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jc w:val="center"/>
      </w:pPr>
      <w:r>
        <w:drawing>
          <wp:inline xmlns:a="http://schemas.openxmlformats.org/drawingml/2006/main" xmlns:pic="http://schemas.openxmlformats.org/drawingml/2006/picture">
            <wp:extent cx="713232" cy="713232"/>
            <wp:docPr id="1" name="Picture 1"/>
            <wp:cNvGraphicFramePr>
              <a:graphicFrameLocks noChangeAspect="1"/>
            </wp:cNvGraphicFramePr>
            <a:graphic>
              <a:graphicData uri="http://schemas.openxmlformats.org/drawingml/2006/picture">
                <pic:pic>
                  <pic:nvPicPr>
                    <pic:cNvPr id="0" name="hvn.jpg"/>
                    <pic:cNvPicPr/>
                  </pic:nvPicPr>
                  <pic:blipFill>
                    <a:blip r:embed="rId11"/>
                    <a:stretch>
                      <a:fillRect/>
                    </a:stretch>
                  </pic:blipFill>
                  <pic:spPr>
                    <a:xfrm>
                      <a:off x="0" y="0"/>
                      <a:ext cx="713232" cy="713232"/>
                    </a:xfrm>
                    <a:prstGeom prst="rect"/>
                  </pic:spPr>
                </pic:pic>
              </a:graphicData>
            </a:graphic>
          </wp:inline>
        </w:drawing>
      </w:r>
    </w:p>
    <w:p>
      <w:pPr>
        <w:spacing w:before="0" w:after="80" w:line="240" w:lineRule="auto"/>
        <w:jc w:val="center"/>
      </w:pPr>
      <w:r>
        <w:rPr>
          <w:rFonts w:ascii="Arial" w:hAnsi="Arial" w:eastAsia="Arial"/>
          <w:b/>
          <w:i w:val="0"/>
          <w:color w:val="17324D"/>
          <w:sz w:val="42"/>
        </w:rPr>
        <w:t>HƯỚNG DẪN THAM GIA VÀ SỬ DỤNG</w:t>
      </w:r>
    </w:p>
    <w:p>
      <w:pPr>
        <w:spacing w:before="0" w:after="280" w:line="240" w:lineRule="auto"/>
        <w:jc w:val="center"/>
      </w:pPr>
      <w:r>
        <w:rPr>
          <w:rFonts w:ascii="Arial" w:hAnsi="Arial" w:eastAsia="Arial"/>
          <w:b/>
          <w:i w:val="0"/>
          <w:color w:val="1F4D78"/>
          <w:sz w:val="22"/>
        </w:rPr>
        <w:t>HỆ THỐNG NHÓM HỌC TẬP HỒN VĂN · HỒN NGƯỜI</w:t>
      </w:r>
    </w:p>
    <w:p>
      <w:pPr>
        <w:spacing w:before="0" w:after="280" w:line="276" w:lineRule="auto"/>
        <w:jc w:val="center"/>
      </w:pPr>
      <w:r>
        <w:rPr>
          <w:rFonts w:ascii="Arial" w:hAnsi="Arial" w:eastAsia="Arial"/>
          <w:b/>
          <w:i w:val="0"/>
          <w:color w:val="526777"/>
          <w:sz w:val="21"/>
        </w:rPr>
        <w:t xml:space="preserve">Nhóm Zalo: </w:t>
      </w:r>
      <w:hyperlink r:id="rId12">
        <w:r>
          <w:rPr>
            <w:color w:val="0563C1"/>
            <w:u w:val="single"/>
            <w:rFonts w:ascii="Arial" w:hAnsi="Arial" w:eastAsia="Arial"/>
            <w:sz w:val="22"/>
          </w:rPr>
          <w:t>https://zalo.me/g/wpig3zpoz9rxdj1cjena</w:t>
        </w:r>
      </w:hyperlink>
    </w:p>
    <w:tbl>
      <w:tblPr>
        <w:tblW w:type="dxa" w:w="9360"/>
        <w:jc w:val="left"/>
        <w:tblLayout w:type="fixed"/>
        <w:tblLook w:firstColumn="1" w:firstRow="1" w:lastColumn="0" w:lastRow="0" w:noHBand="0" w:noVBand="1" w:val="04A0"/>
        <w:tblInd w:w="120" w:type="dxa"/>
        <w:tblBorders>
          <w:top w:val="single" w:sz="4" w:space="0" w:color="B8CBDD"/>
          <w:left w:val="single" w:sz="4" w:space="0" w:color="B8CBDD"/>
          <w:bottom w:val="single" w:sz="4" w:space="0" w:color="B8CBDD"/>
          <w:right w:val="single" w:sz="4" w:space="0" w:color="B8CBDD"/>
          <w:insideH w:val="single" w:sz="4" w:space="0" w:color="B8CBDD"/>
          <w:insideV w:val="single" w:sz="4" w:space="0" w:color="B8CBDD"/>
        </w:tblBorders>
      </w:tblPr>
      <w:tblGrid>
        <w:gridCol w:w="9792"/>
      </w:tblGrid>
      <w:tr>
        <w:tc>
          <w:tcPr>
            <w:tcW w:type="dxa" w:w="9360"/>
            <w:tcMar>
              <w:top w:w="80" w:type="dxa"/>
              <w:start w:w="120" w:type="dxa"/>
              <w:bottom w:w="80" w:type="dxa"/>
              <w:end w:w="120" w:type="dxa"/>
            </w:tcMar>
            <w:vAlign w:val="center"/>
            <w:shd w:fill="EAF2F8" w:val="clear"/>
          </w:tcPr>
          <w:p>
            <w:pPr>
              <w:spacing w:before="0" w:after="60" w:line="288" w:lineRule="auto"/>
            </w:pPr>
            <w:r/>
            <w:r>
              <w:rPr>
                <w:rFonts w:ascii="Arial" w:hAnsi="Arial" w:eastAsia="Arial"/>
                <w:b/>
                <w:i w:val="0"/>
                <w:color w:val="1F4D78"/>
                <w:sz w:val="22"/>
              </w:rPr>
              <w:t>Bắt đầu đúng cách</w:t>
            </w:r>
          </w:p>
          <w:p>
            <w:pPr>
              <w:spacing w:before="0" w:after="0" w:line="288" w:lineRule="auto"/>
            </w:pPr>
            <w:r>
              <w:rPr>
                <w:rFonts w:ascii="Arial" w:hAnsi="Arial" w:eastAsia="Arial"/>
                <w:b w:val="0"/>
                <w:i w:val="0"/>
                <w:color w:val="17324D"/>
                <w:sz w:val="21"/>
              </w:rPr>
              <w:t>Hãy hoàn thành bốn bước dưới đây theo thứ tự. Chỉ mất vài phút, nhưng giúp quyền truy cập, học liệu và Then hoạt động đúng với tài khoản của bạn.</w:t>
            </w:r>
          </w:p>
        </w:tc>
      </w:tr>
    </w:tbl>
    <w:p>
      <w:pPr>
        <w:spacing w:after="20"/>
      </w:pPr>
    </w:p>
    <w:p>
      <w:pPr>
        <w:pStyle w:val="Heading1"/>
      </w:pPr>
      <w:r>
        <w:rPr>
          <w:rFonts w:ascii="Arial" w:hAnsi="Arial" w:eastAsia="Arial"/>
          <w:b/>
          <w:i w:val="0"/>
          <w:color w:val="1F4D78"/>
          <w:sz w:val="32"/>
        </w:rPr>
        <w:t>1. Bắt đầu trong 4 bước</w:t>
      </w:r>
    </w:p>
    <w:p>
      <w:pPr>
        <w:pStyle w:val="ListNumber"/>
      </w:pPr>
      <w:r>
        <w:rPr>
          <w:rFonts w:ascii="Arial" w:hAnsi="Arial" w:eastAsia="Arial"/>
          <w:b/>
          <w:i w:val="0"/>
          <w:color w:val="17324D"/>
          <w:sz w:val="22"/>
        </w:rPr>
        <w:t xml:space="preserve">Đọc thông tin chung. </w:t>
      </w:r>
      <w:r>
        <w:rPr>
          <w:rFonts w:ascii="Arial" w:hAnsi="Arial" w:eastAsia="Arial"/>
          <w:b w:val="0"/>
          <w:i w:val="0"/>
          <w:color w:val="17324D"/>
          <w:sz w:val="22"/>
        </w:rPr>
        <w:t>Vào #sảnh-chào-mừng để xem thông báo đầu tiên, sau đó đọc đầy đủ #luật-lệ.</w:t>
      </w:r>
    </w:p>
    <w:p>
      <w:pPr>
        <w:pStyle w:val="ListNumber"/>
      </w:pPr>
      <w:r>
        <w:rPr>
          <w:rFonts w:ascii="Arial" w:hAnsi="Arial" w:eastAsia="Arial"/>
          <w:b/>
          <w:i w:val="0"/>
          <w:color w:val="17324D"/>
          <w:sz w:val="22"/>
        </w:rPr>
        <w:t xml:space="preserve">Xác nhận thành viên. </w:t>
      </w:r>
      <w:r>
        <w:rPr>
          <w:rFonts w:ascii="Arial" w:hAnsi="Arial" w:eastAsia="Arial"/>
          <w:b w:val="0"/>
          <w:i w:val="0"/>
          <w:color w:val="17324D"/>
          <w:sz w:val="22"/>
        </w:rPr>
        <w:t>Tại #cổng-xác-nhận, nhấn nút xác nhận để mở khóa các kênh học tập.</w:t>
      </w:r>
    </w:p>
    <w:p>
      <w:pPr>
        <w:pStyle w:val="ListNumber"/>
      </w:pPr>
      <w:r>
        <w:rPr>
          <w:rFonts w:ascii="Arial" w:hAnsi="Arial" w:eastAsia="Arial"/>
          <w:b/>
          <w:i w:val="0"/>
          <w:color w:val="17324D"/>
          <w:sz w:val="22"/>
        </w:rPr>
        <w:t xml:space="preserve">Đọc hướng dẫn Then. </w:t>
      </w:r>
      <w:r>
        <w:rPr>
          <w:rFonts w:ascii="Arial" w:hAnsi="Arial" w:eastAsia="Arial"/>
          <w:b w:val="0"/>
          <w:i w:val="0"/>
          <w:color w:val="17324D"/>
          <w:sz w:val="22"/>
        </w:rPr>
        <w:t>Đọc kỹ #hướng-dẫn-dùng-bot và bấm xác nhận trước khi dùng AI. Đây là bước bắt buộc để Then hiểu đúng yêu cầu của bạn hơn.</w:t>
      </w:r>
    </w:p>
    <w:p>
      <w:pPr>
        <w:pStyle w:val="ListNumber"/>
      </w:pPr>
      <w:r>
        <w:rPr>
          <w:rFonts w:ascii="Arial" w:hAnsi="Arial" w:eastAsia="Arial"/>
          <w:b/>
          <w:i w:val="0"/>
          <w:color w:val="17324D"/>
          <w:sz w:val="22"/>
        </w:rPr>
        <w:t xml:space="preserve">Kích hoạt học liệu và Then trên web. </w:t>
      </w:r>
      <w:r>
        <w:rPr>
          <w:rFonts w:ascii="Arial" w:hAnsi="Arial" w:eastAsia="Arial"/>
          <w:b w:val="0"/>
          <w:i w:val="0"/>
          <w:color w:val="17324D"/>
          <w:sz w:val="22"/>
        </w:rPr>
        <w:t>Nếu bạn nhận học liệu qua HVHN, vào #truy-cập-tài-liệu, điền đúng Họ và tên cùng Email. Sau đó đăng nhập Google bằng chính email đã khai báo.</w:t>
      </w:r>
    </w:p>
    <w:p>
      <w:pPr>
        <w:pStyle w:val="Heading1"/>
      </w:pPr>
      <w:r>
        <w:rPr>
          <w:rFonts w:ascii="Arial" w:hAnsi="Arial" w:eastAsia="Arial"/>
          <w:b/>
          <w:i w:val="0"/>
          <w:color w:val="1F4D78"/>
          <w:sz w:val="32"/>
        </w:rPr>
        <w:t>2. Sử dụng Then hiệu quả</w:t>
      </w:r>
    </w:p>
    <w:p>
      <w:pPr>
        <w:pStyle w:val="Heading2"/>
      </w:pPr>
      <w:r>
        <w:rPr>
          <w:rFonts w:ascii="Arial" w:hAnsi="Arial" w:eastAsia="Arial"/>
          <w:b/>
          <w:i w:val="0"/>
          <w:color w:val="1F4D78"/>
          <w:sz w:val="26"/>
        </w:rPr>
        <w:t>Trên Discord</w:t>
      </w:r>
    </w:p>
    <w:p>
      <w:r>
        <w:rPr>
          <w:rFonts w:ascii="Arial" w:hAnsi="Arial" w:eastAsia="Arial"/>
          <w:b w:val="0"/>
          <w:i w:val="0"/>
          <w:color w:val="17324D"/>
          <w:sz w:val="22"/>
        </w:rPr>
        <w:t xml:space="preserve">Dùng Then tại #lệnh-bot-chung. Các lệnh thường dùng gồm: </w:t>
      </w:r>
      <w:r>
        <w:rPr>
          <w:rFonts w:ascii="Arial" w:hAnsi="Arial" w:eastAsia="Arial"/>
          <w:b/>
          <w:i w:val="0"/>
          <w:color w:val="1F4D78"/>
          <w:sz w:val="22"/>
        </w:rPr>
        <w:t>/ai</w:t>
      </w:r>
      <w:r>
        <w:rPr>
          <w:rFonts w:ascii="Arial" w:hAnsi="Arial" w:eastAsia="Arial"/>
          <w:b w:val="0"/>
          <w:i w:val="0"/>
          <w:color w:val="17324D"/>
          <w:sz w:val="22"/>
        </w:rPr>
        <w:t xml:space="preserve"> (hỏi trợ giảng AI), </w:t>
      </w:r>
      <w:r>
        <w:rPr>
          <w:rFonts w:ascii="Arial" w:hAnsi="Arial" w:eastAsia="Arial"/>
          <w:b/>
          <w:i w:val="0"/>
          <w:color w:val="1F4D78"/>
          <w:sz w:val="22"/>
        </w:rPr>
        <w:t>/van_hoi</w:t>
      </w:r>
      <w:r>
        <w:rPr>
          <w:rFonts w:ascii="Arial" w:hAnsi="Arial" w:eastAsia="Arial"/>
          <w:b w:val="0"/>
          <w:i w:val="0"/>
          <w:color w:val="17324D"/>
          <w:sz w:val="22"/>
        </w:rPr>
        <w:t xml:space="preserve"> (hỏi về bài Văn, luận điểm, dẫn chứng), </w:t>
      </w:r>
      <w:r>
        <w:rPr>
          <w:rFonts w:ascii="Arial" w:hAnsi="Arial" w:eastAsia="Arial"/>
          <w:b/>
          <w:i w:val="0"/>
          <w:color w:val="1F4D78"/>
          <w:sz w:val="22"/>
        </w:rPr>
        <w:t>/goi_y_mo_bai</w:t>
      </w:r>
      <w:r>
        <w:rPr>
          <w:rFonts w:ascii="Arial" w:hAnsi="Arial" w:eastAsia="Arial"/>
          <w:b w:val="0"/>
          <w:i w:val="0"/>
          <w:color w:val="17324D"/>
          <w:sz w:val="22"/>
        </w:rPr>
        <w:t xml:space="preserve"> và </w:t>
      </w:r>
      <w:r>
        <w:rPr>
          <w:rFonts w:ascii="Arial" w:hAnsi="Arial" w:eastAsia="Arial"/>
          <w:b/>
          <w:i w:val="0"/>
          <w:color w:val="1F4D78"/>
          <w:sz w:val="22"/>
        </w:rPr>
        <w:t>/luyen_de_hom_nay</w:t>
      </w:r>
      <w:r>
        <w:rPr>
          <w:rFonts w:ascii="Arial" w:hAnsi="Arial" w:eastAsia="Arial"/>
          <w:b w:val="0"/>
          <w:i w:val="0"/>
          <w:color w:val="17324D"/>
          <w:sz w:val="22"/>
        </w:rPr>
        <w:t>.</w:t>
      </w:r>
    </w:p>
    <w:p>
      <w:pPr>
        <w:pStyle w:val="ListBullet"/>
      </w:pPr>
      <w:r>
        <w:rPr>
          <w:rFonts w:ascii="Arial" w:hAnsi="Arial" w:eastAsia="Arial"/>
          <w:b w:val="0"/>
          <w:i w:val="0"/>
          <w:color w:val="17324D"/>
          <w:sz w:val="22"/>
        </w:rPr>
        <w:t>Nêu rõ đề bài, phần bạn cần hỗ trợ và kết quả mong muốn. Khi hỏi về một đoạn trích, hãy gửi kèm đoạn trích hoặc dữ liệu cần phân tích.</w:t>
      </w:r>
    </w:p>
    <w:p>
      <w:pPr>
        <w:pStyle w:val="ListBullet"/>
      </w:pPr>
      <w:r>
        <w:rPr>
          <w:rFonts w:ascii="Arial" w:hAnsi="Arial" w:eastAsia="Arial"/>
          <w:b w:val="0"/>
          <w:i w:val="0"/>
          <w:color w:val="17324D"/>
          <w:sz w:val="22"/>
        </w:rPr>
        <w:t>Nếu hỏi nối tiếp, hãy dán lại thông tin quan trọng của câu trước để Then có đủ ngữ cảnh.</w:t>
      </w:r>
    </w:p>
    <w:p>
      <w:pPr>
        <w:pStyle w:val="ListBullet"/>
      </w:pPr>
      <w:r>
        <w:rPr>
          <w:rFonts w:ascii="Arial" w:hAnsi="Arial" w:eastAsia="Arial"/>
          <w:b w:val="0"/>
          <w:i w:val="0"/>
          <w:color w:val="17324D"/>
          <w:sz w:val="22"/>
        </w:rPr>
        <w:t>Mỗi thành viên có tối đa 7 lượt AI trong 24 giờ và 30 lượt trong 7 ngày; chỉ lượt trả lời thành công mới được tính.</w:t>
      </w:r>
    </w:p>
    <w:p>
      <w:pPr>
        <w:pStyle w:val="Heading2"/>
      </w:pPr>
      <w:r>
        <w:rPr>
          <w:rFonts w:ascii="Arial" w:hAnsi="Arial" w:eastAsia="Arial"/>
          <w:b/>
          <w:i w:val="0"/>
          <w:color w:val="1F4D78"/>
          <w:sz w:val="26"/>
        </w:rPr>
        <w:t>Then trên website</w:t>
      </w:r>
    </w:p>
    <w:p>
      <w:pPr>
        <w:pStyle w:val="ListNumber"/>
      </w:pPr>
      <w:r>
        <w:rPr>
          <w:rFonts w:ascii="Arial" w:hAnsi="Arial" w:eastAsia="Arial"/>
          <w:b/>
          <w:i w:val="0"/>
          <w:color w:val="17324D"/>
          <w:sz w:val="22"/>
        </w:rPr>
        <w:t xml:space="preserve">Mở đường dẫn Then. </w:t>
      </w:r>
      <w:r>
        <w:rPr>
          <w:rFonts w:ascii="Arial" w:hAnsi="Arial" w:eastAsia="Arial"/>
          <w:b w:val="0"/>
          <w:i w:val="0"/>
          <w:color w:val="17324D"/>
          <w:sz w:val="22"/>
        </w:rPr>
        <w:t>Tìm liên kết tại #bảng-tin-thông-báo, #hướng-dẫn-dùng-bot hoặc #truy-cập-tài-liệu.</w:t>
      </w:r>
    </w:p>
    <w:p>
      <w:pPr>
        <w:pStyle w:val="ListNumber"/>
      </w:pPr>
      <w:r>
        <w:rPr>
          <w:rFonts w:ascii="Arial" w:hAnsi="Arial" w:eastAsia="Arial"/>
          <w:b/>
          <w:i w:val="0"/>
          <w:color w:val="17324D"/>
          <w:sz w:val="22"/>
        </w:rPr>
        <w:t xml:space="preserve">Khởi động phiên làm việc. </w:t>
      </w:r>
      <w:r>
        <w:rPr>
          <w:rFonts w:ascii="Arial" w:hAnsi="Arial" w:eastAsia="Arial"/>
          <w:b w:val="0"/>
          <w:i w:val="0"/>
          <w:color w:val="17324D"/>
          <w:sz w:val="22"/>
        </w:rPr>
        <w:t>Tại website, chọn Start (Bắt đầu), rồi nhập yêu cầu vào khung chat.</w:t>
      </w:r>
    </w:p>
    <w:p>
      <w:pPr>
        <w:pStyle w:val="ListNumber"/>
      </w:pPr>
      <w:r>
        <w:rPr>
          <w:rFonts w:ascii="Arial" w:hAnsi="Arial" w:eastAsia="Arial"/>
          <w:b/>
          <w:i w:val="0"/>
          <w:color w:val="17324D"/>
          <w:sz w:val="22"/>
        </w:rPr>
        <w:t xml:space="preserve">Bổ sung ngữ liệu khi cần. </w:t>
      </w:r>
      <w:r>
        <w:rPr>
          <w:rFonts w:ascii="Arial" w:hAnsi="Arial" w:eastAsia="Arial"/>
          <w:b w:val="0"/>
          <w:i w:val="0"/>
          <w:color w:val="17324D"/>
          <w:sz w:val="22"/>
        </w:rPr>
        <w:t>Khi giao diện hỗ trợ, bạn có thể đính kèm PDF, MD, ảnh sơ đồ tư duy hoặc liên kết YouTube để Then có thêm căn cứ xử lý yêu cầu.</w:t>
      </w:r>
    </w:p>
    <w:tbl>
      <w:tblPr>
        <w:tblW w:type="dxa" w:w="9360"/>
        <w:jc w:val="left"/>
        <w:tblLayout w:type="fixed"/>
        <w:tblLook w:firstColumn="1" w:firstRow="1" w:lastColumn="0" w:lastRow="0" w:noHBand="0" w:noVBand="1" w:val="04A0"/>
        <w:tblInd w:w="120" w:type="dxa"/>
        <w:tblBorders>
          <w:top w:val="single" w:sz="4" w:space="0" w:color="B8CBDD"/>
          <w:left w:val="single" w:sz="4" w:space="0" w:color="B8CBDD"/>
          <w:bottom w:val="single" w:sz="4" w:space="0" w:color="B8CBDD"/>
          <w:right w:val="single" w:sz="4" w:space="0" w:color="B8CBDD"/>
          <w:insideH w:val="single" w:sz="4" w:space="0" w:color="B8CBDD"/>
          <w:insideV w:val="single" w:sz="4" w:space="0" w:color="B8CBDD"/>
        </w:tblBorders>
      </w:tblPr>
      <w:tblGrid>
        <w:gridCol w:w="9792"/>
      </w:tblGrid>
      <w:tr>
        <w:tc>
          <w:tcPr>
            <w:tcW w:type="dxa" w:w="9360"/>
            <w:tcMar>
              <w:top w:w="80" w:type="dxa"/>
              <w:start w:w="120" w:type="dxa"/>
              <w:bottom w:w="80" w:type="dxa"/>
              <w:end w:w="120" w:type="dxa"/>
            </w:tcMar>
            <w:vAlign w:val="center"/>
            <w:shd w:fill="EAF2F8" w:val="clear"/>
          </w:tcPr>
          <w:p>
            <w:pPr>
              <w:spacing w:before="0" w:after="60" w:line="288" w:lineRule="auto"/>
            </w:pPr>
            <w:r/>
            <w:r>
              <w:rPr>
                <w:rFonts w:ascii="Arial" w:hAnsi="Arial" w:eastAsia="Arial"/>
                <w:b/>
                <w:i w:val="0"/>
                <w:color w:val="1F4D78"/>
                <w:sz w:val="22"/>
              </w:rPr>
              <w:t>Lưu ý về AI</w:t>
            </w:r>
          </w:p>
          <w:p>
            <w:pPr>
              <w:spacing w:before="0" w:after="0" w:line="288" w:lineRule="auto"/>
            </w:pPr>
            <w:r>
              <w:rPr>
                <w:rFonts w:ascii="Arial" w:hAnsi="Arial" w:eastAsia="Arial"/>
                <w:b w:val="0"/>
                <w:i w:val="0"/>
                <w:color w:val="17324D"/>
                <w:sz w:val="21"/>
              </w:rPr>
              <w:t>Then là công cụ hỗ trợ tư duy, không thay thế việc học và kiểm chứng. Luôn đối chiếu kiến thức với tác phẩm gốc, SGK hoặc nguồn đáng tin cậy trước khi sử dụng trong bài làm.</w:t>
            </w:r>
          </w:p>
        </w:tc>
      </w:tr>
    </w:tbl>
    <w:p>
      <w:pPr>
        <w:spacing w:after="20"/>
      </w:pPr>
    </w:p>
    <w:p>
      <w:pPr>
        <w:pStyle w:val="Heading1"/>
      </w:pPr>
      <w:r>
        <w:rPr>
          <w:rFonts w:ascii="Arial" w:hAnsi="Arial" w:eastAsia="Arial"/>
          <w:b/>
          <w:i w:val="0"/>
          <w:color w:val="1F4D78"/>
          <w:sz w:val="32"/>
        </w:rPr>
        <w:t>3. Bản đồ các kênh cần biết</w:t>
      </w:r>
    </w:p>
    <w:tbl>
      <w:tblPr>
        <w:tblW w:type="dxa" w:w="9360"/>
        <w:jc w:val="left"/>
        <w:tblLayout w:type="fixed"/>
        <w:tblLook w:firstColumn="1" w:firstRow="1" w:lastColumn="0" w:lastRow="0" w:noHBand="0" w:noVBand="1" w:val="04A0"/>
        <w:tblInd w:w="120" w:type="dxa"/>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896"/>
        <w:gridCol w:w="4896"/>
      </w:tblGrid>
      <w:tr>
        <w:tc>
          <w:tcPr>
            <w:tcW w:type="dxa" w:w="2700"/>
            <w:tcMar>
              <w:top w:w="80" w:type="dxa"/>
              <w:start w:w="120" w:type="dxa"/>
              <w:bottom w:w="80" w:type="dxa"/>
              <w:end w:w="120" w:type="dxa"/>
            </w:tcMar>
            <w:vAlign w:val="center"/>
            <w:shd w:fill="1F4D78" w:val="clear"/>
          </w:tcPr>
          <w:p>
            <w:pPr>
              <w:spacing w:before="0" w:after="0" w:line="264" w:lineRule="auto"/>
            </w:pPr>
            <w:r/>
            <w:r>
              <w:rPr>
                <w:rFonts w:ascii="Arial" w:hAnsi="Arial" w:eastAsia="Arial"/>
                <w:b/>
                <w:i w:val="0"/>
                <w:color w:val="FFFFFF"/>
                <w:sz w:val="21"/>
              </w:rPr>
              <w:t>Kênh</w:t>
            </w:r>
          </w:p>
        </w:tc>
        <w:tc>
          <w:tcPr>
            <w:tcW w:type="dxa" w:w="6660"/>
            <w:tcMar>
              <w:top w:w="80" w:type="dxa"/>
              <w:start w:w="120" w:type="dxa"/>
              <w:bottom w:w="80" w:type="dxa"/>
              <w:end w:w="120" w:type="dxa"/>
            </w:tcMar>
            <w:vAlign w:val="center"/>
            <w:shd w:fill="1F4D78" w:val="clear"/>
          </w:tcPr>
          <w:p>
            <w:pPr>
              <w:spacing w:before="0" w:after="0" w:line="264" w:lineRule="auto"/>
            </w:pPr>
            <w:r/>
            <w:r>
              <w:rPr>
                <w:rFonts w:ascii="Arial" w:hAnsi="Arial" w:eastAsia="Arial"/>
                <w:b/>
                <w:i w:val="0"/>
                <w:color w:val="FFFFFF"/>
                <w:sz w:val="21"/>
              </w:rPr>
              <w:t>Dùng để</w:t>
            </w:r>
          </w:p>
        </w:tc>
      </w:tr>
      <w:tr>
        <w:tc>
          <w:tcPr>
            <w:tcW w:type="dxa" w:w="4896"/>
            <w:shd w:fill="F6F9FC" w:val="clear"/>
          </w:tcPr>
          <w:p>
            <w:pPr>
              <w:spacing w:before="0" w:after="0" w:line="276" w:lineRule="auto"/>
            </w:pPr>
            <w:r/>
            <w:r>
              <w:rPr>
                <w:rFonts w:ascii="Arial" w:hAnsi="Arial" w:eastAsia="Arial"/>
                <w:b/>
                <w:i w:val="0"/>
                <w:color w:val="17324D"/>
                <w:sz w:val="20"/>
              </w:rPr>
              <w:t>#hỏi-đáp-bài-tập</w:t>
            </w:r>
          </w:p>
        </w:tc>
        <w:tc>
          <w:tcPr>
            <w:tcW w:type="dxa" w:w="4896"/>
            <w:shd w:fill="F6F9FC" w:val="clear"/>
          </w:tcPr>
          <w:p>
            <w:pPr>
              <w:spacing w:before="0" w:after="0" w:line="276" w:lineRule="auto"/>
            </w:pPr>
            <w:r/>
            <w:r>
              <w:rPr>
                <w:rFonts w:ascii="Arial" w:hAnsi="Arial" w:eastAsia="Arial"/>
                <w:b w:val="0"/>
                <w:i w:val="0"/>
                <w:color w:val="17324D"/>
                <w:sz w:val="20"/>
              </w:rPr>
              <w:t>Đặt câu hỏi học tập; mỗi vấn đề nên có một bài hoặc thread riêng.</w:t>
            </w:r>
          </w:p>
        </w:tc>
      </w:tr>
      <w:tr>
        <w:tc>
          <w:tcPr>
            <w:tcW w:type="dxa" w:w="4896"/>
            <w:shd w:fill="FFFFFF" w:val="clear"/>
          </w:tcPr>
          <w:p>
            <w:pPr>
              <w:spacing w:before="0" w:after="0" w:line="276" w:lineRule="auto"/>
            </w:pPr>
            <w:r/>
            <w:r>
              <w:rPr>
                <w:rFonts w:ascii="Arial" w:hAnsi="Arial" w:eastAsia="Arial"/>
                <w:b/>
                <w:i w:val="0"/>
                <w:color w:val="17324D"/>
                <w:sz w:val="20"/>
              </w:rPr>
              <w:t>#chia-sẻ-tài-liệu</w:t>
            </w:r>
          </w:p>
        </w:tc>
        <w:tc>
          <w:tcPr>
            <w:tcW w:type="dxa" w:w="4896"/>
            <w:shd w:fill="FFFFFF" w:val="clear"/>
          </w:tcPr>
          <w:p>
            <w:pPr>
              <w:spacing w:before="0" w:after="0" w:line="276" w:lineRule="auto"/>
            </w:pPr>
            <w:r/>
            <w:r>
              <w:rPr>
                <w:rFonts w:ascii="Arial" w:hAnsi="Arial" w:eastAsia="Arial"/>
                <w:b w:val="0"/>
                <w:i w:val="0"/>
                <w:color w:val="17324D"/>
                <w:sz w:val="20"/>
              </w:rPr>
              <w:t>Chia sẻ đề, dàn ý và tài liệu học tập phù hợp.</w:t>
            </w:r>
          </w:p>
        </w:tc>
      </w:tr>
      <w:tr>
        <w:tc>
          <w:tcPr>
            <w:tcW w:type="dxa" w:w="4896"/>
            <w:shd w:fill="F6F9FC" w:val="clear"/>
          </w:tcPr>
          <w:p>
            <w:pPr>
              <w:spacing w:before="0" w:after="0" w:line="276" w:lineRule="auto"/>
            </w:pPr>
            <w:r/>
            <w:r>
              <w:rPr>
                <w:rFonts w:ascii="Arial" w:hAnsi="Arial" w:eastAsia="Arial"/>
                <w:b/>
                <w:i w:val="0"/>
                <w:color w:val="17324D"/>
                <w:sz w:val="20"/>
              </w:rPr>
              <w:t>#thảo-luận-văn-học</w:t>
            </w:r>
          </w:p>
        </w:tc>
        <w:tc>
          <w:tcPr>
            <w:tcW w:type="dxa" w:w="4896"/>
            <w:shd w:fill="F6F9FC" w:val="clear"/>
          </w:tcPr>
          <w:p>
            <w:pPr>
              <w:spacing w:before="0" w:after="0" w:line="276" w:lineRule="auto"/>
            </w:pPr>
            <w:r/>
            <w:r>
              <w:rPr>
                <w:rFonts w:ascii="Arial" w:hAnsi="Arial" w:eastAsia="Arial"/>
                <w:b w:val="0"/>
                <w:i w:val="0"/>
                <w:color w:val="17324D"/>
                <w:sz w:val="20"/>
              </w:rPr>
              <w:t>Trao đổi cảm nhận, tác phẩm và vấn đề văn học.</w:t>
            </w:r>
          </w:p>
        </w:tc>
      </w:tr>
      <w:tr>
        <w:tc>
          <w:tcPr>
            <w:tcW w:type="dxa" w:w="4896"/>
            <w:shd w:fill="FFFFFF" w:val="clear"/>
          </w:tcPr>
          <w:p>
            <w:pPr>
              <w:spacing w:before="0" w:after="0" w:line="276" w:lineRule="auto"/>
            </w:pPr>
            <w:r/>
            <w:r>
              <w:rPr>
                <w:rFonts w:ascii="Arial" w:hAnsi="Arial" w:eastAsia="Arial"/>
                <w:b/>
                <w:i w:val="0"/>
                <w:color w:val="17324D"/>
                <w:sz w:val="20"/>
              </w:rPr>
              <w:t>#thư-viện-tài-liệu</w:t>
            </w:r>
          </w:p>
        </w:tc>
        <w:tc>
          <w:tcPr>
            <w:tcW w:type="dxa" w:w="4896"/>
            <w:shd w:fill="FFFFFF" w:val="clear"/>
          </w:tcPr>
          <w:p>
            <w:pPr>
              <w:spacing w:before="0" w:after="0" w:line="276" w:lineRule="auto"/>
            </w:pPr>
            <w:r/>
            <w:r>
              <w:rPr>
                <w:rFonts w:ascii="Arial" w:hAnsi="Arial" w:eastAsia="Arial"/>
                <w:b w:val="0"/>
                <w:i w:val="0"/>
                <w:color w:val="17324D"/>
                <w:sz w:val="20"/>
              </w:rPr>
              <w:t>Tra cứu tài liệu dùng chung.</w:t>
            </w:r>
          </w:p>
        </w:tc>
      </w:tr>
      <w:tr>
        <w:tc>
          <w:tcPr>
            <w:tcW w:type="dxa" w:w="4896"/>
            <w:shd w:fill="F6F9FC" w:val="clear"/>
          </w:tcPr>
          <w:p>
            <w:pPr>
              <w:spacing w:before="0" w:after="0" w:line="276" w:lineRule="auto"/>
            </w:pPr>
            <w:r/>
            <w:r>
              <w:rPr>
                <w:rFonts w:ascii="Arial" w:hAnsi="Arial" w:eastAsia="Arial"/>
                <w:b/>
                <w:i w:val="0"/>
                <w:color w:val="17324D"/>
                <w:sz w:val="20"/>
              </w:rPr>
              <w:t>#lệnh-bot-chung</w:t>
            </w:r>
          </w:p>
        </w:tc>
        <w:tc>
          <w:tcPr>
            <w:tcW w:type="dxa" w:w="4896"/>
            <w:shd w:fill="F6F9FC" w:val="clear"/>
          </w:tcPr>
          <w:p>
            <w:pPr>
              <w:spacing w:before="0" w:after="0" w:line="276" w:lineRule="auto"/>
            </w:pPr>
            <w:r/>
            <w:r>
              <w:rPr>
                <w:rFonts w:ascii="Arial" w:hAnsi="Arial" w:eastAsia="Arial"/>
                <w:b w:val="0"/>
                <w:i w:val="0"/>
                <w:color w:val="17324D"/>
                <w:sz w:val="20"/>
              </w:rPr>
              <w:t>Sử dụng các lệnh của Then, tránh làm loãng kênh học tập.</w:t>
            </w:r>
          </w:p>
        </w:tc>
      </w:tr>
      <w:tr>
        <w:tc>
          <w:tcPr>
            <w:tcW w:type="dxa" w:w="4896"/>
            <w:shd w:fill="FFFFFF" w:val="clear"/>
          </w:tcPr>
          <w:p>
            <w:pPr>
              <w:spacing w:before="0" w:after="0" w:line="276" w:lineRule="auto"/>
            </w:pPr>
            <w:r/>
            <w:r>
              <w:rPr>
                <w:rFonts w:ascii="Arial" w:hAnsi="Arial" w:eastAsia="Arial"/>
                <w:b/>
                <w:i w:val="0"/>
                <w:color w:val="17324D"/>
                <w:sz w:val="20"/>
              </w:rPr>
              <w:t>#dịch-vụ-ngoài</w:t>
            </w:r>
          </w:p>
        </w:tc>
        <w:tc>
          <w:tcPr>
            <w:tcW w:type="dxa" w:w="4896"/>
            <w:shd w:fill="FFFFFF" w:val="clear"/>
          </w:tcPr>
          <w:p>
            <w:pPr>
              <w:spacing w:before="0" w:after="0" w:line="276" w:lineRule="auto"/>
            </w:pPr>
            <w:r/>
            <w:r>
              <w:rPr>
                <w:rFonts w:ascii="Arial" w:hAnsi="Arial" w:eastAsia="Arial"/>
                <w:b w:val="0"/>
                <w:i w:val="0"/>
                <w:color w:val="17324D"/>
                <w:sz w:val="20"/>
              </w:rPr>
              <w:t>Xem thông tin dịch vụ hỗ trợ chuyên sâu ngoài chương trình.</w:t>
            </w:r>
          </w:p>
        </w:tc>
      </w:tr>
    </w:tbl>
    <w:p/>
    <w:p>
      <w:pPr>
        <w:pStyle w:val="Heading1"/>
      </w:pPr>
      <w:r>
        <w:rPr>
          <w:rFonts w:ascii="Arial" w:hAnsi="Arial" w:eastAsia="Arial"/>
          <w:b/>
          <w:i w:val="0"/>
          <w:color w:val="1F4D78"/>
          <w:sz w:val="32"/>
        </w:rPr>
        <w:t>4. Học liệu và quyền truy cập</w:t>
      </w:r>
    </w:p>
    <w:p>
      <w:pPr>
        <w:pStyle w:val="ListBullet"/>
      </w:pPr>
      <w:r>
        <w:rPr>
          <w:rFonts w:ascii="Arial" w:hAnsi="Arial" w:eastAsia="Arial"/>
          <w:b w:val="0"/>
          <w:i w:val="0"/>
          <w:color w:val="17324D"/>
          <w:sz w:val="22"/>
        </w:rPr>
        <w:t>Chỉ dùng một tài khoản và một email trong suốt quá trình tham gia để hệ thống đồng bộ chính xác.</w:t>
      </w:r>
    </w:p>
    <w:p>
      <w:pPr>
        <w:pStyle w:val="ListBullet"/>
      </w:pPr>
      <w:r>
        <w:rPr>
          <w:rFonts w:ascii="Arial" w:hAnsi="Arial" w:eastAsia="Arial"/>
          <w:b w:val="0"/>
          <w:i w:val="0"/>
          <w:color w:val="17324D"/>
          <w:sz w:val="22"/>
        </w:rPr>
        <w:t>Hệ thống hỗ trợ đăng nhập tối đa 3 thiết bị. Nếu cần hỗ trợ khi quyền truy cập bị tạm khóa, hãy liên hệ quản trị viên.</w:t>
      </w:r>
    </w:p>
    <w:p>
      <w:pPr>
        <w:pStyle w:val="ListBullet"/>
      </w:pPr>
      <w:r>
        <w:rPr>
          <w:rFonts w:ascii="Arial" w:hAnsi="Arial" w:eastAsia="Arial"/>
          <w:b w:val="0"/>
          <w:i w:val="0"/>
          <w:color w:val="17324D"/>
          <w:sz w:val="22"/>
        </w:rPr>
        <w:t>Tài liệu được gắn watermark theo Họ và tên cùng Email người nhận; không hỗ trợ tải xuống hoặc in ấn. Quyền truy cập có thời hạn 30 ngày kể từ ngày được cấp.</w:t>
      </w:r>
    </w:p>
    <w:p>
      <w:pPr>
        <w:pStyle w:val="Heading1"/>
      </w:pPr>
      <w:r>
        <w:rPr>
          <w:rFonts w:ascii="Arial" w:hAnsi="Arial" w:eastAsia="Arial"/>
          <w:b/>
          <w:i w:val="0"/>
          <w:color w:val="1F4D78"/>
          <w:sz w:val="32"/>
        </w:rPr>
        <w:t>5. Dịch vụ hỗ trợ chuyên sâu ngoài chương trình</w:t>
      </w:r>
    </w:p>
    <w:p>
      <w:r>
        <w:rPr>
          <w:rFonts w:ascii="Arial" w:hAnsi="Arial" w:eastAsia="Arial"/>
          <w:b w:val="0"/>
          <w:i w:val="0"/>
          <w:color w:val="17324D"/>
          <w:sz w:val="22"/>
        </w:rPr>
        <w:t>Khi cần hỗ trợ chuyên sâu hơn chatbot, bạn có thể xem thông báo tại #dịch-vụ-ngoài hoặc liên hệ quản trị viên. Các dịch vụ gồm:</w:t>
      </w:r>
    </w:p>
    <w:p>
      <w:pPr>
        <w:pStyle w:val="ListBullet"/>
      </w:pPr>
      <w:r>
        <w:rPr>
          <w:rFonts w:ascii="Arial" w:hAnsi="Arial" w:eastAsia="Arial"/>
          <w:b w:val="0"/>
          <w:i w:val="0"/>
          <w:color w:val="17324D"/>
          <w:sz w:val="22"/>
        </w:rPr>
        <w:t>Chấm chữa bài chi tiết: góp ý lập luận, dẫn chứng, diễn đạt và hướng nâng cấp bài viết.</w:t>
      </w:r>
    </w:p>
    <w:p>
      <w:pPr>
        <w:pStyle w:val="ListBullet"/>
      </w:pPr>
      <w:r>
        <w:rPr>
          <w:rFonts w:ascii="Arial" w:hAnsi="Arial" w:eastAsia="Arial"/>
          <w:b w:val="0"/>
          <w:i w:val="0"/>
          <w:color w:val="17324D"/>
          <w:sz w:val="22"/>
        </w:rPr>
        <w:t>Biên soạn bài mẫu theo yêu cầu: bài tham khảo, mở bài hoặc kết bài theo đề và trọng tâm bạn cần luyện.</w:t>
      </w:r>
    </w:p>
    <w:p>
      <w:pPr>
        <w:pStyle w:val="ListBullet"/>
      </w:pPr>
      <w:r>
        <w:rPr>
          <w:rFonts w:ascii="Arial" w:hAnsi="Arial" w:eastAsia="Arial"/>
          <w:b w:val="0"/>
          <w:i w:val="0"/>
          <w:color w:val="17324D"/>
          <w:sz w:val="22"/>
        </w:rPr>
        <w:t>Thiết kế đề thi độc quyền: đề luyện theo cấu trúc phù hợp với mục tiêu học tập hoặc bồi dưỡng học sinh giỏi.</w:t>
      </w:r>
    </w:p>
    <w:tbl>
      <w:tblPr>
        <w:tblW w:type="dxa" w:w="9360"/>
        <w:jc w:val="left"/>
        <w:tblLayout w:type="fixed"/>
        <w:tblLook w:firstColumn="1" w:firstRow="1" w:lastColumn="0" w:lastRow="0" w:noHBand="0" w:noVBand="1" w:val="04A0"/>
        <w:tblInd w:w="120" w:type="dxa"/>
        <w:tblBorders>
          <w:top w:val="single" w:sz="4" w:space="0" w:color="B8CBDD"/>
          <w:left w:val="single" w:sz="4" w:space="0" w:color="B8CBDD"/>
          <w:bottom w:val="single" w:sz="4" w:space="0" w:color="B8CBDD"/>
          <w:right w:val="single" w:sz="4" w:space="0" w:color="B8CBDD"/>
          <w:insideH w:val="single" w:sz="4" w:space="0" w:color="B8CBDD"/>
          <w:insideV w:val="single" w:sz="4" w:space="0" w:color="B8CBDD"/>
        </w:tblBorders>
      </w:tblPr>
      <w:tblGrid>
        <w:gridCol w:w="9792"/>
      </w:tblGrid>
      <w:tr>
        <w:tc>
          <w:tcPr>
            <w:tcW w:type="dxa" w:w="9360"/>
            <w:tcMar>
              <w:top w:w="80" w:type="dxa"/>
              <w:start w:w="120" w:type="dxa"/>
              <w:bottom w:w="80" w:type="dxa"/>
              <w:end w:w="120" w:type="dxa"/>
            </w:tcMar>
            <w:vAlign w:val="center"/>
            <w:shd w:fill="EAF2F8" w:val="clear"/>
          </w:tcPr>
          <w:p>
            <w:pPr>
              <w:spacing w:before="0" w:after="60" w:line="288" w:lineRule="auto"/>
            </w:pPr>
            <w:r/>
            <w:r>
              <w:rPr>
                <w:rFonts w:ascii="Arial" w:hAnsi="Arial" w:eastAsia="Arial"/>
                <w:b/>
                <w:i w:val="0"/>
                <w:color w:val="1F4D78"/>
                <w:sz w:val="22"/>
              </w:rPr>
              <w:t>Khi đăng ký dịch vụ</w:t>
            </w:r>
          </w:p>
          <w:p>
            <w:pPr>
              <w:spacing w:before="0" w:after="0" w:line="288" w:lineRule="auto"/>
            </w:pPr>
            <w:r>
              <w:rPr>
                <w:rFonts w:ascii="Arial" w:hAnsi="Arial" w:eastAsia="Arial"/>
                <w:b w:val="0"/>
                <w:i w:val="0"/>
                <w:color w:val="17324D"/>
                <w:sz w:val="21"/>
              </w:rPr>
              <w:t>Hãy nêu rõ mục tiêu sử dụng, yêu cầu cụ thể và thời hạn cần nhận. Đội ngũ sẽ trao đổi phạm vi, thời gian và chi phí trước khi nhận yêu cầu.</w:t>
            </w:r>
          </w:p>
        </w:tc>
      </w:tr>
    </w:tbl>
    <w:p>
      <w:pPr>
        <w:spacing w:after="20"/>
      </w:pPr>
    </w:p>
    <w:p>
      <w:pPr>
        <w:pStyle w:val="Heading1"/>
      </w:pPr>
      <w:r>
        <w:rPr>
          <w:rFonts w:ascii="Arial" w:hAnsi="Arial" w:eastAsia="Arial"/>
          <w:b/>
          <w:i w:val="0"/>
          <w:color w:val="1F4D78"/>
          <w:sz w:val="32"/>
        </w:rPr>
        <w:t>6. Khi cần hỗ trợ</w:t>
      </w:r>
    </w:p>
    <w:p>
      <w:pPr>
        <w:pStyle w:val="ListBullet"/>
      </w:pPr>
      <w:r>
        <w:rPr>
          <w:rFonts w:ascii="Arial" w:hAnsi="Arial" w:eastAsia="Arial"/>
          <w:b w:val="0"/>
          <w:i w:val="0"/>
          <w:color w:val="17324D"/>
          <w:sz w:val="22"/>
        </w:rPr>
        <w:t>Nếu câu trả lời của Then trên Discord chưa phù hợp, dùng nút “Cần sửa” để gửi phản hồi.</w:t>
      </w:r>
    </w:p>
    <w:p>
      <w:pPr>
        <w:pStyle w:val="ListBullet"/>
      </w:pPr>
      <w:r>
        <w:rPr>
          <w:rFonts w:ascii="Arial" w:hAnsi="Arial" w:eastAsia="Arial"/>
          <w:b w:val="0"/>
          <w:i w:val="0"/>
          <w:color w:val="17324D"/>
          <w:sz w:val="22"/>
        </w:rPr>
        <w:t>Bạn cũng có thể dùng lệnh /ask để gửi góp ý hoặc câu hỏi ẩn danh cho đội ngũ.</w:t>
      </w:r>
    </w:p>
    <w:p>
      <w:pPr>
        <w:pStyle w:val="ListBullet"/>
      </w:pPr>
      <w:r>
        <w:rPr>
          <w:rFonts w:ascii="Arial" w:hAnsi="Arial" w:eastAsia="Arial"/>
          <w:b w:val="0"/>
          <w:i w:val="0"/>
          <w:color w:val="17324D"/>
          <w:sz w:val="22"/>
        </w:rPr>
        <w:t>Với vấn đề về học liệu, email hoặc quyền truy cập Then trên web, liên hệ quản trị viên và cung cấp đúng email đã đăng ký.</w:t>
      </w:r>
    </w:p>
    <w:p>
      <w:pPr>
        <w:spacing w:before="240" w:after="0" w:line="276" w:lineRule="auto"/>
        <w:jc w:val="center"/>
      </w:pPr>
      <w:r>
        <w:rPr>
          <w:rFonts w:ascii="Arial" w:hAnsi="Arial" w:eastAsia="Arial"/>
          <w:b w:val="0"/>
          <w:i/>
          <w:color w:val="526777"/>
          <w:sz w:val="21"/>
        </w:rPr>
        <w:t>Chúc bạn học tập hiệu quả và khai thác hệ thống một cách chủ động.</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b w:val="0"/>
        <w:i w:val="0"/>
        <w:color w:val="526777"/>
        <w:sz w:val="17"/>
      </w:rPr>
      <w:t xml:space="preserve">Hồn Văn · Hồn Người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eastAsia="Arial"/>
        <w:b/>
        <w:i w:val="0"/>
        <w:color w:val="526777"/>
        <w:sz w:val="17"/>
      </w:rPr>
      <w:t>HVHN  |  HƯỚNG DẪN THÀNH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zalo.me/g/wpig3zpoz9rxdj1cj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nhóm học tập HVHN</dc:title>
  <dc:subject>Hướng dẫn dành cho thành viên mới</dc:subject>
  <dc:creator>Hồn Văn · Hồn Người</dc:creator>
  <cp:keywords/>
  <dc:description>generated by python-docx</dc:description>
  <cp:lastModifiedBy/>
  <cp:revision>1</cp:revision>
  <dcterms:created xsi:type="dcterms:W3CDTF">2013-12-23T23:15:00Z</dcterms:created>
  <dcterms:modified xsi:type="dcterms:W3CDTF">2013-12-23T23:15:00Z</dcterms:modified>
  <cp:category/>
</cp:coreProperties>
</file>