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BD16B" w14:textId="77777777" w:rsidR="00B611F4" w:rsidRPr="00B611F4" w:rsidRDefault="00B611F4" w:rsidP="005764A8">
      <w:pPr>
        <w:pStyle w:val="aa"/>
        <w:rPr>
          <w:b w:val="0"/>
          <w:bCs/>
          <w:sz w:val="20"/>
          <w:szCs w:val="20"/>
        </w:rPr>
      </w:pPr>
      <w:r w:rsidRPr="00B611F4">
        <w:rPr>
          <w:rFonts w:hint="eastAsia"/>
          <w:b w:val="0"/>
          <w:bCs/>
          <w:sz w:val="20"/>
          <w:szCs w:val="20"/>
        </w:rPr>
        <w:t>2025年度「</w:t>
      </w:r>
      <w:r w:rsidRPr="00B611F4">
        <w:rPr>
          <w:b w:val="0"/>
          <w:bCs/>
          <w:sz w:val="20"/>
          <w:szCs w:val="20"/>
        </w:rPr>
        <w:t>地域情報PBL」最終報告書</w:t>
      </w:r>
    </w:p>
    <w:p w14:paraId="7951E4EE" w14:textId="748FA2D7" w:rsidR="00B611F4" w:rsidRDefault="00B611F4" w:rsidP="005764A8">
      <w:pPr>
        <w:pStyle w:val="aa"/>
        <w:rPr>
          <w:b w:val="0"/>
          <w:bCs/>
          <w:sz w:val="20"/>
          <w:szCs w:val="20"/>
        </w:rPr>
      </w:pPr>
      <w:r w:rsidRPr="00B611F4">
        <w:rPr>
          <w:b w:val="0"/>
          <w:bCs/>
          <w:sz w:val="20"/>
          <w:szCs w:val="20"/>
        </w:rPr>
        <w:t>指導教員</w:t>
      </w:r>
      <w:r w:rsidRPr="00B611F4">
        <w:rPr>
          <w:rFonts w:hint="eastAsia"/>
          <w:b w:val="0"/>
          <w:bCs/>
          <w:sz w:val="20"/>
          <w:szCs w:val="20"/>
        </w:rPr>
        <w:t xml:space="preserve">　</w:t>
      </w:r>
      <w:r w:rsidRPr="00B611F4">
        <w:rPr>
          <w:b w:val="0"/>
          <w:bCs/>
          <w:sz w:val="20"/>
          <w:szCs w:val="20"/>
        </w:rPr>
        <w:t>橋田光代</w:t>
      </w:r>
      <w:r w:rsidRPr="00B611F4">
        <w:rPr>
          <w:rFonts w:hint="eastAsia"/>
          <w:b w:val="0"/>
          <w:bCs/>
          <w:sz w:val="20"/>
          <w:szCs w:val="20"/>
        </w:rPr>
        <w:t xml:space="preserve">　</w:t>
      </w:r>
      <w:r w:rsidRPr="00B611F4">
        <w:rPr>
          <w:b w:val="0"/>
          <w:bCs/>
          <w:sz w:val="20"/>
          <w:szCs w:val="20"/>
        </w:rPr>
        <w:t>准教授</w:t>
      </w:r>
    </w:p>
    <w:p w14:paraId="0D90BC49" w14:textId="77777777" w:rsidR="00B611F4" w:rsidRDefault="00B611F4" w:rsidP="005764A8">
      <w:pPr>
        <w:pStyle w:val="aa"/>
        <w:rPr>
          <w:b w:val="0"/>
          <w:bCs/>
          <w:sz w:val="20"/>
          <w:szCs w:val="20"/>
        </w:rPr>
      </w:pPr>
    </w:p>
    <w:p w14:paraId="134EE340" w14:textId="77777777" w:rsidR="00B611F4" w:rsidRPr="00B611F4" w:rsidRDefault="00B611F4" w:rsidP="005764A8">
      <w:pPr>
        <w:pStyle w:val="aa"/>
        <w:rPr>
          <w:b w:val="0"/>
          <w:bCs/>
          <w:sz w:val="20"/>
          <w:szCs w:val="20"/>
        </w:rPr>
      </w:pPr>
    </w:p>
    <w:p w14:paraId="225695B6" w14:textId="4014CEE4" w:rsidR="00920960" w:rsidRDefault="005764A8" w:rsidP="005764A8">
      <w:pPr>
        <w:pStyle w:val="aa"/>
      </w:pPr>
      <w:r w:rsidRPr="005764A8">
        <w:rPr>
          <w:rFonts w:hint="eastAsia"/>
        </w:rPr>
        <w:t>音の重要性をシューティングゲームで調査</w:t>
      </w:r>
    </w:p>
    <w:p w14:paraId="047451DE" w14:textId="77777777" w:rsidR="00B611F4" w:rsidRDefault="00B611F4" w:rsidP="005764A8">
      <w:pPr>
        <w:pStyle w:val="aa"/>
        <w:rPr>
          <w:rFonts w:asciiTheme="minorHAnsi" w:eastAsiaTheme="minorHAnsi" w:hAnsiTheme="minorHAnsi"/>
          <w:b w:val="0"/>
          <w:bCs/>
          <w:sz w:val="21"/>
        </w:rPr>
      </w:pPr>
    </w:p>
    <w:p w14:paraId="659FE320" w14:textId="7D7564F9" w:rsidR="00B611F4" w:rsidRDefault="005764A8" w:rsidP="005764A8">
      <w:pPr>
        <w:pStyle w:val="aa"/>
        <w:rPr>
          <w:rFonts w:asciiTheme="minorHAnsi" w:eastAsiaTheme="minorHAnsi" w:hAnsiTheme="minorHAnsi"/>
          <w:b w:val="0"/>
          <w:bCs/>
          <w:sz w:val="21"/>
        </w:rPr>
      </w:pPr>
      <w:r>
        <w:rPr>
          <w:rFonts w:asciiTheme="minorHAnsi" w:eastAsiaTheme="minorHAnsi" w:hAnsiTheme="minorHAnsi" w:hint="eastAsia"/>
          <w:b w:val="0"/>
          <w:bCs/>
          <w:sz w:val="21"/>
        </w:rPr>
        <w:t xml:space="preserve">福知山公立大学　情報学部　</w:t>
      </w:r>
    </w:p>
    <w:p w14:paraId="42597BCB" w14:textId="30E44416" w:rsidR="005764A8" w:rsidRDefault="00B611F4" w:rsidP="005764A8">
      <w:pPr>
        <w:pStyle w:val="aa"/>
        <w:rPr>
          <w:rFonts w:asciiTheme="minorHAnsi" w:eastAsiaTheme="minorHAnsi" w:hAnsiTheme="minorHAnsi"/>
          <w:b w:val="0"/>
          <w:bCs/>
          <w:sz w:val="21"/>
        </w:rPr>
      </w:pPr>
      <w:r>
        <w:rPr>
          <w:rFonts w:asciiTheme="minorHAnsi" w:eastAsiaTheme="minorHAnsi" w:hAnsiTheme="minorHAnsi" w:hint="eastAsia"/>
          <w:b w:val="0"/>
          <w:bCs/>
          <w:sz w:val="21"/>
        </w:rPr>
        <w:t>32345034</w:t>
      </w:r>
      <w:r w:rsidR="005764A8">
        <w:rPr>
          <w:rFonts w:asciiTheme="minorHAnsi" w:eastAsiaTheme="minorHAnsi" w:hAnsiTheme="minorHAnsi" w:hint="eastAsia"/>
          <w:b w:val="0"/>
          <w:bCs/>
          <w:sz w:val="21"/>
        </w:rPr>
        <w:t xml:space="preserve">　川野陸人</w:t>
      </w:r>
    </w:p>
    <w:p w14:paraId="534094D2" w14:textId="57E34ABF" w:rsidR="00B611F4" w:rsidRDefault="00B611F4" w:rsidP="005764A8">
      <w:pPr>
        <w:pStyle w:val="aa"/>
        <w:rPr>
          <w:rFonts w:asciiTheme="minorHAnsi" w:eastAsiaTheme="minorHAnsi" w:hAnsiTheme="minorHAnsi"/>
          <w:b w:val="0"/>
          <w:bCs/>
          <w:sz w:val="21"/>
        </w:rPr>
      </w:pPr>
      <w:r>
        <w:rPr>
          <w:rFonts w:asciiTheme="minorHAnsi" w:eastAsiaTheme="minorHAnsi" w:hAnsiTheme="minorHAnsi" w:hint="eastAsia"/>
          <w:b w:val="0"/>
          <w:bCs/>
          <w:sz w:val="21"/>
        </w:rPr>
        <w:t>2026年1月16日提出</w:t>
      </w:r>
    </w:p>
    <w:p w14:paraId="75735B26" w14:textId="77777777" w:rsidR="006E17F6" w:rsidRDefault="006E17F6" w:rsidP="005764A8">
      <w:pPr>
        <w:pStyle w:val="aa"/>
        <w:jc w:val="both"/>
        <w:rPr>
          <w:rFonts w:asciiTheme="minorHAnsi" w:eastAsiaTheme="minorHAnsi" w:hAnsiTheme="minorHAnsi"/>
          <w:b w:val="0"/>
          <w:bCs/>
          <w:sz w:val="21"/>
        </w:rPr>
      </w:pPr>
    </w:p>
    <w:p w14:paraId="7EBA5366" w14:textId="77777777" w:rsidR="00B611F4" w:rsidRDefault="00B611F4" w:rsidP="005764A8">
      <w:pPr>
        <w:pStyle w:val="aa"/>
        <w:jc w:val="both"/>
        <w:rPr>
          <w:rFonts w:asciiTheme="minorHAnsi" w:eastAsiaTheme="minorHAnsi" w:hAnsiTheme="minorHAnsi"/>
          <w:b w:val="0"/>
          <w:bCs/>
          <w:sz w:val="21"/>
        </w:rPr>
      </w:pPr>
    </w:p>
    <w:p w14:paraId="21612159" w14:textId="77777777" w:rsidR="00B611F4" w:rsidRDefault="00B611F4" w:rsidP="005764A8">
      <w:pPr>
        <w:pStyle w:val="aa"/>
        <w:jc w:val="both"/>
        <w:rPr>
          <w:rFonts w:asciiTheme="minorHAnsi" w:eastAsiaTheme="minorHAnsi" w:hAnsiTheme="minorHAnsi"/>
          <w:b w:val="0"/>
          <w:bCs/>
          <w:sz w:val="21"/>
        </w:rPr>
      </w:pPr>
    </w:p>
    <w:p w14:paraId="5BED157B" w14:textId="77777777" w:rsidR="00B611F4" w:rsidRDefault="00B611F4" w:rsidP="005764A8">
      <w:pPr>
        <w:pStyle w:val="aa"/>
        <w:jc w:val="both"/>
        <w:rPr>
          <w:rFonts w:asciiTheme="minorHAnsi" w:eastAsiaTheme="minorHAnsi" w:hAnsiTheme="minorHAnsi"/>
          <w:b w:val="0"/>
          <w:bCs/>
          <w:sz w:val="21"/>
        </w:rPr>
      </w:pPr>
    </w:p>
    <w:p w14:paraId="7C025DC5" w14:textId="77777777" w:rsidR="00B611F4" w:rsidRDefault="00B611F4" w:rsidP="005764A8">
      <w:pPr>
        <w:pStyle w:val="aa"/>
        <w:jc w:val="both"/>
        <w:rPr>
          <w:rFonts w:asciiTheme="minorHAnsi" w:eastAsiaTheme="minorHAnsi" w:hAnsiTheme="minorHAnsi"/>
          <w:b w:val="0"/>
          <w:bCs/>
          <w:sz w:val="21"/>
        </w:rPr>
      </w:pPr>
    </w:p>
    <w:p w14:paraId="473260A8" w14:textId="77777777" w:rsidR="00B611F4" w:rsidRDefault="00B611F4" w:rsidP="005764A8">
      <w:pPr>
        <w:pStyle w:val="aa"/>
        <w:jc w:val="both"/>
        <w:rPr>
          <w:rFonts w:asciiTheme="minorHAnsi" w:eastAsiaTheme="minorHAnsi" w:hAnsiTheme="minorHAnsi"/>
          <w:b w:val="0"/>
          <w:bCs/>
          <w:sz w:val="21"/>
        </w:rPr>
      </w:pPr>
    </w:p>
    <w:p w14:paraId="565DEA05" w14:textId="77777777" w:rsidR="00B611F4" w:rsidRDefault="00B611F4" w:rsidP="005764A8">
      <w:pPr>
        <w:pStyle w:val="aa"/>
        <w:jc w:val="both"/>
        <w:rPr>
          <w:rFonts w:asciiTheme="minorHAnsi" w:eastAsiaTheme="minorHAnsi" w:hAnsiTheme="minorHAnsi"/>
          <w:b w:val="0"/>
          <w:bCs/>
          <w:sz w:val="21"/>
        </w:rPr>
      </w:pPr>
    </w:p>
    <w:p w14:paraId="2FD5477F" w14:textId="77777777" w:rsidR="00B611F4" w:rsidRDefault="00B611F4" w:rsidP="005764A8">
      <w:pPr>
        <w:pStyle w:val="aa"/>
        <w:jc w:val="both"/>
        <w:rPr>
          <w:rFonts w:asciiTheme="minorHAnsi" w:eastAsiaTheme="minorHAnsi" w:hAnsiTheme="minorHAnsi"/>
          <w:b w:val="0"/>
          <w:bCs/>
          <w:sz w:val="21"/>
        </w:rPr>
      </w:pPr>
    </w:p>
    <w:p w14:paraId="2D1B4F5B" w14:textId="77777777" w:rsidR="00B611F4" w:rsidRDefault="00B611F4" w:rsidP="005764A8">
      <w:pPr>
        <w:pStyle w:val="aa"/>
        <w:jc w:val="both"/>
        <w:rPr>
          <w:rFonts w:asciiTheme="minorHAnsi" w:eastAsiaTheme="minorHAnsi" w:hAnsiTheme="minorHAnsi"/>
          <w:b w:val="0"/>
          <w:bCs/>
          <w:sz w:val="21"/>
        </w:rPr>
      </w:pPr>
    </w:p>
    <w:p w14:paraId="670B9B73" w14:textId="77777777" w:rsidR="00B611F4" w:rsidRDefault="00B611F4" w:rsidP="005764A8">
      <w:pPr>
        <w:pStyle w:val="aa"/>
        <w:jc w:val="both"/>
        <w:rPr>
          <w:rFonts w:asciiTheme="minorHAnsi" w:eastAsiaTheme="minorHAnsi" w:hAnsiTheme="minorHAnsi"/>
          <w:b w:val="0"/>
          <w:bCs/>
          <w:sz w:val="21"/>
        </w:rPr>
      </w:pPr>
    </w:p>
    <w:p w14:paraId="0CB5BC50" w14:textId="77777777" w:rsidR="00B611F4" w:rsidRDefault="00B611F4" w:rsidP="005764A8">
      <w:pPr>
        <w:pStyle w:val="aa"/>
        <w:jc w:val="both"/>
        <w:rPr>
          <w:rFonts w:asciiTheme="minorHAnsi" w:eastAsiaTheme="minorHAnsi" w:hAnsiTheme="minorHAnsi"/>
          <w:b w:val="0"/>
          <w:bCs/>
          <w:sz w:val="21"/>
        </w:rPr>
      </w:pPr>
    </w:p>
    <w:p w14:paraId="082EC660" w14:textId="77777777" w:rsidR="00B611F4" w:rsidRDefault="00B611F4" w:rsidP="005764A8">
      <w:pPr>
        <w:pStyle w:val="aa"/>
        <w:jc w:val="both"/>
        <w:rPr>
          <w:rFonts w:asciiTheme="minorHAnsi" w:eastAsiaTheme="minorHAnsi" w:hAnsiTheme="minorHAnsi"/>
          <w:b w:val="0"/>
          <w:bCs/>
          <w:sz w:val="21"/>
        </w:rPr>
      </w:pPr>
    </w:p>
    <w:p w14:paraId="2ADA22D0" w14:textId="77777777" w:rsidR="00B611F4" w:rsidRDefault="00B611F4" w:rsidP="005764A8">
      <w:pPr>
        <w:pStyle w:val="aa"/>
        <w:jc w:val="both"/>
        <w:rPr>
          <w:rFonts w:asciiTheme="minorHAnsi" w:eastAsiaTheme="minorHAnsi" w:hAnsiTheme="minorHAnsi"/>
          <w:b w:val="0"/>
          <w:bCs/>
          <w:sz w:val="21"/>
        </w:rPr>
      </w:pPr>
    </w:p>
    <w:p w14:paraId="0FEF12D6" w14:textId="77777777" w:rsidR="00B611F4" w:rsidRDefault="00B611F4" w:rsidP="005764A8">
      <w:pPr>
        <w:pStyle w:val="aa"/>
        <w:jc w:val="both"/>
        <w:rPr>
          <w:rFonts w:asciiTheme="minorHAnsi" w:eastAsiaTheme="minorHAnsi" w:hAnsiTheme="minorHAnsi"/>
          <w:b w:val="0"/>
          <w:bCs/>
          <w:sz w:val="21"/>
        </w:rPr>
      </w:pPr>
    </w:p>
    <w:p w14:paraId="11EED980" w14:textId="77777777" w:rsidR="00B611F4" w:rsidRDefault="00B611F4" w:rsidP="005764A8">
      <w:pPr>
        <w:pStyle w:val="aa"/>
        <w:jc w:val="both"/>
        <w:rPr>
          <w:rFonts w:asciiTheme="minorHAnsi" w:eastAsiaTheme="minorHAnsi" w:hAnsiTheme="minorHAnsi"/>
          <w:b w:val="0"/>
          <w:bCs/>
          <w:sz w:val="21"/>
        </w:rPr>
      </w:pPr>
    </w:p>
    <w:p w14:paraId="037A2008" w14:textId="77777777" w:rsidR="00B611F4" w:rsidRDefault="00B611F4" w:rsidP="005764A8">
      <w:pPr>
        <w:pStyle w:val="aa"/>
        <w:jc w:val="both"/>
        <w:rPr>
          <w:rFonts w:asciiTheme="minorHAnsi" w:eastAsiaTheme="minorHAnsi" w:hAnsiTheme="minorHAnsi"/>
          <w:b w:val="0"/>
          <w:bCs/>
          <w:sz w:val="21"/>
        </w:rPr>
      </w:pPr>
    </w:p>
    <w:p w14:paraId="21B5EF32" w14:textId="78A6FF2E" w:rsidR="00B611F4" w:rsidRDefault="00B611F4" w:rsidP="005764A8">
      <w:pPr>
        <w:pStyle w:val="aa"/>
        <w:jc w:val="both"/>
        <w:rPr>
          <w:rFonts w:asciiTheme="minorHAnsi" w:eastAsiaTheme="minorHAnsi" w:hAnsiTheme="minorHAnsi"/>
          <w:b w:val="0"/>
          <w:bCs/>
          <w:sz w:val="21"/>
        </w:rPr>
      </w:pPr>
    </w:p>
    <w:p w14:paraId="7E390387" w14:textId="77777777" w:rsidR="00B611F4" w:rsidRDefault="00B611F4" w:rsidP="005764A8">
      <w:pPr>
        <w:pStyle w:val="aa"/>
        <w:jc w:val="both"/>
        <w:rPr>
          <w:rFonts w:asciiTheme="minorHAnsi" w:eastAsiaTheme="minorHAnsi" w:hAnsiTheme="minorHAnsi"/>
          <w:b w:val="0"/>
          <w:bCs/>
          <w:sz w:val="21"/>
        </w:rPr>
        <w:sectPr w:rsidR="00B611F4" w:rsidSect="006E17F6">
          <w:pgSz w:w="11906" w:h="16838"/>
          <w:pgMar w:top="1440" w:right="1080" w:bottom="1440" w:left="1080" w:header="851" w:footer="992" w:gutter="0"/>
          <w:cols w:space="425"/>
          <w:docGrid w:type="lines" w:linePitch="360"/>
        </w:sectPr>
      </w:pPr>
    </w:p>
    <w:p w14:paraId="715268E8" w14:textId="5C83E8E6" w:rsidR="006E17F6" w:rsidRPr="004976E3" w:rsidRDefault="004976E3" w:rsidP="004976E3">
      <w:pPr>
        <w:pStyle w:val="ac"/>
        <w:ind w:left="1324" w:hanging="1324"/>
      </w:pPr>
      <w:r w:rsidRPr="004976E3">
        <w:lastRenderedPageBreak/>
        <w:t>1.</w:t>
      </w:r>
      <w:r w:rsidRPr="004976E3">
        <w:t>はじめに</w:t>
      </w:r>
    </w:p>
    <w:p w14:paraId="7EBC3836" w14:textId="7A57AD87" w:rsidR="008C5A22" w:rsidRPr="00B611F4" w:rsidRDefault="004976E3" w:rsidP="00B611F4">
      <w:pPr>
        <w:pStyle w:val="11"/>
        <w:ind w:firstLine="200"/>
      </w:pPr>
      <w:r w:rsidRPr="00B611F4">
        <w:t>ゲームは人の</w:t>
      </w:r>
      <w:r w:rsidRPr="00B611F4">
        <w:rPr>
          <w:rFonts w:hint="eastAsia"/>
        </w:rPr>
        <w:t>感覚を使い様々な楽しさを提供する。</w:t>
      </w:r>
      <w:r w:rsidR="00BE1DAA" w:rsidRPr="00B611F4">
        <w:rPr>
          <w:rFonts w:hint="eastAsia"/>
        </w:rPr>
        <w:t>視覚を使い映像で楽しませ、触覚から振動を伝えることで臨場感を出す。また、聴覚で音を伝えることで没入感が増すようになっている。昨今のゲームはこれら全てが高水準なものが多いが、スマートフォン向けのソーシャルゲームでは手軽にできることから公共交通機関を利用する際の移動時間に使われ</w:t>
      </w:r>
      <w:r w:rsidR="00BE1DAA" w:rsidRPr="00B611F4">
        <w:t>、音を消してプレイすることが多い。筆者自身もそのような形でプレイすることが</w:t>
      </w:r>
      <w:r w:rsidR="00BE1DAA" w:rsidRPr="00B611F4">
        <w:rPr>
          <w:rFonts w:hint="eastAsia"/>
        </w:rPr>
        <w:t>ほとんどだ。しかし、</w:t>
      </w:r>
      <w:r w:rsidR="00251816" w:rsidRPr="00B611F4">
        <w:rPr>
          <w:rFonts w:hint="eastAsia"/>
        </w:rPr>
        <w:t>そのような形でプレイするゲームは味気無さを感じ</w:t>
      </w:r>
      <w:r w:rsidR="00875EDB">
        <w:rPr>
          <w:rFonts w:hint="eastAsia"/>
        </w:rPr>
        <w:t>た</w:t>
      </w:r>
      <w:r w:rsidR="00251816" w:rsidRPr="00B611F4">
        <w:rPr>
          <w:rFonts w:hint="eastAsia"/>
        </w:rPr>
        <w:t>。そこで</w:t>
      </w:r>
      <w:r w:rsidR="00BE1DAA" w:rsidRPr="00B611F4">
        <w:rPr>
          <w:rFonts w:hint="eastAsia"/>
        </w:rPr>
        <w:t>今回は音に着目し、</w:t>
      </w:r>
      <w:r w:rsidR="00251816" w:rsidRPr="00B611F4">
        <w:rPr>
          <w:rFonts w:hint="eastAsia"/>
        </w:rPr>
        <w:t>ゲームにおいて音はどれほど重要なのかをシューティングゲーム</w:t>
      </w:r>
      <w:r w:rsidR="004A232F" w:rsidRPr="00B611F4">
        <w:rPr>
          <w:rFonts w:hint="eastAsia"/>
        </w:rPr>
        <w:t>で</w:t>
      </w:r>
      <w:r w:rsidR="00251816" w:rsidRPr="00B611F4">
        <w:rPr>
          <w:rFonts w:hint="eastAsia"/>
        </w:rPr>
        <w:t>調査を行うことにした。</w:t>
      </w:r>
      <w:r w:rsidR="008C5A22" w:rsidRPr="00B611F4">
        <w:rPr>
          <w:rFonts w:hint="eastAsia"/>
        </w:rPr>
        <w:t>これに伴い、調査を行う場所は不特定多数が多く集まる福桔祭と設定した。</w:t>
      </w:r>
    </w:p>
    <w:p w14:paraId="772BBDAE" w14:textId="77777777" w:rsidR="004A232F" w:rsidRPr="00B611F4" w:rsidRDefault="008C5A22" w:rsidP="00B611F4">
      <w:pPr>
        <w:pStyle w:val="11"/>
        <w:ind w:firstLine="200"/>
      </w:pPr>
      <w:r w:rsidRPr="00B611F4">
        <w:t>調査に適したゲームを選ぶに当たってRPG、FPS、ノベルゲーム、シューティングゲームが挙がった。これらの中から調査に</w:t>
      </w:r>
      <w:r w:rsidRPr="00B611F4">
        <w:rPr>
          <w:rFonts w:hint="eastAsia"/>
        </w:rPr>
        <w:t>使うゲームを</w:t>
      </w:r>
      <w:r w:rsidRPr="00B611F4">
        <w:t>選ぶ基準として3点設けた。1点目は作成難易度。筆者はプログラミングの経験が</w:t>
      </w:r>
      <w:r w:rsidRPr="00B611F4">
        <w:rPr>
          <w:rFonts w:hint="eastAsia"/>
        </w:rPr>
        <w:t>浅いため、資料が多く出回っているものを選択</w:t>
      </w:r>
      <w:r w:rsidRPr="00B611F4">
        <w:t>。2点目はプレイ時間。</w:t>
      </w:r>
      <w:r w:rsidRPr="00B611F4">
        <w:rPr>
          <w:rFonts w:hint="eastAsia"/>
        </w:rPr>
        <w:t>調査の場所は福桔祭と定めて</w:t>
      </w:r>
      <w:r w:rsidRPr="00B611F4">
        <w:t>いるため、</w:t>
      </w:r>
      <w:r w:rsidR="004A232F" w:rsidRPr="00B611F4">
        <w:rPr>
          <w:rFonts w:hint="eastAsia"/>
        </w:rPr>
        <w:t>祭りの</w:t>
      </w:r>
      <w:r w:rsidRPr="00B611F4">
        <w:t>中で足を止めてプレイして貰う以上長い時間は拘束できない。そのため、2～3分で終わることを条件とした。3点目、プレイヤーに楽しんで貰えること。音の調査が目的であるため、そもそもゲームがつまらないという問題は避けたいため、難解なルールや操作が必要なものは避けることにした。その結果以下の通りになった。</w:t>
      </w:r>
    </w:p>
    <w:p w14:paraId="3E2478C7" w14:textId="77777777" w:rsidR="004A232F" w:rsidRPr="00B611F4" w:rsidRDefault="008C5A22" w:rsidP="00B611F4">
      <w:pPr>
        <w:pStyle w:val="11"/>
        <w:ind w:firstLine="200"/>
      </w:pPr>
      <w:r w:rsidRPr="00B611F4">
        <w:t>RPG：お祭りの中で足を止めてゲームをプレイしてもらうのにRPGは長すぎる。</w:t>
      </w:r>
    </w:p>
    <w:p w14:paraId="40D1A868" w14:textId="77777777" w:rsidR="004A232F" w:rsidRPr="00B611F4" w:rsidRDefault="008C5A22" w:rsidP="00B611F4">
      <w:pPr>
        <w:pStyle w:val="11"/>
        <w:ind w:firstLine="200"/>
      </w:pPr>
      <w:r w:rsidRPr="00B611F4">
        <w:t>FPS：先行研究で取り扱っていたためこちらも案として出したが作成難易度、リロードという操作が難しいかもしれないと考え断念</w:t>
      </w:r>
      <w:r w:rsidR="004A232F" w:rsidRPr="00B611F4">
        <w:t>。</w:t>
      </w:r>
    </w:p>
    <w:p w14:paraId="4C6A32FB" w14:textId="77777777" w:rsidR="004A232F" w:rsidRPr="00B611F4" w:rsidRDefault="008C5A22" w:rsidP="00B611F4">
      <w:pPr>
        <w:pStyle w:val="11"/>
        <w:ind w:firstLine="200"/>
      </w:pPr>
      <w:r w:rsidRPr="00B611F4">
        <w:t>ノベルゲーム：こちらもRPGと同様に長すぎるため。</w:t>
      </w:r>
    </w:p>
    <w:p w14:paraId="3A4C5CAA" w14:textId="77777777" w:rsidR="004A232F" w:rsidRPr="00B611F4" w:rsidRDefault="008C5A22" w:rsidP="00B611F4">
      <w:pPr>
        <w:pStyle w:val="11"/>
        <w:ind w:firstLine="200"/>
      </w:pPr>
      <w:r w:rsidRPr="00B611F4">
        <w:t>シューティングゲーム：ゲーム性が単純で作成に際し、資料も豊富。弾を撃って敵を倒す。敵の弾を避ける。このシンプルなルールも相まって採用</w:t>
      </w:r>
      <w:r w:rsidR="004A232F" w:rsidRPr="00B611F4">
        <w:t>。</w:t>
      </w:r>
    </w:p>
    <w:p w14:paraId="6EDB26DC" w14:textId="6D8C4BFF" w:rsidR="004976E3" w:rsidRPr="00B611F4" w:rsidRDefault="004A232F" w:rsidP="00B611F4">
      <w:pPr>
        <w:pStyle w:val="11"/>
        <w:ind w:firstLine="200"/>
      </w:pPr>
      <w:r w:rsidRPr="00B611F4">
        <w:rPr>
          <w:rFonts w:hint="eastAsia"/>
        </w:rPr>
        <w:t>以上の理由からシューティングゲームを使い調査を行った。</w:t>
      </w:r>
    </w:p>
    <w:p w14:paraId="60F22B43" w14:textId="2E3B6315" w:rsidR="004A232F" w:rsidRDefault="004A232F" w:rsidP="004A232F">
      <w:pPr>
        <w:pStyle w:val="ac"/>
        <w:ind w:left="1324" w:hanging="1324"/>
      </w:pPr>
      <w:r>
        <w:rPr>
          <w:rFonts w:hint="eastAsia"/>
        </w:rPr>
        <w:t>2.</w:t>
      </w:r>
      <w:r w:rsidR="00C6144B">
        <w:rPr>
          <w:rFonts w:hint="eastAsia"/>
        </w:rPr>
        <w:t>調査</w:t>
      </w:r>
      <w:r>
        <w:rPr>
          <w:rFonts w:hint="eastAsia"/>
        </w:rPr>
        <w:t>の</w:t>
      </w:r>
      <w:r w:rsidR="009A6EB7">
        <w:rPr>
          <w:rFonts w:hint="eastAsia"/>
        </w:rPr>
        <w:t>準備</w:t>
      </w:r>
    </w:p>
    <w:p w14:paraId="63A70125" w14:textId="0BDE75BD" w:rsidR="003E6186" w:rsidRPr="003E6186" w:rsidRDefault="003E6186" w:rsidP="003E6186">
      <w:r>
        <w:rPr>
          <w:rFonts w:hint="eastAsia"/>
        </w:rPr>
        <w:t>2.1ゲーム作成</w:t>
      </w:r>
    </w:p>
    <w:p w14:paraId="787F518D" w14:textId="2594C888" w:rsidR="004A232F" w:rsidRDefault="003E6186" w:rsidP="004A232F">
      <w:pPr>
        <w:pStyle w:val="11"/>
        <w:ind w:firstLine="200"/>
      </w:pPr>
      <w:r>
        <w:rPr>
          <w:rFonts w:hint="eastAsia"/>
        </w:rPr>
        <w:t>11月1日の福桔祭で実験を行うため、シューティングゲームの作成を行う。今回の調査では[1]を参考にシューティングゲームの作成をした。また、</w:t>
      </w:r>
      <w:r w:rsidR="009A6EB7">
        <w:rPr>
          <w:rFonts w:hint="eastAsia"/>
        </w:rPr>
        <w:t>プレイデータの自動記録、レイアウトなどの</w:t>
      </w:r>
      <w:r>
        <w:rPr>
          <w:rFonts w:hint="eastAsia"/>
        </w:rPr>
        <w:t>細かい部分はGithub copilot</w:t>
      </w:r>
      <w:r w:rsidR="008A547E">
        <w:rPr>
          <w:rFonts w:hint="eastAsia"/>
        </w:rPr>
        <w:t>[2]</w:t>
      </w:r>
      <w:r>
        <w:rPr>
          <w:rFonts w:hint="eastAsia"/>
        </w:rPr>
        <w:t>で調整を行った。下記のリンクに完成したゲームの試遊動画を載せておく。</w:t>
      </w:r>
    </w:p>
    <w:p w14:paraId="072FA980" w14:textId="5117A810" w:rsidR="00D67332" w:rsidRDefault="00D67332" w:rsidP="00D67332">
      <w:pPr>
        <w:pStyle w:val="11"/>
        <w:ind w:firstLineChars="50"/>
      </w:pPr>
      <w:hyperlink r:id="rId6" w:history="1">
        <w:r w:rsidRPr="007A6907">
          <w:rPr>
            <w:rStyle w:val="af2"/>
          </w:rPr>
          <w:t>https://drive.google.com/file/d/1QsvW0aipHHVc7FeWkowyeaUiYOoLwjue/view?usp=sharing</w:t>
        </w:r>
      </w:hyperlink>
    </w:p>
    <w:p w14:paraId="09379EA4" w14:textId="042862E0" w:rsidR="00631FC2" w:rsidRDefault="00631FC2" w:rsidP="00D67332">
      <w:pPr>
        <w:pStyle w:val="11"/>
        <w:ind w:firstLineChars="50"/>
      </w:pPr>
      <w:r>
        <w:rPr>
          <w:rFonts w:hint="eastAsia"/>
        </w:rPr>
        <w:t>ゲームクリアはスコアを5000点取ること。または、3分間4回以内の被弾で生き残ること。ゲームオーバーは5回の被弾である。</w:t>
      </w:r>
    </w:p>
    <w:p w14:paraId="2F4E1033" w14:textId="2140CA00" w:rsidR="00D67332" w:rsidRDefault="00D67332" w:rsidP="00D67332">
      <w:pPr>
        <w:pStyle w:val="ac"/>
        <w:ind w:left="1324" w:hanging="1324"/>
      </w:pPr>
      <w:r>
        <w:rPr>
          <w:rFonts w:hint="eastAsia"/>
        </w:rPr>
        <w:t>2.2</w:t>
      </w:r>
      <w:r>
        <w:rPr>
          <w:rFonts w:hint="eastAsia"/>
        </w:rPr>
        <w:t>アンケート作成</w:t>
      </w:r>
    </w:p>
    <w:p w14:paraId="5831D649" w14:textId="5790EF39" w:rsidR="00C6144B" w:rsidRDefault="00D67332" w:rsidP="00C6144B">
      <w:pPr>
        <w:pStyle w:val="11"/>
        <w:ind w:firstLine="200"/>
      </w:pPr>
      <w:r>
        <w:rPr>
          <w:rFonts w:hint="eastAsia"/>
        </w:rPr>
        <w:t>調査を行うにあたってアンケートを作成する。アンケート</w:t>
      </w:r>
      <w:r w:rsidR="00C6144B">
        <w:rPr>
          <w:rFonts w:hint="eastAsia"/>
        </w:rPr>
        <w:t>の作成には[</w:t>
      </w:r>
      <w:r w:rsidR="008A547E">
        <w:rPr>
          <w:rFonts w:hint="eastAsia"/>
        </w:rPr>
        <w:t>3</w:t>
      </w:r>
      <w:r w:rsidR="00C6144B">
        <w:rPr>
          <w:rFonts w:hint="eastAsia"/>
        </w:rPr>
        <w:t>]を先行研究として参考にした。この先行研究は</w:t>
      </w:r>
      <w:r w:rsidR="00C6144B" w:rsidRPr="00C6144B">
        <w:rPr>
          <w:rFonts w:hint="eastAsia"/>
        </w:rPr>
        <w:t>ゲームオーディオの役割を評価し、それがプレイヤーの没入感と感情的関与に与える影響を明らかにすること</w:t>
      </w:r>
      <w:r w:rsidR="00C6144B">
        <w:rPr>
          <w:rFonts w:hint="eastAsia"/>
        </w:rPr>
        <w:t>を目的としたものだ。調査の手順が似通っていたためアンケートを取る際の参考にした。</w:t>
      </w:r>
    </w:p>
    <w:p w14:paraId="6D093DE6" w14:textId="7B3A1786" w:rsidR="00C6144B" w:rsidRPr="00C6144B" w:rsidRDefault="00C6144B" w:rsidP="00C6144B">
      <w:pPr>
        <w:pStyle w:val="11"/>
        <w:ind w:firstLine="200"/>
      </w:pPr>
      <w:r>
        <w:rPr>
          <w:rFonts w:hint="eastAsia"/>
        </w:rPr>
        <w:t>・</w:t>
      </w:r>
      <w:r w:rsidRPr="00C6144B">
        <w:rPr>
          <w:rFonts w:hint="eastAsia"/>
        </w:rPr>
        <w:t>アンケートを取る際に匿名にし過ぎると正確な情報を取れない</w:t>
      </w:r>
      <w:r w:rsidR="009A6EB7">
        <w:rPr>
          <w:rFonts w:hint="eastAsia"/>
        </w:rPr>
        <w:t>。</w:t>
      </w:r>
    </w:p>
    <w:p w14:paraId="16989645" w14:textId="5B476A4F" w:rsidR="00C6144B" w:rsidRPr="00C6144B" w:rsidRDefault="00C6144B" w:rsidP="00C6144B">
      <w:pPr>
        <w:pStyle w:val="11"/>
        <w:ind w:firstLine="200"/>
      </w:pPr>
      <w:r w:rsidRPr="00C6144B">
        <w:rPr>
          <w:rFonts w:hint="eastAsia"/>
        </w:rPr>
        <w:t>・アンケートを取る際、質問項目を増やし過ぎない</w:t>
      </w:r>
      <w:r w:rsidR="009A6EB7">
        <w:rPr>
          <w:rFonts w:hint="eastAsia"/>
        </w:rPr>
        <w:t>。</w:t>
      </w:r>
    </w:p>
    <w:p w14:paraId="76C99653" w14:textId="77777777" w:rsidR="00C6144B" w:rsidRDefault="00C6144B" w:rsidP="00C6144B">
      <w:pPr>
        <w:pStyle w:val="11"/>
        <w:ind w:firstLine="200"/>
      </w:pPr>
      <w:r w:rsidRPr="00C6144B">
        <w:rPr>
          <w:rFonts w:hint="eastAsia"/>
        </w:rPr>
        <w:t>・効果音がもたらす影響が大きいと分かった。</w:t>
      </w:r>
    </w:p>
    <w:p w14:paraId="146433A6" w14:textId="76D55DF5" w:rsidR="00C6144B" w:rsidRDefault="00C6144B" w:rsidP="00C6144B">
      <w:pPr>
        <w:pStyle w:val="11"/>
        <w:ind w:firstLine="200"/>
      </w:pPr>
      <w:r>
        <w:rPr>
          <w:rFonts w:hint="eastAsia"/>
        </w:rPr>
        <w:t>上記のような点を参考に以下のアンケートを作成した。</w:t>
      </w:r>
    </w:p>
    <w:p w14:paraId="11E5155E" w14:textId="6937B522" w:rsidR="00C6144B" w:rsidRPr="00C6144B" w:rsidRDefault="00C6144B" w:rsidP="00C6144B">
      <w:pPr>
        <w:pStyle w:val="11"/>
        <w:ind w:firstLine="200"/>
      </w:pPr>
      <w:r>
        <w:rPr>
          <w:rFonts w:hint="eastAsia"/>
        </w:rPr>
        <w:t>・年齢</w:t>
      </w:r>
    </w:p>
    <w:p w14:paraId="4295C0E6" w14:textId="1C15AF4F" w:rsidR="00C6144B" w:rsidRDefault="00C6144B" w:rsidP="00C6144B">
      <w:pPr>
        <w:pStyle w:val="11"/>
        <w:ind w:firstLine="200"/>
      </w:pPr>
      <w:r>
        <w:rPr>
          <w:rFonts w:hint="eastAsia"/>
        </w:rPr>
        <w:t>・日頃ゲームをどのくらいプレイするか。または、一番プレイしていた時期どのくらいプレイしていたか？</w:t>
      </w:r>
    </w:p>
    <w:p w14:paraId="11172E2D" w14:textId="1F8A6ACD" w:rsidR="00C6144B" w:rsidRDefault="00C6144B" w:rsidP="00C6144B">
      <w:pPr>
        <w:pStyle w:val="11"/>
        <w:ind w:firstLine="200"/>
      </w:pPr>
      <w:r>
        <w:rPr>
          <w:rFonts w:hint="eastAsia"/>
        </w:rPr>
        <w:t>・</w:t>
      </w:r>
      <w:r w:rsidRPr="00C6144B">
        <w:t>効果音は弾を避けるのにどのくらいの役立</w:t>
      </w:r>
      <w:r>
        <w:rPr>
          <w:rFonts w:hint="eastAsia"/>
        </w:rPr>
        <w:t>ったか</w:t>
      </w:r>
      <w:r w:rsidRPr="00C6144B">
        <w:t>？</w:t>
      </w:r>
    </w:p>
    <w:p w14:paraId="29CC9B0D" w14:textId="2E42C366" w:rsidR="00C6144B" w:rsidRDefault="00C6144B" w:rsidP="00C6144B">
      <w:pPr>
        <w:pStyle w:val="11"/>
        <w:ind w:firstLine="200"/>
      </w:pPr>
      <w:r>
        <w:rPr>
          <w:rFonts w:hint="eastAsia"/>
        </w:rPr>
        <w:t>・</w:t>
      </w:r>
      <w:r w:rsidRPr="00C6144B">
        <w:t>効果音は弾を撃つのにどのくらいの役立</w:t>
      </w:r>
      <w:r>
        <w:rPr>
          <w:rFonts w:hint="eastAsia"/>
        </w:rPr>
        <w:t>ったか？</w:t>
      </w:r>
    </w:p>
    <w:p w14:paraId="3A1DA024" w14:textId="4224477D" w:rsidR="00C6144B" w:rsidRDefault="00C6144B" w:rsidP="00C6144B">
      <w:pPr>
        <w:pStyle w:val="11"/>
        <w:ind w:firstLine="200"/>
      </w:pPr>
      <w:r>
        <w:rPr>
          <w:rFonts w:hint="eastAsia"/>
        </w:rPr>
        <w:t>・</w:t>
      </w:r>
      <w:r w:rsidRPr="00C6144B">
        <w:t>プレイ難易度はどうでしたか？</w:t>
      </w:r>
    </w:p>
    <w:p w14:paraId="0CD8FA5B" w14:textId="0086CA58" w:rsidR="009A6EB7" w:rsidRDefault="00C6144B" w:rsidP="009A6EB7">
      <w:pPr>
        <w:pStyle w:val="11"/>
        <w:ind w:firstLine="200"/>
      </w:pPr>
      <w:r>
        <w:rPr>
          <w:rFonts w:hint="eastAsia"/>
        </w:rPr>
        <w:t>年齢とゲームのプレイ頻度は</w:t>
      </w:r>
      <w:r w:rsidR="009A6EB7" w:rsidRPr="00C6144B">
        <w:rPr>
          <w:rFonts w:hint="eastAsia"/>
        </w:rPr>
        <w:t>匿名にし過ぎると正確な情報</w:t>
      </w:r>
      <w:r w:rsidR="009A6EB7">
        <w:rPr>
          <w:rFonts w:hint="eastAsia"/>
        </w:rPr>
        <w:t>を取れないため。効果音についての項目は先行研究で効果音がゲーム内の音で一番効果があったため、今回の調査で実際にどのくらい影響するのか調べるため。プレイの難易度はゲームをプレイで</w:t>
      </w:r>
      <w:r w:rsidR="009A6EB7">
        <w:rPr>
          <w:rFonts w:hint="eastAsia"/>
        </w:rPr>
        <w:lastRenderedPageBreak/>
        <w:t>きているかどうかを聞くためのもの。ゲームが難しくて</w:t>
      </w:r>
      <w:r w:rsidR="00BF13E1">
        <w:rPr>
          <w:rFonts w:hint="eastAsia"/>
        </w:rPr>
        <w:t>音に集中出来なかった場合を考慮。</w:t>
      </w:r>
    </w:p>
    <w:p w14:paraId="6D6D60C0" w14:textId="02F31221" w:rsidR="00BF13E1" w:rsidRDefault="00BF13E1" w:rsidP="00BF13E1">
      <w:pPr>
        <w:pStyle w:val="ac"/>
        <w:ind w:left="1324" w:hanging="1324"/>
      </w:pPr>
      <w:r>
        <w:rPr>
          <w:rFonts w:hint="eastAsia"/>
        </w:rPr>
        <w:t>3.</w:t>
      </w:r>
      <w:r>
        <w:rPr>
          <w:rFonts w:hint="eastAsia"/>
        </w:rPr>
        <w:t>調査</w:t>
      </w:r>
    </w:p>
    <w:p w14:paraId="53E570DA" w14:textId="78F7F98D" w:rsidR="00757E9E" w:rsidRPr="00757E9E" w:rsidRDefault="00757E9E" w:rsidP="00757E9E">
      <w:pPr>
        <w:pStyle w:val="ac"/>
        <w:ind w:left="1324" w:hanging="1324"/>
      </w:pPr>
      <w:r>
        <w:rPr>
          <w:rFonts w:hint="eastAsia"/>
        </w:rPr>
        <w:t>3.1</w:t>
      </w:r>
      <w:r>
        <w:rPr>
          <w:rFonts w:hint="eastAsia"/>
        </w:rPr>
        <w:t>調査環境</w:t>
      </w:r>
    </w:p>
    <w:p w14:paraId="6C604CC8" w14:textId="7105B18D" w:rsidR="00BF13E1" w:rsidRDefault="00757E9E" w:rsidP="00757E9E">
      <w:pPr>
        <w:pStyle w:val="11"/>
        <w:ind w:firstLine="200"/>
      </w:pPr>
      <w:r w:rsidRPr="00757E9E">
        <w:t>調査は 2025 年 11 月 1 日に開催された福桔祭において、</w:t>
      </w:r>
      <w:r w:rsidR="003869D2">
        <w:rPr>
          <w:rFonts w:hint="eastAsia"/>
        </w:rPr>
        <w:t>開始10時から終了18時まで</w:t>
      </w:r>
      <w:r w:rsidRPr="00757E9E">
        <w:t>水夕会サークルの展示スペースで実施した。会場は不特定多数の来場者が行き交う環境であり、周囲には話し声や他展示の音が存在していた。このような環境は、</w:t>
      </w:r>
      <w:r>
        <w:rPr>
          <w:rFonts w:hint="eastAsia"/>
        </w:rPr>
        <w:t>音に集中することが難しいがヘッドホンを付けることで対応した。</w:t>
      </w:r>
      <w:r w:rsidR="008A547E">
        <w:rPr>
          <w:rFonts w:hint="eastAsia"/>
        </w:rPr>
        <w:t>下記の図1に当日の様子を載せておく。</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0"/>
      </w:tblGrid>
      <w:tr w:rsidR="008A547E" w14:paraId="0ABA98B2" w14:textId="77777777" w:rsidTr="008A547E">
        <w:tc>
          <w:tcPr>
            <w:tcW w:w="4650" w:type="dxa"/>
          </w:tcPr>
          <w:p w14:paraId="5D9129DA" w14:textId="77777777" w:rsidR="008A547E" w:rsidRDefault="008A547E" w:rsidP="008A547E">
            <w:pPr>
              <w:pStyle w:val="11"/>
              <w:ind w:firstLineChars="0" w:firstLine="0"/>
              <w:jc w:val="center"/>
            </w:pPr>
            <w:r>
              <w:rPr>
                <w:rFonts w:hint="eastAsia"/>
                <w:noProof/>
              </w:rPr>
              <w:drawing>
                <wp:inline distT="0" distB="0" distL="0" distR="0" wp14:anchorId="0DE7D3AB" wp14:editId="335B9D08">
                  <wp:extent cx="2959100" cy="3663950"/>
                  <wp:effectExtent l="0" t="0" r="0" b="0"/>
                  <wp:docPr id="164809395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9100" cy="3663950"/>
                          </a:xfrm>
                          <a:prstGeom prst="rect">
                            <a:avLst/>
                          </a:prstGeom>
                          <a:noFill/>
                          <a:ln>
                            <a:noFill/>
                          </a:ln>
                        </pic:spPr>
                      </pic:pic>
                    </a:graphicData>
                  </a:graphic>
                </wp:inline>
              </w:drawing>
            </w:r>
          </w:p>
          <w:p w14:paraId="71F62371" w14:textId="4AFA2893" w:rsidR="008A547E" w:rsidRDefault="008A547E" w:rsidP="008A547E">
            <w:pPr>
              <w:pStyle w:val="11"/>
              <w:ind w:firstLineChars="0" w:firstLine="0"/>
              <w:jc w:val="center"/>
            </w:pPr>
            <w:r>
              <w:rPr>
                <w:rFonts w:hint="eastAsia"/>
              </w:rPr>
              <w:t>図1　実際にプレイして貰っている様子</w:t>
            </w:r>
          </w:p>
        </w:tc>
      </w:tr>
    </w:tbl>
    <w:p w14:paraId="4DF45B73" w14:textId="3061A051" w:rsidR="008A547E" w:rsidRDefault="008A547E" w:rsidP="00757E9E">
      <w:pPr>
        <w:pStyle w:val="11"/>
        <w:ind w:firstLine="200"/>
      </w:pPr>
    </w:p>
    <w:p w14:paraId="6E23061C" w14:textId="4077453F" w:rsidR="008A547E" w:rsidRPr="00757E9E" w:rsidRDefault="008A547E" w:rsidP="008A547E">
      <w:pPr>
        <w:pStyle w:val="ac"/>
        <w:ind w:left="1324" w:hanging="1324"/>
      </w:pPr>
      <w:r>
        <w:rPr>
          <w:rFonts w:hint="eastAsia"/>
        </w:rPr>
        <w:t>3.2</w:t>
      </w:r>
      <w:r>
        <w:rPr>
          <w:rFonts w:hint="eastAsia"/>
        </w:rPr>
        <w:t>被験者</w:t>
      </w:r>
    </w:p>
    <w:p w14:paraId="3A75F488" w14:textId="09156F4C" w:rsidR="00C6144B" w:rsidRDefault="008A547E" w:rsidP="00C6144B">
      <w:pPr>
        <w:pStyle w:val="11"/>
        <w:ind w:firstLine="200"/>
      </w:pPr>
      <w:r w:rsidRPr="008A547E">
        <w:t>調査に参加した被験者は 34 名であった。</w:t>
      </w:r>
    </w:p>
    <w:p w14:paraId="3CAF6281" w14:textId="16C44ED5" w:rsidR="00CD3C3E" w:rsidRDefault="00CD3C3E" w:rsidP="00CD3C3E">
      <w:pPr>
        <w:pStyle w:val="11"/>
        <w:ind w:firstLine="200"/>
      </w:pPr>
      <w:r>
        <w:rPr>
          <w:rFonts w:hint="eastAsia"/>
        </w:rPr>
        <w:t>下記に表示している図は年代ごとに分かれており、赤は20～24歳、緑が15～19歳、橙色が10～14歳、青が6～8歳、茶色は70～74歳、紫が25～30歳となっている。この中で70～74歳と25～30歳は2.9％であったため省略している。</w:t>
      </w:r>
    </w:p>
    <w:p w14:paraId="3D02247B" w14:textId="09EA534D" w:rsidR="00CD3C3E" w:rsidRDefault="000115C7" w:rsidP="00C6144B">
      <w:pPr>
        <w:pStyle w:val="11"/>
        <w:ind w:firstLine="200"/>
      </w:pPr>
      <w:r>
        <w:rPr>
          <w:rFonts w:hint="eastAsia"/>
        </w:rPr>
        <w:t>またプレイ時間についても記載している。</w:t>
      </w:r>
      <w:r w:rsidR="00F55FF6">
        <w:rPr>
          <w:rFonts w:hint="eastAsia"/>
        </w:rPr>
        <w:t>橙色</w:t>
      </w:r>
      <w:r>
        <w:rPr>
          <w:rFonts w:hint="eastAsia"/>
        </w:rPr>
        <w:t>は</w:t>
      </w:r>
      <w:r w:rsidRPr="000115C7">
        <w:t>30分以上1時間未満</w:t>
      </w:r>
      <w:r>
        <w:rPr>
          <w:rFonts w:hint="eastAsia"/>
        </w:rPr>
        <w:t>で</w:t>
      </w:r>
      <w:r w:rsidRPr="000115C7">
        <w:t>8件</w:t>
      </w:r>
      <w:r>
        <w:rPr>
          <w:rFonts w:hint="eastAsia"/>
        </w:rPr>
        <w:t>、緑</w:t>
      </w:r>
      <w:r w:rsidR="00F55FF6">
        <w:rPr>
          <w:rFonts w:hint="eastAsia"/>
        </w:rPr>
        <w:t>色</w:t>
      </w:r>
      <w:r>
        <w:rPr>
          <w:rFonts w:hint="eastAsia"/>
        </w:rPr>
        <w:t>が</w:t>
      </w:r>
      <w:r w:rsidRPr="000115C7">
        <w:t>1時間以上2時間未満</w:t>
      </w:r>
      <w:r>
        <w:rPr>
          <w:rFonts w:hint="eastAsia"/>
        </w:rPr>
        <w:t>で</w:t>
      </w:r>
      <w:r w:rsidRPr="000115C7">
        <w:t>9件</w:t>
      </w:r>
      <w:r>
        <w:rPr>
          <w:rFonts w:hint="eastAsia"/>
        </w:rPr>
        <w:t>、赤</w:t>
      </w:r>
      <w:r w:rsidR="00F55FF6">
        <w:rPr>
          <w:rFonts w:hint="eastAsia"/>
        </w:rPr>
        <w:t>色</w:t>
      </w:r>
      <w:r>
        <w:rPr>
          <w:rFonts w:hint="eastAsia"/>
        </w:rPr>
        <w:t>が</w:t>
      </w:r>
      <w:r w:rsidRPr="000115C7">
        <w:t>2時間以上3時間未満</w:t>
      </w:r>
      <w:r>
        <w:rPr>
          <w:rFonts w:hint="eastAsia"/>
        </w:rPr>
        <w:t>で</w:t>
      </w:r>
      <w:r w:rsidRPr="000115C7">
        <w:t>5件</w:t>
      </w:r>
      <w:r>
        <w:rPr>
          <w:rFonts w:hint="eastAsia"/>
        </w:rPr>
        <w:t>、紫</w:t>
      </w:r>
      <w:r w:rsidR="00F55FF6">
        <w:rPr>
          <w:rFonts w:hint="eastAsia"/>
        </w:rPr>
        <w:t>色</w:t>
      </w:r>
      <w:r>
        <w:rPr>
          <w:rFonts w:hint="eastAsia"/>
        </w:rPr>
        <w:t>が</w:t>
      </w:r>
      <w:r w:rsidRPr="000115C7">
        <w:t>3時間以上4時間未満</w:t>
      </w:r>
      <w:r>
        <w:rPr>
          <w:rFonts w:hint="eastAsia"/>
        </w:rPr>
        <w:t>で</w:t>
      </w:r>
      <w:r w:rsidRPr="000115C7">
        <w:t>7件</w:t>
      </w:r>
      <w:r>
        <w:rPr>
          <w:rFonts w:hint="eastAsia"/>
        </w:rPr>
        <w:t>、</w:t>
      </w:r>
      <w:r w:rsidR="00F55FF6">
        <w:rPr>
          <w:rFonts w:hint="eastAsia"/>
        </w:rPr>
        <w:t>茶色が</w:t>
      </w:r>
      <w:r w:rsidRPr="000115C7">
        <w:t>4時間</w:t>
      </w:r>
      <w:r w:rsidRPr="000115C7">
        <w:t>以上</w:t>
      </w:r>
      <w:r w:rsidR="00F55FF6">
        <w:rPr>
          <w:rFonts w:hint="eastAsia"/>
        </w:rPr>
        <w:t>で</w:t>
      </w:r>
      <w:r w:rsidRPr="000115C7">
        <w:t>2件</w:t>
      </w:r>
      <w:r>
        <w:rPr>
          <w:rFonts w:hint="eastAsia"/>
        </w:rPr>
        <w:t>、</w:t>
      </w:r>
      <w:r w:rsidR="00F55FF6">
        <w:rPr>
          <w:rFonts w:hint="eastAsia"/>
        </w:rPr>
        <w:t>青色が</w:t>
      </w:r>
      <w:r w:rsidRPr="000115C7">
        <w:t>30分未満</w:t>
      </w:r>
      <w:r w:rsidR="00F55FF6">
        <w:rPr>
          <w:rFonts w:hint="eastAsia"/>
        </w:rPr>
        <w:t>で</w:t>
      </w:r>
      <w:r w:rsidRPr="000115C7">
        <w:t>3件</w:t>
      </w:r>
      <w:r>
        <w:rPr>
          <w:rFonts w:hint="eastAsia"/>
        </w:rPr>
        <w:t>という結果になった。</w:t>
      </w:r>
    </w:p>
    <w:p w14:paraId="165B7926" w14:textId="77777777" w:rsidR="00F55FF6" w:rsidRDefault="00F55FF6" w:rsidP="00F55FF6">
      <w:pPr>
        <w:pStyle w:val="11"/>
        <w:ind w:firstLine="200"/>
      </w:pPr>
      <w:r w:rsidRPr="008A547E">
        <w:t>年齢層は主に 10 代後半から 20 代が中心であり、日常的にゲームをプレイする者から、普段あまりゲームを行わない者まで含まれていた。</w:t>
      </w:r>
    </w:p>
    <w:p w14:paraId="64ABECFB" w14:textId="77777777" w:rsidR="008A547E" w:rsidRPr="00F55FF6" w:rsidRDefault="008A547E" w:rsidP="00C6144B">
      <w:pPr>
        <w:pStyle w:val="11"/>
        <w:ind w:firstLine="200"/>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0"/>
      </w:tblGrid>
      <w:tr w:rsidR="008A547E" w14:paraId="3180B826" w14:textId="77777777" w:rsidTr="000115C7">
        <w:trPr>
          <w:trHeight w:val="1474"/>
        </w:trPr>
        <w:tc>
          <w:tcPr>
            <w:tcW w:w="4660" w:type="dxa"/>
          </w:tcPr>
          <w:p w14:paraId="5B50B5A7" w14:textId="63E26284" w:rsidR="008A547E" w:rsidRDefault="00CD3C3E" w:rsidP="00E23E28">
            <w:pPr>
              <w:pStyle w:val="11"/>
              <w:ind w:firstLineChars="0" w:firstLine="0"/>
              <w:jc w:val="center"/>
            </w:pPr>
            <w:r>
              <w:rPr>
                <w:noProof/>
              </w:rPr>
              <w:drawing>
                <wp:inline distT="0" distB="0" distL="0" distR="0" wp14:anchorId="7EEA5AE2" wp14:editId="7FAD96BF">
                  <wp:extent cx="2959100" cy="2094230"/>
                  <wp:effectExtent l="0" t="0" r="0" b="1270"/>
                  <wp:docPr id="169556214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62149" name=""/>
                          <pic:cNvPicPr/>
                        </pic:nvPicPr>
                        <pic:blipFill>
                          <a:blip r:embed="rId8"/>
                          <a:stretch>
                            <a:fillRect/>
                          </a:stretch>
                        </pic:blipFill>
                        <pic:spPr>
                          <a:xfrm>
                            <a:off x="0" y="0"/>
                            <a:ext cx="2959100" cy="2094230"/>
                          </a:xfrm>
                          <a:prstGeom prst="rect">
                            <a:avLst/>
                          </a:prstGeom>
                        </pic:spPr>
                      </pic:pic>
                    </a:graphicData>
                  </a:graphic>
                </wp:inline>
              </w:drawing>
            </w:r>
          </w:p>
          <w:p w14:paraId="31876028" w14:textId="4D76CF3C" w:rsidR="00E23E28" w:rsidRDefault="00E23E28" w:rsidP="00E23E28">
            <w:pPr>
              <w:pStyle w:val="11"/>
              <w:ind w:firstLineChars="0" w:firstLine="0"/>
              <w:jc w:val="center"/>
            </w:pPr>
            <w:r>
              <w:rPr>
                <w:rFonts w:hint="eastAsia"/>
              </w:rPr>
              <w:t>図2　年齢</w:t>
            </w:r>
          </w:p>
        </w:tc>
      </w:tr>
      <w:tr w:rsidR="000115C7" w14:paraId="30649D8F" w14:textId="77777777" w:rsidTr="000115C7">
        <w:trPr>
          <w:trHeight w:val="1474"/>
        </w:trPr>
        <w:tc>
          <w:tcPr>
            <w:tcW w:w="4660" w:type="dxa"/>
          </w:tcPr>
          <w:p w14:paraId="0E5D10E5" w14:textId="77777777" w:rsidR="000115C7" w:rsidRDefault="000115C7" w:rsidP="000115C7">
            <w:pPr>
              <w:pStyle w:val="11"/>
              <w:ind w:firstLineChars="0" w:firstLine="0"/>
              <w:jc w:val="center"/>
              <w:rPr>
                <w:noProof/>
              </w:rPr>
            </w:pPr>
            <w:r>
              <w:rPr>
                <w:noProof/>
              </w:rPr>
              <w:drawing>
                <wp:inline distT="0" distB="0" distL="0" distR="0" wp14:anchorId="53954B84" wp14:editId="217ED7CE">
                  <wp:extent cx="2959100" cy="1876425"/>
                  <wp:effectExtent l="0" t="0" r="0" b="9525"/>
                  <wp:docPr id="8776597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59775" name=""/>
                          <pic:cNvPicPr/>
                        </pic:nvPicPr>
                        <pic:blipFill>
                          <a:blip r:embed="rId9"/>
                          <a:stretch>
                            <a:fillRect/>
                          </a:stretch>
                        </pic:blipFill>
                        <pic:spPr>
                          <a:xfrm>
                            <a:off x="0" y="0"/>
                            <a:ext cx="2959100" cy="1876425"/>
                          </a:xfrm>
                          <a:prstGeom prst="rect">
                            <a:avLst/>
                          </a:prstGeom>
                        </pic:spPr>
                      </pic:pic>
                    </a:graphicData>
                  </a:graphic>
                </wp:inline>
              </w:drawing>
            </w:r>
          </w:p>
          <w:p w14:paraId="26B6082E" w14:textId="20167A36" w:rsidR="000115C7" w:rsidRDefault="000115C7" w:rsidP="000115C7">
            <w:pPr>
              <w:pStyle w:val="11"/>
              <w:ind w:firstLineChars="0" w:firstLine="0"/>
              <w:jc w:val="center"/>
              <w:rPr>
                <w:noProof/>
              </w:rPr>
            </w:pPr>
            <w:r>
              <w:rPr>
                <w:rFonts w:hint="eastAsia"/>
                <w:noProof/>
              </w:rPr>
              <w:t>図3　プレイ時間</w:t>
            </w:r>
          </w:p>
        </w:tc>
      </w:tr>
    </w:tbl>
    <w:p w14:paraId="06A9DA54" w14:textId="20D63C3C" w:rsidR="008A547E" w:rsidRDefault="00F55FF6" w:rsidP="00F55FF6">
      <w:pPr>
        <w:pStyle w:val="ac"/>
        <w:ind w:left="1324" w:hanging="1324"/>
      </w:pPr>
      <w:r>
        <w:rPr>
          <w:rFonts w:hint="eastAsia"/>
        </w:rPr>
        <w:t>3.3</w:t>
      </w:r>
      <w:r>
        <w:rPr>
          <w:rFonts w:hint="eastAsia"/>
        </w:rPr>
        <w:t>調査手順</w:t>
      </w:r>
    </w:p>
    <w:p w14:paraId="4C67C1BC" w14:textId="77777777" w:rsidR="005F7DBE" w:rsidRDefault="00453047" w:rsidP="00453047">
      <w:pPr>
        <w:pStyle w:val="11"/>
        <w:ind w:firstLine="200"/>
      </w:pPr>
      <w:r w:rsidRPr="00453047">
        <w:t>被験者には、同一のシューティングゲームをサウンドONとOFFの2条件でプレイしてもらった。</w:t>
      </w:r>
    </w:p>
    <w:p w14:paraId="25130FED" w14:textId="10A6AC0A" w:rsidR="005F7DBE" w:rsidRDefault="00453047" w:rsidP="00453047">
      <w:pPr>
        <w:pStyle w:val="11"/>
        <w:ind w:firstLine="200"/>
      </w:pPr>
      <w:r w:rsidRPr="00453047">
        <w:t>プレイ順序による影響を抑えるため、</w:t>
      </w:r>
      <w:r w:rsidR="00631FC2">
        <w:rPr>
          <w:rFonts w:hint="eastAsia"/>
        </w:rPr>
        <w:t>最初の30秒は計測も何もせずただゲームに触れてもらう。それが終わり次第調査についての説明を行いプレイして貰う。</w:t>
      </w:r>
      <w:r w:rsidR="005F7DBE">
        <w:rPr>
          <w:rFonts w:hint="eastAsia"/>
        </w:rPr>
        <w:t>説明として次の点を伝えて行った。</w:t>
      </w:r>
    </w:p>
    <w:p w14:paraId="3C452C52" w14:textId="4378E99B" w:rsidR="005F7DBE" w:rsidRDefault="005F7DBE" w:rsidP="005F7DBE">
      <w:pPr>
        <w:pStyle w:val="11"/>
        <w:ind w:firstLine="200"/>
      </w:pPr>
      <w:r>
        <w:rPr>
          <w:rFonts w:hint="eastAsia"/>
        </w:rPr>
        <w:t>・ゲームで音はどのくらいの影響を与えているのかを調査していること。</w:t>
      </w:r>
    </w:p>
    <w:p w14:paraId="7CD6E1D0" w14:textId="4EF2581F" w:rsidR="008A547E" w:rsidRDefault="00631FC2" w:rsidP="00453047">
      <w:pPr>
        <w:pStyle w:val="11"/>
        <w:ind w:firstLine="200"/>
      </w:pPr>
      <w:r>
        <w:rPr>
          <w:rFonts w:hint="eastAsia"/>
        </w:rPr>
        <w:t>最初の被験者1</w:t>
      </w:r>
      <w:r w:rsidR="003869D2">
        <w:rPr>
          <w:rFonts w:hint="eastAsia"/>
        </w:rPr>
        <w:t>6</w:t>
      </w:r>
      <w:r>
        <w:rPr>
          <w:rFonts w:hint="eastAsia"/>
        </w:rPr>
        <w:t>人は</w:t>
      </w:r>
      <w:r w:rsidR="004D5AF1">
        <w:rPr>
          <w:rFonts w:hint="eastAsia"/>
        </w:rPr>
        <w:t>サウンドOFF</w:t>
      </w:r>
      <w:r>
        <w:rPr>
          <w:rFonts w:hint="eastAsia"/>
        </w:rPr>
        <w:t>の状態でプレイして貰う。</w:t>
      </w:r>
      <w:r w:rsidR="005F7DBE">
        <w:rPr>
          <w:rFonts w:hint="eastAsia"/>
        </w:rPr>
        <w:t>次に音が</w:t>
      </w:r>
      <w:r w:rsidR="004D5AF1">
        <w:rPr>
          <w:rFonts w:hint="eastAsia"/>
        </w:rPr>
        <w:t>サウンドON</w:t>
      </w:r>
      <w:r w:rsidR="005F7DBE">
        <w:rPr>
          <w:rFonts w:hint="eastAsia"/>
        </w:rPr>
        <w:t>の状態でプレイして貰う。その後アンケートに答えて貰い調査を終了とする。次の1</w:t>
      </w:r>
      <w:r w:rsidR="003869D2">
        <w:rPr>
          <w:rFonts w:hint="eastAsia"/>
        </w:rPr>
        <w:t>4</w:t>
      </w:r>
      <w:r w:rsidR="005F7DBE">
        <w:rPr>
          <w:rFonts w:hint="eastAsia"/>
        </w:rPr>
        <w:t>人はこの逆で最初に</w:t>
      </w:r>
      <w:r w:rsidR="004D5AF1">
        <w:rPr>
          <w:rFonts w:hint="eastAsia"/>
        </w:rPr>
        <w:t>サウンドON</w:t>
      </w:r>
      <w:r w:rsidR="005F7DBE">
        <w:rPr>
          <w:rFonts w:hint="eastAsia"/>
        </w:rPr>
        <w:t>状態でプレイして貰い、次に</w:t>
      </w:r>
      <w:r w:rsidR="004D5AF1">
        <w:rPr>
          <w:rFonts w:hint="eastAsia"/>
        </w:rPr>
        <w:t>サウンドOFF</w:t>
      </w:r>
      <w:r w:rsidR="005F7DBE">
        <w:rPr>
          <w:rFonts w:hint="eastAsia"/>
        </w:rPr>
        <w:t>状態でプ</w:t>
      </w:r>
      <w:r w:rsidR="005F7DBE">
        <w:rPr>
          <w:rFonts w:hint="eastAsia"/>
        </w:rPr>
        <w:lastRenderedPageBreak/>
        <w:t>レイして貰う。</w:t>
      </w:r>
      <w:r w:rsidR="002820C4">
        <w:rPr>
          <w:rFonts w:hint="eastAsia"/>
        </w:rPr>
        <w:t>30人</w:t>
      </w:r>
      <w:r w:rsidR="00E12C38">
        <w:rPr>
          <w:rFonts w:hint="eastAsia"/>
        </w:rPr>
        <w:t>終了した</w:t>
      </w:r>
      <w:r w:rsidR="003869D2">
        <w:rPr>
          <w:rFonts w:hint="eastAsia"/>
        </w:rPr>
        <w:t>ら次は</w:t>
      </w:r>
      <w:r w:rsidR="004D5AF1">
        <w:rPr>
          <w:rFonts w:hint="eastAsia"/>
        </w:rPr>
        <w:t>サウンドON</w:t>
      </w:r>
      <w:r w:rsidR="003869D2">
        <w:rPr>
          <w:rFonts w:hint="eastAsia"/>
        </w:rPr>
        <w:t>、</w:t>
      </w:r>
      <w:r w:rsidR="004D5AF1">
        <w:rPr>
          <w:rFonts w:hint="eastAsia"/>
        </w:rPr>
        <w:t>サウンドOFF</w:t>
      </w:r>
      <w:r w:rsidR="003869D2">
        <w:rPr>
          <w:rFonts w:hint="eastAsia"/>
        </w:rPr>
        <w:t>順でプレイ。次が</w:t>
      </w:r>
      <w:r w:rsidR="004D5AF1">
        <w:rPr>
          <w:rFonts w:hint="eastAsia"/>
        </w:rPr>
        <w:t>サウンドOFF</w:t>
      </w:r>
      <w:r w:rsidR="003869D2">
        <w:rPr>
          <w:rFonts w:hint="eastAsia"/>
        </w:rPr>
        <w:t>、</w:t>
      </w:r>
      <w:r w:rsidR="004D5AF1">
        <w:rPr>
          <w:rFonts w:hint="eastAsia"/>
        </w:rPr>
        <w:t>サウンドOFF</w:t>
      </w:r>
      <w:r w:rsidR="003869D2">
        <w:rPr>
          <w:rFonts w:hint="eastAsia"/>
        </w:rPr>
        <w:t>の順でプレイを祭終了の18時まで繰り返していく。</w:t>
      </w:r>
      <w:r>
        <w:rPr>
          <w:rFonts w:hint="eastAsia"/>
        </w:rPr>
        <w:t>この時、ゲームの終了をゲームクリア、ゲームオーバーとする。</w:t>
      </w:r>
    </w:p>
    <w:p w14:paraId="7728081F" w14:textId="4C23BCE8" w:rsidR="005F7DBE" w:rsidRPr="00453047" w:rsidRDefault="005F7DBE" w:rsidP="005F7DBE">
      <w:pPr>
        <w:pStyle w:val="ac"/>
        <w:ind w:left="1324" w:hanging="1324"/>
      </w:pPr>
      <w:r>
        <w:rPr>
          <w:rFonts w:hint="eastAsia"/>
        </w:rPr>
        <w:t>3.4</w:t>
      </w:r>
      <w:r>
        <w:rPr>
          <w:rFonts w:hint="eastAsia"/>
        </w:rPr>
        <w:t>取得データ</w:t>
      </w:r>
    </w:p>
    <w:p w14:paraId="0A3B9D12" w14:textId="77777777" w:rsidR="004D5AF1" w:rsidRDefault="005F7DBE" w:rsidP="005F7DBE">
      <w:pPr>
        <w:pStyle w:val="11"/>
        <w:ind w:firstLine="200"/>
      </w:pPr>
      <w:r w:rsidRPr="005F7DBE">
        <w:t>各プレイにおいて、ゲームの結果（</w:t>
      </w:r>
      <w:r w:rsidR="002A4FF0">
        <w:rPr>
          <w:rFonts w:hint="eastAsia"/>
        </w:rPr>
        <w:t>ゲーム</w:t>
      </w:r>
      <w:r w:rsidRPr="005F7DBE">
        <w:t>クリア・ゲームオーバー）、プレイ時間、スコア、サウンド設定（ON /OFF）を自動的に記録した。</w:t>
      </w:r>
    </w:p>
    <w:p w14:paraId="0D15BF70" w14:textId="17D2BA23" w:rsidR="008A547E" w:rsidRDefault="005F7DBE" w:rsidP="005F7DBE">
      <w:pPr>
        <w:pStyle w:val="11"/>
        <w:ind w:firstLine="200"/>
      </w:pPr>
      <w:r w:rsidRPr="005F7DBE">
        <w:t>データはテキストファイルとして保存され、後の分析に使用した。</w:t>
      </w:r>
      <w:r w:rsidR="002A4FF0">
        <w:rPr>
          <w:rFonts w:hint="eastAsia"/>
        </w:rPr>
        <w:t>下記のリンクに34件のプレイデータを載せておく。</w:t>
      </w:r>
    </w:p>
    <w:p w14:paraId="49CFDE68" w14:textId="4EE1A861" w:rsidR="002A4FF0" w:rsidRDefault="002A4FF0" w:rsidP="005F7DBE">
      <w:pPr>
        <w:pStyle w:val="11"/>
        <w:ind w:firstLine="200"/>
      </w:pPr>
      <w:hyperlink r:id="rId10" w:history="1">
        <w:r w:rsidRPr="00CE7B02">
          <w:rPr>
            <w:rStyle w:val="af2"/>
          </w:rPr>
          <w:t>https://drive.google.com/file/d/1qf9-B4eTykkzTCRUX_Knvcyjx4QoTPVF/view?usp=sharing</w:t>
        </w:r>
      </w:hyperlink>
    </w:p>
    <w:p w14:paraId="72B8A42D" w14:textId="1C388CEC" w:rsidR="002A4FF0" w:rsidRPr="002A4FF0" w:rsidRDefault="002A4FF0" w:rsidP="002A4FF0">
      <w:pPr>
        <w:pStyle w:val="ac"/>
        <w:ind w:left="1324" w:hanging="1324"/>
      </w:pPr>
      <w:r>
        <w:rPr>
          <w:rFonts w:hint="eastAsia"/>
        </w:rPr>
        <w:t>3.5</w:t>
      </w:r>
      <w:r>
        <w:rPr>
          <w:rFonts w:hint="eastAsia"/>
        </w:rPr>
        <w:t>調査条件の統制と配慮</w:t>
      </w:r>
    </w:p>
    <w:p w14:paraId="6DB0D9CA" w14:textId="7F133EB8" w:rsidR="00C6144B" w:rsidRDefault="002A4FF0" w:rsidP="00C6144B">
      <w:pPr>
        <w:pStyle w:val="11"/>
        <w:ind w:firstLine="200"/>
      </w:pPr>
      <w:r>
        <w:rPr>
          <w:rFonts w:hint="eastAsia"/>
        </w:rPr>
        <w:t>ゲーム内容と操作方法、難易度は全ての被験者で共通とした。</w:t>
      </w:r>
      <w:r w:rsidR="003869D2">
        <w:rPr>
          <w:rFonts w:hint="eastAsia"/>
        </w:rPr>
        <w:t>しかし、当初トラブルで</w:t>
      </w:r>
      <w:r w:rsidR="004D5AF1">
        <w:rPr>
          <w:rFonts w:hint="eastAsia"/>
        </w:rPr>
        <w:t>サウンドON</w:t>
      </w:r>
      <w:r w:rsidR="003869D2">
        <w:rPr>
          <w:rFonts w:hint="eastAsia"/>
        </w:rPr>
        <w:t>、</w:t>
      </w:r>
      <w:r w:rsidR="004D5AF1">
        <w:rPr>
          <w:rFonts w:hint="eastAsia"/>
        </w:rPr>
        <w:t>サウンドOFF</w:t>
      </w:r>
      <w:r w:rsidR="003869D2">
        <w:rPr>
          <w:rFonts w:hint="eastAsia"/>
        </w:rPr>
        <w:t>の順でプレイする被験者が</w:t>
      </w:r>
      <w:r w:rsidR="004D5AF1">
        <w:rPr>
          <w:rFonts w:hint="eastAsia"/>
        </w:rPr>
        <w:t>サウンドOFF</w:t>
      </w:r>
      <w:r w:rsidR="003869D2">
        <w:rPr>
          <w:rFonts w:hint="eastAsia"/>
        </w:rPr>
        <w:t>、</w:t>
      </w:r>
      <w:r w:rsidR="004D5AF1">
        <w:rPr>
          <w:rFonts w:hint="eastAsia"/>
        </w:rPr>
        <w:t>サウンドOFF</w:t>
      </w:r>
      <w:r w:rsidR="003869D2">
        <w:rPr>
          <w:rFonts w:hint="eastAsia"/>
        </w:rPr>
        <w:t>の被験者に比べて1人少ない形になった。また、</w:t>
      </w:r>
      <w:r w:rsidRPr="002A4FF0">
        <w:t>福桔祭という環境上、周囲の騒音や被験者の集中度には個人差が存在する可能性がある。この点は本研究の</w:t>
      </w:r>
      <w:r>
        <w:rPr>
          <w:rFonts w:hint="eastAsia"/>
        </w:rPr>
        <w:t>改善点になる。</w:t>
      </w:r>
    </w:p>
    <w:p w14:paraId="65224F0C" w14:textId="37DB43D0" w:rsidR="002A4FF0" w:rsidRDefault="002A4FF0" w:rsidP="002A4FF0">
      <w:pPr>
        <w:pStyle w:val="ac"/>
        <w:ind w:left="1324" w:hanging="1324"/>
      </w:pPr>
      <w:r>
        <w:rPr>
          <w:rFonts w:hint="eastAsia"/>
        </w:rPr>
        <w:t>4.</w:t>
      </w:r>
      <w:r>
        <w:rPr>
          <w:rFonts w:hint="eastAsia"/>
        </w:rPr>
        <w:t>分析</w:t>
      </w:r>
    </w:p>
    <w:p w14:paraId="2B91EC42" w14:textId="1E7CC3D8" w:rsidR="002A4FF0" w:rsidRDefault="002820C4" w:rsidP="002820C4">
      <w:pPr>
        <w:pStyle w:val="ac"/>
        <w:ind w:left="1324" w:hanging="1324"/>
      </w:pPr>
      <w:r>
        <w:rPr>
          <w:rFonts w:hint="eastAsia"/>
        </w:rPr>
        <w:t>4.1</w:t>
      </w:r>
      <w:r>
        <w:rPr>
          <w:rFonts w:hint="eastAsia"/>
        </w:rPr>
        <w:t>分析の目的</w:t>
      </w:r>
    </w:p>
    <w:p w14:paraId="5C21B1FB" w14:textId="77777777" w:rsidR="004D5AF1" w:rsidRDefault="002820C4" w:rsidP="002820C4">
      <w:pPr>
        <w:pStyle w:val="11"/>
        <w:ind w:firstLine="200"/>
      </w:pPr>
      <w:r w:rsidRPr="002820C4">
        <w:t>本研究の目的はゲーム</w:t>
      </w:r>
      <w:r>
        <w:rPr>
          <w:rFonts w:hint="eastAsia"/>
        </w:rPr>
        <w:t>プレイ</w:t>
      </w:r>
      <w:r w:rsidRPr="002820C4">
        <w:t>において</w:t>
      </w:r>
      <w:r>
        <w:rPr>
          <w:rFonts w:hint="eastAsia"/>
        </w:rPr>
        <w:t>音</w:t>
      </w:r>
      <w:r w:rsidRPr="002820C4">
        <w:t>の有無がプレイヤーの</w:t>
      </w:r>
      <w:r w:rsidR="003869D2">
        <w:rPr>
          <w:rFonts w:hint="eastAsia"/>
        </w:rPr>
        <w:t>ゲーム体験</w:t>
      </w:r>
      <w:r w:rsidRPr="002820C4">
        <w:t>に影響を与えるかを検証することである。</w:t>
      </w:r>
    </w:p>
    <w:p w14:paraId="09818834" w14:textId="3C71283E" w:rsidR="002820C4" w:rsidRDefault="002820C4" w:rsidP="002820C4">
      <w:pPr>
        <w:pStyle w:val="11"/>
        <w:ind w:firstLine="200"/>
      </w:pPr>
      <w:r w:rsidRPr="002820C4">
        <w:t>特に本分析ではプレイ結果の指標としてスコアおよびプレイ時間に着目し、サウンドONとOFFの条件間で統計的な差が存在するかを調べた。</w:t>
      </w:r>
    </w:p>
    <w:p w14:paraId="571EA341" w14:textId="300420F4" w:rsidR="002820C4" w:rsidRPr="002820C4" w:rsidRDefault="002820C4" w:rsidP="002820C4">
      <w:pPr>
        <w:pStyle w:val="ac"/>
        <w:ind w:left="1324" w:hanging="1324"/>
      </w:pPr>
      <w:r>
        <w:rPr>
          <w:rFonts w:hint="eastAsia"/>
        </w:rPr>
        <w:t>4.2</w:t>
      </w:r>
      <w:r>
        <w:rPr>
          <w:rFonts w:hint="eastAsia"/>
        </w:rPr>
        <w:t>使用するデータと前処理</w:t>
      </w:r>
    </w:p>
    <w:p w14:paraId="57A552C6" w14:textId="064CCC03" w:rsidR="002820C4" w:rsidRDefault="002820C4" w:rsidP="007352C8">
      <w:pPr>
        <w:pStyle w:val="11"/>
        <w:ind w:firstLine="200"/>
      </w:pPr>
      <w:r w:rsidRPr="002820C4">
        <w:t>分析には、福桔祭で実施した調査により得られた34名分のプレイデータを使用した。</w:t>
      </w:r>
    </w:p>
    <w:p w14:paraId="39D4B91A" w14:textId="7123D16A" w:rsidR="007352C8" w:rsidRDefault="007352C8" w:rsidP="007352C8">
      <w:pPr>
        <w:pStyle w:val="11"/>
        <w:ind w:firstLine="200"/>
      </w:pPr>
      <w:r w:rsidRPr="002820C4">
        <w:t>各被験者はサウンドONおよびOFFの条件でそれぞれ1回ずつプレイしており、同一被験者のデータを1組として対応づけた。記録漏れや異常値は確認されなかったため、全データを分析対象とした。</w:t>
      </w:r>
    </w:p>
    <w:p w14:paraId="749B3F7B" w14:textId="6C67F1E6" w:rsidR="007352C8" w:rsidRDefault="007352C8" w:rsidP="007352C8">
      <w:pPr>
        <w:pStyle w:val="ac"/>
        <w:ind w:left="1324" w:hanging="1324"/>
      </w:pPr>
      <w:r>
        <w:rPr>
          <w:rFonts w:hint="eastAsia"/>
        </w:rPr>
        <w:t>4.3</w:t>
      </w:r>
      <w:r>
        <w:rPr>
          <w:rFonts w:hint="eastAsia"/>
        </w:rPr>
        <w:t>統計的手法</w:t>
      </w:r>
    </w:p>
    <w:p w14:paraId="0826FD7A" w14:textId="2C1CD987" w:rsidR="007352C8" w:rsidRPr="007352C8" w:rsidRDefault="007352C8" w:rsidP="007352C8">
      <w:pPr>
        <w:pStyle w:val="ac"/>
        <w:ind w:left="1324" w:hanging="1324"/>
      </w:pPr>
      <w:r>
        <w:rPr>
          <w:rFonts w:hint="eastAsia"/>
        </w:rPr>
        <w:t>4.3.1</w:t>
      </w:r>
      <w:r>
        <w:rPr>
          <w:rFonts w:hint="eastAsia"/>
        </w:rPr>
        <w:t>検定方法の選択理由</w:t>
      </w:r>
    </w:p>
    <w:p w14:paraId="3292AEF7" w14:textId="343FC332" w:rsidR="00C6144B" w:rsidRDefault="007352C8" w:rsidP="00C6144B">
      <w:pPr>
        <w:pStyle w:val="11"/>
        <w:ind w:firstLine="200"/>
      </w:pPr>
      <w:r w:rsidRPr="007352C8">
        <w:t>本研究では同一被験者が異なる2条件でプレイしているため、被験者間の個人差を考慮できる対応のあるt検定を用いた。この手法により、</w:t>
      </w:r>
      <w:r>
        <w:rPr>
          <w:rFonts w:hint="eastAsia"/>
        </w:rPr>
        <w:t>音の</w:t>
      </w:r>
      <w:r w:rsidRPr="007352C8">
        <w:t>条件の違いが</w:t>
      </w:r>
      <w:r>
        <w:rPr>
          <w:rFonts w:hint="eastAsia"/>
        </w:rPr>
        <w:t>ゲーム体験</w:t>
      </w:r>
      <w:r w:rsidRPr="007352C8">
        <w:t>に与える影響のみを抽出して評価することが可能となる。</w:t>
      </w:r>
    </w:p>
    <w:p w14:paraId="0C06715E" w14:textId="5AAE01A1" w:rsidR="007352C8" w:rsidRPr="002820C4" w:rsidRDefault="007352C8" w:rsidP="007352C8">
      <w:pPr>
        <w:pStyle w:val="ac"/>
        <w:ind w:left="1324" w:hanging="1324"/>
      </w:pPr>
      <w:r>
        <w:rPr>
          <w:rFonts w:hint="eastAsia"/>
        </w:rPr>
        <w:t>4.3.2</w:t>
      </w:r>
      <w:r>
        <w:rPr>
          <w:rFonts w:hint="eastAsia"/>
        </w:rPr>
        <w:t>仮説設定</w:t>
      </w:r>
    </w:p>
    <w:p w14:paraId="34A03A5C" w14:textId="4E83B40A" w:rsidR="00C6144B" w:rsidRDefault="007352C8" w:rsidP="00C6144B">
      <w:pPr>
        <w:pStyle w:val="11"/>
        <w:ind w:firstLine="200"/>
      </w:pPr>
      <w:r>
        <w:rPr>
          <w:rFonts w:hint="eastAsia"/>
        </w:rPr>
        <w:t>帰無仮説を「サウンド</w:t>
      </w:r>
      <w:r w:rsidRPr="007352C8">
        <w:t xml:space="preserve">ON </w:t>
      </w:r>
      <w:r>
        <w:rPr>
          <w:rFonts w:hint="eastAsia"/>
        </w:rPr>
        <w:t>と</w:t>
      </w:r>
      <w:r w:rsidRPr="007352C8">
        <w:t>OFFによって平均スコアに差はない</w:t>
      </w:r>
      <w:r>
        <w:rPr>
          <w:rFonts w:hint="eastAsia"/>
        </w:rPr>
        <w:t>」とする。</w:t>
      </w:r>
    </w:p>
    <w:p w14:paraId="3EE010BB" w14:textId="0B9D67D2" w:rsidR="007352C8" w:rsidRDefault="007352C8" w:rsidP="00C6144B">
      <w:pPr>
        <w:pStyle w:val="11"/>
        <w:ind w:firstLine="200"/>
      </w:pPr>
      <w:r>
        <w:rPr>
          <w:rFonts w:hint="eastAsia"/>
        </w:rPr>
        <w:t>対立仮説を「</w:t>
      </w:r>
      <w:r w:rsidRPr="007352C8">
        <w:t>サウンドONとOFFによって平均スコアに差がある</w:t>
      </w:r>
      <w:r>
        <w:rPr>
          <w:rFonts w:hint="eastAsia"/>
        </w:rPr>
        <w:t>」</w:t>
      </w:r>
    </w:p>
    <w:p w14:paraId="38039EA9" w14:textId="77777777" w:rsidR="00923103" w:rsidRDefault="00923103" w:rsidP="00C6144B">
      <w:pPr>
        <w:pStyle w:val="11"/>
        <w:ind w:firstLine="200"/>
      </w:pPr>
    </w:p>
    <w:p w14:paraId="19A534C3" w14:textId="45F4CB36" w:rsidR="00923103" w:rsidRDefault="00923103" w:rsidP="00C6144B">
      <w:pPr>
        <w:pStyle w:val="11"/>
        <w:ind w:firstLine="200"/>
      </w:pPr>
      <w:r>
        <w:rPr>
          <w:rFonts w:hint="eastAsia"/>
        </w:rPr>
        <w:t>時間についてもデータを取っているため、そちらのアプローチも行う。</w:t>
      </w:r>
    </w:p>
    <w:p w14:paraId="2A41E06E" w14:textId="77777777" w:rsidR="00923103" w:rsidRDefault="00923103" w:rsidP="00C6144B">
      <w:pPr>
        <w:pStyle w:val="11"/>
        <w:ind w:firstLine="200"/>
      </w:pPr>
    </w:p>
    <w:p w14:paraId="6EC40BC3" w14:textId="0C2288F8" w:rsidR="00923103" w:rsidRDefault="00923103" w:rsidP="00923103">
      <w:pPr>
        <w:pStyle w:val="11"/>
        <w:ind w:firstLine="200"/>
      </w:pPr>
      <w:r>
        <w:rPr>
          <w:rFonts w:hint="eastAsia"/>
        </w:rPr>
        <w:t>帰無仮説を「サウンド</w:t>
      </w:r>
      <w:r w:rsidRPr="007352C8">
        <w:t xml:space="preserve">ON </w:t>
      </w:r>
      <w:r>
        <w:rPr>
          <w:rFonts w:hint="eastAsia"/>
        </w:rPr>
        <w:t>と</w:t>
      </w:r>
      <w:r w:rsidRPr="007352C8">
        <w:t>OFFによって平均</w:t>
      </w:r>
      <w:r>
        <w:rPr>
          <w:rFonts w:hint="eastAsia"/>
        </w:rPr>
        <w:t>プレイ時間</w:t>
      </w:r>
      <w:r w:rsidRPr="007352C8">
        <w:t>に差はない</w:t>
      </w:r>
      <w:r>
        <w:rPr>
          <w:rFonts w:hint="eastAsia"/>
        </w:rPr>
        <w:t>」とする。</w:t>
      </w:r>
    </w:p>
    <w:p w14:paraId="29F405C8" w14:textId="4863CE07" w:rsidR="00923103" w:rsidRDefault="00923103" w:rsidP="00923103">
      <w:pPr>
        <w:pStyle w:val="11"/>
        <w:ind w:firstLine="200"/>
      </w:pPr>
      <w:r>
        <w:rPr>
          <w:rFonts w:hint="eastAsia"/>
        </w:rPr>
        <w:t>対立仮説を「</w:t>
      </w:r>
      <w:r w:rsidRPr="007352C8">
        <w:t>サウンドONとOFFによって平均</w:t>
      </w:r>
      <w:r>
        <w:rPr>
          <w:rFonts w:hint="eastAsia"/>
        </w:rPr>
        <w:t>プレイ時間</w:t>
      </w:r>
      <w:r w:rsidRPr="007352C8">
        <w:t>に差がある</w:t>
      </w:r>
      <w:r>
        <w:rPr>
          <w:rFonts w:hint="eastAsia"/>
        </w:rPr>
        <w:t>」</w:t>
      </w:r>
    </w:p>
    <w:p w14:paraId="3B4BBC08" w14:textId="77777777" w:rsidR="00923103" w:rsidRPr="00923103" w:rsidRDefault="00923103" w:rsidP="00923103">
      <w:pPr>
        <w:pStyle w:val="11"/>
        <w:ind w:firstLine="200"/>
      </w:pPr>
    </w:p>
    <w:p w14:paraId="47DB1C70" w14:textId="710C8876" w:rsidR="00C6144B" w:rsidRDefault="007352C8" w:rsidP="00C6144B">
      <w:pPr>
        <w:pStyle w:val="11"/>
        <w:ind w:firstLine="200"/>
      </w:pPr>
      <w:r>
        <w:rPr>
          <w:rFonts w:hint="eastAsia"/>
        </w:rPr>
        <w:t>有意水準は5％とする。</w:t>
      </w:r>
    </w:p>
    <w:p w14:paraId="708886BF" w14:textId="40A630D1" w:rsidR="00F61939" w:rsidRPr="00F61939" w:rsidRDefault="00F61939" w:rsidP="00F61939">
      <w:pPr>
        <w:pStyle w:val="ac"/>
        <w:ind w:left="1324" w:hanging="1324"/>
      </w:pPr>
      <w:r>
        <w:rPr>
          <w:rFonts w:hint="eastAsia"/>
        </w:rPr>
        <w:t>4.3.3</w:t>
      </w:r>
      <w:r>
        <w:rPr>
          <w:rFonts w:hint="eastAsia"/>
        </w:rPr>
        <w:t>計算手順</w:t>
      </w:r>
    </w:p>
    <w:p w14:paraId="3E307F10" w14:textId="3592584A" w:rsidR="007352C8" w:rsidRDefault="00F61939" w:rsidP="00C6144B">
      <w:pPr>
        <w:pStyle w:val="11"/>
        <w:ind w:firstLine="200"/>
      </w:pPr>
      <w:r w:rsidRPr="00F61939">
        <w:t>対応のあるt検定では各被験者についてサウンドONとOFFのスコア差を算出し、その平均との差を用いてt値を求めた。t値は以下の式で定義される。</w:t>
      </w:r>
    </w:p>
    <w:p w14:paraId="4CBCFD4A" w14:textId="5B247D3E" w:rsidR="00F61939" w:rsidRDefault="00F61939" w:rsidP="00C6144B">
      <w:pPr>
        <w:pStyle w:val="11"/>
        <w:ind w:firstLine="200"/>
      </w:pPr>
      <m:oMathPara>
        <m:oMath>
          <m:r>
            <w:rPr>
              <w:rFonts w:ascii="Cambria Math" w:hAnsi="Cambria Math"/>
            </w:rPr>
            <m:t>t=</m:t>
          </m:r>
          <m:f>
            <m:fPr>
              <m:ctrlPr>
                <w:rPr>
                  <w:rFonts w:ascii="Cambria Math" w:hAnsi="Cambria Math"/>
                  <w:i/>
                </w:rPr>
              </m:ctrlPr>
            </m:fPr>
            <m:num>
              <m:acc>
                <m:accPr>
                  <m:chr m:val="̅"/>
                  <m:ctrlPr>
                    <w:rPr>
                      <w:rFonts w:ascii="Cambria Math" w:hAnsi="Cambria Math"/>
                      <w:i/>
                    </w:rPr>
                  </m:ctrlPr>
                </m:accPr>
                <m:e>
                  <m:r>
                    <w:rPr>
                      <w:rFonts w:ascii="Cambria Math" w:hAnsi="Cambria Math"/>
                    </w:rPr>
                    <m:t>d</m:t>
                  </m:r>
                </m:e>
              </m:acc>
            </m:num>
            <m:den>
              <m:sSub>
                <m:sSubPr>
                  <m:ctrlPr>
                    <w:rPr>
                      <w:rFonts w:ascii="Cambria Math" w:hAnsi="Cambria Math"/>
                      <w:i/>
                    </w:rPr>
                  </m:ctrlPr>
                </m:sSubPr>
                <m:e>
                  <m:r>
                    <w:rPr>
                      <w:rFonts w:ascii="Cambria Math" w:hAnsi="Cambria Math"/>
                    </w:rPr>
                    <m:t>s</m:t>
                  </m:r>
                </m:e>
                <m:sub>
                  <m:r>
                    <w:rPr>
                      <w:rFonts w:ascii="Cambria Math" w:hAnsi="Cambria Math"/>
                    </w:rPr>
                    <m:t>d</m:t>
                  </m:r>
                </m:sub>
              </m:sSub>
              <m:r>
                <w:rPr>
                  <w:rFonts w:ascii="Cambria Math" w:hAnsi="Cambria Math"/>
                </w:rPr>
                <m:t>∕</m:t>
              </m:r>
              <m:rad>
                <m:radPr>
                  <m:degHide m:val="1"/>
                  <m:ctrlPr>
                    <w:rPr>
                      <w:rFonts w:ascii="Cambria Math" w:hAnsi="Cambria Math"/>
                      <w:i/>
                    </w:rPr>
                  </m:ctrlPr>
                </m:radPr>
                <m:deg/>
                <m:e>
                  <m:r>
                    <w:rPr>
                      <w:rFonts w:ascii="Cambria Math" w:hAnsi="Cambria Math"/>
                    </w:rPr>
                    <m:t>n</m:t>
                  </m:r>
                </m:e>
              </m:rad>
            </m:den>
          </m:f>
        </m:oMath>
      </m:oMathPara>
    </w:p>
    <w:p w14:paraId="09BAAA7D" w14:textId="43BD71BA" w:rsidR="00F61939" w:rsidRDefault="00F61939" w:rsidP="00C6144B">
      <w:pPr>
        <w:pStyle w:val="11"/>
        <w:ind w:firstLine="200"/>
      </w:pPr>
      <w:r>
        <w:rPr>
          <w:rFonts w:hint="eastAsia"/>
        </w:rPr>
        <w:t>ここでは</w:t>
      </w:r>
      <m:oMath>
        <m:acc>
          <m:accPr>
            <m:chr m:val="̅"/>
            <m:ctrlPr>
              <w:rPr>
                <w:rFonts w:ascii="Cambria Math" w:hAnsi="Cambria Math"/>
                <w:i/>
              </w:rPr>
            </m:ctrlPr>
          </m:accPr>
          <m:e>
            <m:r>
              <w:rPr>
                <w:rFonts w:ascii="Cambria Math" w:hAnsi="Cambria Math"/>
              </w:rPr>
              <m:t>d</m:t>
            </m:r>
          </m:e>
        </m:acc>
      </m:oMath>
      <w:r>
        <w:rPr>
          <w:rFonts w:hint="eastAsia"/>
        </w:rPr>
        <w:t>はスコア差の平均、</w:t>
      </w:r>
      <m:oMath>
        <m:sSub>
          <m:sSubPr>
            <m:ctrlPr>
              <w:rPr>
                <w:rFonts w:ascii="Cambria Math" w:hAnsi="Cambria Math"/>
                <w:i/>
              </w:rPr>
            </m:ctrlPr>
          </m:sSubPr>
          <m:e>
            <m:r>
              <w:rPr>
                <w:rFonts w:ascii="Cambria Math" w:hAnsi="Cambria Math"/>
              </w:rPr>
              <m:t>s</m:t>
            </m:r>
          </m:e>
          <m:sub>
            <m:r>
              <w:rPr>
                <w:rFonts w:ascii="Cambria Math" w:hAnsi="Cambria Math"/>
              </w:rPr>
              <m:t>d</m:t>
            </m:r>
          </m:sub>
        </m:sSub>
      </m:oMath>
      <w:r>
        <w:rPr>
          <w:rFonts w:hint="eastAsia"/>
        </w:rPr>
        <w:t>は差の標準偏差、</w:t>
      </w:r>
      <m:oMath>
        <m:r>
          <w:rPr>
            <w:rFonts w:ascii="Cambria Math" w:hAnsi="Cambria Math"/>
          </w:rPr>
          <m:t>n</m:t>
        </m:r>
      </m:oMath>
      <w:r>
        <w:rPr>
          <w:rFonts w:hint="eastAsia"/>
        </w:rPr>
        <w:t>は被験者の数を表す。</w:t>
      </w:r>
    </w:p>
    <w:p w14:paraId="24B44992" w14:textId="2B741FEF" w:rsidR="00923103" w:rsidRDefault="00923103" w:rsidP="00C6144B">
      <w:pPr>
        <w:pStyle w:val="11"/>
        <w:ind w:firstLine="200"/>
      </w:pPr>
      <w:r>
        <w:rPr>
          <w:rFonts w:hint="eastAsia"/>
        </w:rPr>
        <w:t>以上計算を行うと、</w:t>
      </w:r>
    </w:p>
    <w:p w14:paraId="3EF883F5" w14:textId="7482CD0A" w:rsidR="00923103" w:rsidRDefault="00923103" w:rsidP="00C6144B">
      <w:pPr>
        <w:pStyle w:val="11"/>
        <w:ind w:firstLine="200"/>
      </w:pPr>
      <w:r>
        <w:rPr>
          <w:rFonts w:hint="eastAsia"/>
        </w:rPr>
        <w:t>スコア</w:t>
      </w:r>
    </w:p>
    <w:p w14:paraId="7054031E" w14:textId="77777777" w:rsidR="00923103" w:rsidRDefault="00923103" w:rsidP="00923103">
      <w:pPr>
        <w:pStyle w:val="11"/>
        <w:ind w:firstLine="200"/>
      </w:pPr>
      <w:r>
        <w:t>t値 = -1.4373710385421545</w:t>
      </w:r>
    </w:p>
    <w:p w14:paraId="695CF5BD" w14:textId="62088085" w:rsidR="00923103" w:rsidRDefault="00923103" w:rsidP="00923103">
      <w:pPr>
        <w:pStyle w:val="11"/>
        <w:ind w:firstLine="200"/>
      </w:pPr>
      <w:r>
        <w:t>p値 = 0.16002771690131562</w:t>
      </w:r>
    </w:p>
    <w:p w14:paraId="13575283" w14:textId="74407ACE" w:rsidR="00923103" w:rsidRDefault="00923103" w:rsidP="00923103">
      <w:pPr>
        <w:pStyle w:val="11"/>
        <w:ind w:firstLine="200"/>
      </w:pPr>
      <w:r>
        <w:rPr>
          <w:rFonts w:hint="eastAsia"/>
        </w:rPr>
        <w:t>時間</w:t>
      </w:r>
    </w:p>
    <w:p w14:paraId="07E7C25C" w14:textId="77777777" w:rsidR="00B009D3" w:rsidRDefault="00B009D3" w:rsidP="00B009D3">
      <w:pPr>
        <w:pStyle w:val="11"/>
        <w:ind w:firstLine="200"/>
      </w:pPr>
      <w:r>
        <w:t>t値 = -0.6329459864020908</w:t>
      </w:r>
    </w:p>
    <w:p w14:paraId="1931ED95" w14:textId="6117E6DC" w:rsidR="00923103" w:rsidRDefault="00B009D3" w:rsidP="00B009D3">
      <w:pPr>
        <w:pStyle w:val="11"/>
        <w:ind w:firstLine="200"/>
      </w:pPr>
      <w:r>
        <w:t>p値 = 0.5311309319542847</w:t>
      </w:r>
    </w:p>
    <w:p w14:paraId="159558A7" w14:textId="18052A3C" w:rsidR="00923103" w:rsidRDefault="00923103" w:rsidP="00923103">
      <w:pPr>
        <w:pStyle w:val="11"/>
        <w:ind w:firstLine="200"/>
      </w:pPr>
      <w:r>
        <w:rPr>
          <w:rFonts w:hint="eastAsia"/>
        </w:rPr>
        <w:t>となった。</w:t>
      </w:r>
    </w:p>
    <w:p w14:paraId="62349D09" w14:textId="12A40BD6" w:rsidR="00F61939" w:rsidRDefault="00923103" w:rsidP="00923103">
      <w:pPr>
        <w:pStyle w:val="ac"/>
        <w:ind w:left="1324" w:hanging="1324"/>
      </w:pPr>
      <w:r>
        <w:rPr>
          <w:rFonts w:hint="eastAsia"/>
        </w:rPr>
        <w:t>5.</w:t>
      </w:r>
      <w:r>
        <w:rPr>
          <w:rFonts w:hint="eastAsia"/>
        </w:rPr>
        <w:t>結果</w:t>
      </w:r>
    </w:p>
    <w:p w14:paraId="2F8626FD" w14:textId="3641E48D" w:rsidR="00B009D3" w:rsidRDefault="00923103" w:rsidP="00B009D3">
      <w:pPr>
        <w:pStyle w:val="11"/>
        <w:ind w:firstLine="200"/>
      </w:pPr>
      <w:r>
        <w:rPr>
          <w:rFonts w:hint="eastAsia"/>
        </w:rPr>
        <w:t>4.3.3での計算結果から</w:t>
      </w:r>
      <w:r w:rsidR="00B009D3">
        <w:rPr>
          <w:rFonts w:hint="eastAsia"/>
        </w:rPr>
        <w:t>スコアは有意水準5％（p＜0.05）を満たしていないため、帰無仮説は棄却されなかった。</w:t>
      </w:r>
    </w:p>
    <w:p w14:paraId="49EB6BD0" w14:textId="31F59AD6" w:rsidR="00B009D3" w:rsidRDefault="00B009D3" w:rsidP="00B009D3">
      <w:pPr>
        <w:pStyle w:val="11"/>
        <w:ind w:firstLine="200"/>
      </w:pPr>
      <w:r>
        <w:rPr>
          <w:rFonts w:hint="eastAsia"/>
        </w:rPr>
        <w:lastRenderedPageBreak/>
        <w:t>時間でも有意水準5％（p＜0.05）を満たしていないため、帰無仮説は棄却されなかった。</w:t>
      </w:r>
    </w:p>
    <w:p w14:paraId="7290E3CA" w14:textId="4E7C6D14" w:rsidR="00B009D3" w:rsidRPr="004D5AF1" w:rsidRDefault="00B009D3" w:rsidP="004D5AF1">
      <w:pPr>
        <w:pStyle w:val="11"/>
        <w:ind w:firstLine="200"/>
      </w:pPr>
      <w:r w:rsidRPr="004D5AF1">
        <w:t>すなわち、本研究で得られたデータからは、サウンドのON/OFFがスコアに統計的に有意な影響を与えるとは言えないという結果になった。</w:t>
      </w:r>
    </w:p>
    <w:p w14:paraId="146CC8C3" w14:textId="279C5FD5" w:rsidR="00923103" w:rsidRDefault="004D5AF1" w:rsidP="004D5AF1">
      <w:pPr>
        <w:pStyle w:val="ac"/>
        <w:ind w:left="1324" w:hanging="1324"/>
      </w:pPr>
      <w:r>
        <w:rPr>
          <w:rFonts w:hint="eastAsia"/>
        </w:rPr>
        <w:t>6.</w:t>
      </w:r>
      <w:r>
        <w:rPr>
          <w:rFonts w:hint="eastAsia"/>
        </w:rPr>
        <w:t>考察</w:t>
      </w:r>
    </w:p>
    <w:p w14:paraId="3BD6CAD3" w14:textId="36ECD367" w:rsidR="004D5AF1" w:rsidRDefault="004D5AF1" w:rsidP="004D5AF1">
      <w:pPr>
        <w:pStyle w:val="ac"/>
        <w:ind w:left="1324" w:hanging="1324"/>
      </w:pPr>
      <w:r>
        <w:rPr>
          <w:rFonts w:hint="eastAsia"/>
        </w:rPr>
        <w:t>6.1</w:t>
      </w:r>
      <w:r>
        <w:rPr>
          <w:rFonts w:hint="eastAsia"/>
        </w:rPr>
        <w:t>アンケート結果</w:t>
      </w:r>
    </w:p>
    <w:tbl>
      <w:tblPr>
        <w:tblStyle w:val="af5"/>
        <w:tblW w:w="4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3"/>
      </w:tblGrid>
      <w:tr w:rsidR="00E51D62" w14:paraId="2A4F5630" w14:textId="77777777" w:rsidTr="00E51D62">
        <w:tc>
          <w:tcPr>
            <w:tcW w:w="4660" w:type="dxa"/>
          </w:tcPr>
          <w:p w14:paraId="21E3CC34" w14:textId="77777777" w:rsidR="00E51D62" w:rsidRDefault="00E51D62" w:rsidP="00E51D62">
            <w:pPr>
              <w:pStyle w:val="11"/>
              <w:ind w:firstLine="200"/>
            </w:pPr>
            <w:r>
              <w:rPr>
                <w:rFonts w:hint="eastAsia"/>
                <w:noProof/>
              </w:rPr>
              <w:drawing>
                <wp:inline distT="0" distB="0" distL="0" distR="0" wp14:anchorId="68309057" wp14:editId="2A1E4355">
                  <wp:extent cx="2957195" cy="2957195"/>
                  <wp:effectExtent l="0" t="0" r="0" b="0"/>
                  <wp:docPr id="32373339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7195" cy="2957195"/>
                          </a:xfrm>
                          <a:prstGeom prst="rect">
                            <a:avLst/>
                          </a:prstGeom>
                          <a:noFill/>
                          <a:ln>
                            <a:noFill/>
                          </a:ln>
                        </pic:spPr>
                      </pic:pic>
                    </a:graphicData>
                  </a:graphic>
                </wp:inline>
              </w:drawing>
            </w:r>
          </w:p>
          <w:p w14:paraId="5D6C99A6" w14:textId="2B7D91E3" w:rsidR="00E51D62" w:rsidRDefault="00E51D62" w:rsidP="00E51D62">
            <w:pPr>
              <w:pStyle w:val="11"/>
              <w:ind w:firstLine="200"/>
            </w:pPr>
            <w:r>
              <w:rPr>
                <w:rFonts w:hint="eastAsia"/>
              </w:rPr>
              <w:t>図4　効果音が弾を避けるのに役立ったか？</w:t>
            </w:r>
          </w:p>
        </w:tc>
      </w:tr>
      <w:tr w:rsidR="00E51D62" w14:paraId="5724434A" w14:textId="77777777" w:rsidTr="001C516D">
        <w:tc>
          <w:tcPr>
            <w:tcW w:w="4660" w:type="dxa"/>
          </w:tcPr>
          <w:p w14:paraId="4D8BA1AE" w14:textId="77777777" w:rsidR="00E51D62" w:rsidRDefault="00E51D62" w:rsidP="001C516D">
            <w:pPr>
              <w:pStyle w:val="11"/>
              <w:ind w:firstLine="200"/>
              <w:jc w:val="center"/>
            </w:pPr>
            <w:r>
              <w:rPr>
                <w:rFonts w:hint="eastAsia"/>
                <w:noProof/>
              </w:rPr>
              <w:drawing>
                <wp:inline distT="0" distB="0" distL="0" distR="0" wp14:anchorId="25365776" wp14:editId="30C60630">
                  <wp:extent cx="2957195" cy="2957195"/>
                  <wp:effectExtent l="0" t="0" r="0" b="0"/>
                  <wp:docPr id="169695813"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7195" cy="2957195"/>
                          </a:xfrm>
                          <a:prstGeom prst="rect">
                            <a:avLst/>
                          </a:prstGeom>
                          <a:noFill/>
                          <a:ln>
                            <a:noFill/>
                          </a:ln>
                        </pic:spPr>
                      </pic:pic>
                    </a:graphicData>
                  </a:graphic>
                </wp:inline>
              </w:drawing>
            </w:r>
          </w:p>
          <w:p w14:paraId="00C66BDA" w14:textId="77777777" w:rsidR="00E51D62" w:rsidRDefault="00E51D62" w:rsidP="001C516D">
            <w:pPr>
              <w:pStyle w:val="11"/>
              <w:ind w:firstLine="200"/>
              <w:jc w:val="center"/>
            </w:pPr>
            <w:r>
              <w:rPr>
                <w:rFonts w:hint="eastAsia"/>
              </w:rPr>
              <w:t>図5　効果音が弾を撃つのに役立ったか？</w:t>
            </w:r>
          </w:p>
        </w:tc>
      </w:tr>
    </w:tbl>
    <w:p w14:paraId="2751A2D3" w14:textId="77777777" w:rsidR="00E51D62" w:rsidRDefault="00E51D62" w:rsidP="00E51D62">
      <w:pPr>
        <w:pStyle w:val="11"/>
        <w:ind w:firstLine="200"/>
      </w:pPr>
      <w:r>
        <w:rPr>
          <w:rFonts w:hint="eastAsia"/>
        </w:rPr>
        <w:t>上記の図4、5はアンケート結果を棒グラフにしたものだ。</w:t>
      </w:r>
    </w:p>
    <w:p w14:paraId="123A4672" w14:textId="77777777" w:rsidR="00E51D62" w:rsidRDefault="00E51D62" w:rsidP="00E51D62">
      <w:pPr>
        <w:pStyle w:val="11"/>
        <w:ind w:firstLine="200"/>
      </w:pPr>
      <w:r>
        <w:rPr>
          <w:rFonts w:hint="eastAsia"/>
        </w:rPr>
        <w:t>横軸の数値が低いほど効果音が役立っていないことになり、大きいほど役立ったことになる。</w:t>
      </w:r>
    </w:p>
    <w:p w14:paraId="4009D115" w14:textId="6F8B47B6" w:rsidR="00E51D62" w:rsidRDefault="00E51D62" w:rsidP="00E51D62">
      <w:pPr>
        <w:pStyle w:val="11"/>
        <w:ind w:firstLine="200"/>
      </w:pPr>
      <w:r>
        <w:rPr>
          <w:rFonts w:hint="eastAsia"/>
        </w:rPr>
        <w:t>縦軸は被験者の数になる。</w:t>
      </w:r>
    </w:p>
    <w:p w14:paraId="52859850" w14:textId="0424EDF6" w:rsidR="00E51D62" w:rsidRDefault="00E51D62" w:rsidP="00E51D62">
      <w:pPr>
        <w:pStyle w:val="11"/>
        <w:ind w:firstLine="200"/>
      </w:pPr>
      <w:r>
        <w:rPr>
          <w:rFonts w:hint="eastAsia"/>
        </w:rPr>
        <w:t>このグラフから分かることとして、弾を避けるのに効果音が役立</w:t>
      </w:r>
      <w:r w:rsidR="004236AC">
        <w:rPr>
          <w:rFonts w:hint="eastAsia"/>
        </w:rPr>
        <w:t>ったという答えは半々だった</w:t>
      </w:r>
      <w:r>
        <w:rPr>
          <w:rFonts w:hint="eastAsia"/>
        </w:rPr>
        <w:t>。</w:t>
      </w:r>
      <w:r w:rsidR="004236AC">
        <w:rPr>
          <w:rFonts w:hint="eastAsia"/>
        </w:rPr>
        <w:t>平均値を見て4.8になる。同様に</w:t>
      </w:r>
      <w:r>
        <w:rPr>
          <w:rFonts w:hint="eastAsia"/>
        </w:rPr>
        <w:t>、弾を撃つのに役立った</w:t>
      </w:r>
      <w:r w:rsidR="004236AC">
        <w:rPr>
          <w:rFonts w:hint="eastAsia"/>
        </w:rPr>
        <w:t>という答えは半々であった。こちらも平均値が4.9を指している。</w:t>
      </w: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0"/>
      </w:tblGrid>
      <w:tr w:rsidR="001C516D" w14:paraId="38F684DF" w14:textId="77777777" w:rsidTr="001C516D">
        <w:tc>
          <w:tcPr>
            <w:tcW w:w="4650" w:type="dxa"/>
          </w:tcPr>
          <w:p w14:paraId="7E5C06C0" w14:textId="77777777" w:rsidR="001C516D" w:rsidRDefault="001C516D" w:rsidP="001C516D">
            <w:pPr>
              <w:pStyle w:val="11"/>
              <w:ind w:firstLineChars="0" w:firstLine="0"/>
              <w:jc w:val="center"/>
            </w:pPr>
            <w:r>
              <w:rPr>
                <w:rFonts w:hint="eastAsia"/>
                <w:noProof/>
              </w:rPr>
              <w:drawing>
                <wp:inline distT="0" distB="0" distL="0" distR="0" wp14:anchorId="2B52AC7F" wp14:editId="283A27E7">
                  <wp:extent cx="2957195" cy="2957195"/>
                  <wp:effectExtent l="0" t="0" r="0" b="0"/>
                  <wp:docPr id="204478511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7195" cy="2957195"/>
                          </a:xfrm>
                          <a:prstGeom prst="rect">
                            <a:avLst/>
                          </a:prstGeom>
                          <a:noFill/>
                          <a:ln>
                            <a:noFill/>
                          </a:ln>
                        </pic:spPr>
                      </pic:pic>
                    </a:graphicData>
                  </a:graphic>
                </wp:inline>
              </w:drawing>
            </w:r>
          </w:p>
          <w:p w14:paraId="1EC9A61E" w14:textId="43ADD49A" w:rsidR="001C516D" w:rsidRDefault="001C516D" w:rsidP="001C516D">
            <w:pPr>
              <w:pStyle w:val="11"/>
              <w:ind w:firstLineChars="0" w:firstLine="0"/>
              <w:jc w:val="center"/>
            </w:pPr>
            <w:r>
              <w:rPr>
                <w:rFonts w:hint="eastAsia"/>
              </w:rPr>
              <w:t>図6　ゲーム難易度</w:t>
            </w:r>
          </w:p>
        </w:tc>
      </w:tr>
    </w:tbl>
    <w:p w14:paraId="30E419DB" w14:textId="1FEC19D2" w:rsidR="004236AC" w:rsidRDefault="001C516D" w:rsidP="00E51D62">
      <w:pPr>
        <w:pStyle w:val="11"/>
        <w:ind w:firstLine="200"/>
      </w:pPr>
      <w:r>
        <w:rPr>
          <w:rFonts w:hint="eastAsia"/>
        </w:rPr>
        <w:t>ゲーム難易度についてもグラフで示す。</w:t>
      </w:r>
    </w:p>
    <w:p w14:paraId="0F46E70D" w14:textId="21D75A2F" w:rsidR="001C516D" w:rsidRDefault="001C516D" w:rsidP="00E51D62">
      <w:pPr>
        <w:pStyle w:val="11"/>
        <w:ind w:firstLine="200"/>
      </w:pPr>
      <w:r>
        <w:rPr>
          <w:rFonts w:hint="eastAsia"/>
        </w:rPr>
        <w:t>横軸がゲーム難易度を指し、数字が低ければ難易度が低いことになり、高ければ難易度が高いことを示す。</w:t>
      </w:r>
    </w:p>
    <w:p w14:paraId="1A0BA938" w14:textId="0046EE0B" w:rsidR="001C516D" w:rsidRDefault="001C516D" w:rsidP="00E51D62">
      <w:pPr>
        <w:pStyle w:val="11"/>
        <w:ind w:firstLine="200"/>
      </w:pPr>
      <w:r>
        <w:rPr>
          <w:rFonts w:hint="eastAsia"/>
        </w:rPr>
        <w:t>縦軸は被験者の数になる。</w:t>
      </w:r>
    </w:p>
    <w:p w14:paraId="360F3C5C" w14:textId="0B58F351" w:rsidR="001C516D" w:rsidRDefault="001C516D" w:rsidP="00E51D62">
      <w:pPr>
        <w:pStyle w:val="11"/>
        <w:ind w:firstLine="200"/>
      </w:pPr>
      <w:r>
        <w:rPr>
          <w:rFonts w:hint="eastAsia"/>
        </w:rPr>
        <w:t>ゲーム難易度も平均値が5.1を指しているため大半の被験者がゲームの難易度は適切であったと推測できる。</w:t>
      </w:r>
    </w:p>
    <w:p w14:paraId="07059843" w14:textId="58D82A37" w:rsidR="001C516D" w:rsidRPr="00E51D62" w:rsidRDefault="001C516D" w:rsidP="001C516D">
      <w:pPr>
        <w:pStyle w:val="ac"/>
        <w:ind w:left="1324" w:hanging="1324"/>
      </w:pPr>
      <w:r>
        <w:rPr>
          <w:rFonts w:hint="eastAsia"/>
        </w:rPr>
        <w:t>6.2</w:t>
      </w:r>
      <w:r>
        <w:rPr>
          <w:rFonts w:hint="eastAsia"/>
        </w:rPr>
        <w:t>ゲームにおける音の重要性</w:t>
      </w:r>
    </w:p>
    <w:p w14:paraId="3AB1CEFF" w14:textId="3C14DBC4" w:rsidR="00923103" w:rsidRDefault="001C516D" w:rsidP="001C516D">
      <w:pPr>
        <w:pStyle w:val="11"/>
        <w:ind w:firstLine="200"/>
      </w:pPr>
      <w:r>
        <w:t>t</w:t>
      </w:r>
      <w:r>
        <w:rPr>
          <w:rFonts w:hint="eastAsia"/>
        </w:rPr>
        <w:t>検定とアンケートの結果から</w:t>
      </w:r>
      <w:r w:rsidR="00D85446">
        <w:rPr>
          <w:rFonts w:hint="eastAsia"/>
        </w:rPr>
        <w:t>音の重要性は低いのではないかという結果が得られた。</w:t>
      </w:r>
      <w:r w:rsidR="00BB7D43">
        <w:rPr>
          <w:rFonts w:hint="eastAsia"/>
        </w:rPr>
        <w:t>ゲーム難易度はアンケートの結果から適切であると推察できる。</w:t>
      </w:r>
    </w:p>
    <w:p w14:paraId="2106A316" w14:textId="77F64001" w:rsidR="00BB7D43" w:rsidRDefault="00BB7D43" w:rsidP="001C516D">
      <w:pPr>
        <w:pStyle w:val="11"/>
        <w:ind w:firstLine="200"/>
      </w:pPr>
      <w:r>
        <w:rPr>
          <w:rFonts w:hint="eastAsia"/>
        </w:rPr>
        <w:t>そのため、それ以外の要因でこのような結果に至った</w:t>
      </w:r>
      <w:r w:rsidR="0084286A">
        <w:rPr>
          <w:rFonts w:hint="eastAsia"/>
        </w:rPr>
        <w:t>と考えられる。その</w:t>
      </w:r>
      <w:r>
        <w:rPr>
          <w:rFonts w:hint="eastAsia"/>
        </w:rPr>
        <w:t>背景として</w:t>
      </w:r>
      <w:r w:rsidR="00C043F3">
        <w:rPr>
          <w:rFonts w:hint="eastAsia"/>
        </w:rPr>
        <w:t>以下のようなことが</w:t>
      </w:r>
      <w:r>
        <w:rPr>
          <w:rFonts w:hint="eastAsia"/>
        </w:rPr>
        <w:t>推察できる。</w:t>
      </w:r>
    </w:p>
    <w:p w14:paraId="3791CD82" w14:textId="4E4038D9" w:rsidR="00BB7D43" w:rsidRDefault="00BB7D43" w:rsidP="001C516D">
      <w:pPr>
        <w:pStyle w:val="11"/>
        <w:ind w:firstLine="200"/>
      </w:pPr>
      <w:r>
        <w:rPr>
          <w:rFonts w:hint="eastAsia"/>
        </w:rPr>
        <w:t>祭を会場に選んだことにより、音に集中出来なかったかもしれないということだ。ヘッドホンを付けることで音自体は問題なく被験者に伝わるが開放的な空間で行うことで祭りの屋台などで視覚的に集中することが難しかった可能性がある。これにより</w:t>
      </w:r>
      <w:r>
        <w:rPr>
          <w:rFonts w:hint="eastAsia"/>
        </w:rPr>
        <w:lastRenderedPageBreak/>
        <w:t>先行研究と違い、音があまり重要でないという結果に至ったかもしれない。</w:t>
      </w:r>
      <w:r w:rsidR="0084286A">
        <w:rPr>
          <w:rFonts w:hint="eastAsia"/>
        </w:rPr>
        <w:t>また、不特定多数からゲームを体験してもらったため、70歳以上が1人。10歳以下が3人となっている。これにより身体的特徴からヘッドホンを上手く付けることが出来なかったことや、ヘッドホンをつけても音が聞こえづらかったという点があったかもしれない。</w:t>
      </w:r>
    </w:p>
    <w:p w14:paraId="5A803990" w14:textId="3ADF62E6" w:rsidR="0084286A" w:rsidRDefault="0084286A" w:rsidP="001C516D">
      <w:pPr>
        <w:pStyle w:val="11"/>
        <w:ind w:firstLine="200"/>
        <w:rPr>
          <w:rFonts w:hint="eastAsia"/>
        </w:rPr>
      </w:pPr>
      <w:r>
        <w:rPr>
          <w:rFonts w:hint="eastAsia"/>
        </w:rPr>
        <w:t>他に10代から20代が多かったことからソーシャルゲームを無音でプレイすることが多く、音がない状況に慣れてしまったということも考えられる。</w:t>
      </w:r>
    </w:p>
    <w:p w14:paraId="6B1B1A65" w14:textId="2265C794" w:rsidR="00BB7D43" w:rsidRDefault="00C043F3" w:rsidP="00C043F3">
      <w:pPr>
        <w:pStyle w:val="ac"/>
        <w:ind w:left="1324" w:hanging="1324"/>
      </w:pPr>
      <w:r>
        <w:rPr>
          <w:rFonts w:hint="eastAsia"/>
        </w:rPr>
        <w:t>7.</w:t>
      </w:r>
      <w:r>
        <w:rPr>
          <w:rFonts w:hint="eastAsia"/>
        </w:rPr>
        <w:t>今後の展望</w:t>
      </w:r>
    </w:p>
    <w:p w14:paraId="1E71BFD9" w14:textId="17792F3B" w:rsidR="00923103" w:rsidRDefault="00C043F3" w:rsidP="00C6144B">
      <w:pPr>
        <w:pStyle w:val="11"/>
        <w:ind w:firstLine="200"/>
        <w:rPr>
          <w:rFonts w:hint="eastAsia"/>
        </w:rPr>
      </w:pPr>
      <w:r>
        <w:rPr>
          <w:rFonts w:hint="eastAsia"/>
        </w:rPr>
        <w:t>今回の調査から</w:t>
      </w:r>
      <w:r w:rsidR="0084286A">
        <w:rPr>
          <w:rFonts w:hint="eastAsia"/>
        </w:rPr>
        <w:t>ゲーム体験に音はあまり影響を及ぼさないということが分かった。</w:t>
      </w:r>
      <w:r w:rsidR="00A15728">
        <w:rPr>
          <w:rFonts w:hint="eastAsia"/>
        </w:rPr>
        <w:t>しかし、今回はBGMの導入をしていない。効果音のみのゲームなため、BGMがもたらすゲーム内雰囲気を盛り上げる効果はこのゲームにない。そこに改善の余地があると考えている。調査を行う場所についてもできるだけゲームに集中できる場所を用意して行うことも重要である。次の調査</w:t>
      </w:r>
      <w:r w:rsidR="00851B9C">
        <w:rPr>
          <w:rFonts w:hint="eastAsia"/>
        </w:rPr>
        <w:t>を行う場合は場所の選定とゲーム内にBGMの追加をして実施したいと考えている。</w:t>
      </w:r>
    </w:p>
    <w:p w14:paraId="6E2D13A3" w14:textId="5D659B6F" w:rsidR="00C6144B" w:rsidRDefault="00C6144B" w:rsidP="00C6144B">
      <w:pPr>
        <w:pStyle w:val="ac"/>
        <w:ind w:left="1324" w:hanging="1324"/>
      </w:pPr>
      <w:r>
        <w:rPr>
          <w:rFonts w:hint="eastAsia"/>
        </w:rPr>
        <w:t>参考資料</w:t>
      </w:r>
    </w:p>
    <w:p w14:paraId="79997246" w14:textId="74B52B48" w:rsidR="00C6144B" w:rsidRDefault="00C6144B" w:rsidP="00C6144B">
      <w:pPr>
        <w:pStyle w:val="11"/>
        <w:ind w:firstLine="200"/>
      </w:pPr>
      <w:r>
        <w:rPr>
          <w:rFonts w:hint="eastAsia"/>
        </w:rPr>
        <w:t>[1]</w:t>
      </w:r>
      <w:r w:rsidR="009A6EB7" w:rsidRPr="009A6EB7">
        <w:rPr>
          <w:sz w:val="22"/>
        </w:rPr>
        <w:t xml:space="preserve"> </w:t>
      </w:r>
      <w:hyperlink r:id="rId14" w:history="1">
        <w:r w:rsidR="009A6EB7" w:rsidRPr="009A6EB7">
          <w:rPr>
            <w:rStyle w:val="af2"/>
          </w:rPr>
          <w:t>Akichun★PG - YouTube</w:t>
        </w:r>
      </w:hyperlink>
    </w:p>
    <w:p w14:paraId="0ED8DD6A" w14:textId="554206E6" w:rsidR="008A547E" w:rsidRDefault="008A547E" w:rsidP="00C6144B">
      <w:pPr>
        <w:pStyle w:val="11"/>
        <w:ind w:firstLine="200"/>
      </w:pPr>
      <w:r>
        <w:rPr>
          <w:rFonts w:hint="eastAsia"/>
        </w:rPr>
        <w:t>[2]</w:t>
      </w:r>
      <w:r w:rsidRPr="008A547E">
        <w:rPr>
          <w:sz w:val="22"/>
        </w:rPr>
        <w:t xml:space="preserve"> </w:t>
      </w:r>
      <w:hyperlink r:id="rId15" w:history="1">
        <w:r w:rsidRPr="008A547E">
          <w:rPr>
            <w:rStyle w:val="af2"/>
          </w:rPr>
          <w:t>GitHub Copilot · あなたの AI ペア プログラマー</w:t>
        </w:r>
      </w:hyperlink>
    </w:p>
    <w:p w14:paraId="6F38D7FE" w14:textId="607843BB" w:rsidR="00C6144B" w:rsidRDefault="00C6144B" w:rsidP="00C6144B">
      <w:pPr>
        <w:pStyle w:val="11"/>
        <w:ind w:firstLine="200"/>
      </w:pPr>
      <w:r>
        <w:rPr>
          <w:rFonts w:hint="eastAsia"/>
        </w:rPr>
        <w:t>[</w:t>
      </w:r>
      <w:r w:rsidR="008A547E">
        <w:rPr>
          <w:rFonts w:hint="eastAsia"/>
        </w:rPr>
        <w:t>3</w:t>
      </w:r>
      <w:r>
        <w:rPr>
          <w:rFonts w:hint="eastAsia"/>
        </w:rPr>
        <w:t>]</w:t>
      </w:r>
      <w:hyperlink r:id="rId16" w:history="1">
        <w:r w:rsidR="009A6EB7" w:rsidRPr="007A6907">
          <w:rPr>
            <w:rStyle w:val="af2"/>
          </w:rPr>
          <w:t>https://www.researchgate.net/publication/349492251_Audio_Influence_on_Game_Atmosphere_during_Various_Game_Events</w:t>
        </w:r>
      </w:hyperlink>
    </w:p>
    <w:p w14:paraId="02AD0902" w14:textId="77777777" w:rsidR="009A6EB7" w:rsidRPr="009A6EB7" w:rsidRDefault="009A6EB7" w:rsidP="00C6144B">
      <w:pPr>
        <w:pStyle w:val="11"/>
        <w:ind w:firstLine="200"/>
      </w:pPr>
    </w:p>
    <w:p w14:paraId="3CFD44E9" w14:textId="77777777" w:rsidR="00C6144B" w:rsidRPr="00C6144B" w:rsidRDefault="00C6144B" w:rsidP="00C6144B">
      <w:pPr>
        <w:pStyle w:val="11"/>
        <w:ind w:firstLine="200"/>
      </w:pPr>
    </w:p>
    <w:p w14:paraId="010CC3AC" w14:textId="29650A7B" w:rsidR="00C6144B" w:rsidRPr="00C6144B" w:rsidRDefault="00C6144B" w:rsidP="00C6144B">
      <w:pPr>
        <w:pStyle w:val="11"/>
        <w:ind w:firstLine="200"/>
      </w:pPr>
    </w:p>
    <w:sectPr w:rsidR="00C6144B" w:rsidRPr="00C6144B" w:rsidSect="006E17F6">
      <w:type w:val="continuous"/>
      <w:pgSz w:w="11906" w:h="16838"/>
      <w:pgMar w:top="1440" w:right="1080" w:bottom="1440" w:left="1080"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54A78"/>
    <w:multiLevelType w:val="hybridMultilevel"/>
    <w:tmpl w:val="6DBA1BE4"/>
    <w:lvl w:ilvl="0" w:tplc="9520895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3166BC9"/>
    <w:multiLevelType w:val="hybridMultilevel"/>
    <w:tmpl w:val="20E439A6"/>
    <w:lvl w:ilvl="0" w:tplc="108AC6D2">
      <w:start w:val="1"/>
      <w:numFmt w:val="decimal"/>
      <w:lvlText w:val="%1."/>
      <w:lvlJc w:val="left"/>
      <w:pPr>
        <w:ind w:left="360" w:hanging="360"/>
      </w:pPr>
      <w:rPr>
        <w:rFonts w:hint="default"/>
        <w:b w:val="0"/>
        <w:sz w:val="2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788D7D55"/>
    <w:multiLevelType w:val="hybridMultilevel"/>
    <w:tmpl w:val="BC40597E"/>
    <w:lvl w:ilvl="0" w:tplc="774CF90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30052981">
    <w:abstractNumId w:val="2"/>
  </w:num>
  <w:num w:numId="2" w16cid:durableId="568268854">
    <w:abstractNumId w:val="1"/>
  </w:num>
  <w:num w:numId="3" w16cid:durableId="93031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840"/>
  <w:drawingGridHorizontalSpacing w:val="110"/>
  <w:displayHorizontalDrawingGridEvery w:val="0"/>
  <w:displayVerticalDrawingGridEvery w:val="2"/>
  <w:characterSpacingControl w:val="compressPunctuation"/>
  <w:strictFirstAndLastChar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4A8"/>
    <w:rsid w:val="000115C7"/>
    <w:rsid w:val="000D6953"/>
    <w:rsid w:val="0012583B"/>
    <w:rsid w:val="001C516D"/>
    <w:rsid w:val="00231B2A"/>
    <w:rsid w:val="00251816"/>
    <w:rsid w:val="002820C4"/>
    <w:rsid w:val="002A4FF0"/>
    <w:rsid w:val="003869D2"/>
    <w:rsid w:val="003E6186"/>
    <w:rsid w:val="004236AC"/>
    <w:rsid w:val="00453047"/>
    <w:rsid w:val="004976E3"/>
    <w:rsid w:val="004A232F"/>
    <w:rsid w:val="004D5AF1"/>
    <w:rsid w:val="005764A8"/>
    <w:rsid w:val="005F7DBE"/>
    <w:rsid w:val="00631FC2"/>
    <w:rsid w:val="006E17F6"/>
    <w:rsid w:val="007352C8"/>
    <w:rsid w:val="00757E9E"/>
    <w:rsid w:val="007C45FE"/>
    <w:rsid w:val="008172E1"/>
    <w:rsid w:val="0084286A"/>
    <w:rsid w:val="00851B9C"/>
    <w:rsid w:val="00875EDB"/>
    <w:rsid w:val="008A547E"/>
    <w:rsid w:val="008C5A22"/>
    <w:rsid w:val="008D39FF"/>
    <w:rsid w:val="00920960"/>
    <w:rsid w:val="00923103"/>
    <w:rsid w:val="009A6EB7"/>
    <w:rsid w:val="00A15728"/>
    <w:rsid w:val="00A24270"/>
    <w:rsid w:val="00B009D3"/>
    <w:rsid w:val="00B611F4"/>
    <w:rsid w:val="00BB7D43"/>
    <w:rsid w:val="00BE1DAA"/>
    <w:rsid w:val="00BF13E1"/>
    <w:rsid w:val="00BF1FE1"/>
    <w:rsid w:val="00C043F3"/>
    <w:rsid w:val="00C6144B"/>
    <w:rsid w:val="00C77038"/>
    <w:rsid w:val="00CD3C3E"/>
    <w:rsid w:val="00CD49B1"/>
    <w:rsid w:val="00D6690C"/>
    <w:rsid w:val="00D67332"/>
    <w:rsid w:val="00D85446"/>
    <w:rsid w:val="00DE3608"/>
    <w:rsid w:val="00E12C38"/>
    <w:rsid w:val="00E23E28"/>
    <w:rsid w:val="00E51D62"/>
    <w:rsid w:val="00F55FF6"/>
    <w:rsid w:val="00F61939"/>
    <w:rsid w:val="00F61F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E7897E7"/>
  <w15:chartTrackingRefBased/>
  <w15:docId w15:val="{717FE130-3721-412B-9BD8-F5EA3B15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64A8"/>
  </w:style>
  <w:style w:type="paragraph" w:styleId="1">
    <w:name w:val="heading 1"/>
    <w:basedOn w:val="a"/>
    <w:next w:val="a"/>
    <w:link w:val="10"/>
    <w:uiPriority w:val="9"/>
    <w:qFormat/>
    <w:rsid w:val="005764A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764A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764A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764A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764A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764A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764A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764A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764A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764A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764A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764A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764A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764A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764A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764A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764A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764A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764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764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64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764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64A8"/>
    <w:pPr>
      <w:spacing w:before="160" w:after="160"/>
      <w:jc w:val="center"/>
    </w:pPr>
    <w:rPr>
      <w:i/>
      <w:iCs/>
      <w:color w:val="404040" w:themeColor="text1" w:themeTint="BF"/>
    </w:rPr>
  </w:style>
  <w:style w:type="character" w:customStyle="1" w:styleId="a8">
    <w:name w:val="引用文 (文字)"/>
    <w:basedOn w:val="a0"/>
    <w:link w:val="a7"/>
    <w:uiPriority w:val="29"/>
    <w:rsid w:val="005764A8"/>
    <w:rPr>
      <w:i/>
      <w:iCs/>
      <w:color w:val="404040" w:themeColor="text1" w:themeTint="BF"/>
    </w:rPr>
  </w:style>
  <w:style w:type="paragraph" w:styleId="a9">
    <w:name w:val="List Paragraph"/>
    <w:basedOn w:val="a"/>
    <w:uiPriority w:val="34"/>
    <w:qFormat/>
    <w:rsid w:val="005764A8"/>
    <w:pPr>
      <w:ind w:left="720"/>
      <w:contextualSpacing/>
    </w:pPr>
  </w:style>
  <w:style w:type="character" w:styleId="21">
    <w:name w:val="Intense Emphasis"/>
    <w:basedOn w:val="a0"/>
    <w:uiPriority w:val="21"/>
    <w:qFormat/>
    <w:rsid w:val="005764A8"/>
    <w:rPr>
      <w:i/>
      <w:iCs/>
      <w:color w:val="2F5496" w:themeColor="accent1" w:themeShade="BF"/>
    </w:rPr>
  </w:style>
  <w:style w:type="paragraph" w:styleId="22">
    <w:name w:val="Intense Quote"/>
    <w:basedOn w:val="a"/>
    <w:next w:val="a"/>
    <w:link w:val="23"/>
    <w:uiPriority w:val="30"/>
    <w:qFormat/>
    <w:rsid w:val="00576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5764A8"/>
    <w:rPr>
      <w:i/>
      <w:iCs/>
      <w:color w:val="2F5496" w:themeColor="accent1" w:themeShade="BF"/>
    </w:rPr>
  </w:style>
  <w:style w:type="character" w:styleId="24">
    <w:name w:val="Intense Reference"/>
    <w:basedOn w:val="a0"/>
    <w:uiPriority w:val="32"/>
    <w:qFormat/>
    <w:rsid w:val="005764A8"/>
    <w:rPr>
      <w:b/>
      <w:bCs/>
      <w:smallCaps/>
      <w:color w:val="2F5496" w:themeColor="accent1" w:themeShade="BF"/>
      <w:spacing w:val="5"/>
    </w:rPr>
  </w:style>
  <w:style w:type="paragraph" w:customStyle="1" w:styleId="aa">
    <w:name w:val="タイトル"/>
    <w:basedOn w:val="a5"/>
    <w:link w:val="ab"/>
    <w:qFormat/>
    <w:rsid w:val="005764A8"/>
    <w:rPr>
      <w:b/>
      <w:szCs w:val="21"/>
    </w:rPr>
  </w:style>
  <w:style w:type="character" w:customStyle="1" w:styleId="ab">
    <w:name w:val="タイトル (文字)"/>
    <w:basedOn w:val="a6"/>
    <w:link w:val="aa"/>
    <w:rsid w:val="005764A8"/>
    <w:rPr>
      <w:rFonts w:asciiTheme="majorHAnsi" w:eastAsiaTheme="majorEastAsia" w:hAnsiTheme="majorHAnsi" w:cstheme="majorBidi"/>
      <w:b/>
      <w:color w:val="595959" w:themeColor="text1" w:themeTint="A6"/>
      <w:spacing w:val="15"/>
      <w:sz w:val="28"/>
      <w:szCs w:val="21"/>
    </w:rPr>
  </w:style>
  <w:style w:type="paragraph" w:customStyle="1" w:styleId="ac">
    <w:name w:val="見出し"/>
    <w:basedOn w:val="a"/>
    <w:next w:val="a"/>
    <w:link w:val="ad"/>
    <w:qFormat/>
    <w:rsid w:val="004976E3"/>
    <w:pPr>
      <w:tabs>
        <w:tab w:val="left" w:pos="755"/>
      </w:tabs>
      <w:ind w:left="630" w:hangingChars="630" w:hanging="630"/>
      <w:jc w:val="both"/>
    </w:pPr>
    <w:rPr>
      <w:rFonts w:eastAsiaTheme="majorEastAsia"/>
      <w:b/>
      <w:bCs/>
      <w:sz w:val="21"/>
    </w:rPr>
  </w:style>
  <w:style w:type="character" w:customStyle="1" w:styleId="ad">
    <w:name w:val="見出し (文字)"/>
    <w:basedOn w:val="a0"/>
    <w:link w:val="ac"/>
    <w:rsid w:val="004976E3"/>
    <w:rPr>
      <w:rFonts w:eastAsiaTheme="majorEastAsia"/>
      <w:b/>
      <w:bCs/>
      <w:sz w:val="21"/>
    </w:rPr>
  </w:style>
  <w:style w:type="paragraph" w:customStyle="1" w:styleId="11">
    <w:name w:val="本文1"/>
    <w:basedOn w:val="ae"/>
    <w:link w:val="12"/>
    <w:qFormat/>
    <w:rsid w:val="004976E3"/>
    <w:pPr>
      <w:snapToGrid w:val="0"/>
      <w:ind w:firstLine="100"/>
      <w:jc w:val="both"/>
    </w:pPr>
    <w:rPr>
      <w:sz w:val="20"/>
    </w:rPr>
  </w:style>
  <w:style w:type="paragraph" w:styleId="af">
    <w:name w:val="Body Text"/>
    <w:basedOn w:val="a"/>
    <w:link w:val="af0"/>
    <w:uiPriority w:val="99"/>
    <w:semiHidden/>
    <w:unhideWhenUsed/>
    <w:rsid w:val="004976E3"/>
  </w:style>
  <w:style w:type="character" w:customStyle="1" w:styleId="af0">
    <w:name w:val="本文 (文字)"/>
    <w:basedOn w:val="a0"/>
    <w:link w:val="af"/>
    <w:uiPriority w:val="99"/>
    <w:semiHidden/>
    <w:rsid w:val="004976E3"/>
  </w:style>
  <w:style w:type="paragraph" w:styleId="ae">
    <w:name w:val="Body Text First Indent"/>
    <w:basedOn w:val="af"/>
    <w:link w:val="af1"/>
    <w:uiPriority w:val="99"/>
    <w:semiHidden/>
    <w:unhideWhenUsed/>
    <w:rsid w:val="004976E3"/>
    <w:pPr>
      <w:ind w:firstLineChars="100" w:firstLine="210"/>
    </w:pPr>
  </w:style>
  <w:style w:type="character" w:customStyle="1" w:styleId="af1">
    <w:name w:val="本文字下げ (文字)"/>
    <w:basedOn w:val="af0"/>
    <w:link w:val="ae"/>
    <w:uiPriority w:val="99"/>
    <w:semiHidden/>
    <w:rsid w:val="004976E3"/>
  </w:style>
  <w:style w:type="character" w:customStyle="1" w:styleId="12">
    <w:name w:val="本文1 (文字)"/>
    <w:basedOn w:val="af1"/>
    <w:link w:val="11"/>
    <w:rsid w:val="004976E3"/>
    <w:rPr>
      <w:sz w:val="20"/>
    </w:rPr>
  </w:style>
  <w:style w:type="character" w:styleId="af2">
    <w:name w:val="Hyperlink"/>
    <w:basedOn w:val="a0"/>
    <w:uiPriority w:val="99"/>
    <w:unhideWhenUsed/>
    <w:rsid w:val="00D67332"/>
    <w:rPr>
      <w:color w:val="0563C1" w:themeColor="hyperlink"/>
      <w:u w:val="single"/>
    </w:rPr>
  </w:style>
  <w:style w:type="character" w:styleId="af3">
    <w:name w:val="Unresolved Mention"/>
    <w:basedOn w:val="a0"/>
    <w:uiPriority w:val="99"/>
    <w:semiHidden/>
    <w:unhideWhenUsed/>
    <w:rsid w:val="00D67332"/>
    <w:rPr>
      <w:color w:val="605E5C"/>
      <w:shd w:val="clear" w:color="auto" w:fill="E1DFDD"/>
    </w:rPr>
  </w:style>
  <w:style w:type="paragraph" w:styleId="Web">
    <w:name w:val="Normal (Web)"/>
    <w:basedOn w:val="a"/>
    <w:uiPriority w:val="99"/>
    <w:semiHidden/>
    <w:unhideWhenUsed/>
    <w:rsid w:val="00C6144B"/>
    <w:pPr>
      <w:spacing w:before="100" w:beforeAutospacing="1" w:after="100" w:afterAutospacing="1"/>
    </w:pPr>
    <w:rPr>
      <w:rFonts w:ascii="ＭＳ Ｐゴシック" w:eastAsia="ＭＳ Ｐゴシック" w:hAnsi="ＭＳ Ｐゴシック" w:cs="ＭＳ Ｐゴシック"/>
      <w:kern w:val="0"/>
      <w:sz w:val="24"/>
      <w:szCs w:val="24"/>
      <w14:ligatures w14:val="none"/>
    </w:rPr>
  </w:style>
  <w:style w:type="character" w:styleId="af4">
    <w:name w:val="FollowedHyperlink"/>
    <w:basedOn w:val="a0"/>
    <w:uiPriority w:val="99"/>
    <w:semiHidden/>
    <w:unhideWhenUsed/>
    <w:rsid w:val="009A6EB7"/>
    <w:rPr>
      <w:color w:val="954F72" w:themeColor="followedHyperlink"/>
      <w:u w:val="single"/>
    </w:rPr>
  </w:style>
  <w:style w:type="table" w:styleId="af5">
    <w:name w:val="Table Grid"/>
    <w:basedOn w:val="a1"/>
    <w:uiPriority w:val="39"/>
    <w:rsid w:val="008A54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esearchgate.net/publication/349492251_Audio_Influence_on_Game_Atmosphere_during_Various_Game_Events" TargetMode="External"/><Relationship Id="rId1" Type="http://schemas.openxmlformats.org/officeDocument/2006/relationships/customXml" Target="../customXml/item1.xml"/><Relationship Id="rId6" Type="http://schemas.openxmlformats.org/officeDocument/2006/relationships/hyperlink" Target="https://drive.google.com/file/d/1QsvW0aipHHVc7FeWkowyeaUiYOoLwjue/view?usp=sharing"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features/copilot?locale=ja" TargetMode="External"/><Relationship Id="rId10" Type="http://schemas.openxmlformats.org/officeDocument/2006/relationships/hyperlink" Target="https://drive.google.com/file/d/1qf9-B4eTykkzTCRUX_Knvcyjx4QoTPVF/view?usp=sharing"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youtube.com/@akichon/playlists"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44DCB-6E1F-40DE-A911-C205B4425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6</Pages>
  <Words>885</Words>
  <Characters>5049</Characters>
  <Application>Microsoft Office Word</Application>
  <DocSecurity>0</DocSecurity>
  <Lines>42</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陸人 川野</dc:creator>
  <cp:keywords/>
  <dc:description/>
  <cp:lastModifiedBy>陸人 川野</cp:lastModifiedBy>
  <cp:revision>10</cp:revision>
  <dcterms:created xsi:type="dcterms:W3CDTF">2025-12-22T03:40:00Z</dcterms:created>
  <dcterms:modified xsi:type="dcterms:W3CDTF">2025-12-23T07:36:00Z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id="QzFw190I"/&gt;&lt;style id="http://www.zotero.org/styles/american-chemical-society" hasBibliography="1" bibliographyStyleHasBeenSet="0"/&gt;&lt;prefs&gt;&lt;pref name="fieldType" value="Field"/&gt;&lt;pref name="automat</vt:lpwstr>
  </property>
  <property fmtid="{D5CDD505-2E9C-101B-9397-08002B2CF9AE}" pid="3" name="ZOTERO_PREF_2">
    <vt:lpwstr>icJournalAbbreviations" value="true"/&gt;&lt;/prefs&gt;&lt;/data&gt;</vt:lpwstr>
  </property>
</Properties>
</file>