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9747" w:type="dxa"/>
        <w:tblLayout w:type="fixed"/>
        <w:tblLook w:val="04A0" w:firstRow="1" w:lastRow="0" w:firstColumn="1" w:lastColumn="0" w:noHBand="0" w:noVBand="1"/>
      </w:tblPr>
      <w:tblGrid>
        <w:gridCol w:w="6204"/>
        <w:gridCol w:w="3543"/>
      </w:tblGrid>
      <w:tr w:rsidR="00E351E9" w:rsidTr="00E351E9">
        <w:tc>
          <w:tcPr>
            <w:tcW w:w="6204" w:type="dxa"/>
          </w:tcPr>
          <w:p w:rsidR="00E351E9" w:rsidRPr="00052F42" w:rsidRDefault="00E351E9" w:rsidP="00E351E9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bookmarkStart w:id="0" w:name="_GoBack"/>
            <w:bookmarkEnd w:id="0"/>
            <w:r w:rsidRPr="00052F42">
              <w:rPr>
                <w:rFonts w:ascii="Times New Roman" w:hAnsi="Times New Roman" w:cs="Times New Roman"/>
                <w:b/>
                <w:sz w:val="36"/>
                <w:szCs w:val="36"/>
              </w:rPr>
              <w:t>Экспонат</w:t>
            </w:r>
          </w:p>
        </w:tc>
        <w:tc>
          <w:tcPr>
            <w:tcW w:w="3543" w:type="dxa"/>
          </w:tcPr>
          <w:p w:rsidR="00E351E9" w:rsidRPr="00052F42" w:rsidRDefault="00E351E9" w:rsidP="00E351E9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52F42">
              <w:rPr>
                <w:rFonts w:ascii="Times New Roman" w:hAnsi="Times New Roman" w:cs="Times New Roman"/>
                <w:b/>
                <w:sz w:val="36"/>
                <w:szCs w:val="36"/>
              </w:rPr>
              <w:t>Описание</w:t>
            </w:r>
          </w:p>
        </w:tc>
      </w:tr>
      <w:tr w:rsidR="00E351E9" w:rsidTr="00E351E9">
        <w:tc>
          <w:tcPr>
            <w:tcW w:w="6204" w:type="dxa"/>
          </w:tcPr>
          <w:p w:rsidR="00E351E9" w:rsidRPr="00E351E9" w:rsidRDefault="00E351E9" w:rsidP="00E351E9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609975" cy="3400425"/>
                  <wp:effectExtent l="19050" t="0" r="9525" b="0"/>
                  <wp:docPr id="6" name="Рисунок 4" descr="I:\ВИРТУАЛЬНЫЙ музей\Портфель\Фото\IMG_20180329_1235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:\ВИРТУАЛЬНЫЙ музей\Портфель\Фото\IMG_20180329_1235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15043" r="10913" b="7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340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E351E9" w:rsidRPr="00E351E9" w:rsidRDefault="00E351E9" w:rsidP="00E351E9">
            <w:pPr>
              <w:jc w:val="center"/>
              <w:rPr>
                <w:b/>
              </w:rPr>
            </w:pPr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>До Великой отечественной войны ученики нашей школы носили книги и тетради в стопочкой, перевязанной веревочкой.</w:t>
            </w:r>
          </w:p>
        </w:tc>
      </w:tr>
      <w:tr w:rsidR="00E351E9" w:rsidTr="00E351E9">
        <w:tc>
          <w:tcPr>
            <w:tcW w:w="6204" w:type="dxa"/>
          </w:tcPr>
          <w:p w:rsidR="00E351E9" w:rsidRDefault="00E351E9" w:rsidP="00E351E9">
            <w:pPr>
              <w:rPr>
                <w:noProof/>
              </w:rPr>
            </w:pPr>
          </w:p>
          <w:p w:rsidR="00E351E9" w:rsidRDefault="00E351E9" w:rsidP="00E351E9">
            <w:pPr>
              <w:rPr>
                <w:noProof/>
              </w:rPr>
            </w:pPr>
            <w:r w:rsidRPr="00E351E9">
              <w:rPr>
                <w:noProof/>
              </w:rPr>
              <w:drawing>
                <wp:inline distT="0" distB="0" distL="0" distR="0">
                  <wp:extent cx="3886200" cy="2447479"/>
                  <wp:effectExtent l="19050" t="0" r="0" b="0"/>
                  <wp:docPr id="7" name="Рисунок 2" descr="I:\ВИРТУАЛЬНЫЙ музей\Портфель\Фото\IMG_20180329_1234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ВИРТУАЛЬНЫЙ музей\Портфель\Фото\IMG_20180329_1234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3965" t="14561" r="10594" b="220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447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1E9" w:rsidRDefault="00E351E9" w:rsidP="00E351E9">
            <w:pPr>
              <w:rPr>
                <w:noProof/>
              </w:rPr>
            </w:pPr>
          </w:p>
          <w:p w:rsidR="00E351E9" w:rsidRDefault="00E351E9" w:rsidP="00E351E9">
            <w:r>
              <w:rPr>
                <w:noProof/>
              </w:rPr>
              <w:drawing>
                <wp:inline distT="0" distB="0" distL="0" distR="0">
                  <wp:extent cx="3819525" cy="2457450"/>
                  <wp:effectExtent l="19050" t="0" r="9525" b="0"/>
                  <wp:docPr id="1" name="Рисунок 1" descr="I:\ВИРТУАЛЬНЫЙ музей\Портфель\Фото\IMG_20180329_1234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ВИРТУАЛЬНЫЙ музей\Портфель\Фото\IMG_20180329_1234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1348" t="22698" r="14286" b="220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E351E9" w:rsidRDefault="00E351E9"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>До Великой отечественной войны учителя ходили или с дамскими сумочками или с портфелями</w:t>
            </w:r>
          </w:p>
        </w:tc>
      </w:tr>
      <w:tr w:rsidR="00E351E9" w:rsidTr="00E351E9">
        <w:tc>
          <w:tcPr>
            <w:tcW w:w="6204" w:type="dxa"/>
          </w:tcPr>
          <w:p w:rsidR="00E351E9" w:rsidRDefault="00E351E9" w:rsidP="00E351E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48050" cy="2495550"/>
                  <wp:effectExtent l="19050" t="0" r="0" b="0"/>
                  <wp:docPr id="8" name="Рисунок 5" descr="I:\ВИРТУАЛЬНЫЙ музей\Портфель\Фото\IMG_20180329_1236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:\ВИРТУАЛЬНЫЙ музей\Портфель\Фото\IMG_20180329_1236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4228" t="11653" r="12195" b="17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E351E9" w:rsidRPr="00D054E0" w:rsidRDefault="00E351E9" w:rsidP="004A6E5C">
            <w:pPr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 xml:space="preserve">Портфели, которые носили </w:t>
            </w:r>
            <w:r w:rsidR="004A6E5C">
              <w:rPr>
                <w:rFonts w:ascii="Times New Roman" w:hAnsi="Times New Roman"/>
                <w:color w:val="333333"/>
                <w:sz w:val="28"/>
                <w:szCs w:val="28"/>
              </w:rPr>
              <w:t>ученики</w:t>
            </w:r>
            <w:r w:rsidR="004A6E5C"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 xml:space="preserve"> </w:t>
            </w:r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>в пятидесятые-шестидесятые годы прошлого века были сделаны из коленкора - это переплетный материал на тканевой основе, покрытый специальным составом. Такой портфель был достаточно прочным. Многие первоклассники с нетерпением ожидали дня, когда родители принесут из магазина новенький портфель, и спешили поскорее заполнить его чистыми тетрадками, ручками и карандашами.</w:t>
            </w:r>
          </w:p>
        </w:tc>
      </w:tr>
      <w:tr w:rsidR="00E351E9" w:rsidTr="00E351E9">
        <w:tc>
          <w:tcPr>
            <w:tcW w:w="6204" w:type="dxa"/>
          </w:tcPr>
          <w:p w:rsidR="00E351E9" w:rsidRDefault="00E351E9">
            <w:pPr>
              <w:rPr>
                <w:noProof/>
              </w:rPr>
            </w:pPr>
          </w:p>
          <w:p w:rsidR="00E351E9" w:rsidRDefault="004A6E5C">
            <w:r>
              <w:rPr>
                <w:noProof/>
              </w:rPr>
              <w:drawing>
                <wp:inline distT="0" distB="0" distL="0" distR="0">
                  <wp:extent cx="2985135" cy="2239411"/>
                  <wp:effectExtent l="19050" t="0" r="5715" b="0"/>
                  <wp:docPr id="10" name="Рисунок 3" descr="I:\ВИРТУАЛЬНЫЙ музей\Портфель\Фото\IMG_20180329_1235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:\ВИРТУАЛЬНЫЙ музей\Портфель\Фото\IMG_20180329_1235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813" cy="2242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4A6E5C" w:rsidRPr="00D054E0" w:rsidRDefault="004A6E5C" w:rsidP="004A6E5C">
            <w:pPr>
              <w:ind w:firstLine="709"/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 xml:space="preserve">В 70-е годы появляются портфели из кожзаменителя и маленькие и большие. </w:t>
            </w:r>
          </w:p>
          <w:p w:rsidR="00E351E9" w:rsidRDefault="00E351E9"/>
        </w:tc>
      </w:tr>
      <w:tr w:rsidR="00E351E9" w:rsidTr="00E351E9">
        <w:tc>
          <w:tcPr>
            <w:tcW w:w="6204" w:type="dxa"/>
          </w:tcPr>
          <w:p w:rsidR="00E351E9" w:rsidRDefault="00E351E9"/>
          <w:p w:rsidR="00E351E9" w:rsidRDefault="004A6E5C">
            <w:r>
              <w:rPr>
                <w:noProof/>
              </w:rPr>
              <w:drawing>
                <wp:inline distT="0" distB="0" distL="0" distR="0">
                  <wp:extent cx="2509525" cy="2609850"/>
                  <wp:effectExtent l="19050" t="0" r="5075" b="0"/>
                  <wp:docPr id="11" name="Рисунок 6" descr="I:\ВИРТУАЛЬНЫЙ музей\Портфель\Фото\IMG_20180329_123804 - коп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ВИРТУАЛЬНЫЙ музей\Портфель\Фото\IMG_20180329_123804 - коп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031" cy="2614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:rsidR="004A6E5C" w:rsidRPr="00D054E0" w:rsidRDefault="004A6E5C" w:rsidP="004A6E5C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>Современные школьники перешли к учебным портфелям нового типа – это ранец.</w:t>
            </w:r>
          </w:p>
          <w:p w:rsidR="004A6E5C" w:rsidRPr="00D054E0" w:rsidRDefault="004A6E5C" w:rsidP="004A6E5C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D054E0">
              <w:rPr>
                <w:rFonts w:ascii="Times New Roman" w:hAnsi="Times New Roman"/>
                <w:color w:val="333333"/>
                <w:sz w:val="28"/>
                <w:szCs w:val="28"/>
              </w:rPr>
              <w:t>Преимущества ранца очевидны - руки свободны, "грузоподъемность" достаточно высока, а нагрузка практически не чувствуется.</w:t>
            </w:r>
          </w:p>
          <w:p w:rsidR="00E351E9" w:rsidRDefault="00E351E9" w:rsidP="004A6E5C">
            <w:pPr>
              <w:ind w:firstLine="709"/>
              <w:jc w:val="both"/>
            </w:pPr>
          </w:p>
        </w:tc>
      </w:tr>
    </w:tbl>
    <w:p w:rsidR="00F005E7" w:rsidRDefault="00F005E7"/>
    <w:sectPr w:rsidR="00F005E7" w:rsidSect="00F00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1E9"/>
    <w:rsid w:val="00052F42"/>
    <w:rsid w:val="004A6E5C"/>
    <w:rsid w:val="00B21D49"/>
    <w:rsid w:val="00E351E9"/>
    <w:rsid w:val="00F0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51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35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51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51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35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51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Димон</dc:creator>
  <cp:lastModifiedBy>Учитель</cp:lastModifiedBy>
  <cp:revision>1</cp:revision>
  <dcterms:created xsi:type="dcterms:W3CDTF">2018-04-01T05:45:00Z</dcterms:created>
  <dcterms:modified xsi:type="dcterms:W3CDTF">2018-04-06T10:16:00Z</dcterms:modified>
</cp:coreProperties>
</file>