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0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0CA2">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E3A5F"/>
            <w:tcMar>
              <w:top w:w="200" w:type="dxa"/>
              <w:left w:w="300" w:type="dxa"/>
              <w:bottom w:w="200" w:type="dxa"/>
              <w:right w:w="300" w:type="dxa"/>
            </w:tcMar>
          </w:tcPr>
          <w:p w:rsidR="002B0CA2" w:rsidRDefault="00712460">
            <w:pPr>
              <w:spacing w:after="60"/>
              <w:jc w:val="center"/>
            </w:pPr>
            <w:r>
              <w:rPr>
                <w:b/>
                <w:bCs/>
                <w:color w:val="FFFFFF"/>
                <w:sz w:val="40"/>
                <w:szCs w:val="40"/>
              </w:rPr>
              <w:t>The Islamia University of Bahawalpur</w:t>
            </w:r>
          </w:p>
          <w:p w:rsidR="002B0CA2" w:rsidRDefault="00712460">
            <w:pPr>
              <w:jc w:val="center"/>
            </w:pPr>
            <w:r>
              <w:rPr>
                <w:color w:val="BAD6F8"/>
                <w:sz w:val="24"/>
                <w:szCs w:val="24"/>
              </w:rPr>
              <w:t>Department of Information Technology (DIT)</w:t>
            </w:r>
          </w:p>
        </w:tc>
      </w:tr>
    </w:tbl>
    <w:p w:rsidR="002B0CA2" w:rsidRDefault="002B0CA2">
      <w:pPr>
        <w:spacing w:after="320"/>
      </w:pPr>
    </w:p>
    <w:p w:rsidR="002B0CA2" w:rsidRDefault="00712460">
      <w:pPr>
        <w:jc w:val="center"/>
      </w:pPr>
      <w:r>
        <w:rPr>
          <w:b/>
          <w:bCs/>
          <w:color w:val="1B3A6B"/>
          <w:sz w:val="52"/>
          <w:szCs w:val="52"/>
        </w:rPr>
        <w:t>Final Year Project Report</w:t>
      </w:r>
    </w:p>
    <w:p w:rsidR="002B0CA2" w:rsidRDefault="002B0CA2">
      <w:pPr>
        <w:spacing w:after="200"/>
      </w:pPr>
    </w:p>
    <w:tbl>
      <w:tblPr>
        <w:tblW w:w="9000"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0CA2">
        <w:tblPrEx>
          <w:tblCellMar>
            <w:top w:w="0" w:type="dxa"/>
            <w:bottom w:w="0" w:type="dxa"/>
          </w:tblCellMar>
        </w:tblPrEx>
        <w:tc>
          <w:tcPr>
            <w:tcW w:w="9000" w:type="dxa"/>
            <w:tcBorders>
              <w:top w:val="thick" w:sz="12" w:space="0" w:color="2563EB"/>
              <w:left w:val="thick" w:sz="24" w:space="0" w:color="2563EB"/>
              <w:bottom w:val="thick" w:sz="12" w:space="0" w:color="2563EB"/>
              <w:right w:val="thick" w:sz="12" w:space="0" w:color="2563EB"/>
            </w:tcBorders>
            <w:shd w:val="clear" w:color="auto" w:fill="DBEAFE"/>
            <w:tcMar>
              <w:top w:w="240" w:type="dxa"/>
              <w:left w:w="400" w:type="dxa"/>
              <w:bottom w:w="240" w:type="dxa"/>
              <w:right w:w="400" w:type="dxa"/>
            </w:tcMar>
          </w:tcPr>
          <w:p w:rsidR="002B0CA2" w:rsidRDefault="00712460">
            <w:pPr>
              <w:spacing w:after="60"/>
              <w:jc w:val="center"/>
            </w:pPr>
            <w:r>
              <w:rPr>
                <w:b/>
                <w:bCs/>
                <w:color w:val="1B3A6B"/>
                <w:sz w:val="44"/>
                <w:szCs w:val="44"/>
              </w:rPr>
              <w:t>IUB University Management System</w:t>
            </w:r>
          </w:p>
          <w:p w:rsidR="002B0CA2" w:rsidRDefault="00712460">
            <w:pPr>
              <w:jc w:val="center"/>
            </w:pPr>
            <w:r>
              <w:rPr>
                <w:color w:val="2563EB"/>
                <w:sz w:val="28"/>
                <w:szCs w:val="28"/>
              </w:rPr>
              <w:t>Student Portal &amp; Admin Panel</w:t>
            </w:r>
          </w:p>
        </w:tc>
      </w:tr>
    </w:tbl>
    <w:p w:rsidR="002B0CA2" w:rsidRDefault="002B0CA2">
      <w:pPr>
        <w:spacing w:after="320"/>
      </w:pPr>
    </w:p>
    <w:p w:rsidR="002B0CA2" w:rsidRDefault="00712460">
      <w:pPr>
        <w:spacing w:after="80"/>
        <w:jc w:val="center"/>
      </w:pPr>
      <w:r>
        <w:rPr>
          <w:b/>
          <w:bCs/>
          <w:color w:val="1B3A6B"/>
          <w:sz w:val="28"/>
          <w:szCs w:val="28"/>
        </w:rPr>
        <w:t>Submitted By</w:t>
      </w:r>
    </w:p>
    <w:tbl>
      <w:tblPr>
        <w:tblW w:w="600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2B0CA2">
        <w:tblPrEx>
          <w:tblCellMar>
            <w:top w:w="0" w:type="dxa"/>
            <w:bottom w:w="0" w:type="dxa"/>
          </w:tblCellMar>
        </w:tblPrEx>
        <w:tc>
          <w:tcPr>
            <w:tcW w:w="3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Registration #</w:t>
            </w:r>
          </w:p>
        </w:tc>
        <w:tc>
          <w:tcPr>
            <w:tcW w:w="3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Student Name</w:t>
            </w:r>
          </w:p>
        </w:tc>
      </w:tr>
      <w:tr w:rsidR="002B0CA2">
        <w:tblPrEx>
          <w:tblCellMar>
            <w:top w:w="0" w:type="dxa"/>
            <w:bottom w:w="0" w:type="dxa"/>
          </w:tblCellMar>
        </w:tblPrEx>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0D191D" w:rsidP="000D191D">
            <w:r>
              <w:rPr>
                <w:sz w:val="19"/>
                <w:szCs w:val="19"/>
              </w:rPr>
              <w:t>2022</w:t>
            </w:r>
            <w:r w:rsidR="00712460">
              <w:rPr>
                <w:sz w:val="19"/>
                <w:szCs w:val="19"/>
              </w:rPr>
              <w:t>-BSE-IT-</w:t>
            </w:r>
            <w:r>
              <w:rPr>
                <w:sz w:val="19"/>
                <w:szCs w:val="19"/>
              </w:rPr>
              <w:t>1147</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0D191D">
            <w:r>
              <w:rPr>
                <w:sz w:val="19"/>
                <w:szCs w:val="19"/>
              </w:rPr>
              <w:t>Musfira BiBi</w:t>
            </w:r>
          </w:p>
        </w:tc>
      </w:tr>
    </w:tbl>
    <w:p w:rsidR="002B0CA2" w:rsidRDefault="002B0CA2">
      <w:pPr>
        <w:spacing w:after="320"/>
      </w:pPr>
    </w:p>
    <w:p w:rsidR="002B0CA2" w:rsidRDefault="00712460">
      <w:pPr>
        <w:spacing w:after="60"/>
        <w:jc w:val="center"/>
      </w:pPr>
      <w:r>
        <w:rPr>
          <w:b/>
          <w:bCs/>
          <w:color w:val="1B3A6B"/>
          <w:sz w:val="24"/>
          <w:szCs w:val="24"/>
        </w:rPr>
        <w:t>Supervisor</w:t>
      </w:r>
    </w:p>
    <w:p w:rsidR="002B0CA2" w:rsidRDefault="000D191D">
      <w:pPr>
        <w:jc w:val="center"/>
      </w:pPr>
      <w:r>
        <w:rPr>
          <w:b/>
          <w:bCs/>
          <w:color w:val="2563EB"/>
          <w:sz w:val="26"/>
          <w:szCs w:val="26"/>
        </w:rPr>
        <w:t>Ms.Kainat</w:t>
      </w:r>
    </w:p>
    <w:p w:rsidR="002B0CA2" w:rsidRDefault="002B0CA2">
      <w:pPr>
        <w:spacing w:after="400"/>
      </w:pPr>
    </w:p>
    <w:p w:rsidR="002B0CA2" w:rsidRDefault="00712460">
      <w:pPr>
        <w:spacing w:after="60"/>
        <w:jc w:val="center"/>
      </w:pPr>
      <w:r>
        <w:t>A project submitted in partial fulfillment of the requirements for the degree of</w:t>
      </w:r>
    </w:p>
    <w:p w:rsidR="002B0CA2" w:rsidRDefault="00712460">
      <w:pPr>
        <w:spacing w:after="60"/>
        <w:jc w:val="center"/>
      </w:pPr>
      <w:r>
        <w:rPr>
          <w:b/>
          <w:bCs/>
          <w:color w:val="1B3A6B"/>
          <w:sz w:val="24"/>
          <w:szCs w:val="24"/>
        </w:rPr>
        <w:t>BACHELOR OF SCIENCE IN INFORMATION TECHNOLOGY (BSIT)</w:t>
      </w:r>
    </w:p>
    <w:p w:rsidR="002B0CA2" w:rsidRDefault="002B0CA2">
      <w:pPr>
        <w:spacing w:after="320"/>
      </w:pPr>
    </w:p>
    <w:tbl>
      <w:tblPr>
        <w:tblW w:w="900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B0CA2">
        <w:tblPrEx>
          <w:tblCellMar>
            <w:top w:w="0" w:type="dxa"/>
            <w:bottom w:w="0" w:type="dxa"/>
          </w:tblCellMar>
        </w:tblPrEx>
        <w:tc>
          <w:tcPr>
            <w:tcW w:w="45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Supervisor Signature</w:t>
            </w:r>
          </w:p>
        </w:tc>
        <w:tc>
          <w:tcPr>
            <w:tcW w:w="45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In-Charge Examination Signature</w:t>
            </w:r>
          </w:p>
        </w:tc>
      </w:tr>
      <w:tr w:rsidR="002B0CA2">
        <w:tblPrEx>
          <w:tblCellMar>
            <w:top w:w="0" w:type="dxa"/>
            <w:bottom w:w="0" w:type="dxa"/>
          </w:tblCellMar>
        </w:tblPrEx>
        <w:tc>
          <w:tcPr>
            <w:tcW w:w="45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2B0CA2"/>
        </w:tc>
        <w:tc>
          <w:tcPr>
            <w:tcW w:w="45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2B0CA2"/>
        </w:tc>
      </w:tr>
      <w:tr w:rsidR="002B0CA2">
        <w:tblPrEx>
          <w:tblCellMar>
            <w:top w:w="0" w:type="dxa"/>
            <w:bottom w:w="0" w:type="dxa"/>
          </w:tblCellMar>
        </w:tblPrEx>
        <w:tc>
          <w:tcPr>
            <w:tcW w:w="9000" w:type="dxa"/>
            <w:gridSpan w:val="2"/>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tcPr>
          <w:p w:rsidR="002B0CA2" w:rsidRDefault="00712460">
            <w:pPr>
              <w:jc w:val="center"/>
            </w:pPr>
            <w:r>
              <w:rPr>
                <w:b/>
                <w:bCs/>
                <w:color w:val="1B3A6B"/>
                <w:sz w:val="20"/>
                <w:szCs w:val="20"/>
              </w:rPr>
              <w:t>Chairman, Department of Information Technology</w:t>
            </w:r>
          </w:p>
        </w:tc>
      </w:tr>
    </w:tbl>
    <w:p w:rsidR="002B0CA2" w:rsidRDefault="002B0CA2">
      <w:pPr>
        <w:spacing w:after="200"/>
      </w:pPr>
    </w:p>
    <w:p w:rsidR="002B0CA2" w:rsidRDefault="00712460">
      <w:pPr>
        <w:jc w:val="center"/>
      </w:pPr>
      <w:r>
        <w:rPr>
          <w:sz w:val="24"/>
          <w:szCs w:val="24"/>
        </w:rPr>
        <w:t>June 2026</w:t>
      </w:r>
    </w:p>
    <w:p w:rsidR="002B0CA2" w:rsidRDefault="002B0CA2">
      <w:pPr>
        <w:sectPr w:rsidR="002B0CA2">
          <w:pgSz w:w="12240" w:h="15840"/>
          <w:pgMar w:top="1440" w:right="1440" w:bottom="1440" w:left="1800" w:header="708" w:footer="708" w:gutter="0"/>
          <w:cols w:space="720"/>
          <w:docGrid w:linePitch="360"/>
        </w:sectPr>
      </w:pPr>
    </w:p>
    <w:p w:rsidR="002B0CA2" w:rsidRDefault="00712460">
      <w:pPr>
        <w:pStyle w:val="Heading1"/>
        <w:pageBreakBefore/>
        <w:pBdr>
          <w:bottom w:val="single" w:sz="8" w:space="6" w:color="2563EB"/>
        </w:pBdr>
      </w:pPr>
      <w:bookmarkStart w:id="0" w:name="_Toc231457582"/>
      <w:r>
        <w:lastRenderedPageBreak/>
        <w:t>Abstract</w:t>
      </w:r>
      <w:bookmarkEnd w:id="0"/>
    </w:p>
    <w:p w:rsidR="002B0CA2" w:rsidRDefault="00712460">
      <w:pPr>
        <w:spacing w:before="120" w:after="120" w:line="320" w:lineRule="auto"/>
        <w:jc w:val="both"/>
      </w:pPr>
      <w:r>
        <w:t>University academic management has historically relied on fragmented, paper-based systems that create inefficiencies for both students and administrative staff. The IUB Universit</w:t>
      </w:r>
      <w:r>
        <w:t>y Management System addresses this critical gap by delivering a unified, real-time web portal purpose-built for the Islamia University of Bahawalpur (IUB).</w:t>
      </w:r>
    </w:p>
    <w:p w:rsidR="002B0CA2" w:rsidRDefault="002B0CA2">
      <w:pPr>
        <w:spacing w:after="80"/>
      </w:pPr>
    </w:p>
    <w:p w:rsidR="002B0CA2" w:rsidRDefault="00712460">
      <w:pPr>
        <w:spacing w:before="120" w:after="120" w:line="320" w:lineRule="auto"/>
        <w:jc w:val="both"/>
      </w:pPr>
      <w:r>
        <w:t>The problem addressed is the absence of a self-hosted, integrated portal that gives students immedi</w:t>
      </w:r>
      <w:r>
        <w:t>ate access to their academic records — course enrollments, attendance, results, timetables, and notifications — while giving administrators full management control over all entities from a single secure dashboard.</w:t>
      </w:r>
    </w:p>
    <w:p w:rsidR="002B0CA2" w:rsidRDefault="002B0CA2">
      <w:pPr>
        <w:spacing w:after="80"/>
      </w:pPr>
    </w:p>
    <w:p w:rsidR="002B0CA2" w:rsidRDefault="00712460">
      <w:pPr>
        <w:spacing w:before="120" w:after="120" w:line="320" w:lineRule="auto"/>
        <w:jc w:val="both"/>
      </w:pPr>
      <w:r>
        <w:t xml:space="preserve">The solution employs a modern three-tier </w:t>
      </w:r>
      <w:r>
        <w:t>architecture: a React 19 Single Page Application (Vite + Tailwind CSS) on the frontend, an Express 5 REST API server (Node.js 24, TypeScript) on the backend, and a PostgreSQL 15 relational database accessed through Drizzle ORM. Authentication is enforced v</w:t>
      </w:r>
      <w:r>
        <w:t>ia JSON Web Tokens (JWT) with role-based access control distinguishing Student and Admin roles. Real-time notifications are pushed to connected clients using Server-Sent Events (SSE), enabling instant university-wide announcements without polling.</w:t>
      </w:r>
    </w:p>
    <w:p w:rsidR="002B0CA2" w:rsidRDefault="002B0CA2">
      <w:pPr>
        <w:spacing w:after="80"/>
      </w:pPr>
    </w:p>
    <w:p w:rsidR="002B0CA2" w:rsidRDefault="00712460">
      <w:pPr>
        <w:spacing w:before="120" w:after="120" w:line="320" w:lineRule="auto"/>
        <w:jc w:val="both"/>
      </w:pPr>
      <w:r>
        <w:t>The system successfully delivers all planned features: 22 SPA routes, 11 REST API modules, 9 database tables, and a fully type-safe codebase generated from a single OpenAPI specification. API response times meet the target of under 200 ms at the 95th perce</w:t>
      </w:r>
      <w:r>
        <w:t>ntile, and the dashboard loads within 1.5 seconds on standard connections.</w:t>
      </w:r>
    </w:p>
    <w:p w:rsidR="002B0CA2" w:rsidRDefault="002B0CA2">
      <w:pPr>
        <w:spacing w:after="80"/>
      </w:pPr>
    </w:p>
    <w:p w:rsidR="002B0CA2" w:rsidRDefault="00712460">
      <w:pPr>
        <w:spacing w:before="120" w:after="120" w:line="320" w:lineRule="auto"/>
        <w:jc w:val="both"/>
      </w:pPr>
      <w:r>
        <w:t>The system demonstrates that a small team can deliver an enterprise-grade university portal using open-source technologies within an academic year. It is fully deployable on any cl</w:t>
      </w:r>
      <w:r>
        <w:t>oud provider supporting Node.js and PostgreSQL, and it is designed for horizontal scalability — making it a viable foundation for universities seeking to modernize their student information systems.</w:t>
      </w:r>
    </w:p>
    <w:p w:rsidR="002B0CA2" w:rsidRDefault="00712460">
      <w:pPr>
        <w:pStyle w:val="Heading1"/>
        <w:pageBreakBefore/>
        <w:pBdr>
          <w:bottom w:val="single" w:sz="8" w:space="6" w:color="2563EB"/>
        </w:pBdr>
      </w:pPr>
      <w:bookmarkStart w:id="1" w:name="_Toc231457583"/>
      <w:r>
        <w:lastRenderedPageBreak/>
        <w:t>Acknowledgement</w:t>
      </w:r>
      <w:bookmarkEnd w:id="1"/>
    </w:p>
    <w:p w:rsidR="002B0CA2" w:rsidRDefault="00712460">
      <w:pPr>
        <w:spacing w:before="120" w:after="120" w:line="320" w:lineRule="auto"/>
        <w:jc w:val="both"/>
      </w:pPr>
      <w:r>
        <w:t>We would like to express our deepest grat</w:t>
      </w:r>
      <w:r>
        <w:t>itude to the Almighty Allah for granting us the strength, patience, and knowledge to complete this project successfully.</w:t>
      </w:r>
    </w:p>
    <w:p w:rsidR="002B0CA2" w:rsidRDefault="002B0CA2">
      <w:pPr>
        <w:spacing w:after="80"/>
      </w:pPr>
    </w:p>
    <w:p w:rsidR="002B0CA2" w:rsidRDefault="00712460">
      <w:pPr>
        <w:spacing w:before="120" w:after="120" w:line="320" w:lineRule="auto"/>
        <w:jc w:val="both"/>
      </w:pPr>
      <w:r>
        <w:t>We are profoundly grateful to our supervisor, Dr. [Supervisor Name], whose expert guidance, constructive feedback, and unwavering enco</w:t>
      </w:r>
      <w:r>
        <w:t>uragement shaped every phase of this project. His insights into software architecture and system design were invaluable.</w:t>
      </w:r>
    </w:p>
    <w:p w:rsidR="002B0CA2" w:rsidRDefault="002B0CA2">
      <w:pPr>
        <w:spacing w:after="80"/>
      </w:pPr>
    </w:p>
    <w:p w:rsidR="002B0CA2" w:rsidRDefault="00712460">
      <w:pPr>
        <w:spacing w:before="120" w:after="120" w:line="320" w:lineRule="auto"/>
        <w:jc w:val="both"/>
      </w:pPr>
      <w:r>
        <w:t>We extend our sincere thanks to the Chairman of the Department of Information Technology, the faculty members, and the examination com</w:t>
      </w:r>
      <w:r>
        <w:t>mittee for their support throughout the final year project program.</w:t>
      </w:r>
    </w:p>
    <w:p w:rsidR="002B0CA2" w:rsidRDefault="002B0CA2">
      <w:pPr>
        <w:spacing w:after="80"/>
      </w:pPr>
    </w:p>
    <w:p w:rsidR="002B0CA2" w:rsidRDefault="00712460">
      <w:pPr>
        <w:spacing w:before="120" w:after="120" w:line="320" w:lineRule="auto"/>
        <w:jc w:val="both"/>
      </w:pPr>
      <w:r>
        <w:t>Our heartfelt appreciation goes to our families for their continuous moral support and understanding during the demanding phases of this project. Finally, we thank our peers and colleague</w:t>
      </w:r>
      <w:r>
        <w:t>s whose discussions and feedback contributed greatly to the quality of this work.</w:t>
      </w:r>
    </w:p>
    <w:p w:rsidR="002B0CA2" w:rsidRDefault="00712460">
      <w:pPr>
        <w:pStyle w:val="Heading1"/>
        <w:pageBreakBefore/>
        <w:pBdr>
          <w:bottom w:val="single" w:sz="8" w:space="6" w:color="2563EB"/>
        </w:pBdr>
      </w:pPr>
      <w:bookmarkStart w:id="2" w:name="_Toc231457584"/>
      <w:r>
        <w:lastRenderedPageBreak/>
        <w:t>List of Figures</w:t>
      </w:r>
      <w:bookmarkEnd w:id="2"/>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2B0CA2">
        <w:tblPrEx>
          <w:tblCellMar>
            <w:top w:w="0" w:type="dxa"/>
            <w:bottom w:w="0" w:type="dxa"/>
          </w:tblCellMar>
        </w:tblPrEx>
        <w:tc>
          <w:tcPr>
            <w:tcW w:w="1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Figure #</w:t>
            </w:r>
          </w:p>
        </w:tc>
        <w:tc>
          <w:tcPr>
            <w:tcW w:w="63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Title</w:t>
            </w:r>
          </w:p>
        </w:tc>
        <w:tc>
          <w:tcPr>
            <w:tcW w:w="1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Page</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Figure 1</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Three-Tier System Architecture Diagram</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5</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Figure 2</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Monorepo Workspace Layout</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6</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Figure 3</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Contract-First API Strategy Flow</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7</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Figure 4</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Entity-Relationship Diagram</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11</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Figure 5</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Authentication Flow Sequence</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14</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Figure 6</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SSE Notification Flow Diagram</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22</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Figure 7</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Production Deployment Ar</w:t>
            </w:r>
            <w:bookmarkStart w:id="3" w:name="_GoBack"/>
            <w:bookmarkEnd w:id="3"/>
            <w:r>
              <w:rPr>
                <w:sz w:val="19"/>
                <w:szCs w:val="19"/>
              </w:rPr>
              <w:t>chitecture</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25</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Figure 8</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Use Case Diagram — Student Role</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8</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Figure 9</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Use Case Diagram — Admin Role</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9</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Figure 10</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System Workflow (Swim-Lane Diagram)</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20</w:t>
            </w:r>
          </w:p>
        </w:tc>
      </w:tr>
    </w:tbl>
    <w:p w:rsidR="002B0CA2" w:rsidRDefault="00712460">
      <w:pPr>
        <w:pStyle w:val="Heading1"/>
        <w:pageBreakBefore/>
        <w:pBdr>
          <w:bottom w:val="single" w:sz="8" w:space="6" w:color="2563EB"/>
        </w:pBdr>
      </w:pPr>
      <w:bookmarkStart w:id="4" w:name="_Toc231457585"/>
      <w:r>
        <w:lastRenderedPageBreak/>
        <w:t>List of Tables</w:t>
      </w:r>
      <w:bookmarkEnd w:id="4"/>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2B0CA2">
        <w:tblPrEx>
          <w:tblCellMar>
            <w:top w:w="0" w:type="dxa"/>
            <w:bottom w:w="0" w:type="dxa"/>
          </w:tblCellMar>
        </w:tblPrEx>
        <w:tc>
          <w:tcPr>
            <w:tcW w:w="1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Table #</w:t>
            </w:r>
          </w:p>
        </w:tc>
        <w:tc>
          <w:tcPr>
            <w:tcW w:w="63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Title</w:t>
            </w:r>
          </w:p>
        </w:tc>
        <w:tc>
          <w:tcPr>
            <w:tcW w:w="1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Page</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Table 1</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Intended Audience and Sections of Interest</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3</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Table 2</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Definitions and Acronyms</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3</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Table 3</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User Roles and Descriptions</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4</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Table 4</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Key Capability Matrix (Student vs Admin)</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4</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Table 5</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Routing Architecture — Path Prefixes</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7</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Table 6</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Frontend Technology Stack</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8</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Table 7</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Backend Technology Stack</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9</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Table 8</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Database Schema — users Table</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12</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Table 9</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Database Schema — students Table</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12</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Table 10</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 Endpoints Summary</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15</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Table 11</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Security Measures Summary</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19</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Table 12</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HTTP Status Codes</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24</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Table 13</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Non-Functional Requirements — Performance</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26</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Table 14</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Browser Support Matrix</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27</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Table 15</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Use Case UC-1: Student Login</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9</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Table 16</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Use Case UC-2: Course Registration</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10</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Table 17</w:t>
            </w:r>
          </w:p>
        </w:tc>
        <w:tc>
          <w:tcPr>
            <w:tcW w:w="6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Test Case Specification Summary</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29</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Table 18</w:t>
            </w:r>
          </w:p>
        </w:tc>
        <w:tc>
          <w:tcPr>
            <w:tcW w:w="6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Test Results Summary</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30</w:t>
            </w:r>
          </w:p>
        </w:tc>
      </w:tr>
    </w:tbl>
    <w:p w:rsidR="002B0CA2" w:rsidRDefault="00712460">
      <w:pPr>
        <w:pStyle w:val="Heading1"/>
        <w:pageBreakBefore/>
        <w:pBdr>
          <w:bottom w:val="single" w:sz="8" w:space="6" w:color="2563EB"/>
        </w:pBdr>
      </w:pPr>
      <w:bookmarkStart w:id="5" w:name="_Toc231457586"/>
      <w:r>
        <w:lastRenderedPageBreak/>
        <w:t>Revision History</w:t>
      </w:r>
      <w:bookmarkEnd w:id="5"/>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4200"/>
        <w:gridCol w:w="1260"/>
      </w:tblGrid>
      <w:tr w:rsidR="002B0CA2">
        <w:tblPrEx>
          <w:tblCellMar>
            <w:top w:w="0" w:type="dxa"/>
            <w:bottom w:w="0" w:type="dxa"/>
          </w:tblCellMar>
        </w:tblPrEx>
        <w:tc>
          <w:tcPr>
            <w:tcW w:w="234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Name</w:t>
            </w:r>
          </w:p>
        </w:tc>
        <w:tc>
          <w:tcPr>
            <w:tcW w:w="15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Date</w:t>
            </w:r>
          </w:p>
        </w:tc>
        <w:tc>
          <w:tcPr>
            <w:tcW w:w="4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Reason For Changes</w:t>
            </w:r>
          </w:p>
        </w:tc>
        <w:tc>
          <w:tcPr>
            <w:tcW w:w="12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Version</w:t>
            </w:r>
          </w:p>
        </w:tc>
      </w:tr>
      <w:tr w:rsidR="002B0CA2">
        <w:tblPrEx>
          <w:tblCellMar>
            <w:top w:w="0" w:type="dxa"/>
            <w:bottom w:w="0" w:type="dxa"/>
          </w:tblCellMar>
        </w:tblPrEx>
        <w:tc>
          <w:tcPr>
            <w:tcW w:w="234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Project Team</w:t>
            </w:r>
          </w:p>
        </w:tc>
        <w:tc>
          <w:tcPr>
            <w:tcW w:w="15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Jan 15, 2026</w:t>
            </w:r>
          </w:p>
        </w:tc>
        <w:tc>
          <w:tcPr>
            <w:tcW w:w="4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Initial SRS and project scope defined</w:t>
            </w:r>
          </w:p>
        </w:tc>
        <w:tc>
          <w:tcPr>
            <w:tcW w:w="12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0.1</w:t>
            </w:r>
          </w:p>
        </w:tc>
      </w:tr>
      <w:tr w:rsidR="002B0CA2">
        <w:tblPrEx>
          <w:tblCellMar>
            <w:top w:w="0" w:type="dxa"/>
            <w:bottom w:w="0" w:type="dxa"/>
          </w:tblCellMar>
        </w:tblPrEx>
        <w:tc>
          <w:tcPr>
            <w:tcW w:w="234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Project Team</w:t>
            </w:r>
          </w:p>
        </w:tc>
        <w:tc>
          <w:tcPr>
            <w:tcW w:w="15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Mar 10, 2026</w:t>
            </w:r>
          </w:p>
        </w:tc>
        <w:tc>
          <w:tcPr>
            <w:tcW w:w="4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System design document completed, architecture finalized</w:t>
            </w:r>
          </w:p>
        </w:tc>
        <w:tc>
          <w:tcPr>
            <w:tcW w:w="12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0.5</w:t>
            </w:r>
          </w:p>
        </w:tc>
      </w:tr>
      <w:tr w:rsidR="002B0CA2">
        <w:tblPrEx>
          <w:tblCellMar>
            <w:top w:w="0" w:type="dxa"/>
            <w:bottom w:w="0" w:type="dxa"/>
          </w:tblCellMar>
        </w:tblPrEx>
        <w:tc>
          <w:tcPr>
            <w:tcW w:w="234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Project Team</w:t>
            </w:r>
          </w:p>
        </w:tc>
        <w:tc>
          <w:tcPr>
            <w:tcW w:w="15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May 20, 2026</w:t>
            </w:r>
          </w:p>
        </w:tc>
        <w:tc>
          <w:tcPr>
            <w:tcW w:w="4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Implementation complete, test cases added</w:t>
            </w:r>
          </w:p>
        </w:tc>
        <w:tc>
          <w:tcPr>
            <w:tcW w:w="12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0.9</w:t>
            </w:r>
          </w:p>
        </w:tc>
      </w:tr>
      <w:tr w:rsidR="002B0CA2">
        <w:tblPrEx>
          <w:tblCellMar>
            <w:top w:w="0" w:type="dxa"/>
            <w:bottom w:w="0" w:type="dxa"/>
          </w:tblCellMar>
        </w:tblPrEx>
        <w:tc>
          <w:tcPr>
            <w:tcW w:w="234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Project Team</w:t>
            </w:r>
          </w:p>
        </w:tc>
        <w:tc>
          <w:tcPr>
            <w:tcW w:w="15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Jun 3, 2026</w:t>
            </w:r>
          </w:p>
        </w:tc>
        <w:tc>
          <w:tcPr>
            <w:tcW w:w="4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Final review, glossary and deployment guide added</w:t>
            </w:r>
          </w:p>
        </w:tc>
        <w:tc>
          <w:tcPr>
            <w:tcW w:w="12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1.0</w:t>
            </w:r>
          </w:p>
        </w:tc>
      </w:tr>
    </w:tbl>
    <w:p w:rsidR="002B0CA2" w:rsidRDefault="00712460">
      <w:pPr>
        <w:pStyle w:val="Heading1"/>
        <w:pageBreakBefore/>
        <w:pBdr>
          <w:bottom w:val="single" w:sz="8" w:space="6" w:color="2563EB"/>
        </w:pBdr>
      </w:pPr>
      <w:bookmarkStart w:id="6" w:name="_Toc231457587"/>
      <w:r>
        <w:lastRenderedPageBreak/>
        <w:t>Table of Contents</w:t>
      </w:r>
      <w:bookmarkEnd w:id="6"/>
    </w:p>
    <w:sdt>
      <w:sdtPr>
        <w:alias w:val="Table of Contents"/>
        <w:id w:val="1872559349"/>
      </w:sdtPr>
      <w:sdtEndPr/>
      <w:sdtContent>
        <w:p w:rsidR="000D191D" w:rsidRDefault="00712460">
          <w:pPr>
            <w:pStyle w:val="TOC1"/>
            <w:tabs>
              <w:tab w:val="right" w:leader="dot" w:pos="8990"/>
            </w:tabs>
            <w:rPr>
              <w:noProof/>
            </w:rPr>
          </w:pPr>
          <w:r>
            <w:fldChar w:fldCharType="begin"/>
          </w:r>
          <w:r>
            <w:instrText xml:space="preserve">TOC \h \o </w:instrText>
          </w:r>
          <w:r>
            <w:instrText>"1-3"</w:instrText>
          </w:r>
          <w:r>
            <w:fldChar w:fldCharType="separate"/>
          </w:r>
          <w:hyperlink w:anchor="_Toc231457582" w:history="1">
            <w:r w:rsidR="000D191D" w:rsidRPr="00E12B9E">
              <w:rPr>
                <w:rStyle w:val="Hyperlink"/>
                <w:noProof/>
              </w:rPr>
              <w:t>Abstract</w:t>
            </w:r>
            <w:r w:rsidR="000D191D">
              <w:rPr>
                <w:noProof/>
              </w:rPr>
              <w:tab/>
            </w:r>
            <w:r w:rsidR="000D191D">
              <w:rPr>
                <w:noProof/>
              </w:rPr>
              <w:fldChar w:fldCharType="begin"/>
            </w:r>
            <w:r w:rsidR="000D191D">
              <w:rPr>
                <w:noProof/>
              </w:rPr>
              <w:instrText xml:space="preserve"> PAGEREF _Toc231457582 \h </w:instrText>
            </w:r>
            <w:r w:rsidR="000D191D">
              <w:rPr>
                <w:noProof/>
              </w:rPr>
            </w:r>
            <w:r w:rsidR="000D191D">
              <w:rPr>
                <w:noProof/>
              </w:rPr>
              <w:fldChar w:fldCharType="separate"/>
            </w:r>
            <w:r w:rsidR="000D191D">
              <w:rPr>
                <w:noProof/>
              </w:rPr>
              <w:t>2</w:t>
            </w:r>
            <w:r w:rsidR="000D191D">
              <w:rPr>
                <w:noProof/>
              </w:rPr>
              <w:fldChar w:fldCharType="end"/>
            </w:r>
          </w:hyperlink>
        </w:p>
        <w:p w:rsidR="000D191D" w:rsidRDefault="000D191D">
          <w:pPr>
            <w:pStyle w:val="TOC1"/>
            <w:tabs>
              <w:tab w:val="right" w:leader="dot" w:pos="8990"/>
            </w:tabs>
            <w:rPr>
              <w:noProof/>
            </w:rPr>
          </w:pPr>
          <w:hyperlink w:anchor="_Toc231457583" w:history="1">
            <w:r w:rsidRPr="00E12B9E">
              <w:rPr>
                <w:rStyle w:val="Hyperlink"/>
                <w:noProof/>
              </w:rPr>
              <w:t>Acknowledgement</w:t>
            </w:r>
            <w:r>
              <w:rPr>
                <w:noProof/>
              </w:rPr>
              <w:tab/>
            </w:r>
            <w:r>
              <w:rPr>
                <w:noProof/>
              </w:rPr>
              <w:fldChar w:fldCharType="begin"/>
            </w:r>
            <w:r>
              <w:rPr>
                <w:noProof/>
              </w:rPr>
              <w:instrText xml:space="preserve"> PAGEREF _Toc231457583 \h </w:instrText>
            </w:r>
            <w:r>
              <w:rPr>
                <w:noProof/>
              </w:rPr>
            </w:r>
            <w:r>
              <w:rPr>
                <w:noProof/>
              </w:rPr>
              <w:fldChar w:fldCharType="separate"/>
            </w:r>
            <w:r>
              <w:rPr>
                <w:noProof/>
              </w:rPr>
              <w:t>3</w:t>
            </w:r>
            <w:r>
              <w:rPr>
                <w:noProof/>
              </w:rPr>
              <w:fldChar w:fldCharType="end"/>
            </w:r>
          </w:hyperlink>
        </w:p>
        <w:p w:rsidR="000D191D" w:rsidRDefault="000D191D">
          <w:pPr>
            <w:pStyle w:val="TOC1"/>
            <w:tabs>
              <w:tab w:val="right" w:leader="dot" w:pos="8990"/>
            </w:tabs>
            <w:rPr>
              <w:noProof/>
            </w:rPr>
          </w:pPr>
          <w:hyperlink w:anchor="_Toc231457584" w:history="1">
            <w:r w:rsidRPr="00E12B9E">
              <w:rPr>
                <w:rStyle w:val="Hyperlink"/>
                <w:noProof/>
              </w:rPr>
              <w:t>List of Figures</w:t>
            </w:r>
            <w:r>
              <w:rPr>
                <w:noProof/>
              </w:rPr>
              <w:tab/>
            </w:r>
            <w:r>
              <w:rPr>
                <w:noProof/>
              </w:rPr>
              <w:fldChar w:fldCharType="begin"/>
            </w:r>
            <w:r>
              <w:rPr>
                <w:noProof/>
              </w:rPr>
              <w:instrText xml:space="preserve"> PAGEREF _Toc231457584 \h </w:instrText>
            </w:r>
            <w:r>
              <w:rPr>
                <w:noProof/>
              </w:rPr>
            </w:r>
            <w:r>
              <w:rPr>
                <w:noProof/>
              </w:rPr>
              <w:fldChar w:fldCharType="separate"/>
            </w:r>
            <w:r>
              <w:rPr>
                <w:noProof/>
              </w:rPr>
              <w:t>4</w:t>
            </w:r>
            <w:r>
              <w:rPr>
                <w:noProof/>
              </w:rPr>
              <w:fldChar w:fldCharType="end"/>
            </w:r>
          </w:hyperlink>
        </w:p>
        <w:p w:rsidR="000D191D" w:rsidRDefault="000D191D">
          <w:pPr>
            <w:pStyle w:val="TOC1"/>
            <w:tabs>
              <w:tab w:val="right" w:leader="dot" w:pos="8990"/>
            </w:tabs>
            <w:rPr>
              <w:noProof/>
            </w:rPr>
          </w:pPr>
          <w:hyperlink w:anchor="_Toc231457585" w:history="1">
            <w:r w:rsidRPr="00E12B9E">
              <w:rPr>
                <w:rStyle w:val="Hyperlink"/>
                <w:noProof/>
              </w:rPr>
              <w:t>List of Tables</w:t>
            </w:r>
            <w:r>
              <w:rPr>
                <w:noProof/>
              </w:rPr>
              <w:tab/>
            </w:r>
            <w:r>
              <w:rPr>
                <w:noProof/>
              </w:rPr>
              <w:fldChar w:fldCharType="begin"/>
            </w:r>
            <w:r>
              <w:rPr>
                <w:noProof/>
              </w:rPr>
              <w:instrText xml:space="preserve"> PAGEREF _Toc231457585 \h </w:instrText>
            </w:r>
            <w:r>
              <w:rPr>
                <w:noProof/>
              </w:rPr>
            </w:r>
            <w:r>
              <w:rPr>
                <w:noProof/>
              </w:rPr>
              <w:fldChar w:fldCharType="separate"/>
            </w:r>
            <w:r>
              <w:rPr>
                <w:noProof/>
              </w:rPr>
              <w:t>5</w:t>
            </w:r>
            <w:r>
              <w:rPr>
                <w:noProof/>
              </w:rPr>
              <w:fldChar w:fldCharType="end"/>
            </w:r>
          </w:hyperlink>
        </w:p>
        <w:p w:rsidR="000D191D" w:rsidRDefault="000D191D">
          <w:pPr>
            <w:pStyle w:val="TOC1"/>
            <w:tabs>
              <w:tab w:val="right" w:leader="dot" w:pos="8990"/>
            </w:tabs>
            <w:rPr>
              <w:noProof/>
            </w:rPr>
          </w:pPr>
          <w:hyperlink w:anchor="_Toc231457586" w:history="1">
            <w:r w:rsidRPr="00E12B9E">
              <w:rPr>
                <w:rStyle w:val="Hyperlink"/>
                <w:noProof/>
              </w:rPr>
              <w:t>Revision History</w:t>
            </w:r>
            <w:r>
              <w:rPr>
                <w:noProof/>
              </w:rPr>
              <w:tab/>
            </w:r>
            <w:r>
              <w:rPr>
                <w:noProof/>
              </w:rPr>
              <w:fldChar w:fldCharType="begin"/>
            </w:r>
            <w:r>
              <w:rPr>
                <w:noProof/>
              </w:rPr>
              <w:instrText xml:space="preserve"> PAGEREF _Toc231457586 \h </w:instrText>
            </w:r>
            <w:r>
              <w:rPr>
                <w:noProof/>
              </w:rPr>
            </w:r>
            <w:r>
              <w:rPr>
                <w:noProof/>
              </w:rPr>
              <w:fldChar w:fldCharType="separate"/>
            </w:r>
            <w:r>
              <w:rPr>
                <w:noProof/>
              </w:rPr>
              <w:t>6</w:t>
            </w:r>
            <w:r>
              <w:rPr>
                <w:noProof/>
              </w:rPr>
              <w:fldChar w:fldCharType="end"/>
            </w:r>
          </w:hyperlink>
        </w:p>
        <w:p w:rsidR="000D191D" w:rsidRDefault="000D191D">
          <w:pPr>
            <w:pStyle w:val="TOC1"/>
            <w:tabs>
              <w:tab w:val="right" w:leader="dot" w:pos="8990"/>
            </w:tabs>
            <w:rPr>
              <w:noProof/>
            </w:rPr>
          </w:pPr>
          <w:hyperlink w:anchor="_Toc231457587" w:history="1">
            <w:r w:rsidRPr="00E12B9E">
              <w:rPr>
                <w:rStyle w:val="Hyperlink"/>
                <w:noProof/>
              </w:rPr>
              <w:t>Table of Contents</w:t>
            </w:r>
            <w:r>
              <w:rPr>
                <w:noProof/>
              </w:rPr>
              <w:tab/>
            </w:r>
            <w:r>
              <w:rPr>
                <w:noProof/>
              </w:rPr>
              <w:fldChar w:fldCharType="begin"/>
            </w:r>
            <w:r>
              <w:rPr>
                <w:noProof/>
              </w:rPr>
              <w:instrText xml:space="preserve"> PAGEREF _Toc231457587 \h </w:instrText>
            </w:r>
            <w:r>
              <w:rPr>
                <w:noProof/>
              </w:rPr>
            </w:r>
            <w:r>
              <w:rPr>
                <w:noProof/>
              </w:rPr>
              <w:fldChar w:fldCharType="separate"/>
            </w:r>
            <w:r>
              <w:rPr>
                <w:noProof/>
              </w:rPr>
              <w:t>7</w:t>
            </w:r>
            <w:r>
              <w:rPr>
                <w:noProof/>
              </w:rPr>
              <w:fldChar w:fldCharType="end"/>
            </w:r>
          </w:hyperlink>
        </w:p>
        <w:p w:rsidR="000D191D" w:rsidRDefault="000D191D">
          <w:pPr>
            <w:pStyle w:val="TOC1"/>
            <w:tabs>
              <w:tab w:val="right" w:leader="dot" w:pos="8990"/>
            </w:tabs>
            <w:rPr>
              <w:noProof/>
            </w:rPr>
          </w:pPr>
          <w:hyperlink w:anchor="_Toc231457588" w:history="1">
            <w:r w:rsidRPr="00E12B9E">
              <w:rPr>
                <w:rStyle w:val="Hyperlink"/>
                <w:noProof/>
              </w:rPr>
              <w:t>Chapter 1.  Introduction</w:t>
            </w:r>
            <w:r>
              <w:rPr>
                <w:noProof/>
              </w:rPr>
              <w:tab/>
            </w:r>
            <w:r>
              <w:rPr>
                <w:noProof/>
              </w:rPr>
              <w:fldChar w:fldCharType="begin"/>
            </w:r>
            <w:r>
              <w:rPr>
                <w:noProof/>
              </w:rPr>
              <w:instrText xml:space="preserve"> PAGEREF _Toc231457588 \h </w:instrText>
            </w:r>
            <w:r>
              <w:rPr>
                <w:noProof/>
              </w:rPr>
            </w:r>
            <w:r>
              <w:rPr>
                <w:noProof/>
              </w:rPr>
              <w:fldChar w:fldCharType="separate"/>
            </w:r>
            <w:r>
              <w:rPr>
                <w:noProof/>
              </w:rPr>
              <w:t>9</w:t>
            </w:r>
            <w:r>
              <w:rPr>
                <w:noProof/>
              </w:rPr>
              <w:fldChar w:fldCharType="end"/>
            </w:r>
          </w:hyperlink>
        </w:p>
        <w:p w:rsidR="000D191D" w:rsidRDefault="000D191D">
          <w:pPr>
            <w:pStyle w:val="TOC2"/>
            <w:tabs>
              <w:tab w:val="right" w:leader="dot" w:pos="8990"/>
            </w:tabs>
            <w:rPr>
              <w:noProof/>
            </w:rPr>
          </w:pPr>
          <w:hyperlink w:anchor="_Toc231457589" w:history="1">
            <w:r w:rsidRPr="00E12B9E">
              <w:rPr>
                <w:rStyle w:val="Hyperlink"/>
                <w:noProof/>
              </w:rPr>
              <w:t>1.1  Introduction</w:t>
            </w:r>
            <w:r>
              <w:rPr>
                <w:noProof/>
              </w:rPr>
              <w:tab/>
            </w:r>
            <w:r>
              <w:rPr>
                <w:noProof/>
              </w:rPr>
              <w:fldChar w:fldCharType="begin"/>
            </w:r>
            <w:r>
              <w:rPr>
                <w:noProof/>
              </w:rPr>
              <w:instrText xml:space="preserve"> PAGEREF _Toc231457589 \h </w:instrText>
            </w:r>
            <w:r>
              <w:rPr>
                <w:noProof/>
              </w:rPr>
            </w:r>
            <w:r>
              <w:rPr>
                <w:noProof/>
              </w:rPr>
              <w:fldChar w:fldCharType="separate"/>
            </w:r>
            <w:r>
              <w:rPr>
                <w:noProof/>
              </w:rPr>
              <w:t>9</w:t>
            </w:r>
            <w:r>
              <w:rPr>
                <w:noProof/>
              </w:rPr>
              <w:fldChar w:fldCharType="end"/>
            </w:r>
          </w:hyperlink>
        </w:p>
        <w:p w:rsidR="000D191D" w:rsidRDefault="000D191D">
          <w:pPr>
            <w:pStyle w:val="TOC2"/>
            <w:tabs>
              <w:tab w:val="right" w:leader="dot" w:pos="8990"/>
            </w:tabs>
            <w:rPr>
              <w:noProof/>
            </w:rPr>
          </w:pPr>
          <w:hyperlink w:anchor="_Toc231457590" w:history="1">
            <w:r w:rsidRPr="00E12B9E">
              <w:rPr>
                <w:rStyle w:val="Hyperlink"/>
                <w:noProof/>
              </w:rPr>
              <w:t>1.2  Objectives</w:t>
            </w:r>
            <w:r>
              <w:rPr>
                <w:noProof/>
              </w:rPr>
              <w:tab/>
            </w:r>
            <w:r>
              <w:rPr>
                <w:noProof/>
              </w:rPr>
              <w:fldChar w:fldCharType="begin"/>
            </w:r>
            <w:r>
              <w:rPr>
                <w:noProof/>
              </w:rPr>
              <w:instrText xml:space="preserve"> PAGEREF _Toc231457590 \h </w:instrText>
            </w:r>
            <w:r>
              <w:rPr>
                <w:noProof/>
              </w:rPr>
            </w:r>
            <w:r>
              <w:rPr>
                <w:noProof/>
              </w:rPr>
              <w:fldChar w:fldCharType="separate"/>
            </w:r>
            <w:r>
              <w:rPr>
                <w:noProof/>
              </w:rPr>
              <w:t>9</w:t>
            </w:r>
            <w:r>
              <w:rPr>
                <w:noProof/>
              </w:rPr>
              <w:fldChar w:fldCharType="end"/>
            </w:r>
          </w:hyperlink>
        </w:p>
        <w:p w:rsidR="000D191D" w:rsidRDefault="000D191D">
          <w:pPr>
            <w:pStyle w:val="TOC2"/>
            <w:tabs>
              <w:tab w:val="right" w:leader="dot" w:pos="8990"/>
            </w:tabs>
            <w:rPr>
              <w:noProof/>
            </w:rPr>
          </w:pPr>
          <w:hyperlink w:anchor="_Toc231457591" w:history="1">
            <w:r w:rsidRPr="00E12B9E">
              <w:rPr>
                <w:rStyle w:val="Hyperlink"/>
                <w:noProof/>
              </w:rPr>
              <w:t>1.3  Problem Statement</w:t>
            </w:r>
            <w:r>
              <w:rPr>
                <w:noProof/>
              </w:rPr>
              <w:tab/>
            </w:r>
            <w:r>
              <w:rPr>
                <w:noProof/>
              </w:rPr>
              <w:fldChar w:fldCharType="begin"/>
            </w:r>
            <w:r>
              <w:rPr>
                <w:noProof/>
              </w:rPr>
              <w:instrText xml:space="preserve"> PAGEREF _Toc231457591 \h </w:instrText>
            </w:r>
            <w:r>
              <w:rPr>
                <w:noProof/>
              </w:rPr>
            </w:r>
            <w:r>
              <w:rPr>
                <w:noProof/>
              </w:rPr>
              <w:fldChar w:fldCharType="separate"/>
            </w:r>
            <w:r>
              <w:rPr>
                <w:noProof/>
              </w:rPr>
              <w:t>10</w:t>
            </w:r>
            <w:r>
              <w:rPr>
                <w:noProof/>
              </w:rPr>
              <w:fldChar w:fldCharType="end"/>
            </w:r>
          </w:hyperlink>
        </w:p>
        <w:p w:rsidR="000D191D" w:rsidRDefault="000D191D">
          <w:pPr>
            <w:pStyle w:val="TOC2"/>
            <w:tabs>
              <w:tab w:val="right" w:leader="dot" w:pos="8990"/>
            </w:tabs>
            <w:rPr>
              <w:noProof/>
            </w:rPr>
          </w:pPr>
          <w:hyperlink w:anchor="_Toc231457592" w:history="1">
            <w:r w:rsidRPr="00E12B9E">
              <w:rPr>
                <w:rStyle w:val="Hyperlink"/>
                <w:noProof/>
              </w:rPr>
              <w:t>1.4  Scope</w:t>
            </w:r>
            <w:r>
              <w:rPr>
                <w:noProof/>
              </w:rPr>
              <w:tab/>
            </w:r>
            <w:r>
              <w:rPr>
                <w:noProof/>
              </w:rPr>
              <w:fldChar w:fldCharType="begin"/>
            </w:r>
            <w:r>
              <w:rPr>
                <w:noProof/>
              </w:rPr>
              <w:instrText xml:space="preserve"> PAGEREF _Toc231457592 \h </w:instrText>
            </w:r>
            <w:r>
              <w:rPr>
                <w:noProof/>
              </w:rPr>
            </w:r>
            <w:r>
              <w:rPr>
                <w:noProof/>
              </w:rPr>
              <w:fldChar w:fldCharType="separate"/>
            </w:r>
            <w:r>
              <w:rPr>
                <w:noProof/>
              </w:rPr>
              <w:t>10</w:t>
            </w:r>
            <w:r>
              <w:rPr>
                <w:noProof/>
              </w:rPr>
              <w:fldChar w:fldCharType="end"/>
            </w:r>
          </w:hyperlink>
        </w:p>
        <w:p w:rsidR="000D191D" w:rsidRDefault="000D191D">
          <w:pPr>
            <w:pStyle w:val="TOC1"/>
            <w:tabs>
              <w:tab w:val="right" w:leader="dot" w:pos="8990"/>
            </w:tabs>
            <w:rPr>
              <w:noProof/>
            </w:rPr>
          </w:pPr>
          <w:hyperlink w:anchor="_Toc231457593" w:history="1">
            <w:r w:rsidRPr="00E12B9E">
              <w:rPr>
                <w:rStyle w:val="Hyperlink"/>
                <w:noProof/>
              </w:rPr>
              <w:t>Chapter 2.  Requirements Analysis</w:t>
            </w:r>
            <w:r>
              <w:rPr>
                <w:noProof/>
              </w:rPr>
              <w:tab/>
            </w:r>
            <w:r>
              <w:rPr>
                <w:noProof/>
              </w:rPr>
              <w:fldChar w:fldCharType="begin"/>
            </w:r>
            <w:r>
              <w:rPr>
                <w:noProof/>
              </w:rPr>
              <w:instrText xml:space="preserve"> PAGEREF _Toc231457593 \h </w:instrText>
            </w:r>
            <w:r>
              <w:rPr>
                <w:noProof/>
              </w:rPr>
            </w:r>
            <w:r>
              <w:rPr>
                <w:noProof/>
              </w:rPr>
              <w:fldChar w:fldCharType="separate"/>
            </w:r>
            <w:r>
              <w:rPr>
                <w:noProof/>
              </w:rPr>
              <w:t>11</w:t>
            </w:r>
            <w:r>
              <w:rPr>
                <w:noProof/>
              </w:rPr>
              <w:fldChar w:fldCharType="end"/>
            </w:r>
          </w:hyperlink>
        </w:p>
        <w:p w:rsidR="000D191D" w:rsidRDefault="000D191D">
          <w:pPr>
            <w:pStyle w:val="TOC2"/>
            <w:tabs>
              <w:tab w:val="right" w:leader="dot" w:pos="8990"/>
            </w:tabs>
            <w:rPr>
              <w:noProof/>
            </w:rPr>
          </w:pPr>
          <w:hyperlink w:anchor="_Toc231457594" w:history="1">
            <w:r w:rsidRPr="00E12B9E">
              <w:rPr>
                <w:rStyle w:val="Hyperlink"/>
                <w:noProof/>
              </w:rPr>
              <w:t>2.1  Literature Review</w:t>
            </w:r>
            <w:r>
              <w:rPr>
                <w:noProof/>
              </w:rPr>
              <w:tab/>
            </w:r>
            <w:r>
              <w:rPr>
                <w:noProof/>
              </w:rPr>
              <w:fldChar w:fldCharType="begin"/>
            </w:r>
            <w:r>
              <w:rPr>
                <w:noProof/>
              </w:rPr>
              <w:instrText xml:space="preserve"> PAGEREF _Toc231457594 \h </w:instrText>
            </w:r>
            <w:r>
              <w:rPr>
                <w:noProof/>
              </w:rPr>
            </w:r>
            <w:r>
              <w:rPr>
                <w:noProof/>
              </w:rPr>
              <w:fldChar w:fldCharType="separate"/>
            </w:r>
            <w:r>
              <w:rPr>
                <w:noProof/>
              </w:rPr>
              <w:t>11</w:t>
            </w:r>
            <w:r>
              <w:rPr>
                <w:noProof/>
              </w:rPr>
              <w:fldChar w:fldCharType="end"/>
            </w:r>
          </w:hyperlink>
        </w:p>
        <w:p w:rsidR="000D191D" w:rsidRDefault="000D191D">
          <w:pPr>
            <w:pStyle w:val="TOC2"/>
            <w:tabs>
              <w:tab w:val="right" w:leader="dot" w:pos="8990"/>
            </w:tabs>
            <w:rPr>
              <w:noProof/>
            </w:rPr>
          </w:pPr>
          <w:hyperlink w:anchor="_Toc231457595" w:history="1">
            <w:r w:rsidRPr="00E12B9E">
              <w:rPr>
                <w:rStyle w:val="Hyperlink"/>
                <w:noProof/>
              </w:rPr>
              <w:t>2.2  User Classes and Characteristics</w:t>
            </w:r>
            <w:r>
              <w:rPr>
                <w:noProof/>
              </w:rPr>
              <w:tab/>
            </w:r>
            <w:r>
              <w:rPr>
                <w:noProof/>
              </w:rPr>
              <w:fldChar w:fldCharType="begin"/>
            </w:r>
            <w:r>
              <w:rPr>
                <w:noProof/>
              </w:rPr>
              <w:instrText xml:space="preserve"> PAGEREF _Toc231457595 \h </w:instrText>
            </w:r>
            <w:r>
              <w:rPr>
                <w:noProof/>
              </w:rPr>
            </w:r>
            <w:r>
              <w:rPr>
                <w:noProof/>
              </w:rPr>
              <w:fldChar w:fldCharType="separate"/>
            </w:r>
            <w:r>
              <w:rPr>
                <w:noProof/>
              </w:rPr>
              <w:t>11</w:t>
            </w:r>
            <w:r>
              <w:rPr>
                <w:noProof/>
              </w:rPr>
              <w:fldChar w:fldCharType="end"/>
            </w:r>
          </w:hyperlink>
        </w:p>
        <w:p w:rsidR="000D191D" w:rsidRDefault="000D191D">
          <w:pPr>
            <w:pStyle w:val="TOC2"/>
            <w:tabs>
              <w:tab w:val="right" w:leader="dot" w:pos="8990"/>
            </w:tabs>
            <w:rPr>
              <w:noProof/>
            </w:rPr>
          </w:pPr>
          <w:hyperlink w:anchor="_Toc231457596" w:history="1">
            <w:r w:rsidRPr="00E12B9E">
              <w:rPr>
                <w:rStyle w:val="Hyperlink"/>
                <w:noProof/>
              </w:rPr>
              <w:t>2.3  Design and Implementation Constraints</w:t>
            </w:r>
            <w:r>
              <w:rPr>
                <w:noProof/>
              </w:rPr>
              <w:tab/>
            </w:r>
            <w:r>
              <w:rPr>
                <w:noProof/>
              </w:rPr>
              <w:fldChar w:fldCharType="begin"/>
            </w:r>
            <w:r>
              <w:rPr>
                <w:noProof/>
              </w:rPr>
              <w:instrText xml:space="preserve"> PAGEREF _Toc231457596 \h </w:instrText>
            </w:r>
            <w:r>
              <w:rPr>
                <w:noProof/>
              </w:rPr>
            </w:r>
            <w:r>
              <w:rPr>
                <w:noProof/>
              </w:rPr>
              <w:fldChar w:fldCharType="separate"/>
            </w:r>
            <w:r>
              <w:rPr>
                <w:noProof/>
              </w:rPr>
              <w:t>12</w:t>
            </w:r>
            <w:r>
              <w:rPr>
                <w:noProof/>
              </w:rPr>
              <w:fldChar w:fldCharType="end"/>
            </w:r>
          </w:hyperlink>
        </w:p>
        <w:p w:rsidR="000D191D" w:rsidRDefault="000D191D">
          <w:pPr>
            <w:pStyle w:val="TOC2"/>
            <w:tabs>
              <w:tab w:val="right" w:leader="dot" w:pos="8990"/>
            </w:tabs>
            <w:rPr>
              <w:noProof/>
            </w:rPr>
          </w:pPr>
          <w:hyperlink w:anchor="_Toc231457597" w:history="1">
            <w:r w:rsidRPr="00E12B9E">
              <w:rPr>
                <w:rStyle w:val="Hyperlink"/>
                <w:noProof/>
              </w:rPr>
              <w:t>2.4  Assumptions and Dependencies</w:t>
            </w:r>
            <w:r>
              <w:rPr>
                <w:noProof/>
              </w:rPr>
              <w:tab/>
            </w:r>
            <w:r>
              <w:rPr>
                <w:noProof/>
              </w:rPr>
              <w:fldChar w:fldCharType="begin"/>
            </w:r>
            <w:r>
              <w:rPr>
                <w:noProof/>
              </w:rPr>
              <w:instrText xml:space="preserve"> PAGEREF _Toc231457597 \h </w:instrText>
            </w:r>
            <w:r>
              <w:rPr>
                <w:noProof/>
              </w:rPr>
            </w:r>
            <w:r>
              <w:rPr>
                <w:noProof/>
              </w:rPr>
              <w:fldChar w:fldCharType="separate"/>
            </w:r>
            <w:r>
              <w:rPr>
                <w:noProof/>
              </w:rPr>
              <w:t>12</w:t>
            </w:r>
            <w:r>
              <w:rPr>
                <w:noProof/>
              </w:rPr>
              <w:fldChar w:fldCharType="end"/>
            </w:r>
          </w:hyperlink>
        </w:p>
        <w:p w:rsidR="000D191D" w:rsidRDefault="000D191D">
          <w:pPr>
            <w:pStyle w:val="TOC2"/>
            <w:tabs>
              <w:tab w:val="right" w:leader="dot" w:pos="8990"/>
            </w:tabs>
            <w:rPr>
              <w:noProof/>
            </w:rPr>
          </w:pPr>
          <w:hyperlink w:anchor="_Toc231457598" w:history="1">
            <w:r w:rsidRPr="00E12B9E">
              <w:rPr>
                <w:rStyle w:val="Hyperlink"/>
                <w:noProof/>
              </w:rPr>
              <w:t>2.5  Functional Requirements</w:t>
            </w:r>
            <w:r>
              <w:rPr>
                <w:noProof/>
              </w:rPr>
              <w:tab/>
            </w:r>
            <w:r>
              <w:rPr>
                <w:noProof/>
              </w:rPr>
              <w:fldChar w:fldCharType="begin"/>
            </w:r>
            <w:r>
              <w:rPr>
                <w:noProof/>
              </w:rPr>
              <w:instrText xml:space="preserve"> PAGEREF _Toc231457598 \h </w:instrText>
            </w:r>
            <w:r>
              <w:rPr>
                <w:noProof/>
              </w:rPr>
            </w:r>
            <w:r>
              <w:rPr>
                <w:noProof/>
              </w:rPr>
              <w:fldChar w:fldCharType="separate"/>
            </w:r>
            <w:r>
              <w:rPr>
                <w:noProof/>
              </w:rPr>
              <w:t>12</w:t>
            </w:r>
            <w:r>
              <w:rPr>
                <w:noProof/>
              </w:rPr>
              <w:fldChar w:fldCharType="end"/>
            </w:r>
          </w:hyperlink>
        </w:p>
        <w:p w:rsidR="000D191D" w:rsidRDefault="000D191D">
          <w:pPr>
            <w:pStyle w:val="TOC3"/>
            <w:tabs>
              <w:tab w:val="right" w:leader="dot" w:pos="8990"/>
            </w:tabs>
            <w:rPr>
              <w:noProof/>
            </w:rPr>
          </w:pPr>
          <w:hyperlink w:anchor="_Toc231457599" w:history="1">
            <w:r w:rsidRPr="00E12B9E">
              <w:rPr>
                <w:rStyle w:val="Hyperlink"/>
                <w:noProof/>
              </w:rPr>
              <w:t>UC-1: Student Login</w:t>
            </w:r>
            <w:r>
              <w:rPr>
                <w:noProof/>
              </w:rPr>
              <w:tab/>
            </w:r>
            <w:r>
              <w:rPr>
                <w:noProof/>
              </w:rPr>
              <w:fldChar w:fldCharType="begin"/>
            </w:r>
            <w:r>
              <w:rPr>
                <w:noProof/>
              </w:rPr>
              <w:instrText xml:space="preserve"> PAGEREF _Toc231457599 \h </w:instrText>
            </w:r>
            <w:r>
              <w:rPr>
                <w:noProof/>
              </w:rPr>
            </w:r>
            <w:r>
              <w:rPr>
                <w:noProof/>
              </w:rPr>
              <w:fldChar w:fldCharType="separate"/>
            </w:r>
            <w:r>
              <w:rPr>
                <w:noProof/>
              </w:rPr>
              <w:t>12</w:t>
            </w:r>
            <w:r>
              <w:rPr>
                <w:noProof/>
              </w:rPr>
              <w:fldChar w:fldCharType="end"/>
            </w:r>
          </w:hyperlink>
        </w:p>
        <w:p w:rsidR="000D191D" w:rsidRDefault="000D191D">
          <w:pPr>
            <w:pStyle w:val="TOC3"/>
            <w:tabs>
              <w:tab w:val="right" w:leader="dot" w:pos="8990"/>
            </w:tabs>
            <w:rPr>
              <w:noProof/>
            </w:rPr>
          </w:pPr>
          <w:hyperlink w:anchor="_Toc231457600" w:history="1">
            <w:r w:rsidRPr="00E12B9E">
              <w:rPr>
                <w:rStyle w:val="Hyperlink"/>
                <w:noProof/>
              </w:rPr>
              <w:t>UC-2: Course Registration</w:t>
            </w:r>
            <w:r>
              <w:rPr>
                <w:noProof/>
              </w:rPr>
              <w:tab/>
            </w:r>
            <w:r>
              <w:rPr>
                <w:noProof/>
              </w:rPr>
              <w:fldChar w:fldCharType="begin"/>
            </w:r>
            <w:r>
              <w:rPr>
                <w:noProof/>
              </w:rPr>
              <w:instrText xml:space="preserve"> PAGEREF _Toc231457600 \h </w:instrText>
            </w:r>
            <w:r>
              <w:rPr>
                <w:noProof/>
              </w:rPr>
            </w:r>
            <w:r>
              <w:rPr>
                <w:noProof/>
              </w:rPr>
              <w:fldChar w:fldCharType="separate"/>
            </w:r>
            <w:r>
              <w:rPr>
                <w:noProof/>
              </w:rPr>
              <w:t>13</w:t>
            </w:r>
            <w:r>
              <w:rPr>
                <w:noProof/>
              </w:rPr>
              <w:fldChar w:fldCharType="end"/>
            </w:r>
          </w:hyperlink>
        </w:p>
        <w:p w:rsidR="000D191D" w:rsidRDefault="000D191D">
          <w:pPr>
            <w:pStyle w:val="TOC2"/>
            <w:tabs>
              <w:tab w:val="right" w:leader="dot" w:pos="8990"/>
            </w:tabs>
            <w:rPr>
              <w:noProof/>
            </w:rPr>
          </w:pPr>
          <w:hyperlink w:anchor="_Toc231457601" w:history="1">
            <w:r w:rsidRPr="00E12B9E">
              <w:rPr>
                <w:rStyle w:val="Hyperlink"/>
                <w:noProof/>
              </w:rPr>
              <w:t>2.6  Use Case Diagram</w:t>
            </w:r>
            <w:r>
              <w:rPr>
                <w:noProof/>
              </w:rPr>
              <w:tab/>
            </w:r>
            <w:r>
              <w:rPr>
                <w:noProof/>
              </w:rPr>
              <w:fldChar w:fldCharType="begin"/>
            </w:r>
            <w:r>
              <w:rPr>
                <w:noProof/>
              </w:rPr>
              <w:instrText xml:space="preserve"> PAGEREF _Toc231457601 \h </w:instrText>
            </w:r>
            <w:r>
              <w:rPr>
                <w:noProof/>
              </w:rPr>
            </w:r>
            <w:r>
              <w:rPr>
                <w:noProof/>
              </w:rPr>
              <w:fldChar w:fldCharType="separate"/>
            </w:r>
            <w:r>
              <w:rPr>
                <w:noProof/>
              </w:rPr>
              <w:t>14</w:t>
            </w:r>
            <w:r>
              <w:rPr>
                <w:noProof/>
              </w:rPr>
              <w:fldChar w:fldCharType="end"/>
            </w:r>
          </w:hyperlink>
        </w:p>
        <w:p w:rsidR="000D191D" w:rsidRDefault="000D191D">
          <w:pPr>
            <w:pStyle w:val="TOC2"/>
            <w:tabs>
              <w:tab w:val="right" w:leader="dot" w:pos="8990"/>
            </w:tabs>
            <w:rPr>
              <w:noProof/>
            </w:rPr>
          </w:pPr>
          <w:hyperlink w:anchor="_Toc231457602" w:history="1">
            <w:r w:rsidRPr="00E12B9E">
              <w:rPr>
                <w:rStyle w:val="Hyperlink"/>
                <w:noProof/>
              </w:rPr>
              <w:t>2.7  Non-Functional Requirements</w:t>
            </w:r>
            <w:r>
              <w:rPr>
                <w:noProof/>
              </w:rPr>
              <w:tab/>
            </w:r>
            <w:r>
              <w:rPr>
                <w:noProof/>
              </w:rPr>
              <w:fldChar w:fldCharType="begin"/>
            </w:r>
            <w:r>
              <w:rPr>
                <w:noProof/>
              </w:rPr>
              <w:instrText xml:space="preserve"> PAGEREF _Toc231457602 \h </w:instrText>
            </w:r>
            <w:r>
              <w:rPr>
                <w:noProof/>
              </w:rPr>
            </w:r>
            <w:r>
              <w:rPr>
                <w:noProof/>
              </w:rPr>
              <w:fldChar w:fldCharType="separate"/>
            </w:r>
            <w:r>
              <w:rPr>
                <w:noProof/>
              </w:rPr>
              <w:t>15</w:t>
            </w:r>
            <w:r>
              <w:rPr>
                <w:noProof/>
              </w:rPr>
              <w:fldChar w:fldCharType="end"/>
            </w:r>
          </w:hyperlink>
        </w:p>
        <w:p w:rsidR="000D191D" w:rsidRDefault="000D191D">
          <w:pPr>
            <w:pStyle w:val="TOC3"/>
            <w:tabs>
              <w:tab w:val="right" w:leader="dot" w:pos="8990"/>
            </w:tabs>
            <w:rPr>
              <w:noProof/>
            </w:rPr>
          </w:pPr>
          <w:hyperlink w:anchor="_Toc231457603" w:history="1">
            <w:r w:rsidRPr="00E12B9E">
              <w:rPr>
                <w:rStyle w:val="Hyperlink"/>
                <w:noProof/>
              </w:rPr>
              <w:t>Performance Requirements</w:t>
            </w:r>
            <w:r>
              <w:rPr>
                <w:noProof/>
              </w:rPr>
              <w:tab/>
            </w:r>
            <w:r>
              <w:rPr>
                <w:noProof/>
              </w:rPr>
              <w:fldChar w:fldCharType="begin"/>
            </w:r>
            <w:r>
              <w:rPr>
                <w:noProof/>
              </w:rPr>
              <w:instrText xml:space="preserve"> PAGEREF _Toc231457603 \h </w:instrText>
            </w:r>
            <w:r>
              <w:rPr>
                <w:noProof/>
              </w:rPr>
            </w:r>
            <w:r>
              <w:rPr>
                <w:noProof/>
              </w:rPr>
              <w:fldChar w:fldCharType="separate"/>
            </w:r>
            <w:r>
              <w:rPr>
                <w:noProof/>
              </w:rPr>
              <w:t>15</w:t>
            </w:r>
            <w:r>
              <w:rPr>
                <w:noProof/>
              </w:rPr>
              <w:fldChar w:fldCharType="end"/>
            </w:r>
          </w:hyperlink>
        </w:p>
        <w:p w:rsidR="000D191D" w:rsidRDefault="000D191D">
          <w:pPr>
            <w:pStyle w:val="TOC3"/>
            <w:tabs>
              <w:tab w:val="right" w:leader="dot" w:pos="8990"/>
            </w:tabs>
            <w:rPr>
              <w:noProof/>
            </w:rPr>
          </w:pPr>
          <w:hyperlink w:anchor="_Toc231457604" w:history="1">
            <w:r w:rsidRPr="00E12B9E">
              <w:rPr>
                <w:rStyle w:val="Hyperlink"/>
                <w:noProof/>
              </w:rPr>
              <w:t>Safety Requirements</w:t>
            </w:r>
            <w:r>
              <w:rPr>
                <w:noProof/>
              </w:rPr>
              <w:tab/>
            </w:r>
            <w:r>
              <w:rPr>
                <w:noProof/>
              </w:rPr>
              <w:fldChar w:fldCharType="begin"/>
            </w:r>
            <w:r>
              <w:rPr>
                <w:noProof/>
              </w:rPr>
              <w:instrText xml:space="preserve"> PAGEREF _Toc231457604 \h </w:instrText>
            </w:r>
            <w:r>
              <w:rPr>
                <w:noProof/>
              </w:rPr>
            </w:r>
            <w:r>
              <w:rPr>
                <w:noProof/>
              </w:rPr>
              <w:fldChar w:fldCharType="separate"/>
            </w:r>
            <w:r>
              <w:rPr>
                <w:noProof/>
              </w:rPr>
              <w:t>15</w:t>
            </w:r>
            <w:r>
              <w:rPr>
                <w:noProof/>
              </w:rPr>
              <w:fldChar w:fldCharType="end"/>
            </w:r>
          </w:hyperlink>
        </w:p>
        <w:p w:rsidR="000D191D" w:rsidRDefault="000D191D">
          <w:pPr>
            <w:pStyle w:val="TOC3"/>
            <w:tabs>
              <w:tab w:val="right" w:leader="dot" w:pos="8990"/>
            </w:tabs>
            <w:rPr>
              <w:noProof/>
            </w:rPr>
          </w:pPr>
          <w:hyperlink w:anchor="_Toc231457605" w:history="1">
            <w:r w:rsidRPr="00E12B9E">
              <w:rPr>
                <w:rStyle w:val="Hyperlink"/>
                <w:noProof/>
              </w:rPr>
              <w:t>Security Requirements</w:t>
            </w:r>
            <w:r>
              <w:rPr>
                <w:noProof/>
              </w:rPr>
              <w:tab/>
            </w:r>
            <w:r>
              <w:rPr>
                <w:noProof/>
              </w:rPr>
              <w:fldChar w:fldCharType="begin"/>
            </w:r>
            <w:r>
              <w:rPr>
                <w:noProof/>
              </w:rPr>
              <w:instrText xml:space="preserve"> PAGEREF _Toc231457605 \h </w:instrText>
            </w:r>
            <w:r>
              <w:rPr>
                <w:noProof/>
              </w:rPr>
            </w:r>
            <w:r>
              <w:rPr>
                <w:noProof/>
              </w:rPr>
              <w:fldChar w:fldCharType="separate"/>
            </w:r>
            <w:r>
              <w:rPr>
                <w:noProof/>
              </w:rPr>
              <w:t>16</w:t>
            </w:r>
            <w:r>
              <w:rPr>
                <w:noProof/>
              </w:rPr>
              <w:fldChar w:fldCharType="end"/>
            </w:r>
          </w:hyperlink>
        </w:p>
        <w:p w:rsidR="000D191D" w:rsidRDefault="000D191D">
          <w:pPr>
            <w:pStyle w:val="TOC3"/>
            <w:tabs>
              <w:tab w:val="right" w:leader="dot" w:pos="8990"/>
            </w:tabs>
            <w:rPr>
              <w:noProof/>
            </w:rPr>
          </w:pPr>
          <w:hyperlink w:anchor="_Toc231457606" w:history="1">
            <w:r w:rsidRPr="00E12B9E">
              <w:rPr>
                <w:rStyle w:val="Hyperlink"/>
                <w:noProof/>
              </w:rPr>
              <w:t>Additional Software Quality Attributes</w:t>
            </w:r>
            <w:r>
              <w:rPr>
                <w:noProof/>
              </w:rPr>
              <w:tab/>
            </w:r>
            <w:r>
              <w:rPr>
                <w:noProof/>
              </w:rPr>
              <w:fldChar w:fldCharType="begin"/>
            </w:r>
            <w:r>
              <w:rPr>
                <w:noProof/>
              </w:rPr>
              <w:instrText xml:space="preserve"> PAGEREF _Toc231457606 \h </w:instrText>
            </w:r>
            <w:r>
              <w:rPr>
                <w:noProof/>
              </w:rPr>
            </w:r>
            <w:r>
              <w:rPr>
                <w:noProof/>
              </w:rPr>
              <w:fldChar w:fldCharType="separate"/>
            </w:r>
            <w:r>
              <w:rPr>
                <w:noProof/>
              </w:rPr>
              <w:t>16</w:t>
            </w:r>
            <w:r>
              <w:rPr>
                <w:noProof/>
              </w:rPr>
              <w:fldChar w:fldCharType="end"/>
            </w:r>
          </w:hyperlink>
        </w:p>
        <w:p w:rsidR="000D191D" w:rsidRDefault="000D191D">
          <w:pPr>
            <w:pStyle w:val="TOC2"/>
            <w:tabs>
              <w:tab w:val="right" w:leader="dot" w:pos="8990"/>
            </w:tabs>
            <w:rPr>
              <w:noProof/>
            </w:rPr>
          </w:pPr>
          <w:hyperlink w:anchor="_Toc231457607" w:history="1">
            <w:r w:rsidRPr="00E12B9E">
              <w:rPr>
                <w:rStyle w:val="Hyperlink"/>
                <w:noProof/>
              </w:rPr>
              <w:t>2.8  Other Requirements</w:t>
            </w:r>
            <w:r>
              <w:rPr>
                <w:noProof/>
              </w:rPr>
              <w:tab/>
            </w:r>
            <w:r>
              <w:rPr>
                <w:noProof/>
              </w:rPr>
              <w:fldChar w:fldCharType="begin"/>
            </w:r>
            <w:r>
              <w:rPr>
                <w:noProof/>
              </w:rPr>
              <w:instrText xml:space="preserve"> PAGEREF _Toc231457607 \h </w:instrText>
            </w:r>
            <w:r>
              <w:rPr>
                <w:noProof/>
              </w:rPr>
            </w:r>
            <w:r>
              <w:rPr>
                <w:noProof/>
              </w:rPr>
              <w:fldChar w:fldCharType="separate"/>
            </w:r>
            <w:r>
              <w:rPr>
                <w:noProof/>
              </w:rPr>
              <w:t>16</w:t>
            </w:r>
            <w:r>
              <w:rPr>
                <w:noProof/>
              </w:rPr>
              <w:fldChar w:fldCharType="end"/>
            </w:r>
          </w:hyperlink>
        </w:p>
        <w:p w:rsidR="000D191D" w:rsidRDefault="000D191D">
          <w:pPr>
            <w:pStyle w:val="TOC1"/>
            <w:tabs>
              <w:tab w:val="right" w:leader="dot" w:pos="8990"/>
            </w:tabs>
            <w:rPr>
              <w:noProof/>
            </w:rPr>
          </w:pPr>
          <w:hyperlink w:anchor="_Toc231457608" w:history="1">
            <w:r w:rsidRPr="00E12B9E">
              <w:rPr>
                <w:rStyle w:val="Hyperlink"/>
                <w:noProof/>
              </w:rPr>
              <w:t>Chapter 3.  System Design</w:t>
            </w:r>
            <w:r>
              <w:rPr>
                <w:noProof/>
              </w:rPr>
              <w:tab/>
            </w:r>
            <w:r>
              <w:rPr>
                <w:noProof/>
              </w:rPr>
              <w:fldChar w:fldCharType="begin"/>
            </w:r>
            <w:r>
              <w:rPr>
                <w:noProof/>
              </w:rPr>
              <w:instrText xml:space="preserve"> PAGEREF _Toc231457608 \h </w:instrText>
            </w:r>
            <w:r>
              <w:rPr>
                <w:noProof/>
              </w:rPr>
            </w:r>
            <w:r>
              <w:rPr>
                <w:noProof/>
              </w:rPr>
              <w:fldChar w:fldCharType="separate"/>
            </w:r>
            <w:r>
              <w:rPr>
                <w:noProof/>
              </w:rPr>
              <w:t>17</w:t>
            </w:r>
            <w:r>
              <w:rPr>
                <w:noProof/>
              </w:rPr>
              <w:fldChar w:fldCharType="end"/>
            </w:r>
          </w:hyperlink>
        </w:p>
        <w:p w:rsidR="000D191D" w:rsidRDefault="000D191D">
          <w:pPr>
            <w:pStyle w:val="TOC2"/>
            <w:tabs>
              <w:tab w:val="right" w:leader="dot" w:pos="8990"/>
            </w:tabs>
            <w:rPr>
              <w:noProof/>
            </w:rPr>
          </w:pPr>
          <w:hyperlink w:anchor="_Toc231457609" w:history="1">
            <w:r w:rsidRPr="00E12B9E">
              <w:rPr>
                <w:rStyle w:val="Hyperlink"/>
                <w:noProof/>
              </w:rPr>
              <w:t>3.1  Application and Data Architecture</w:t>
            </w:r>
            <w:r>
              <w:rPr>
                <w:noProof/>
              </w:rPr>
              <w:tab/>
            </w:r>
            <w:r>
              <w:rPr>
                <w:noProof/>
              </w:rPr>
              <w:fldChar w:fldCharType="begin"/>
            </w:r>
            <w:r>
              <w:rPr>
                <w:noProof/>
              </w:rPr>
              <w:instrText xml:space="preserve"> PAGEREF _Toc231457609 \h </w:instrText>
            </w:r>
            <w:r>
              <w:rPr>
                <w:noProof/>
              </w:rPr>
            </w:r>
            <w:r>
              <w:rPr>
                <w:noProof/>
              </w:rPr>
              <w:fldChar w:fldCharType="separate"/>
            </w:r>
            <w:r>
              <w:rPr>
                <w:noProof/>
              </w:rPr>
              <w:t>17</w:t>
            </w:r>
            <w:r>
              <w:rPr>
                <w:noProof/>
              </w:rPr>
              <w:fldChar w:fldCharType="end"/>
            </w:r>
          </w:hyperlink>
        </w:p>
        <w:p w:rsidR="000D191D" w:rsidRDefault="000D191D">
          <w:pPr>
            <w:pStyle w:val="TOC3"/>
            <w:tabs>
              <w:tab w:val="right" w:leader="dot" w:pos="8990"/>
            </w:tabs>
            <w:rPr>
              <w:noProof/>
            </w:rPr>
          </w:pPr>
          <w:hyperlink w:anchor="_Toc231457610" w:history="1">
            <w:r w:rsidRPr="00E12B9E">
              <w:rPr>
                <w:rStyle w:val="Hyperlink"/>
                <w:noProof/>
              </w:rPr>
              <w:t>Entity-Relationship Diagram</w:t>
            </w:r>
            <w:r>
              <w:rPr>
                <w:noProof/>
              </w:rPr>
              <w:tab/>
            </w:r>
            <w:r>
              <w:rPr>
                <w:noProof/>
              </w:rPr>
              <w:fldChar w:fldCharType="begin"/>
            </w:r>
            <w:r>
              <w:rPr>
                <w:noProof/>
              </w:rPr>
              <w:instrText xml:space="preserve"> PAGEREF _Toc231457610 \h </w:instrText>
            </w:r>
            <w:r>
              <w:rPr>
                <w:noProof/>
              </w:rPr>
            </w:r>
            <w:r>
              <w:rPr>
                <w:noProof/>
              </w:rPr>
              <w:fldChar w:fldCharType="separate"/>
            </w:r>
            <w:r>
              <w:rPr>
                <w:noProof/>
              </w:rPr>
              <w:t>17</w:t>
            </w:r>
            <w:r>
              <w:rPr>
                <w:noProof/>
              </w:rPr>
              <w:fldChar w:fldCharType="end"/>
            </w:r>
          </w:hyperlink>
        </w:p>
        <w:p w:rsidR="000D191D" w:rsidRDefault="000D191D">
          <w:pPr>
            <w:pStyle w:val="TOC2"/>
            <w:tabs>
              <w:tab w:val="right" w:leader="dot" w:pos="8990"/>
            </w:tabs>
            <w:rPr>
              <w:noProof/>
            </w:rPr>
          </w:pPr>
          <w:hyperlink w:anchor="_Toc231457611" w:history="1">
            <w:r w:rsidRPr="00E12B9E">
              <w:rPr>
                <w:rStyle w:val="Hyperlink"/>
                <w:noProof/>
              </w:rPr>
              <w:t>3.2  Component Interactions and Collaborations</w:t>
            </w:r>
            <w:r>
              <w:rPr>
                <w:noProof/>
              </w:rPr>
              <w:tab/>
            </w:r>
            <w:r>
              <w:rPr>
                <w:noProof/>
              </w:rPr>
              <w:fldChar w:fldCharType="begin"/>
            </w:r>
            <w:r>
              <w:rPr>
                <w:noProof/>
              </w:rPr>
              <w:instrText xml:space="preserve"> PAGEREF _Toc231457611 \h </w:instrText>
            </w:r>
            <w:r>
              <w:rPr>
                <w:noProof/>
              </w:rPr>
            </w:r>
            <w:r>
              <w:rPr>
                <w:noProof/>
              </w:rPr>
              <w:fldChar w:fldCharType="separate"/>
            </w:r>
            <w:r>
              <w:rPr>
                <w:noProof/>
              </w:rPr>
              <w:t>18</w:t>
            </w:r>
            <w:r>
              <w:rPr>
                <w:noProof/>
              </w:rPr>
              <w:fldChar w:fldCharType="end"/>
            </w:r>
          </w:hyperlink>
        </w:p>
        <w:p w:rsidR="000D191D" w:rsidRDefault="000D191D">
          <w:pPr>
            <w:pStyle w:val="TOC2"/>
            <w:tabs>
              <w:tab w:val="right" w:leader="dot" w:pos="8990"/>
            </w:tabs>
            <w:rPr>
              <w:noProof/>
            </w:rPr>
          </w:pPr>
          <w:hyperlink w:anchor="_Toc231457612" w:history="1">
            <w:r w:rsidRPr="00E12B9E">
              <w:rPr>
                <w:rStyle w:val="Hyperlink"/>
                <w:noProof/>
              </w:rPr>
              <w:t>3.3  System Architecture</w:t>
            </w:r>
            <w:r>
              <w:rPr>
                <w:noProof/>
              </w:rPr>
              <w:tab/>
            </w:r>
            <w:r>
              <w:rPr>
                <w:noProof/>
              </w:rPr>
              <w:fldChar w:fldCharType="begin"/>
            </w:r>
            <w:r>
              <w:rPr>
                <w:noProof/>
              </w:rPr>
              <w:instrText xml:space="preserve"> PAGEREF _Toc231457612 \h </w:instrText>
            </w:r>
            <w:r>
              <w:rPr>
                <w:noProof/>
              </w:rPr>
            </w:r>
            <w:r>
              <w:rPr>
                <w:noProof/>
              </w:rPr>
              <w:fldChar w:fldCharType="separate"/>
            </w:r>
            <w:r>
              <w:rPr>
                <w:noProof/>
              </w:rPr>
              <w:t>18</w:t>
            </w:r>
            <w:r>
              <w:rPr>
                <w:noProof/>
              </w:rPr>
              <w:fldChar w:fldCharType="end"/>
            </w:r>
          </w:hyperlink>
        </w:p>
        <w:p w:rsidR="000D191D" w:rsidRDefault="000D191D">
          <w:pPr>
            <w:pStyle w:val="TOC2"/>
            <w:tabs>
              <w:tab w:val="right" w:leader="dot" w:pos="8990"/>
            </w:tabs>
            <w:rPr>
              <w:noProof/>
            </w:rPr>
          </w:pPr>
          <w:hyperlink w:anchor="_Toc231457613" w:history="1">
            <w:r w:rsidRPr="00E12B9E">
              <w:rPr>
                <w:rStyle w:val="Hyperlink"/>
                <w:noProof/>
              </w:rPr>
              <w:t>3.4  Architecture Evaluation</w:t>
            </w:r>
            <w:r>
              <w:rPr>
                <w:noProof/>
              </w:rPr>
              <w:tab/>
            </w:r>
            <w:r>
              <w:rPr>
                <w:noProof/>
              </w:rPr>
              <w:fldChar w:fldCharType="begin"/>
            </w:r>
            <w:r>
              <w:rPr>
                <w:noProof/>
              </w:rPr>
              <w:instrText xml:space="preserve"> PAGEREF _Toc231457613 \h </w:instrText>
            </w:r>
            <w:r>
              <w:rPr>
                <w:noProof/>
              </w:rPr>
            </w:r>
            <w:r>
              <w:rPr>
                <w:noProof/>
              </w:rPr>
              <w:fldChar w:fldCharType="separate"/>
            </w:r>
            <w:r>
              <w:rPr>
                <w:noProof/>
              </w:rPr>
              <w:t>20</w:t>
            </w:r>
            <w:r>
              <w:rPr>
                <w:noProof/>
              </w:rPr>
              <w:fldChar w:fldCharType="end"/>
            </w:r>
          </w:hyperlink>
        </w:p>
        <w:p w:rsidR="000D191D" w:rsidRDefault="000D191D">
          <w:pPr>
            <w:pStyle w:val="TOC3"/>
            <w:tabs>
              <w:tab w:val="right" w:leader="dot" w:pos="8990"/>
            </w:tabs>
            <w:rPr>
              <w:noProof/>
            </w:rPr>
          </w:pPr>
          <w:hyperlink w:anchor="_Toc231457614" w:history="1">
            <w:r w:rsidRPr="00E12B9E">
              <w:rPr>
                <w:rStyle w:val="Hyperlink"/>
                <w:noProof/>
              </w:rPr>
              <w:t>Technology Selection Rationale</w:t>
            </w:r>
            <w:r>
              <w:rPr>
                <w:noProof/>
              </w:rPr>
              <w:tab/>
            </w:r>
            <w:r>
              <w:rPr>
                <w:noProof/>
              </w:rPr>
              <w:fldChar w:fldCharType="begin"/>
            </w:r>
            <w:r>
              <w:rPr>
                <w:noProof/>
              </w:rPr>
              <w:instrText xml:space="preserve"> PAGEREF _Toc231457614 \h </w:instrText>
            </w:r>
            <w:r>
              <w:rPr>
                <w:noProof/>
              </w:rPr>
            </w:r>
            <w:r>
              <w:rPr>
                <w:noProof/>
              </w:rPr>
              <w:fldChar w:fldCharType="separate"/>
            </w:r>
            <w:r>
              <w:rPr>
                <w:noProof/>
              </w:rPr>
              <w:t>20</w:t>
            </w:r>
            <w:r>
              <w:rPr>
                <w:noProof/>
              </w:rPr>
              <w:fldChar w:fldCharType="end"/>
            </w:r>
          </w:hyperlink>
        </w:p>
        <w:p w:rsidR="000D191D" w:rsidRDefault="000D191D">
          <w:pPr>
            <w:pStyle w:val="TOC2"/>
            <w:tabs>
              <w:tab w:val="right" w:leader="dot" w:pos="8990"/>
            </w:tabs>
            <w:rPr>
              <w:noProof/>
            </w:rPr>
          </w:pPr>
          <w:hyperlink w:anchor="_Toc231457615" w:history="1">
            <w:r w:rsidRPr="00E12B9E">
              <w:rPr>
                <w:rStyle w:val="Hyperlink"/>
                <w:noProof/>
              </w:rPr>
              <w:t>3.5  Component-External Entities Interface</w:t>
            </w:r>
            <w:r>
              <w:rPr>
                <w:noProof/>
              </w:rPr>
              <w:tab/>
            </w:r>
            <w:r>
              <w:rPr>
                <w:noProof/>
              </w:rPr>
              <w:fldChar w:fldCharType="begin"/>
            </w:r>
            <w:r>
              <w:rPr>
                <w:noProof/>
              </w:rPr>
              <w:instrText xml:space="preserve"> PAGEREF _Toc231457615 \h </w:instrText>
            </w:r>
            <w:r>
              <w:rPr>
                <w:noProof/>
              </w:rPr>
            </w:r>
            <w:r>
              <w:rPr>
                <w:noProof/>
              </w:rPr>
              <w:fldChar w:fldCharType="separate"/>
            </w:r>
            <w:r>
              <w:rPr>
                <w:noProof/>
              </w:rPr>
              <w:t>21</w:t>
            </w:r>
            <w:r>
              <w:rPr>
                <w:noProof/>
              </w:rPr>
              <w:fldChar w:fldCharType="end"/>
            </w:r>
          </w:hyperlink>
        </w:p>
        <w:p w:rsidR="000D191D" w:rsidRDefault="000D191D">
          <w:pPr>
            <w:pStyle w:val="TOC2"/>
            <w:tabs>
              <w:tab w:val="right" w:leader="dot" w:pos="8990"/>
            </w:tabs>
            <w:rPr>
              <w:noProof/>
            </w:rPr>
          </w:pPr>
          <w:hyperlink w:anchor="_Toc231457616" w:history="1">
            <w:r w:rsidRPr="00E12B9E">
              <w:rPr>
                <w:rStyle w:val="Hyperlink"/>
                <w:noProof/>
              </w:rPr>
              <w:t>3.6  Screenshots / Prototype</w:t>
            </w:r>
            <w:r>
              <w:rPr>
                <w:noProof/>
              </w:rPr>
              <w:tab/>
            </w:r>
            <w:r>
              <w:rPr>
                <w:noProof/>
              </w:rPr>
              <w:fldChar w:fldCharType="begin"/>
            </w:r>
            <w:r>
              <w:rPr>
                <w:noProof/>
              </w:rPr>
              <w:instrText xml:space="preserve"> PAGEREF _Toc231457616 \h </w:instrText>
            </w:r>
            <w:r>
              <w:rPr>
                <w:noProof/>
              </w:rPr>
            </w:r>
            <w:r>
              <w:rPr>
                <w:noProof/>
              </w:rPr>
              <w:fldChar w:fldCharType="separate"/>
            </w:r>
            <w:r>
              <w:rPr>
                <w:noProof/>
              </w:rPr>
              <w:t>21</w:t>
            </w:r>
            <w:r>
              <w:rPr>
                <w:noProof/>
              </w:rPr>
              <w:fldChar w:fldCharType="end"/>
            </w:r>
          </w:hyperlink>
        </w:p>
        <w:p w:rsidR="000D191D" w:rsidRDefault="000D191D">
          <w:pPr>
            <w:pStyle w:val="TOC3"/>
            <w:tabs>
              <w:tab w:val="right" w:leader="dot" w:pos="8990"/>
            </w:tabs>
            <w:rPr>
              <w:noProof/>
            </w:rPr>
          </w:pPr>
          <w:hyperlink w:anchor="_Toc231457617" w:history="1">
            <w:r w:rsidRPr="00E12B9E">
              <w:rPr>
                <w:rStyle w:val="Hyperlink"/>
                <w:noProof/>
              </w:rPr>
              <w:t>Workflow — System Swim-Lane Diagram</w:t>
            </w:r>
            <w:r>
              <w:rPr>
                <w:noProof/>
              </w:rPr>
              <w:tab/>
            </w:r>
            <w:r>
              <w:rPr>
                <w:noProof/>
              </w:rPr>
              <w:fldChar w:fldCharType="begin"/>
            </w:r>
            <w:r>
              <w:rPr>
                <w:noProof/>
              </w:rPr>
              <w:instrText xml:space="preserve"> PAGEREF _Toc231457617 \h </w:instrText>
            </w:r>
            <w:r>
              <w:rPr>
                <w:noProof/>
              </w:rPr>
            </w:r>
            <w:r>
              <w:rPr>
                <w:noProof/>
              </w:rPr>
              <w:fldChar w:fldCharType="separate"/>
            </w:r>
            <w:r>
              <w:rPr>
                <w:noProof/>
              </w:rPr>
              <w:t>21</w:t>
            </w:r>
            <w:r>
              <w:rPr>
                <w:noProof/>
              </w:rPr>
              <w:fldChar w:fldCharType="end"/>
            </w:r>
          </w:hyperlink>
        </w:p>
        <w:p w:rsidR="000D191D" w:rsidRDefault="000D191D">
          <w:pPr>
            <w:pStyle w:val="TOC3"/>
            <w:tabs>
              <w:tab w:val="right" w:leader="dot" w:pos="8990"/>
            </w:tabs>
            <w:rPr>
              <w:noProof/>
            </w:rPr>
          </w:pPr>
          <w:hyperlink w:anchor="_Toc231457618" w:history="1">
            <w:r w:rsidRPr="00E12B9E">
              <w:rPr>
                <w:rStyle w:val="Hyperlink"/>
                <w:noProof/>
              </w:rPr>
              <w:t>Key Screen Descriptions</w:t>
            </w:r>
            <w:r>
              <w:rPr>
                <w:noProof/>
              </w:rPr>
              <w:tab/>
            </w:r>
            <w:r>
              <w:rPr>
                <w:noProof/>
              </w:rPr>
              <w:fldChar w:fldCharType="begin"/>
            </w:r>
            <w:r>
              <w:rPr>
                <w:noProof/>
              </w:rPr>
              <w:instrText xml:space="preserve"> PAGEREF _Toc231457618 \h </w:instrText>
            </w:r>
            <w:r>
              <w:rPr>
                <w:noProof/>
              </w:rPr>
            </w:r>
            <w:r>
              <w:rPr>
                <w:noProof/>
              </w:rPr>
              <w:fldChar w:fldCharType="separate"/>
            </w:r>
            <w:r>
              <w:rPr>
                <w:noProof/>
              </w:rPr>
              <w:t>22</w:t>
            </w:r>
            <w:r>
              <w:rPr>
                <w:noProof/>
              </w:rPr>
              <w:fldChar w:fldCharType="end"/>
            </w:r>
          </w:hyperlink>
        </w:p>
        <w:p w:rsidR="000D191D" w:rsidRDefault="000D191D">
          <w:pPr>
            <w:pStyle w:val="TOC2"/>
            <w:tabs>
              <w:tab w:val="right" w:leader="dot" w:pos="8990"/>
            </w:tabs>
            <w:rPr>
              <w:noProof/>
            </w:rPr>
          </w:pPr>
          <w:hyperlink w:anchor="_Toc231457619" w:history="1">
            <w:r w:rsidRPr="00E12B9E">
              <w:rPr>
                <w:rStyle w:val="Hyperlink"/>
                <w:noProof/>
              </w:rPr>
              <w:t>3.7  Other Design Details</w:t>
            </w:r>
            <w:r>
              <w:rPr>
                <w:noProof/>
              </w:rPr>
              <w:tab/>
            </w:r>
            <w:r>
              <w:rPr>
                <w:noProof/>
              </w:rPr>
              <w:fldChar w:fldCharType="begin"/>
            </w:r>
            <w:r>
              <w:rPr>
                <w:noProof/>
              </w:rPr>
              <w:instrText xml:space="preserve"> PAGEREF _Toc231457619 \h </w:instrText>
            </w:r>
            <w:r>
              <w:rPr>
                <w:noProof/>
              </w:rPr>
            </w:r>
            <w:r>
              <w:rPr>
                <w:noProof/>
              </w:rPr>
              <w:fldChar w:fldCharType="separate"/>
            </w:r>
            <w:r>
              <w:rPr>
                <w:noProof/>
              </w:rPr>
              <w:t>23</w:t>
            </w:r>
            <w:r>
              <w:rPr>
                <w:noProof/>
              </w:rPr>
              <w:fldChar w:fldCharType="end"/>
            </w:r>
          </w:hyperlink>
        </w:p>
        <w:p w:rsidR="000D191D" w:rsidRDefault="000D191D">
          <w:pPr>
            <w:pStyle w:val="TOC3"/>
            <w:tabs>
              <w:tab w:val="right" w:leader="dot" w:pos="8990"/>
            </w:tabs>
            <w:rPr>
              <w:noProof/>
            </w:rPr>
          </w:pPr>
          <w:hyperlink w:anchor="_Toc231457620" w:history="1">
            <w:r w:rsidRPr="00E12B9E">
              <w:rPr>
                <w:rStyle w:val="Hyperlink"/>
                <w:noProof/>
              </w:rPr>
              <w:t>Database Schema — Key Tables</w:t>
            </w:r>
            <w:r>
              <w:rPr>
                <w:noProof/>
              </w:rPr>
              <w:tab/>
            </w:r>
            <w:r>
              <w:rPr>
                <w:noProof/>
              </w:rPr>
              <w:fldChar w:fldCharType="begin"/>
            </w:r>
            <w:r>
              <w:rPr>
                <w:noProof/>
              </w:rPr>
              <w:instrText xml:space="preserve"> PAGEREF _Toc231457620 \h </w:instrText>
            </w:r>
            <w:r>
              <w:rPr>
                <w:noProof/>
              </w:rPr>
            </w:r>
            <w:r>
              <w:rPr>
                <w:noProof/>
              </w:rPr>
              <w:fldChar w:fldCharType="separate"/>
            </w:r>
            <w:r>
              <w:rPr>
                <w:noProof/>
              </w:rPr>
              <w:t>23</w:t>
            </w:r>
            <w:r>
              <w:rPr>
                <w:noProof/>
              </w:rPr>
              <w:fldChar w:fldCharType="end"/>
            </w:r>
          </w:hyperlink>
        </w:p>
        <w:p w:rsidR="000D191D" w:rsidRDefault="000D191D">
          <w:pPr>
            <w:pStyle w:val="TOC3"/>
            <w:tabs>
              <w:tab w:val="right" w:leader="dot" w:pos="8990"/>
            </w:tabs>
            <w:rPr>
              <w:noProof/>
            </w:rPr>
          </w:pPr>
          <w:hyperlink w:anchor="_Toc231457621" w:history="1">
            <w:r w:rsidRPr="00E12B9E">
              <w:rPr>
                <w:rStyle w:val="Hyperlink"/>
                <w:noProof/>
              </w:rPr>
              <w:t>API Endpoints Summary</w:t>
            </w:r>
            <w:r>
              <w:rPr>
                <w:noProof/>
              </w:rPr>
              <w:tab/>
            </w:r>
            <w:r>
              <w:rPr>
                <w:noProof/>
              </w:rPr>
              <w:fldChar w:fldCharType="begin"/>
            </w:r>
            <w:r>
              <w:rPr>
                <w:noProof/>
              </w:rPr>
              <w:instrText xml:space="preserve"> PAGEREF _Toc231457621 \h </w:instrText>
            </w:r>
            <w:r>
              <w:rPr>
                <w:noProof/>
              </w:rPr>
            </w:r>
            <w:r>
              <w:rPr>
                <w:noProof/>
              </w:rPr>
              <w:fldChar w:fldCharType="separate"/>
            </w:r>
            <w:r>
              <w:rPr>
                <w:noProof/>
              </w:rPr>
              <w:t>23</w:t>
            </w:r>
            <w:r>
              <w:rPr>
                <w:noProof/>
              </w:rPr>
              <w:fldChar w:fldCharType="end"/>
            </w:r>
          </w:hyperlink>
        </w:p>
        <w:p w:rsidR="000D191D" w:rsidRDefault="000D191D">
          <w:pPr>
            <w:pStyle w:val="TOC3"/>
            <w:tabs>
              <w:tab w:val="right" w:leader="dot" w:pos="8990"/>
            </w:tabs>
            <w:rPr>
              <w:noProof/>
            </w:rPr>
          </w:pPr>
          <w:hyperlink w:anchor="_Toc231457622" w:history="1">
            <w:r w:rsidRPr="00E12B9E">
              <w:rPr>
                <w:rStyle w:val="Hyperlink"/>
                <w:noProof/>
              </w:rPr>
              <w:t>Security Design</w:t>
            </w:r>
            <w:r>
              <w:rPr>
                <w:noProof/>
              </w:rPr>
              <w:tab/>
            </w:r>
            <w:r>
              <w:rPr>
                <w:noProof/>
              </w:rPr>
              <w:fldChar w:fldCharType="begin"/>
            </w:r>
            <w:r>
              <w:rPr>
                <w:noProof/>
              </w:rPr>
              <w:instrText xml:space="preserve"> PAGEREF _Toc231457622 \h </w:instrText>
            </w:r>
            <w:r>
              <w:rPr>
                <w:noProof/>
              </w:rPr>
            </w:r>
            <w:r>
              <w:rPr>
                <w:noProof/>
              </w:rPr>
              <w:fldChar w:fldCharType="separate"/>
            </w:r>
            <w:r>
              <w:rPr>
                <w:noProof/>
              </w:rPr>
              <w:t>24</w:t>
            </w:r>
            <w:r>
              <w:rPr>
                <w:noProof/>
              </w:rPr>
              <w:fldChar w:fldCharType="end"/>
            </w:r>
          </w:hyperlink>
        </w:p>
        <w:p w:rsidR="000D191D" w:rsidRDefault="000D191D">
          <w:pPr>
            <w:pStyle w:val="TOC3"/>
            <w:tabs>
              <w:tab w:val="right" w:leader="dot" w:pos="8990"/>
            </w:tabs>
            <w:rPr>
              <w:noProof/>
            </w:rPr>
          </w:pPr>
          <w:hyperlink w:anchor="_Toc231457623" w:history="1">
            <w:r w:rsidRPr="00E12B9E">
              <w:rPr>
                <w:rStyle w:val="Hyperlink"/>
                <w:noProof/>
              </w:rPr>
              <w:t>Real-Time Notification Design</w:t>
            </w:r>
            <w:r>
              <w:rPr>
                <w:noProof/>
              </w:rPr>
              <w:tab/>
            </w:r>
            <w:r>
              <w:rPr>
                <w:noProof/>
              </w:rPr>
              <w:fldChar w:fldCharType="begin"/>
            </w:r>
            <w:r>
              <w:rPr>
                <w:noProof/>
              </w:rPr>
              <w:instrText xml:space="preserve"> PAGEREF _Toc231457623 \h </w:instrText>
            </w:r>
            <w:r>
              <w:rPr>
                <w:noProof/>
              </w:rPr>
            </w:r>
            <w:r>
              <w:rPr>
                <w:noProof/>
              </w:rPr>
              <w:fldChar w:fldCharType="separate"/>
            </w:r>
            <w:r>
              <w:rPr>
                <w:noProof/>
              </w:rPr>
              <w:t>25</w:t>
            </w:r>
            <w:r>
              <w:rPr>
                <w:noProof/>
              </w:rPr>
              <w:fldChar w:fldCharType="end"/>
            </w:r>
          </w:hyperlink>
        </w:p>
        <w:p w:rsidR="000D191D" w:rsidRDefault="000D191D">
          <w:pPr>
            <w:pStyle w:val="TOC1"/>
            <w:tabs>
              <w:tab w:val="right" w:leader="dot" w:pos="8990"/>
            </w:tabs>
            <w:rPr>
              <w:noProof/>
            </w:rPr>
          </w:pPr>
          <w:hyperlink w:anchor="_Toc231457624" w:history="1">
            <w:r w:rsidRPr="00E12B9E">
              <w:rPr>
                <w:rStyle w:val="Hyperlink"/>
                <w:noProof/>
              </w:rPr>
              <w:t>Chapter 4.  Test Specification and Results</w:t>
            </w:r>
            <w:r>
              <w:rPr>
                <w:noProof/>
              </w:rPr>
              <w:tab/>
            </w:r>
            <w:r>
              <w:rPr>
                <w:noProof/>
              </w:rPr>
              <w:fldChar w:fldCharType="begin"/>
            </w:r>
            <w:r>
              <w:rPr>
                <w:noProof/>
              </w:rPr>
              <w:instrText xml:space="preserve"> PAGEREF _Toc231457624 \h </w:instrText>
            </w:r>
            <w:r>
              <w:rPr>
                <w:noProof/>
              </w:rPr>
            </w:r>
            <w:r>
              <w:rPr>
                <w:noProof/>
              </w:rPr>
              <w:fldChar w:fldCharType="separate"/>
            </w:r>
            <w:r>
              <w:rPr>
                <w:noProof/>
              </w:rPr>
              <w:t>26</w:t>
            </w:r>
            <w:r>
              <w:rPr>
                <w:noProof/>
              </w:rPr>
              <w:fldChar w:fldCharType="end"/>
            </w:r>
          </w:hyperlink>
        </w:p>
        <w:p w:rsidR="000D191D" w:rsidRDefault="000D191D">
          <w:pPr>
            <w:pStyle w:val="TOC2"/>
            <w:tabs>
              <w:tab w:val="right" w:leader="dot" w:pos="8990"/>
            </w:tabs>
            <w:rPr>
              <w:noProof/>
            </w:rPr>
          </w:pPr>
          <w:hyperlink w:anchor="_Toc231457625" w:history="1">
            <w:r w:rsidRPr="00E12B9E">
              <w:rPr>
                <w:rStyle w:val="Hyperlink"/>
                <w:noProof/>
              </w:rPr>
              <w:t>4.1  Test Case Specification</w:t>
            </w:r>
            <w:r>
              <w:rPr>
                <w:noProof/>
              </w:rPr>
              <w:tab/>
            </w:r>
            <w:r>
              <w:rPr>
                <w:noProof/>
              </w:rPr>
              <w:fldChar w:fldCharType="begin"/>
            </w:r>
            <w:r>
              <w:rPr>
                <w:noProof/>
              </w:rPr>
              <w:instrText xml:space="preserve"> PAGEREF _Toc231457625 \h </w:instrText>
            </w:r>
            <w:r>
              <w:rPr>
                <w:noProof/>
              </w:rPr>
            </w:r>
            <w:r>
              <w:rPr>
                <w:noProof/>
              </w:rPr>
              <w:fldChar w:fldCharType="separate"/>
            </w:r>
            <w:r>
              <w:rPr>
                <w:noProof/>
              </w:rPr>
              <w:t>26</w:t>
            </w:r>
            <w:r>
              <w:rPr>
                <w:noProof/>
              </w:rPr>
              <w:fldChar w:fldCharType="end"/>
            </w:r>
          </w:hyperlink>
        </w:p>
        <w:p w:rsidR="000D191D" w:rsidRDefault="000D191D">
          <w:pPr>
            <w:pStyle w:val="TOC2"/>
            <w:tabs>
              <w:tab w:val="right" w:leader="dot" w:pos="8990"/>
            </w:tabs>
            <w:rPr>
              <w:noProof/>
            </w:rPr>
          </w:pPr>
          <w:hyperlink w:anchor="_Toc231457626" w:history="1">
            <w:r w:rsidRPr="00E12B9E">
              <w:rPr>
                <w:rStyle w:val="Hyperlink"/>
                <w:noProof/>
              </w:rPr>
              <w:t>4.2  Summary of Test Results</w:t>
            </w:r>
            <w:r>
              <w:rPr>
                <w:noProof/>
              </w:rPr>
              <w:tab/>
            </w:r>
            <w:r>
              <w:rPr>
                <w:noProof/>
              </w:rPr>
              <w:fldChar w:fldCharType="begin"/>
            </w:r>
            <w:r>
              <w:rPr>
                <w:noProof/>
              </w:rPr>
              <w:instrText xml:space="preserve"> PAGEREF _Toc231457626 \h </w:instrText>
            </w:r>
            <w:r>
              <w:rPr>
                <w:noProof/>
              </w:rPr>
            </w:r>
            <w:r>
              <w:rPr>
                <w:noProof/>
              </w:rPr>
              <w:fldChar w:fldCharType="separate"/>
            </w:r>
            <w:r>
              <w:rPr>
                <w:noProof/>
              </w:rPr>
              <w:t>28</w:t>
            </w:r>
            <w:r>
              <w:rPr>
                <w:noProof/>
              </w:rPr>
              <w:fldChar w:fldCharType="end"/>
            </w:r>
          </w:hyperlink>
        </w:p>
        <w:p w:rsidR="000D191D" w:rsidRDefault="000D191D">
          <w:pPr>
            <w:pStyle w:val="TOC1"/>
            <w:tabs>
              <w:tab w:val="right" w:leader="dot" w:pos="8990"/>
            </w:tabs>
            <w:rPr>
              <w:noProof/>
            </w:rPr>
          </w:pPr>
          <w:hyperlink w:anchor="_Toc231457627" w:history="1">
            <w:r w:rsidRPr="00E12B9E">
              <w:rPr>
                <w:rStyle w:val="Hyperlink"/>
                <w:noProof/>
              </w:rPr>
              <w:t>Chapter 5.  Conclusion and Future Work</w:t>
            </w:r>
            <w:r>
              <w:rPr>
                <w:noProof/>
              </w:rPr>
              <w:tab/>
            </w:r>
            <w:r>
              <w:rPr>
                <w:noProof/>
              </w:rPr>
              <w:fldChar w:fldCharType="begin"/>
            </w:r>
            <w:r>
              <w:rPr>
                <w:noProof/>
              </w:rPr>
              <w:instrText xml:space="preserve"> PAGEREF _Toc231457627 \h </w:instrText>
            </w:r>
            <w:r>
              <w:rPr>
                <w:noProof/>
              </w:rPr>
            </w:r>
            <w:r>
              <w:rPr>
                <w:noProof/>
              </w:rPr>
              <w:fldChar w:fldCharType="separate"/>
            </w:r>
            <w:r>
              <w:rPr>
                <w:noProof/>
              </w:rPr>
              <w:t>29</w:t>
            </w:r>
            <w:r>
              <w:rPr>
                <w:noProof/>
              </w:rPr>
              <w:fldChar w:fldCharType="end"/>
            </w:r>
          </w:hyperlink>
        </w:p>
        <w:p w:rsidR="000D191D" w:rsidRDefault="000D191D">
          <w:pPr>
            <w:pStyle w:val="TOC2"/>
            <w:tabs>
              <w:tab w:val="right" w:leader="dot" w:pos="8990"/>
            </w:tabs>
            <w:rPr>
              <w:noProof/>
            </w:rPr>
          </w:pPr>
          <w:hyperlink w:anchor="_Toc231457628" w:history="1">
            <w:r w:rsidRPr="00E12B9E">
              <w:rPr>
                <w:rStyle w:val="Hyperlink"/>
                <w:noProof/>
              </w:rPr>
              <w:t>5.1  Project Summary</w:t>
            </w:r>
            <w:r>
              <w:rPr>
                <w:noProof/>
              </w:rPr>
              <w:tab/>
            </w:r>
            <w:r>
              <w:rPr>
                <w:noProof/>
              </w:rPr>
              <w:fldChar w:fldCharType="begin"/>
            </w:r>
            <w:r>
              <w:rPr>
                <w:noProof/>
              </w:rPr>
              <w:instrText xml:space="preserve"> PAGEREF _Toc231457628 \h </w:instrText>
            </w:r>
            <w:r>
              <w:rPr>
                <w:noProof/>
              </w:rPr>
            </w:r>
            <w:r>
              <w:rPr>
                <w:noProof/>
              </w:rPr>
              <w:fldChar w:fldCharType="separate"/>
            </w:r>
            <w:r>
              <w:rPr>
                <w:noProof/>
              </w:rPr>
              <w:t>29</w:t>
            </w:r>
            <w:r>
              <w:rPr>
                <w:noProof/>
              </w:rPr>
              <w:fldChar w:fldCharType="end"/>
            </w:r>
          </w:hyperlink>
        </w:p>
        <w:p w:rsidR="000D191D" w:rsidRDefault="000D191D">
          <w:pPr>
            <w:pStyle w:val="TOC2"/>
            <w:tabs>
              <w:tab w:val="right" w:leader="dot" w:pos="8990"/>
            </w:tabs>
            <w:rPr>
              <w:noProof/>
            </w:rPr>
          </w:pPr>
          <w:hyperlink w:anchor="_Toc231457629" w:history="1">
            <w:r w:rsidRPr="00E12B9E">
              <w:rPr>
                <w:rStyle w:val="Hyperlink"/>
                <w:noProof/>
              </w:rPr>
              <w:t>5.2  Problems Faced and Lessons Learned</w:t>
            </w:r>
            <w:r>
              <w:rPr>
                <w:noProof/>
              </w:rPr>
              <w:tab/>
            </w:r>
            <w:r>
              <w:rPr>
                <w:noProof/>
              </w:rPr>
              <w:fldChar w:fldCharType="begin"/>
            </w:r>
            <w:r>
              <w:rPr>
                <w:noProof/>
              </w:rPr>
              <w:instrText xml:space="preserve"> PAGEREF _Toc231457629 \h </w:instrText>
            </w:r>
            <w:r>
              <w:rPr>
                <w:noProof/>
              </w:rPr>
            </w:r>
            <w:r>
              <w:rPr>
                <w:noProof/>
              </w:rPr>
              <w:fldChar w:fldCharType="separate"/>
            </w:r>
            <w:r>
              <w:rPr>
                <w:noProof/>
              </w:rPr>
              <w:t>29</w:t>
            </w:r>
            <w:r>
              <w:rPr>
                <w:noProof/>
              </w:rPr>
              <w:fldChar w:fldCharType="end"/>
            </w:r>
          </w:hyperlink>
        </w:p>
        <w:p w:rsidR="000D191D" w:rsidRDefault="000D191D">
          <w:pPr>
            <w:pStyle w:val="TOC3"/>
            <w:tabs>
              <w:tab w:val="right" w:leader="dot" w:pos="8990"/>
            </w:tabs>
            <w:rPr>
              <w:noProof/>
            </w:rPr>
          </w:pPr>
          <w:hyperlink w:anchor="_Toc231457630" w:history="1">
            <w:r w:rsidRPr="00E12B9E">
              <w:rPr>
                <w:rStyle w:val="Hyperlink"/>
                <w:noProof/>
              </w:rPr>
              <w:t>Technical Challenges</w:t>
            </w:r>
            <w:r>
              <w:rPr>
                <w:noProof/>
              </w:rPr>
              <w:tab/>
            </w:r>
            <w:r>
              <w:rPr>
                <w:noProof/>
              </w:rPr>
              <w:fldChar w:fldCharType="begin"/>
            </w:r>
            <w:r>
              <w:rPr>
                <w:noProof/>
              </w:rPr>
              <w:instrText xml:space="preserve"> PAGEREF _Toc231457630 \h </w:instrText>
            </w:r>
            <w:r>
              <w:rPr>
                <w:noProof/>
              </w:rPr>
            </w:r>
            <w:r>
              <w:rPr>
                <w:noProof/>
              </w:rPr>
              <w:fldChar w:fldCharType="separate"/>
            </w:r>
            <w:r>
              <w:rPr>
                <w:noProof/>
              </w:rPr>
              <w:t>29</w:t>
            </w:r>
            <w:r>
              <w:rPr>
                <w:noProof/>
              </w:rPr>
              <w:fldChar w:fldCharType="end"/>
            </w:r>
          </w:hyperlink>
        </w:p>
        <w:p w:rsidR="000D191D" w:rsidRDefault="000D191D">
          <w:pPr>
            <w:pStyle w:val="TOC3"/>
            <w:tabs>
              <w:tab w:val="right" w:leader="dot" w:pos="8990"/>
            </w:tabs>
            <w:rPr>
              <w:noProof/>
            </w:rPr>
          </w:pPr>
          <w:hyperlink w:anchor="_Toc231457631" w:history="1">
            <w:r w:rsidRPr="00E12B9E">
              <w:rPr>
                <w:rStyle w:val="Hyperlink"/>
                <w:noProof/>
              </w:rPr>
              <w:t>Non-Technical Challenges</w:t>
            </w:r>
            <w:r>
              <w:rPr>
                <w:noProof/>
              </w:rPr>
              <w:tab/>
            </w:r>
            <w:r>
              <w:rPr>
                <w:noProof/>
              </w:rPr>
              <w:fldChar w:fldCharType="begin"/>
            </w:r>
            <w:r>
              <w:rPr>
                <w:noProof/>
              </w:rPr>
              <w:instrText xml:space="preserve"> PAGEREF _Toc231457631 \h </w:instrText>
            </w:r>
            <w:r>
              <w:rPr>
                <w:noProof/>
              </w:rPr>
            </w:r>
            <w:r>
              <w:rPr>
                <w:noProof/>
              </w:rPr>
              <w:fldChar w:fldCharType="separate"/>
            </w:r>
            <w:r>
              <w:rPr>
                <w:noProof/>
              </w:rPr>
              <w:t>30</w:t>
            </w:r>
            <w:r>
              <w:rPr>
                <w:noProof/>
              </w:rPr>
              <w:fldChar w:fldCharType="end"/>
            </w:r>
          </w:hyperlink>
        </w:p>
        <w:p w:rsidR="000D191D" w:rsidRDefault="000D191D">
          <w:pPr>
            <w:pStyle w:val="TOC2"/>
            <w:tabs>
              <w:tab w:val="right" w:leader="dot" w:pos="8990"/>
            </w:tabs>
            <w:rPr>
              <w:noProof/>
            </w:rPr>
          </w:pPr>
          <w:hyperlink w:anchor="_Toc231457632" w:history="1">
            <w:r w:rsidRPr="00E12B9E">
              <w:rPr>
                <w:rStyle w:val="Hyperlink"/>
                <w:noProof/>
              </w:rPr>
              <w:t>5.3  Future Work</w:t>
            </w:r>
            <w:r>
              <w:rPr>
                <w:noProof/>
              </w:rPr>
              <w:tab/>
            </w:r>
            <w:r>
              <w:rPr>
                <w:noProof/>
              </w:rPr>
              <w:fldChar w:fldCharType="begin"/>
            </w:r>
            <w:r>
              <w:rPr>
                <w:noProof/>
              </w:rPr>
              <w:instrText xml:space="preserve"> PAGEREF _Toc231457632 \h </w:instrText>
            </w:r>
            <w:r>
              <w:rPr>
                <w:noProof/>
              </w:rPr>
            </w:r>
            <w:r>
              <w:rPr>
                <w:noProof/>
              </w:rPr>
              <w:fldChar w:fldCharType="separate"/>
            </w:r>
            <w:r>
              <w:rPr>
                <w:noProof/>
              </w:rPr>
              <w:t>30</w:t>
            </w:r>
            <w:r>
              <w:rPr>
                <w:noProof/>
              </w:rPr>
              <w:fldChar w:fldCharType="end"/>
            </w:r>
          </w:hyperlink>
        </w:p>
        <w:p w:rsidR="000D191D" w:rsidRDefault="000D191D">
          <w:pPr>
            <w:pStyle w:val="TOC1"/>
            <w:tabs>
              <w:tab w:val="right" w:leader="dot" w:pos="8990"/>
            </w:tabs>
            <w:rPr>
              <w:noProof/>
            </w:rPr>
          </w:pPr>
          <w:hyperlink w:anchor="_Toc231457633" w:history="1">
            <w:r w:rsidRPr="00E12B9E">
              <w:rPr>
                <w:rStyle w:val="Hyperlink"/>
                <w:noProof/>
              </w:rPr>
              <w:t>References</w:t>
            </w:r>
            <w:r>
              <w:rPr>
                <w:noProof/>
              </w:rPr>
              <w:tab/>
            </w:r>
            <w:r>
              <w:rPr>
                <w:noProof/>
              </w:rPr>
              <w:fldChar w:fldCharType="begin"/>
            </w:r>
            <w:r>
              <w:rPr>
                <w:noProof/>
              </w:rPr>
              <w:instrText xml:space="preserve"> PAGEREF _Toc231457633 \h </w:instrText>
            </w:r>
            <w:r>
              <w:rPr>
                <w:noProof/>
              </w:rPr>
            </w:r>
            <w:r>
              <w:rPr>
                <w:noProof/>
              </w:rPr>
              <w:fldChar w:fldCharType="separate"/>
            </w:r>
            <w:r>
              <w:rPr>
                <w:noProof/>
              </w:rPr>
              <w:t>31</w:t>
            </w:r>
            <w:r>
              <w:rPr>
                <w:noProof/>
              </w:rPr>
              <w:fldChar w:fldCharType="end"/>
            </w:r>
          </w:hyperlink>
        </w:p>
        <w:p w:rsidR="000D191D" w:rsidRDefault="000D191D">
          <w:pPr>
            <w:pStyle w:val="TOC1"/>
            <w:tabs>
              <w:tab w:val="right" w:leader="dot" w:pos="8990"/>
            </w:tabs>
            <w:rPr>
              <w:noProof/>
            </w:rPr>
          </w:pPr>
          <w:hyperlink w:anchor="_Toc231457634" w:history="1">
            <w:r w:rsidRPr="00E12B9E">
              <w:rPr>
                <w:rStyle w:val="Hyperlink"/>
                <w:noProof/>
              </w:rPr>
              <w:t>Appendix A.  Glossary</w:t>
            </w:r>
            <w:r>
              <w:rPr>
                <w:noProof/>
              </w:rPr>
              <w:tab/>
            </w:r>
            <w:r>
              <w:rPr>
                <w:noProof/>
              </w:rPr>
              <w:fldChar w:fldCharType="begin"/>
            </w:r>
            <w:r>
              <w:rPr>
                <w:noProof/>
              </w:rPr>
              <w:instrText xml:space="preserve"> PAGEREF _Toc231457634 \h </w:instrText>
            </w:r>
            <w:r>
              <w:rPr>
                <w:noProof/>
              </w:rPr>
            </w:r>
            <w:r>
              <w:rPr>
                <w:noProof/>
              </w:rPr>
              <w:fldChar w:fldCharType="separate"/>
            </w:r>
            <w:r>
              <w:rPr>
                <w:noProof/>
              </w:rPr>
              <w:t>33</w:t>
            </w:r>
            <w:r>
              <w:rPr>
                <w:noProof/>
              </w:rPr>
              <w:fldChar w:fldCharType="end"/>
            </w:r>
          </w:hyperlink>
        </w:p>
        <w:p w:rsidR="000D191D" w:rsidRDefault="000D191D">
          <w:pPr>
            <w:pStyle w:val="TOC1"/>
            <w:tabs>
              <w:tab w:val="right" w:leader="dot" w:pos="8990"/>
            </w:tabs>
            <w:rPr>
              <w:noProof/>
            </w:rPr>
          </w:pPr>
          <w:hyperlink w:anchor="_Toc231457635" w:history="1">
            <w:r w:rsidRPr="00E12B9E">
              <w:rPr>
                <w:rStyle w:val="Hyperlink"/>
                <w:noProof/>
              </w:rPr>
              <w:t>Appendix B.  Deployment / Installation Guide</w:t>
            </w:r>
            <w:r>
              <w:rPr>
                <w:noProof/>
              </w:rPr>
              <w:tab/>
            </w:r>
            <w:r>
              <w:rPr>
                <w:noProof/>
              </w:rPr>
              <w:fldChar w:fldCharType="begin"/>
            </w:r>
            <w:r>
              <w:rPr>
                <w:noProof/>
              </w:rPr>
              <w:instrText xml:space="preserve"> PAGEREF _Toc231457635 \h </w:instrText>
            </w:r>
            <w:r>
              <w:rPr>
                <w:noProof/>
              </w:rPr>
            </w:r>
            <w:r>
              <w:rPr>
                <w:noProof/>
              </w:rPr>
              <w:fldChar w:fldCharType="separate"/>
            </w:r>
            <w:r>
              <w:rPr>
                <w:noProof/>
              </w:rPr>
              <w:t>35</w:t>
            </w:r>
            <w:r>
              <w:rPr>
                <w:noProof/>
              </w:rPr>
              <w:fldChar w:fldCharType="end"/>
            </w:r>
          </w:hyperlink>
        </w:p>
        <w:p w:rsidR="000D191D" w:rsidRDefault="000D191D">
          <w:pPr>
            <w:pStyle w:val="TOC2"/>
            <w:tabs>
              <w:tab w:val="right" w:leader="dot" w:pos="8990"/>
            </w:tabs>
            <w:rPr>
              <w:noProof/>
            </w:rPr>
          </w:pPr>
          <w:hyperlink w:anchor="_Toc231457636" w:history="1">
            <w:r w:rsidRPr="00E12B9E">
              <w:rPr>
                <w:rStyle w:val="Hyperlink"/>
                <w:noProof/>
              </w:rPr>
              <w:t>B.1  Prerequisites</w:t>
            </w:r>
            <w:r>
              <w:rPr>
                <w:noProof/>
              </w:rPr>
              <w:tab/>
            </w:r>
            <w:r>
              <w:rPr>
                <w:noProof/>
              </w:rPr>
              <w:fldChar w:fldCharType="begin"/>
            </w:r>
            <w:r>
              <w:rPr>
                <w:noProof/>
              </w:rPr>
              <w:instrText xml:space="preserve"> PAGEREF _Toc231457636 \h </w:instrText>
            </w:r>
            <w:r>
              <w:rPr>
                <w:noProof/>
              </w:rPr>
            </w:r>
            <w:r>
              <w:rPr>
                <w:noProof/>
              </w:rPr>
              <w:fldChar w:fldCharType="separate"/>
            </w:r>
            <w:r>
              <w:rPr>
                <w:noProof/>
              </w:rPr>
              <w:t>35</w:t>
            </w:r>
            <w:r>
              <w:rPr>
                <w:noProof/>
              </w:rPr>
              <w:fldChar w:fldCharType="end"/>
            </w:r>
          </w:hyperlink>
        </w:p>
        <w:p w:rsidR="000D191D" w:rsidRDefault="000D191D">
          <w:pPr>
            <w:pStyle w:val="TOC2"/>
            <w:tabs>
              <w:tab w:val="right" w:leader="dot" w:pos="8990"/>
            </w:tabs>
            <w:rPr>
              <w:noProof/>
            </w:rPr>
          </w:pPr>
          <w:hyperlink w:anchor="_Toc231457637" w:history="1">
            <w:r w:rsidRPr="00E12B9E">
              <w:rPr>
                <w:rStyle w:val="Hyperlink"/>
                <w:noProof/>
              </w:rPr>
              <w:t>B.2  Installation Steps</w:t>
            </w:r>
            <w:r>
              <w:rPr>
                <w:noProof/>
              </w:rPr>
              <w:tab/>
            </w:r>
            <w:r>
              <w:rPr>
                <w:noProof/>
              </w:rPr>
              <w:fldChar w:fldCharType="begin"/>
            </w:r>
            <w:r>
              <w:rPr>
                <w:noProof/>
              </w:rPr>
              <w:instrText xml:space="preserve"> PAGEREF _Toc231457637 \h </w:instrText>
            </w:r>
            <w:r>
              <w:rPr>
                <w:noProof/>
              </w:rPr>
            </w:r>
            <w:r>
              <w:rPr>
                <w:noProof/>
              </w:rPr>
              <w:fldChar w:fldCharType="separate"/>
            </w:r>
            <w:r>
              <w:rPr>
                <w:noProof/>
              </w:rPr>
              <w:t>35</w:t>
            </w:r>
            <w:r>
              <w:rPr>
                <w:noProof/>
              </w:rPr>
              <w:fldChar w:fldCharType="end"/>
            </w:r>
          </w:hyperlink>
        </w:p>
        <w:p w:rsidR="000D191D" w:rsidRDefault="000D191D">
          <w:pPr>
            <w:pStyle w:val="TOC2"/>
            <w:tabs>
              <w:tab w:val="right" w:leader="dot" w:pos="8990"/>
            </w:tabs>
            <w:rPr>
              <w:noProof/>
            </w:rPr>
          </w:pPr>
          <w:hyperlink w:anchor="_Toc231457638" w:history="1">
            <w:r w:rsidRPr="00E12B9E">
              <w:rPr>
                <w:rStyle w:val="Hyperlink"/>
                <w:noProof/>
              </w:rPr>
              <w:t>B.3  Production Build and Deployment</w:t>
            </w:r>
            <w:r>
              <w:rPr>
                <w:noProof/>
              </w:rPr>
              <w:tab/>
            </w:r>
            <w:r>
              <w:rPr>
                <w:noProof/>
              </w:rPr>
              <w:fldChar w:fldCharType="begin"/>
            </w:r>
            <w:r>
              <w:rPr>
                <w:noProof/>
              </w:rPr>
              <w:instrText xml:space="preserve"> PAGEREF _Toc231457638 \h </w:instrText>
            </w:r>
            <w:r>
              <w:rPr>
                <w:noProof/>
              </w:rPr>
            </w:r>
            <w:r>
              <w:rPr>
                <w:noProof/>
              </w:rPr>
              <w:fldChar w:fldCharType="separate"/>
            </w:r>
            <w:r>
              <w:rPr>
                <w:noProof/>
              </w:rPr>
              <w:t>35</w:t>
            </w:r>
            <w:r>
              <w:rPr>
                <w:noProof/>
              </w:rPr>
              <w:fldChar w:fldCharType="end"/>
            </w:r>
          </w:hyperlink>
        </w:p>
        <w:p w:rsidR="000D191D" w:rsidRDefault="000D191D">
          <w:pPr>
            <w:pStyle w:val="TOC2"/>
            <w:tabs>
              <w:tab w:val="right" w:leader="dot" w:pos="8990"/>
            </w:tabs>
            <w:rPr>
              <w:noProof/>
            </w:rPr>
          </w:pPr>
          <w:hyperlink w:anchor="_Toc231457639" w:history="1">
            <w:r w:rsidRPr="00E12B9E">
              <w:rPr>
                <w:rStyle w:val="Hyperlink"/>
                <w:noProof/>
              </w:rPr>
              <w:t>B.4  Default Admin Account</w:t>
            </w:r>
            <w:r>
              <w:rPr>
                <w:noProof/>
              </w:rPr>
              <w:tab/>
            </w:r>
            <w:r>
              <w:rPr>
                <w:noProof/>
              </w:rPr>
              <w:fldChar w:fldCharType="begin"/>
            </w:r>
            <w:r>
              <w:rPr>
                <w:noProof/>
              </w:rPr>
              <w:instrText xml:space="preserve"> PAGEREF _Toc231457639 \h </w:instrText>
            </w:r>
            <w:r>
              <w:rPr>
                <w:noProof/>
              </w:rPr>
            </w:r>
            <w:r>
              <w:rPr>
                <w:noProof/>
              </w:rPr>
              <w:fldChar w:fldCharType="separate"/>
            </w:r>
            <w:r>
              <w:rPr>
                <w:noProof/>
              </w:rPr>
              <w:t>36</w:t>
            </w:r>
            <w:r>
              <w:rPr>
                <w:noProof/>
              </w:rPr>
              <w:fldChar w:fldCharType="end"/>
            </w:r>
          </w:hyperlink>
        </w:p>
        <w:p w:rsidR="002B0CA2" w:rsidRDefault="00712460">
          <w:r>
            <w:fldChar w:fldCharType="end"/>
          </w:r>
        </w:p>
      </w:sdtContent>
    </w:sdt>
    <w:p w:rsidR="002B0CA2" w:rsidRDefault="002B0CA2">
      <w:pPr>
        <w:sectPr w:rsidR="002B0CA2">
          <w:headerReference w:type="default" r:id="rId8"/>
          <w:footerReference w:type="default" r:id="rId9"/>
          <w:pgSz w:w="12240" w:h="15840"/>
          <w:pgMar w:top="1440" w:right="1440" w:bottom="1440" w:left="1800" w:header="708" w:footer="708" w:gutter="0"/>
          <w:cols w:space="720"/>
          <w:docGrid w:linePitch="360"/>
        </w:sectPr>
      </w:pPr>
    </w:p>
    <w:p w:rsidR="002B0CA2" w:rsidRDefault="00712460">
      <w:pPr>
        <w:pStyle w:val="Heading1"/>
        <w:pageBreakBefore/>
        <w:pBdr>
          <w:bottom w:val="single" w:sz="8" w:space="6" w:color="2563EB"/>
        </w:pBdr>
      </w:pPr>
      <w:bookmarkStart w:id="7" w:name="_Toc231457588"/>
      <w:r>
        <w:lastRenderedPageBreak/>
        <w:t>Chapter 1.  Introduction</w:t>
      </w:r>
      <w:bookmarkEnd w:id="7"/>
    </w:p>
    <w:p w:rsidR="002B0CA2" w:rsidRDefault="00712460">
      <w:pPr>
        <w:pStyle w:val="Heading2"/>
      </w:pPr>
      <w:bookmarkStart w:id="8" w:name="_Toc231457589"/>
      <w:r>
        <w:t>1.1  Introduction</w:t>
      </w:r>
      <w:bookmarkEnd w:id="8"/>
    </w:p>
    <w:p w:rsidR="002B0CA2" w:rsidRDefault="00712460">
      <w:pPr>
        <w:spacing w:before="120" w:after="120" w:line="320" w:lineRule="auto"/>
        <w:jc w:val="both"/>
      </w:pPr>
      <w:r>
        <w:t>The Islamia University of Bahawalpur (IUB) is a public sector university serving thousands of students across multiple departments. Historically, academic information — including attendance, results, timetables, and notifications — has been distributed thr</w:t>
      </w:r>
      <w:r>
        <w:t>ough disconnected, manual channels, creating delays and errors that adversely affect students and administrative staff alike.</w:t>
      </w:r>
    </w:p>
    <w:p w:rsidR="002B0CA2" w:rsidRDefault="00712460">
      <w:pPr>
        <w:spacing w:before="120" w:after="120" w:line="320" w:lineRule="auto"/>
        <w:jc w:val="both"/>
      </w:pPr>
      <w:r>
        <w:t xml:space="preserve">The IUB University Management System is a full-stack web application that consolidates all academic interactions into a single, unified portal. Students gain instant, authenticated access to their personal academic records, while administrators can manage </w:t>
      </w:r>
      <w:r>
        <w:t>every entity — students, teachers, courses, attendance, results, and notifications — through a secure dashboard. The system is built with production-grade technologies chosen for their type safety, performance, and long-term maintainability.</w:t>
      </w:r>
    </w:p>
    <w:p w:rsidR="002B0CA2" w:rsidRDefault="00712460">
      <w:pPr>
        <w:spacing w:before="120" w:after="120" w:line="320" w:lineRule="auto"/>
        <w:jc w:val="both"/>
      </w:pPr>
      <w:r>
        <w:t>This final yea</w:t>
      </w:r>
      <w:r>
        <w:t>r project represents the culmination of a four-year BSIT program, applying software engineering principles learned across modules including database systems, web development, software architecture, and network communications.</w:t>
      </w:r>
    </w:p>
    <w:p w:rsidR="002B0CA2" w:rsidRDefault="00712460">
      <w:pPr>
        <w:pStyle w:val="Heading2"/>
      </w:pPr>
      <w:bookmarkStart w:id="9" w:name="_Toc231457590"/>
      <w:r>
        <w:t>1.2  Objectives</w:t>
      </w:r>
      <w:bookmarkEnd w:id="9"/>
    </w:p>
    <w:p w:rsidR="002B0CA2" w:rsidRDefault="00712460">
      <w:pPr>
        <w:spacing w:before="120" w:after="120" w:line="320" w:lineRule="auto"/>
        <w:jc w:val="both"/>
      </w:pPr>
      <w:r>
        <w:t xml:space="preserve">The following </w:t>
      </w:r>
      <w:r>
        <w:t>objectives were defined at project inception and achieved upon completion:</w:t>
      </w:r>
    </w:p>
    <w:p w:rsidR="002B0CA2" w:rsidRDefault="00712460">
      <w:pPr>
        <w:pStyle w:val="ListParagraph"/>
        <w:numPr>
          <w:ilvl w:val="0"/>
          <w:numId w:val="2"/>
        </w:numPr>
        <w:spacing w:before="60" w:after="60" w:line="300" w:lineRule="auto"/>
      </w:pPr>
      <w:r>
        <w:rPr>
          <w:sz w:val="21"/>
          <w:szCs w:val="21"/>
        </w:rPr>
        <w:t>Develop a secure, role-based authentication system using JWT for Student and Admin roles.</w:t>
      </w:r>
    </w:p>
    <w:p w:rsidR="002B0CA2" w:rsidRDefault="00712460">
      <w:pPr>
        <w:pStyle w:val="ListParagraph"/>
        <w:numPr>
          <w:ilvl w:val="0"/>
          <w:numId w:val="2"/>
        </w:numPr>
        <w:spacing w:before="60" w:after="60" w:line="300" w:lineRule="auto"/>
      </w:pPr>
      <w:r>
        <w:rPr>
          <w:sz w:val="21"/>
          <w:szCs w:val="21"/>
        </w:rPr>
        <w:t>Build a Student Portal enabling course registration, attendance monitoring, result viewing,</w:t>
      </w:r>
      <w:r>
        <w:rPr>
          <w:sz w:val="21"/>
          <w:szCs w:val="21"/>
        </w:rPr>
        <w:t xml:space="preserve"> timetable access, and real-time notification reception.</w:t>
      </w:r>
    </w:p>
    <w:p w:rsidR="002B0CA2" w:rsidRDefault="00712460">
      <w:pPr>
        <w:pStyle w:val="ListParagraph"/>
        <w:numPr>
          <w:ilvl w:val="0"/>
          <w:numId w:val="2"/>
        </w:numPr>
        <w:spacing w:before="60" w:after="60" w:line="300" w:lineRule="auto"/>
      </w:pPr>
      <w:r>
        <w:rPr>
          <w:sz w:val="21"/>
          <w:szCs w:val="21"/>
        </w:rPr>
        <w:t>Build an Admin Panel providing full CRUD management of students, teachers, courses, attendance records, results, and university-wide notifications.</w:t>
      </w:r>
    </w:p>
    <w:p w:rsidR="002B0CA2" w:rsidRDefault="00712460">
      <w:pPr>
        <w:pStyle w:val="ListParagraph"/>
        <w:numPr>
          <w:ilvl w:val="0"/>
          <w:numId w:val="2"/>
        </w:numPr>
        <w:spacing w:before="60" w:after="60" w:line="300" w:lineRule="auto"/>
      </w:pPr>
      <w:r>
        <w:rPr>
          <w:sz w:val="21"/>
          <w:szCs w:val="21"/>
        </w:rPr>
        <w:t>Implement a real-time notification engine using Ser</w:t>
      </w:r>
      <w:r>
        <w:rPr>
          <w:sz w:val="21"/>
          <w:szCs w:val="21"/>
        </w:rPr>
        <w:t>ver-Sent Events (SSE) capable of pushing announcements to all connected clients without polling.</w:t>
      </w:r>
    </w:p>
    <w:p w:rsidR="002B0CA2" w:rsidRDefault="00712460">
      <w:pPr>
        <w:pStyle w:val="ListParagraph"/>
        <w:numPr>
          <w:ilvl w:val="0"/>
          <w:numId w:val="2"/>
        </w:numPr>
        <w:spacing w:before="60" w:after="60" w:line="300" w:lineRule="auto"/>
      </w:pPr>
      <w:r>
        <w:rPr>
          <w:sz w:val="21"/>
          <w:szCs w:val="21"/>
        </w:rPr>
        <w:t>Design a normalized, relational PostgreSQL database with type-safe access through Drizzle ORM.</w:t>
      </w:r>
    </w:p>
    <w:p w:rsidR="002B0CA2" w:rsidRDefault="00712460">
      <w:pPr>
        <w:pStyle w:val="ListParagraph"/>
        <w:numPr>
          <w:ilvl w:val="0"/>
          <w:numId w:val="2"/>
        </w:numPr>
        <w:spacing w:before="60" w:after="60" w:line="300" w:lineRule="auto"/>
      </w:pPr>
      <w:r>
        <w:rPr>
          <w:sz w:val="21"/>
          <w:szCs w:val="21"/>
        </w:rPr>
        <w:t xml:space="preserve">Establish a contract-first API strategy using OpenAPI 3.0, with </w:t>
      </w:r>
      <w:r>
        <w:rPr>
          <w:sz w:val="21"/>
          <w:szCs w:val="21"/>
        </w:rPr>
        <w:t>auto-generated React Query hooks and Zod validation schemas.</w:t>
      </w:r>
    </w:p>
    <w:p w:rsidR="002B0CA2" w:rsidRDefault="00712460">
      <w:pPr>
        <w:pStyle w:val="ListParagraph"/>
        <w:numPr>
          <w:ilvl w:val="0"/>
          <w:numId w:val="2"/>
        </w:numPr>
        <w:spacing w:before="60" w:after="60" w:line="300" w:lineRule="auto"/>
      </w:pPr>
      <w:r>
        <w:rPr>
          <w:sz w:val="21"/>
          <w:szCs w:val="21"/>
        </w:rPr>
        <w:t>Achieve API p95 response times below 200 ms and dashboard load times below 1.5 seconds.</w:t>
      </w:r>
    </w:p>
    <w:p w:rsidR="002B0CA2" w:rsidRDefault="00712460">
      <w:pPr>
        <w:pStyle w:val="ListParagraph"/>
        <w:numPr>
          <w:ilvl w:val="0"/>
          <w:numId w:val="2"/>
        </w:numPr>
        <w:spacing w:before="60" w:after="60" w:line="300" w:lineRule="auto"/>
      </w:pPr>
      <w:r>
        <w:rPr>
          <w:sz w:val="21"/>
          <w:szCs w:val="21"/>
        </w:rPr>
        <w:t>Deliver a fully accessible, mobile-responsive UI conforming to WCAG 2.1 AA color-contrast guidelines.</w:t>
      </w:r>
    </w:p>
    <w:p w:rsidR="002B0CA2" w:rsidRDefault="00712460">
      <w:pPr>
        <w:pStyle w:val="Heading2"/>
      </w:pPr>
      <w:bookmarkStart w:id="10" w:name="_Toc231457591"/>
      <w:r>
        <w:lastRenderedPageBreak/>
        <w:t xml:space="preserve">1.3  </w:t>
      </w:r>
      <w:r>
        <w:t>Problem Statement</w:t>
      </w:r>
      <w:bookmarkEnd w:id="10"/>
    </w:p>
    <w:p w:rsidR="002B0CA2" w:rsidRDefault="00712460">
      <w:pPr>
        <w:spacing w:before="120" w:after="120" w:line="320" w:lineRule="auto"/>
        <w:jc w:val="both"/>
      </w:pPr>
      <w:r>
        <w:t>The Islamia University of Bahawalpur currently lacks a unified, self-hosted digital portal that provides students with real-time access to their complete academic profile. Students must approach individual department offices to obtain res</w:t>
      </w:r>
      <w:r>
        <w:t>ults or attendance records, leading to delays, lost data, and inconsistencies. Administrators manage records through spreadsheets and paper files, making cross-referencing tedious and error-prone.</w:t>
      </w:r>
    </w:p>
    <w:p w:rsidR="002B0CA2" w:rsidRDefault="00712460">
      <w:pPr>
        <w:spacing w:before="120" w:after="120" w:line="320" w:lineRule="auto"/>
        <w:jc w:val="both"/>
      </w:pPr>
      <w:r>
        <w:t>The IUB University Management System solves this by providi</w:t>
      </w:r>
      <w:r>
        <w:t>ng a single authenticated portal — accessible from any modern browser — where all academic data is stored, retrieved, and updated in real time. The system eliminates the need for in-person administrative visits for routine information queries and enables i</w:t>
      </w:r>
      <w:r>
        <w:t>nstant university-wide communication through push notifications.</w:t>
      </w:r>
    </w:p>
    <w:p w:rsidR="002B0CA2" w:rsidRDefault="00712460">
      <w:pPr>
        <w:pStyle w:val="Heading2"/>
      </w:pPr>
      <w:bookmarkStart w:id="11" w:name="_Toc231457592"/>
      <w:r>
        <w:t>1.4  Scope</w:t>
      </w:r>
      <w:bookmarkEnd w:id="11"/>
    </w:p>
    <w:p w:rsidR="002B0CA2" w:rsidRDefault="00712460">
      <w:pPr>
        <w:spacing w:before="120" w:after="120" w:line="320" w:lineRule="auto"/>
        <w:jc w:val="both"/>
      </w:pPr>
      <w:r>
        <w:t>The scope of the IUB University Management System encompasses the following:</w:t>
      </w:r>
    </w:p>
    <w:p w:rsidR="002B0CA2" w:rsidRDefault="00712460">
      <w:pPr>
        <w:pStyle w:val="ListParagraph"/>
        <w:numPr>
          <w:ilvl w:val="0"/>
          <w:numId w:val="2"/>
        </w:numPr>
        <w:spacing w:before="60" w:after="60" w:line="300" w:lineRule="auto"/>
      </w:pPr>
      <w:r>
        <w:rPr>
          <w:sz w:val="21"/>
          <w:szCs w:val="21"/>
        </w:rPr>
        <w:t>Student Portal: dashboard, course registration, enrolled courses, attendance summary, academic results with CGPA, weekly timetable, notifications feed, and profile management.</w:t>
      </w:r>
    </w:p>
    <w:p w:rsidR="002B0CA2" w:rsidRDefault="00712460">
      <w:pPr>
        <w:pStyle w:val="ListParagraph"/>
        <w:numPr>
          <w:ilvl w:val="0"/>
          <w:numId w:val="2"/>
        </w:numPr>
        <w:spacing w:before="60" w:after="60" w:line="300" w:lineRule="auto"/>
      </w:pPr>
      <w:r>
        <w:rPr>
          <w:sz w:val="21"/>
          <w:szCs w:val="21"/>
        </w:rPr>
        <w:t>Admin Panel: dashboard analytics, full CRUD for students, teachers, courses, att</w:t>
      </w:r>
      <w:r>
        <w:rPr>
          <w:sz w:val="21"/>
          <w:szCs w:val="21"/>
        </w:rPr>
        <w:t>endance records, results, and notification broadcasting.</w:t>
      </w:r>
    </w:p>
    <w:p w:rsidR="002B0CA2" w:rsidRDefault="00712460">
      <w:pPr>
        <w:pStyle w:val="ListParagraph"/>
        <w:numPr>
          <w:ilvl w:val="0"/>
          <w:numId w:val="2"/>
        </w:numPr>
        <w:spacing w:before="60" w:after="60" w:line="300" w:lineRule="auto"/>
      </w:pPr>
      <w:r>
        <w:rPr>
          <w:sz w:val="21"/>
          <w:szCs w:val="21"/>
        </w:rPr>
        <w:t>Authentication System: JWT-based login and registration with role-based access control separating student and admin capabilities.</w:t>
      </w:r>
    </w:p>
    <w:p w:rsidR="002B0CA2" w:rsidRDefault="00712460">
      <w:pPr>
        <w:pStyle w:val="ListParagraph"/>
        <w:numPr>
          <w:ilvl w:val="0"/>
          <w:numId w:val="2"/>
        </w:numPr>
        <w:spacing w:before="60" w:after="60" w:line="300" w:lineRule="auto"/>
      </w:pPr>
      <w:r>
        <w:rPr>
          <w:sz w:val="21"/>
          <w:szCs w:val="21"/>
        </w:rPr>
        <w:t>Real-Time Notification Engine: SSE-based push delivery to all connect</w:t>
      </w:r>
      <w:r>
        <w:rPr>
          <w:sz w:val="21"/>
          <w:szCs w:val="21"/>
        </w:rPr>
        <w:t>ed authenticated users.</w:t>
      </w:r>
    </w:p>
    <w:p w:rsidR="002B0CA2" w:rsidRDefault="00712460">
      <w:pPr>
        <w:pStyle w:val="ListParagraph"/>
        <w:numPr>
          <w:ilvl w:val="0"/>
          <w:numId w:val="2"/>
        </w:numPr>
        <w:spacing w:before="60" w:after="60" w:line="300" w:lineRule="auto"/>
      </w:pPr>
      <w:r>
        <w:rPr>
          <w:sz w:val="21"/>
          <w:szCs w:val="21"/>
        </w:rPr>
        <w:t>REST API: 11 Express route modules covering all business entities, documented with an OpenAPI 3.0 specification.</w:t>
      </w:r>
    </w:p>
    <w:p w:rsidR="002B0CA2" w:rsidRDefault="00712460">
      <w:pPr>
        <w:pStyle w:val="ListParagraph"/>
        <w:numPr>
          <w:ilvl w:val="0"/>
          <w:numId w:val="2"/>
        </w:numPr>
        <w:spacing w:before="60" w:after="60" w:line="300" w:lineRule="auto"/>
      </w:pPr>
      <w:r>
        <w:rPr>
          <w:sz w:val="21"/>
          <w:szCs w:val="21"/>
        </w:rPr>
        <w:t>Database: 9 normalized PostgreSQL tables with Drizzle ORM schema and migration management.</w:t>
      </w:r>
    </w:p>
    <w:p w:rsidR="002B0CA2" w:rsidRDefault="00712460">
      <w:pPr>
        <w:spacing w:before="120" w:after="120" w:line="320" w:lineRule="auto"/>
        <w:jc w:val="both"/>
      </w:pPr>
      <w:r>
        <w:t xml:space="preserve">Out of scope: mobile native </w:t>
      </w:r>
      <w:r>
        <w:t>applications, third-party integrations with government systems, fee management, library management, and hostel management.</w:t>
      </w:r>
    </w:p>
    <w:p w:rsidR="002B0CA2" w:rsidRDefault="002B0CA2">
      <w:pPr>
        <w:sectPr w:rsidR="002B0CA2">
          <w:headerReference w:type="default" r:id="rId10"/>
          <w:footerReference w:type="default" r:id="rId11"/>
          <w:pgSz w:w="12240" w:h="15840"/>
          <w:pgMar w:top="1440" w:right="1440" w:bottom="1440" w:left="1800" w:header="708" w:footer="708" w:gutter="0"/>
          <w:cols w:space="720"/>
          <w:docGrid w:linePitch="360"/>
        </w:sectPr>
      </w:pPr>
    </w:p>
    <w:p w:rsidR="002B0CA2" w:rsidRDefault="00712460">
      <w:pPr>
        <w:pStyle w:val="Heading1"/>
        <w:pageBreakBefore/>
        <w:pBdr>
          <w:bottom w:val="single" w:sz="8" w:space="6" w:color="2563EB"/>
        </w:pBdr>
      </w:pPr>
      <w:bookmarkStart w:id="12" w:name="_Toc231457593"/>
      <w:r>
        <w:lastRenderedPageBreak/>
        <w:t>Chapter 2.  Requirements Analysis</w:t>
      </w:r>
      <w:bookmarkEnd w:id="12"/>
    </w:p>
    <w:p w:rsidR="002B0CA2" w:rsidRDefault="00712460">
      <w:pPr>
        <w:pStyle w:val="Heading2"/>
      </w:pPr>
      <w:bookmarkStart w:id="13" w:name="_Toc231457594"/>
      <w:r>
        <w:t>2.1  Literature Review</w:t>
      </w:r>
      <w:bookmarkEnd w:id="13"/>
    </w:p>
    <w:p w:rsidR="002B0CA2" w:rsidRDefault="00712460">
      <w:pPr>
        <w:spacing w:before="120" w:after="120" w:line="320" w:lineRule="auto"/>
        <w:jc w:val="both"/>
      </w:pPr>
      <w:r>
        <w:t>University management systems (UMS) have been a subject of active academic and industrial development over the past two decades. Pioneering work by Laudon and Laudon (2020) on Management Information Systems highlights the critical ro</w:t>
      </w:r>
      <w:r>
        <w:t>le of integrated portals in reducing administrative overhead and improving decision-making quality in academic institutions.</w:t>
      </w:r>
    </w:p>
    <w:p w:rsidR="002B0CA2" w:rsidRDefault="00712460">
      <w:pPr>
        <w:spacing w:before="120" w:after="120" w:line="320" w:lineRule="auto"/>
        <w:jc w:val="both"/>
      </w:pPr>
      <w:r>
        <w:t>Existing commercial solutions such as Oracle PeopleSoft Campus, Ellucian Banner, and SAP Student Lifecycle Management provide compr</w:t>
      </w:r>
      <w:r>
        <w:t>ehensive UMS capabilities but are prohibitively expensive for developing-country institutions and offer limited customization. Open-source alternatives such as OpenSIS and Fedena provide baseline functionality but are built on older technology stacks (PHP/</w:t>
      </w:r>
      <w:r>
        <w:t>MySQL) lacking the type safety and real-time communication capabilities demanded by modern web standards.</w:t>
      </w:r>
    </w:p>
    <w:p w:rsidR="002B0CA2" w:rsidRDefault="00712460">
      <w:pPr>
        <w:spacing w:before="120" w:after="120" w:line="320" w:lineRule="auto"/>
        <w:jc w:val="both"/>
      </w:pPr>
      <w:r>
        <w:t>Recent research by Khan et al. (2022) demonstrated that Pakistani public universities suffer a 34% reduction in administrative efficiency due to fragm</w:t>
      </w:r>
      <w:r>
        <w:t xml:space="preserve">ented record-keeping, with students spending an average of 2.3 hours per week visiting administrative offices for information that could be delivered digitally. The IUB University Management System directly addresses this gap by applying modern full-stack </w:t>
      </w:r>
      <w:r>
        <w:t>web technologies — React 19, Node.js 24, and PostgreSQL 15 — within a type-safe, contract-first architecture.</w:t>
      </w:r>
    </w:p>
    <w:p w:rsidR="002B0CA2" w:rsidRDefault="00712460">
      <w:pPr>
        <w:spacing w:before="120" w:after="120" w:line="320" w:lineRule="auto"/>
        <w:jc w:val="both"/>
      </w:pPr>
      <w:r>
        <w:t>The contract-first API approach used in this project builds on the principles articulated in the OpenAPI Specification (v3.0) and is reinforced by</w:t>
      </w:r>
      <w:r>
        <w:t xml:space="preserve"> code generation tooling (Orval) that eliminates an entire category of API-contract drift bugs identified in industry studies as accounting for up to 18% of post-deployment defects.</w:t>
      </w:r>
    </w:p>
    <w:p w:rsidR="002B0CA2" w:rsidRDefault="00712460">
      <w:pPr>
        <w:pStyle w:val="Heading2"/>
      </w:pPr>
      <w:bookmarkStart w:id="14" w:name="_Toc231457595"/>
      <w:r>
        <w:t>2.2  User Classes and Characteristics</w:t>
      </w:r>
      <w:bookmarkEnd w:id="14"/>
    </w:p>
    <w:p w:rsidR="002B0CA2" w:rsidRDefault="00712460">
      <w:pPr>
        <w:spacing w:before="120" w:after="120" w:line="320" w:lineRule="auto"/>
        <w:jc w:val="both"/>
      </w:pPr>
      <w:r>
        <w:t xml:space="preserve">The system serves two distinct user </w:t>
      </w:r>
      <w:r>
        <w:t>classes:</w:t>
      </w:r>
    </w:p>
    <w:p w:rsidR="002B0CA2" w:rsidRDefault="00712460">
      <w:pPr>
        <w:spacing w:before="200" w:after="60"/>
      </w:pPr>
      <w:r>
        <w:rPr>
          <w:b/>
          <w:bCs/>
          <w:color w:val="1B3A6B"/>
          <w:sz w:val="19"/>
          <w:szCs w:val="19"/>
        </w:rPr>
        <w:t>Table 3: User Classes and Characteristics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80"/>
        <w:gridCol w:w="2480"/>
        <w:gridCol w:w="2000"/>
      </w:tblGrid>
      <w:tr w:rsidR="002B0CA2">
        <w:tblPrEx>
          <w:tblCellMar>
            <w:top w:w="0" w:type="dxa"/>
            <w:bottom w:w="0" w:type="dxa"/>
          </w:tblCellMar>
        </w:tblPrEx>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User Class</w:t>
            </w:r>
          </w:p>
        </w:tc>
        <w:tc>
          <w:tcPr>
            <w:tcW w:w="288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Description</w:t>
            </w:r>
          </w:p>
        </w:tc>
        <w:tc>
          <w:tcPr>
            <w:tcW w:w="248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Technical Proficiency</w:t>
            </w:r>
          </w:p>
        </w:tc>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Priority</w:t>
            </w:r>
          </w:p>
        </w:tc>
      </w:tr>
      <w:tr w:rsidR="002B0CA2">
        <w:tblPrEx>
          <w:tblCellMar>
            <w:top w:w="0" w:type="dxa"/>
            <w:bottom w:w="0" w:type="dxa"/>
          </w:tblCellMar>
        </w:tblPrEx>
        <w:tc>
          <w:tcPr>
            <w:tcW w:w="2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Student</w:t>
            </w:r>
          </w:p>
        </w:tc>
        <w:tc>
          <w:tcPr>
            <w:tcW w:w="28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Enrolled university students accessing personal academic data via browser.</w:t>
            </w:r>
          </w:p>
        </w:tc>
        <w:tc>
          <w:tcPr>
            <w:tcW w:w="24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Basic internet user; comfortable with web forms and navigation.</w:t>
            </w:r>
          </w:p>
        </w:tc>
        <w:tc>
          <w:tcPr>
            <w:tcW w:w="2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High</w:t>
            </w:r>
          </w:p>
        </w:tc>
      </w:tr>
      <w:tr w:rsidR="002B0CA2">
        <w:tblPrEx>
          <w:tblCellMar>
            <w:top w:w="0" w:type="dxa"/>
            <w:bottom w:w="0" w:type="dxa"/>
          </w:tblCellMar>
        </w:tblPrEx>
        <w:tc>
          <w:tcPr>
            <w:tcW w:w="2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Admin</w:t>
            </w:r>
          </w:p>
        </w:tc>
        <w:tc>
          <w:tcPr>
            <w:tcW w:w="28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University staff managing all academic records and sending broadcast notifications.</w:t>
            </w:r>
          </w:p>
        </w:tc>
        <w:tc>
          <w:tcPr>
            <w:tcW w:w="24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Moderate; familiar with data management interfaces.</w:t>
            </w:r>
          </w:p>
        </w:tc>
        <w:tc>
          <w:tcPr>
            <w:tcW w:w="2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High</w:t>
            </w:r>
          </w:p>
        </w:tc>
      </w:tr>
    </w:tbl>
    <w:p w:rsidR="002B0CA2" w:rsidRDefault="00712460">
      <w:pPr>
        <w:pStyle w:val="Heading2"/>
      </w:pPr>
      <w:bookmarkStart w:id="15" w:name="_Toc231457596"/>
      <w:r>
        <w:lastRenderedPageBreak/>
        <w:t>2.3  Design and Implementation Constraints</w:t>
      </w:r>
      <w:bookmarkEnd w:id="15"/>
    </w:p>
    <w:p w:rsidR="002B0CA2" w:rsidRDefault="00712460">
      <w:pPr>
        <w:pStyle w:val="ListParagraph"/>
        <w:numPr>
          <w:ilvl w:val="0"/>
          <w:numId w:val="2"/>
        </w:numPr>
        <w:spacing w:before="60" w:after="60" w:line="300" w:lineRule="auto"/>
      </w:pPr>
      <w:r>
        <w:rPr>
          <w:sz w:val="21"/>
          <w:szCs w:val="21"/>
        </w:rPr>
        <w:t>Technology constraint: the system must be deployable on any Linux-based cloud host supporting Node.js 24 and PostgreSQL 15 without proprietary dependencies.</w:t>
      </w:r>
    </w:p>
    <w:p w:rsidR="002B0CA2" w:rsidRDefault="00712460">
      <w:pPr>
        <w:pStyle w:val="ListParagraph"/>
        <w:numPr>
          <w:ilvl w:val="0"/>
          <w:numId w:val="2"/>
        </w:numPr>
        <w:spacing w:before="60" w:after="60" w:line="300" w:lineRule="auto"/>
      </w:pPr>
      <w:r>
        <w:rPr>
          <w:sz w:val="21"/>
          <w:szCs w:val="21"/>
        </w:rPr>
        <w:t>Browser constraint: full support required for Chrome 90+, Firefox 88+, Safari 14+, and Edge 90+. In</w:t>
      </w:r>
      <w:r>
        <w:rPr>
          <w:sz w:val="21"/>
          <w:szCs w:val="21"/>
        </w:rPr>
        <w:t>ternet Explorer is explicitly unsupported.</w:t>
      </w:r>
    </w:p>
    <w:p w:rsidR="002B0CA2" w:rsidRDefault="00712460">
      <w:pPr>
        <w:pStyle w:val="ListParagraph"/>
        <w:numPr>
          <w:ilvl w:val="0"/>
          <w:numId w:val="2"/>
        </w:numPr>
        <w:spacing w:before="60" w:after="60" w:line="300" w:lineRule="auto"/>
      </w:pPr>
      <w:r>
        <w:rPr>
          <w:sz w:val="21"/>
          <w:szCs w:val="21"/>
        </w:rPr>
        <w:t>Security constraint: all passwords must be stored as bcrypt hashes (cost factor 10); all API endpoints except login and signup must require a valid JWT.</w:t>
      </w:r>
    </w:p>
    <w:p w:rsidR="002B0CA2" w:rsidRDefault="00712460">
      <w:pPr>
        <w:pStyle w:val="ListParagraph"/>
        <w:numPr>
          <w:ilvl w:val="0"/>
          <w:numId w:val="2"/>
        </w:numPr>
        <w:spacing w:before="60" w:after="60" w:line="300" w:lineRule="auto"/>
      </w:pPr>
      <w:r>
        <w:rPr>
          <w:sz w:val="21"/>
          <w:szCs w:val="21"/>
        </w:rPr>
        <w:t>Database constraint: all foreign key relationships must be e</w:t>
      </w:r>
      <w:r>
        <w:rPr>
          <w:sz w:val="21"/>
          <w:szCs w:val="21"/>
        </w:rPr>
        <w:t>nforced at the database level; no raw SQL strings are permitted — all queries must be expressed through Drizzle ORM.</w:t>
      </w:r>
    </w:p>
    <w:p w:rsidR="002B0CA2" w:rsidRDefault="00712460">
      <w:pPr>
        <w:pStyle w:val="ListParagraph"/>
        <w:numPr>
          <w:ilvl w:val="0"/>
          <w:numId w:val="2"/>
        </w:numPr>
        <w:spacing w:before="60" w:after="60" w:line="300" w:lineRule="auto"/>
      </w:pPr>
      <w:r>
        <w:rPr>
          <w:sz w:val="21"/>
          <w:szCs w:val="21"/>
        </w:rPr>
        <w:t>Monorepo constraint: all packages must reside in a pnpm workspace; cross-package imports must use workspace protocol references.</w:t>
      </w:r>
    </w:p>
    <w:p w:rsidR="002B0CA2" w:rsidRDefault="00712460">
      <w:pPr>
        <w:pStyle w:val="ListParagraph"/>
        <w:numPr>
          <w:ilvl w:val="0"/>
          <w:numId w:val="2"/>
        </w:numPr>
        <w:spacing w:before="60" w:after="60" w:line="300" w:lineRule="auto"/>
      </w:pPr>
      <w:r>
        <w:rPr>
          <w:sz w:val="21"/>
          <w:szCs w:val="21"/>
        </w:rPr>
        <w:t>Code gener</w:t>
      </w:r>
      <w:r>
        <w:rPr>
          <w:sz w:val="21"/>
          <w:szCs w:val="21"/>
        </w:rPr>
        <w:t>ation constraint: frontend API types and backend validation schemas must both be auto-generated from the same OpenAPI specification to prevent drift.</w:t>
      </w:r>
    </w:p>
    <w:p w:rsidR="002B0CA2" w:rsidRDefault="00712460">
      <w:pPr>
        <w:pStyle w:val="Heading2"/>
      </w:pPr>
      <w:bookmarkStart w:id="16" w:name="_Toc231457597"/>
      <w:r>
        <w:t>2.4  Assumptions and Dependencies</w:t>
      </w:r>
      <w:bookmarkEnd w:id="16"/>
    </w:p>
    <w:p w:rsidR="002B0CA2" w:rsidRDefault="00712460">
      <w:pPr>
        <w:pStyle w:val="ListParagraph"/>
        <w:numPr>
          <w:ilvl w:val="0"/>
          <w:numId w:val="2"/>
        </w:numPr>
        <w:spacing w:before="60" w:after="60" w:line="300" w:lineRule="auto"/>
      </w:pPr>
      <w:r>
        <w:rPr>
          <w:sz w:val="21"/>
          <w:szCs w:val="21"/>
        </w:rPr>
        <w:t>A PostgreSQL 15 managed database instance is available and the DATABASE_</w:t>
      </w:r>
      <w:r>
        <w:rPr>
          <w:sz w:val="21"/>
          <w:szCs w:val="21"/>
        </w:rPr>
        <w:t>URL environment variable is correctly configured.</w:t>
      </w:r>
    </w:p>
    <w:p w:rsidR="002B0CA2" w:rsidRDefault="00712460">
      <w:pPr>
        <w:pStyle w:val="ListParagraph"/>
        <w:numPr>
          <w:ilvl w:val="0"/>
          <w:numId w:val="2"/>
        </w:numPr>
        <w:spacing w:before="60" w:after="60" w:line="300" w:lineRule="auto"/>
      </w:pPr>
      <w:r>
        <w:rPr>
          <w:sz w:val="21"/>
          <w:szCs w:val="21"/>
        </w:rPr>
        <w:t>The deployment environment provides Node.js 24 and pnpm 9 or later.</w:t>
      </w:r>
    </w:p>
    <w:p w:rsidR="002B0CA2" w:rsidRDefault="00712460">
      <w:pPr>
        <w:pStyle w:val="ListParagraph"/>
        <w:numPr>
          <w:ilvl w:val="0"/>
          <w:numId w:val="2"/>
        </w:numPr>
        <w:spacing w:before="60" w:after="60" w:line="300" w:lineRule="auto"/>
      </w:pPr>
      <w:r>
        <w:rPr>
          <w:sz w:val="21"/>
          <w:szCs w:val="21"/>
        </w:rPr>
        <w:t>Students and admins access the system through a modern browser with JavaScript enabled.</w:t>
      </w:r>
    </w:p>
    <w:p w:rsidR="002B0CA2" w:rsidRDefault="00712460">
      <w:pPr>
        <w:pStyle w:val="ListParagraph"/>
        <w:numPr>
          <w:ilvl w:val="0"/>
          <w:numId w:val="2"/>
        </w:numPr>
        <w:spacing w:before="60" w:after="60" w:line="300" w:lineRule="auto"/>
      </w:pPr>
      <w:r>
        <w:rPr>
          <w:sz w:val="21"/>
          <w:szCs w:val="21"/>
        </w:rPr>
        <w:t>The SESSION_SECRET environment variable is set to a cryptographically random string of at least 32 characters.</w:t>
      </w:r>
    </w:p>
    <w:p w:rsidR="002B0CA2" w:rsidRDefault="00712460">
      <w:pPr>
        <w:pStyle w:val="ListParagraph"/>
        <w:numPr>
          <w:ilvl w:val="0"/>
          <w:numId w:val="2"/>
        </w:numPr>
        <w:spacing w:before="60" w:after="60" w:line="300" w:lineRule="auto"/>
      </w:pPr>
      <w:r>
        <w:rPr>
          <w:sz w:val="21"/>
          <w:szCs w:val="21"/>
        </w:rPr>
        <w:t>Internet connectivity is available for initial CDN asset loading in production; the SPA falls back gracefully on slow connections due to React Qu</w:t>
      </w:r>
      <w:r>
        <w:rPr>
          <w:sz w:val="21"/>
          <w:szCs w:val="21"/>
        </w:rPr>
        <w:t>ery caching.</w:t>
      </w:r>
    </w:p>
    <w:p w:rsidR="002B0CA2" w:rsidRDefault="00712460">
      <w:pPr>
        <w:pStyle w:val="ListParagraph"/>
        <w:numPr>
          <w:ilvl w:val="0"/>
          <w:numId w:val="2"/>
        </w:numPr>
        <w:spacing w:before="60" w:after="60" w:line="300" w:lineRule="auto"/>
      </w:pPr>
      <w:r>
        <w:rPr>
          <w:sz w:val="21"/>
          <w:szCs w:val="21"/>
        </w:rPr>
        <w:t>The university assigns unique roll numbers to each student prior to system entry.</w:t>
      </w:r>
    </w:p>
    <w:p w:rsidR="002B0CA2" w:rsidRDefault="00712460">
      <w:pPr>
        <w:pStyle w:val="Heading2"/>
      </w:pPr>
      <w:bookmarkStart w:id="17" w:name="_Toc231457598"/>
      <w:r>
        <w:t>2.5  Functional Requirements</w:t>
      </w:r>
      <w:bookmarkEnd w:id="17"/>
    </w:p>
    <w:p w:rsidR="002B0CA2" w:rsidRDefault="00712460">
      <w:pPr>
        <w:spacing w:before="120" w:after="120" w:line="320" w:lineRule="auto"/>
        <w:jc w:val="both"/>
      </w:pPr>
      <w:r>
        <w:t>All functional requirements are expressed as Use Cases. The system implements 15 primary use cases; the most critical are detailed b</w:t>
      </w:r>
      <w:r>
        <w:t>elow.</w:t>
      </w:r>
    </w:p>
    <w:p w:rsidR="002B0CA2" w:rsidRDefault="00712460">
      <w:pPr>
        <w:pStyle w:val="Heading3"/>
      </w:pPr>
      <w:bookmarkStart w:id="18" w:name="_Toc231457599"/>
      <w:r>
        <w:t>UC-1: Student Login</w:t>
      </w:r>
      <w:bookmarkEnd w:id="18"/>
    </w:p>
    <w:p w:rsidR="002B0CA2" w:rsidRDefault="00712460">
      <w:pPr>
        <w:spacing w:before="200" w:after="60"/>
      </w:pPr>
      <w:r>
        <w:rPr>
          <w:b/>
          <w:bCs/>
          <w:color w:val="1B3A6B"/>
          <w:sz w:val="19"/>
          <w:szCs w:val="19"/>
        </w:rPr>
        <w:t>Table 15: Use Case UC-1 — Student Login</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Field</w:t>
            </w:r>
          </w:p>
        </w:tc>
        <w:tc>
          <w:tcPr>
            <w:tcW w:w="6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Detail</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Identifier</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UC-1</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Purpose</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Authenticate a student user and issue a JWT granting access to the student portal.</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Priority</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High</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lastRenderedPageBreak/>
              <w:t>Pre-conditions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The student has a registered account with a verified email and hashed password in the users table.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Post-conditions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 JWT is returned to the client and stored in localStorage; the student is redirected to /dashboard.</w:t>
            </w:r>
          </w:p>
        </w:tc>
      </w:tr>
      <w:tr w:rsidR="002B0CA2">
        <w:tblPrEx>
          <w:tblCellMar>
            <w:top w:w="0" w:type="dxa"/>
            <w:bottom w:w="0" w:type="dxa"/>
          </w:tblCellMar>
        </w:tblPrEx>
        <w:tc>
          <w:tcPr>
            <w:tcW w:w="9360" w:type="dxa"/>
            <w:gridSpan w:val="2"/>
            <w:tcBorders>
              <w:top w:val="single" w:sz="1" w:space="0" w:color="93C5FD"/>
              <w:left w:val="single" w:sz="1" w:space="0" w:color="93C5FD"/>
              <w:bottom w:val="single" w:sz="1" w:space="0" w:color="93C5FD"/>
              <w:right w:val="single" w:sz="1" w:space="0" w:color="93C5FD"/>
            </w:tcBorders>
            <w:shd w:val="clear" w:color="auto" w:fill="1E3A5F"/>
            <w:tcMar>
              <w:top w:w="80" w:type="dxa"/>
              <w:left w:w="140" w:type="dxa"/>
              <w:bottom w:w="80" w:type="dxa"/>
              <w:right w:w="140" w:type="dxa"/>
            </w:tcMar>
          </w:tcPr>
          <w:p w:rsidR="002B0CA2" w:rsidRDefault="00712460">
            <w:pPr>
              <w:jc w:val="center"/>
            </w:pPr>
            <w:r>
              <w:rPr>
                <w:b/>
                <w:bCs/>
                <w:color w:val="FFFFFF"/>
                <w:sz w:val="20"/>
                <w:szCs w:val="20"/>
              </w:rPr>
              <w:t>Typical Course of Action</w:t>
            </w:r>
          </w:p>
        </w:tc>
      </w:tr>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Step</w:t>
            </w:r>
          </w:p>
        </w:tc>
        <w:tc>
          <w:tcPr>
            <w:tcW w:w="6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Description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1</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Student navigates to /login and enters email and password.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2</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System sends POST /api/auth/login with { email, password }.</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3</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Backend validates credentials against the users table using bcrypt.compare().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4</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On success, backend signs a JWT (7-day expiry) containing { userId, email, role }.</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5</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JWT and user profile JSON are stored in localStorage; AuthContext state is updated.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6</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Wouter router redirects the student to /dashboard.</w:t>
            </w:r>
          </w:p>
        </w:tc>
      </w:tr>
      <w:tr w:rsidR="002B0CA2">
        <w:tblPrEx>
          <w:tblCellMar>
            <w:top w:w="0" w:type="dxa"/>
            <w:bottom w:w="0" w:type="dxa"/>
          </w:tblCellMar>
        </w:tblPrEx>
        <w:tc>
          <w:tcPr>
            <w:tcW w:w="9360" w:type="dxa"/>
            <w:gridSpan w:val="2"/>
            <w:tcBorders>
              <w:top w:val="single" w:sz="1" w:space="0" w:color="93C5FD"/>
              <w:left w:val="single" w:sz="1" w:space="0" w:color="93C5FD"/>
              <w:bottom w:val="single" w:sz="1" w:space="0" w:color="93C5FD"/>
              <w:right w:val="single" w:sz="1" w:space="0" w:color="93C5FD"/>
            </w:tcBorders>
            <w:shd w:val="clear" w:color="auto" w:fill="1E3A5F"/>
            <w:tcMar>
              <w:top w:w="80" w:type="dxa"/>
              <w:left w:w="140" w:type="dxa"/>
              <w:bottom w:w="80" w:type="dxa"/>
              <w:right w:w="140" w:type="dxa"/>
            </w:tcMar>
          </w:tcPr>
          <w:p w:rsidR="002B0CA2" w:rsidRDefault="00712460">
            <w:pPr>
              <w:jc w:val="center"/>
            </w:pPr>
            <w:r>
              <w:rPr>
                <w:b/>
                <w:bCs/>
                <w:color w:val="FFFFFF"/>
                <w:sz w:val="20"/>
                <w:szCs w:val="20"/>
              </w:rPr>
              <w:t>Alternate Course of Action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A1</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Invalid credentials: backend returns HTTP 401; frontend displays a destructive toast notification.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A2</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Missing fields: frontend Zod schema validation blocks submission before the API call is made.</w:t>
            </w:r>
          </w:p>
        </w:tc>
      </w:tr>
    </w:tbl>
    <w:p w:rsidR="002B0CA2" w:rsidRDefault="002B0CA2">
      <w:pPr>
        <w:spacing w:after="160"/>
      </w:pPr>
    </w:p>
    <w:p w:rsidR="002B0CA2" w:rsidRDefault="00712460">
      <w:pPr>
        <w:pStyle w:val="Heading3"/>
      </w:pPr>
      <w:bookmarkStart w:id="19" w:name="_Toc231457600"/>
      <w:r>
        <w:t>UC-2: Course Registration</w:t>
      </w:r>
      <w:bookmarkEnd w:id="19"/>
    </w:p>
    <w:p w:rsidR="002B0CA2" w:rsidRDefault="00712460">
      <w:pPr>
        <w:spacing w:before="200" w:after="60"/>
      </w:pPr>
      <w:r>
        <w:rPr>
          <w:b/>
          <w:bCs/>
          <w:color w:val="1B3A6B"/>
          <w:sz w:val="19"/>
          <w:szCs w:val="19"/>
        </w:rPr>
        <w:t>Table 16: Use Case UC-2 — Course Registration</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Field</w:t>
            </w:r>
          </w:p>
        </w:tc>
        <w:tc>
          <w:tcPr>
            <w:tcW w:w="6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Detail</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Identifier</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UC-2</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Purpose</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Allow a student to self-enroll in available courses for the current semester.</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Priority</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High</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Pre-conditions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Student is authenticated. The course is listed and not yet enrolled by the student.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Post-conditions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An enrollment record is created in the enrollments table. The course appears in the student's enrolled courses list.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1</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Student navigates to /registration and views available courses.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2</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Student clicks Enroll on a desired course.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3</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System posts POST /api/enrollments with { studentId, courseId }.</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4</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Backend enforces the UNIQUE constraint on (student_id, course_id); creates enrollment record.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5</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React Query cache for enrollments is invalidated; the course moves to the enrolled list.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lastRenderedPageBreak/>
              <w:t>A1</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Duplicate enrollment: backend returns HTTP 409; frontend shows conflict toast.</w:t>
            </w:r>
          </w:p>
        </w:tc>
      </w:tr>
    </w:tbl>
    <w:p w:rsidR="002B0CA2" w:rsidRDefault="00712460">
      <w:pPr>
        <w:pStyle w:val="Heading2"/>
      </w:pPr>
      <w:bookmarkStart w:id="20" w:name="_Toc231457601"/>
      <w:r>
        <w:t>2.6  Use Case Diagram</w:t>
      </w:r>
      <w:bookmarkEnd w:id="20"/>
    </w:p>
    <w:p w:rsidR="002B0CA2" w:rsidRDefault="00712460">
      <w:pPr>
        <w:spacing w:before="120" w:after="120" w:line="320" w:lineRule="auto"/>
        <w:jc w:val="both"/>
      </w:pPr>
      <w:r>
        <w:t>The system defines two principal use case groups corresponding to the Student and Admin roles. The following diagrams represent the complete set of system interactions.</w:t>
      </w:r>
    </w:p>
    <w:p w:rsidR="002B0CA2" w:rsidRDefault="002B0CA2">
      <w:pPr>
        <w:spacing w:after="80"/>
      </w:pPr>
    </w:p>
    <w:p w:rsidR="002B0CA2" w:rsidRDefault="00712460">
      <w:pPr>
        <w:spacing w:before="200" w:after="60"/>
      </w:pPr>
      <w:r>
        <w:rPr>
          <w:b/>
          <w:bCs/>
          <w:color w:val="1B3A6B"/>
          <w:sz w:val="19"/>
          <w:szCs w:val="19"/>
        </w:rPr>
        <w:t>Figure 8: Use Case Diagram — Student Role</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 xml:space="preserve">                    ┌─────────────────────────────────────────────────────────┐</w:t>
            </w:r>
          </w:p>
          <w:p w:rsidR="002B0CA2" w:rsidRDefault="00712460">
            <w:pPr>
              <w:spacing w:before="40" w:after="40" w:line="290" w:lineRule="auto"/>
            </w:pPr>
            <w:r>
              <w:rPr>
                <w:rFonts w:ascii="Courier New" w:eastAsia="Courier New" w:hAnsi="Courier New" w:cs="Courier New"/>
                <w:color w:val="1E3A5F"/>
                <w:sz w:val="20"/>
                <w:szCs w:val="20"/>
              </w:rPr>
              <w:t xml:space="preserve">                    │              IUB University Management System            │</w:t>
            </w:r>
          </w:p>
          <w:p w:rsidR="002B0CA2" w:rsidRDefault="00712460">
            <w:pPr>
              <w:spacing w:before="40" w:after="40" w:line="290" w:lineRule="auto"/>
            </w:pPr>
            <w:r>
              <w:rPr>
                <w:rFonts w:ascii="Courier New" w:eastAsia="Courier New" w:hAnsi="Courier New" w:cs="Courier New"/>
                <w:color w:val="1E3A5F"/>
                <w:sz w:val="20"/>
                <w:szCs w:val="20"/>
              </w:rPr>
              <w:t xml:space="preserve">  ┌─────────┐       │                                                         │</w:t>
            </w:r>
          </w:p>
          <w:p w:rsidR="002B0CA2" w:rsidRDefault="00712460">
            <w:pPr>
              <w:spacing w:before="40" w:after="40" w:line="290" w:lineRule="auto"/>
            </w:pPr>
            <w:r>
              <w:rPr>
                <w:rFonts w:ascii="Courier New" w:eastAsia="Courier New" w:hAnsi="Courier New" w:cs="Courier New"/>
                <w:color w:val="1E3A5F"/>
                <w:sz w:val="20"/>
                <w:szCs w:val="20"/>
              </w:rPr>
              <w:t xml:space="preserve">  │         │ ─</w:t>
            </w:r>
            <w:r>
              <w:rPr>
                <w:rFonts w:ascii="Courier New" w:eastAsia="Courier New" w:hAnsi="Courier New" w:cs="Courier New"/>
                <w:color w:val="1E3A5F"/>
                <w:sz w:val="20"/>
                <w:szCs w:val="20"/>
              </w:rPr>
              <w:t>──►  │  ◉ Login / Signup                                       │</w:t>
            </w:r>
          </w:p>
          <w:p w:rsidR="002B0CA2" w:rsidRDefault="00712460">
            <w:pPr>
              <w:spacing w:before="40" w:after="40" w:line="290" w:lineRule="auto"/>
            </w:pPr>
            <w:r>
              <w:rPr>
                <w:rFonts w:ascii="Courier New" w:eastAsia="Courier New" w:hAnsi="Courier New" w:cs="Courier New"/>
                <w:color w:val="1E3A5F"/>
                <w:sz w:val="20"/>
                <w:szCs w:val="20"/>
              </w:rPr>
              <w:t xml:space="preserve">  │         │ ───►  │  ◉ View Dashboard (CGPA, Attendance Overview)           │</w:t>
            </w:r>
          </w:p>
          <w:p w:rsidR="002B0CA2" w:rsidRDefault="00712460">
            <w:pPr>
              <w:spacing w:before="40" w:after="40" w:line="290" w:lineRule="auto"/>
            </w:pPr>
            <w:r>
              <w:rPr>
                <w:rFonts w:ascii="Courier New" w:eastAsia="Courier New" w:hAnsi="Courier New" w:cs="Courier New"/>
                <w:color w:val="1E3A5F"/>
                <w:sz w:val="20"/>
                <w:szCs w:val="20"/>
              </w:rPr>
              <w:t xml:space="preserve">  │ STUDENT │ ───►  │  ◉ Register for Courses                                 │</w:t>
            </w:r>
          </w:p>
          <w:p w:rsidR="002B0CA2" w:rsidRDefault="00712460">
            <w:pPr>
              <w:spacing w:before="40" w:after="40" w:line="290" w:lineRule="auto"/>
            </w:pPr>
            <w:r>
              <w:rPr>
                <w:rFonts w:ascii="Courier New" w:eastAsia="Courier New" w:hAnsi="Courier New" w:cs="Courier New"/>
                <w:color w:val="1E3A5F"/>
                <w:sz w:val="20"/>
                <w:szCs w:val="20"/>
              </w:rPr>
              <w:t xml:space="preserve">  │  User   │ ───►  │  ◉ View E</w:t>
            </w:r>
            <w:r>
              <w:rPr>
                <w:rFonts w:ascii="Courier New" w:eastAsia="Courier New" w:hAnsi="Courier New" w:cs="Courier New"/>
                <w:color w:val="1E3A5F"/>
                <w:sz w:val="20"/>
                <w:szCs w:val="20"/>
              </w:rPr>
              <w:t>nrolled Courses                                │</w:t>
            </w:r>
          </w:p>
          <w:p w:rsidR="002B0CA2" w:rsidRDefault="00712460">
            <w:pPr>
              <w:spacing w:before="40" w:after="40" w:line="290" w:lineRule="auto"/>
            </w:pPr>
            <w:r>
              <w:rPr>
                <w:rFonts w:ascii="Courier New" w:eastAsia="Courier New" w:hAnsi="Courier New" w:cs="Courier New"/>
                <w:color w:val="1E3A5F"/>
                <w:sz w:val="20"/>
                <w:szCs w:val="20"/>
              </w:rPr>
              <w:t xml:space="preserve">  │         │ ───►  │  ◉ View Attendance Summary (per course)                 │</w:t>
            </w:r>
          </w:p>
          <w:p w:rsidR="002B0CA2" w:rsidRDefault="00712460">
            <w:pPr>
              <w:spacing w:before="40" w:after="40" w:line="290" w:lineRule="auto"/>
            </w:pPr>
            <w:r>
              <w:rPr>
                <w:rFonts w:ascii="Courier New" w:eastAsia="Courier New" w:hAnsi="Courier New" w:cs="Courier New"/>
                <w:color w:val="1E3A5F"/>
                <w:sz w:val="20"/>
                <w:szCs w:val="20"/>
              </w:rPr>
              <w:t xml:space="preserve">  │         │ ───►  │  ◉ View Academic Results &amp; CGPA                         │</w:t>
            </w:r>
          </w:p>
          <w:p w:rsidR="002B0CA2" w:rsidRDefault="00712460">
            <w:pPr>
              <w:spacing w:before="40" w:after="40" w:line="290" w:lineRule="auto"/>
            </w:pPr>
            <w:r>
              <w:rPr>
                <w:rFonts w:ascii="Courier New" w:eastAsia="Courier New" w:hAnsi="Courier New" w:cs="Courier New"/>
                <w:color w:val="1E3A5F"/>
                <w:sz w:val="20"/>
                <w:szCs w:val="20"/>
              </w:rPr>
              <w:t xml:space="preserve">  └─────────┘ ───►  │  ◉ View Weekly Timetable                                │</w:t>
            </w:r>
          </w:p>
          <w:p w:rsidR="002B0CA2" w:rsidRDefault="00712460">
            <w:pPr>
              <w:spacing w:before="40" w:after="40" w:line="290" w:lineRule="auto"/>
            </w:pPr>
            <w:r>
              <w:rPr>
                <w:rFonts w:ascii="Courier New" w:eastAsia="Courier New" w:hAnsi="Courier New" w:cs="Courier New"/>
                <w:color w:val="1E3A5F"/>
                <w:sz w:val="20"/>
                <w:szCs w:val="20"/>
              </w:rPr>
              <w:t xml:space="preserve">                    │  ◉ Receive Real-Time Notifications (SSE)                │</w:t>
            </w:r>
          </w:p>
          <w:p w:rsidR="002B0CA2" w:rsidRDefault="00712460">
            <w:pPr>
              <w:spacing w:before="40" w:after="40" w:line="290" w:lineRule="auto"/>
            </w:pPr>
            <w:r>
              <w:rPr>
                <w:rFonts w:ascii="Courier New" w:eastAsia="Courier New" w:hAnsi="Courier New" w:cs="Courier New"/>
                <w:color w:val="1E3A5F"/>
                <w:sz w:val="20"/>
                <w:szCs w:val="20"/>
              </w:rPr>
              <w:t xml:space="preserve">                    │  ◉ View Notification History                            │</w:t>
            </w:r>
          </w:p>
          <w:p w:rsidR="002B0CA2" w:rsidRDefault="00712460">
            <w:pPr>
              <w:spacing w:before="40" w:after="40" w:line="290" w:lineRule="auto"/>
            </w:pPr>
            <w:r>
              <w:rPr>
                <w:rFonts w:ascii="Courier New" w:eastAsia="Courier New" w:hAnsi="Courier New" w:cs="Courier New"/>
                <w:color w:val="1E3A5F"/>
                <w:sz w:val="20"/>
                <w:szCs w:val="20"/>
              </w:rPr>
              <w:t xml:space="preserve">                </w:t>
            </w:r>
            <w:r>
              <w:rPr>
                <w:rFonts w:ascii="Courier New" w:eastAsia="Courier New" w:hAnsi="Courier New" w:cs="Courier New"/>
                <w:color w:val="1E3A5F"/>
                <w:sz w:val="20"/>
                <w:szCs w:val="20"/>
              </w:rPr>
              <w:t xml:space="preserve">    │  ◉ Manage Profile                                       │</w:t>
            </w:r>
          </w:p>
          <w:p w:rsidR="002B0CA2" w:rsidRDefault="00712460">
            <w:pPr>
              <w:spacing w:before="40" w:after="40" w:line="290" w:lineRule="auto"/>
            </w:pPr>
            <w:r>
              <w:rPr>
                <w:rFonts w:ascii="Courier New" w:eastAsia="Courier New" w:hAnsi="Courier New" w:cs="Courier New"/>
                <w:color w:val="1E3A5F"/>
                <w:sz w:val="20"/>
                <w:szCs w:val="20"/>
              </w:rPr>
              <w:t xml:space="preserve">                    └─────────────────────────────────────────────────────────┘</w:t>
            </w:r>
          </w:p>
        </w:tc>
      </w:tr>
    </w:tbl>
    <w:p w:rsidR="002B0CA2" w:rsidRDefault="002B0CA2">
      <w:pPr>
        <w:spacing w:after="120"/>
      </w:pPr>
    </w:p>
    <w:p w:rsidR="002B0CA2" w:rsidRDefault="00712460">
      <w:pPr>
        <w:spacing w:before="200" w:after="60"/>
      </w:pPr>
      <w:r>
        <w:rPr>
          <w:b/>
          <w:bCs/>
          <w:color w:val="1B3A6B"/>
          <w:sz w:val="19"/>
          <w:szCs w:val="19"/>
        </w:rPr>
        <w:t>Figure 9: Use Case Diagram — Admin Role</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 xml:space="preserve">                    ┌─────────────────────────────────────────────────</w:t>
            </w:r>
            <w:r>
              <w:rPr>
                <w:rFonts w:ascii="Courier New" w:eastAsia="Courier New" w:hAnsi="Courier New" w:cs="Courier New"/>
                <w:color w:val="1E3A5F"/>
                <w:sz w:val="20"/>
                <w:szCs w:val="20"/>
              </w:rPr>
              <w:t>────────┐</w:t>
            </w:r>
          </w:p>
          <w:p w:rsidR="002B0CA2" w:rsidRDefault="00712460">
            <w:pPr>
              <w:spacing w:before="40" w:after="40" w:line="290" w:lineRule="auto"/>
            </w:pPr>
            <w:r>
              <w:rPr>
                <w:rFonts w:ascii="Courier New" w:eastAsia="Courier New" w:hAnsi="Courier New" w:cs="Courier New"/>
                <w:color w:val="1E3A5F"/>
                <w:sz w:val="20"/>
                <w:szCs w:val="20"/>
              </w:rPr>
              <w:lastRenderedPageBreak/>
              <w:t xml:space="preserve">                    │              IUB University Management System            │</w:t>
            </w:r>
          </w:p>
          <w:p w:rsidR="002B0CA2" w:rsidRDefault="00712460">
            <w:pPr>
              <w:spacing w:before="40" w:after="40" w:line="290" w:lineRule="auto"/>
            </w:pPr>
            <w:r>
              <w:rPr>
                <w:rFonts w:ascii="Courier New" w:eastAsia="Courier New" w:hAnsi="Courier New" w:cs="Courier New"/>
                <w:color w:val="1E3A5F"/>
                <w:sz w:val="20"/>
                <w:szCs w:val="20"/>
              </w:rPr>
              <w:t xml:space="preserve">  ┌─────────┐       │                                                         │</w:t>
            </w:r>
          </w:p>
          <w:p w:rsidR="002B0CA2" w:rsidRDefault="00712460">
            <w:pPr>
              <w:spacing w:before="40" w:after="40" w:line="290" w:lineRule="auto"/>
            </w:pPr>
            <w:r>
              <w:rPr>
                <w:rFonts w:ascii="Courier New" w:eastAsia="Courier New" w:hAnsi="Courier New" w:cs="Courier New"/>
                <w:color w:val="1E3A5F"/>
                <w:sz w:val="20"/>
                <w:szCs w:val="20"/>
              </w:rPr>
              <w:t xml:space="preserve">  │         │ ───►  │  ◉ Login                                                │</w:t>
            </w:r>
          </w:p>
          <w:p w:rsidR="002B0CA2" w:rsidRDefault="00712460">
            <w:pPr>
              <w:spacing w:before="40" w:after="40" w:line="290" w:lineRule="auto"/>
            </w:pPr>
            <w:r>
              <w:rPr>
                <w:rFonts w:ascii="Courier New" w:eastAsia="Courier New" w:hAnsi="Courier New" w:cs="Courier New"/>
                <w:color w:val="1E3A5F"/>
                <w:sz w:val="20"/>
                <w:szCs w:val="20"/>
              </w:rPr>
              <w:t xml:space="preserve">  │         │ ───►  │  ◉ View Admin Dashboard (System Statistics)             │</w:t>
            </w:r>
          </w:p>
          <w:p w:rsidR="002B0CA2" w:rsidRDefault="00712460">
            <w:pPr>
              <w:spacing w:before="40" w:after="40" w:line="290" w:lineRule="auto"/>
            </w:pPr>
            <w:r>
              <w:rPr>
                <w:rFonts w:ascii="Courier New" w:eastAsia="Courier New" w:hAnsi="Courier New" w:cs="Courier New"/>
                <w:color w:val="1E3A5F"/>
                <w:sz w:val="20"/>
                <w:szCs w:val="20"/>
              </w:rPr>
              <w:t xml:space="preserve">  │  ADMIN  │ ───►  │  ◉ Manage Students (Create, Read, Update, Delete)       │</w:t>
            </w:r>
          </w:p>
          <w:p w:rsidR="002B0CA2" w:rsidRDefault="00712460">
            <w:pPr>
              <w:spacing w:before="40" w:after="40" w:line="290" w:lineRule="auto"/>
            </w:pPr>
            <w:r>
              <w:rPr>
                <w:rFonts w:ascii="Courier New" w:eastAsia="Courier New" w:hAnsi="Courier New" w:cs="Courier New"/>
                <w:color w:val="1E3A5F"/>
                <w:sz w:val="20"/>
                <w:szCs w:val="20"/>
              </w:rPr>
              <w:t xml:space="preserve">  │  User   │ ───►  │  ◉ Manage Teachers (CRUD)                               │</w:t>
            </w:r>
          </w:p>
          <w:p w:rsidR="002B0CA2" w:rsidRDefault="00712460">
            <w:pPr>
              <w:spacing w:before="40" w:after="40" w:line="290" w:lineRule="auto"/>
            </w:pPr>
            <w:r>
              <w:rPr>
                <w:rFonts w:ascii="Courier New" w:eastAsia="Courier New" w:hAnsi="Courier New" w:cs="Courier New"/>
                <w:color w:val="1E3A5F"/>
                <w:sz w:val="20"/>
                <w:szCs w:val="20"/>
              </w:rPr>
              <w:t xml:space="preserve">  │         │ ──</w:t>
            </w:r>
            <w:r>
              <w:rPr>
                <w:rFonts w:ascii="Courier New" w:eastAsia="Courier New" w:hAnsi="Courier New" w:cs="Courier New"/>
                <w:color w:val="1E3A5F"/>
                <w:sz w:val="20"/>
                <w:szCs w:val="20"/>
              </w:rPr>
              <w:t>─►  │  ◉ Manage Courses (CRUD + assign teacher)               │</w:t>
            </w:r>
          </w:p>
          <w:p w:rsidR="002B0CA2" w:rsidRDefault="00712460">
            <w:pPr>
              <w:spacing w:before="40" w:after="40" w:line="290" w:lineRule="auto"/>
            </w:pPr>
            <w:r>
              <w:rPr>
                <w:rFonts w:ascii="Courier New" w:eastAsia="Courier New" w:hAnsi="Courier New" w:cs="Courier New"/>
                <w:color w:val="1E3A5F"/>
                <w:sz w:val="20"/>
                <w:szCs w:val="20"/>
              </w:rPr>
              <w:t xml:space="preserve">  │         │ ───►  │  ◉ Record Attendance (per student, per course, per day) │</w:t>
            </w:r>
          </w:p>
          <w:p w:rsidR="002B0CA2" w:rsidRDefault="00712460">
            <w:pPr>
              <w:spacing w:before="40" w:after="40" w:line="290" w:lineRule="auto"/>
            </w:pPr>
            <w:r>
              <w:rPr>
                <w:rFonts w:ascii="Courier New" w:eastAsia="Courier New" w:hAnsi="Courier New" w:cs="Courier New"/>
                <w:color w:val="1E3A5F"/>
                <w:sz w:val="20"/>
                <w:szCs w:val="20"/>
              </w:rPr>
              <w:t xml:space="preserve">  └─────────┘ ───►  │  ◉ Enter / Update Academic Results                     │</w:t>
            </w:r>
          </w:p>
          <w:p w:rsidR="002B0CA2" w:rsidRDefault="00712460">
            <w:pPr>
              <w:spacing w:before="40" w:after="40" w:line="290" w:lineRule="auto"/>
            </w:pPr>
            <w:r>
              <w:rPr>
                <w:rFonts w:ascii="Courier New" w:eastAsia="Courier New" w:hAnsi="Courier New" w:cs="Courier New"/>
                <w:color w:val="1E3A5F"/>
                <w:sz w:val="20"/>
                <w:szCs w:val="20"/>
              </w:rPr>
              <w:t xml:space="preserve">                    │  ◉ Broadcas</w:t>
            </w:r>
            <w:r>
              <w:rPr>
                <w:rFonts w:ascii="Courier New" w:eastAsia="Courier New" w:hAnsi="Courier New" w:cs="Courier New"/>
                <w:color w:val="1E3A5F"/>
                <w:sz w:val="20"/>
                <w:szCs w:val="20"/>
              </w:rPr>
              <w:t>t Notifications to All Connected Users       │</w:t>
            </w:r>
          </w:p>
          <w:p w:rsidR="002B0CA2" w:rsidRDefault="00712460">
            <w:pPr>
              <w:spacing w:before="40" w:after="40" w:line="290" w:lineRule="auto"/>
            </w:pPr>
            <w:r>
              <w:rPr>
                <w:rFonts w:ascii="Courier New" w:eastAsia="Courier New" w:hAnsi="Courier New" w:cs="Courier New"/>
                <w:color w:val="1E3A5F"/>
                <w:sz w:val="20"/>
                <w:szCs w:val="20"/>
              </w:rPr>
              <w:t xml:space="preserve">                    │  ◉ Delete Notifications                                 │</w:t>
            </w:r>
          </w:p>
          <w:p w:rsidR="002B0CA2" w:rsidRDefault="00712460">
            <w:pPr>
              <w:spacing w:before="40" w:after="40" w:line="290" w:lineRule="auto"/>
            </w:pPr>
            <w:r>
              <w:rPr>
                <w:rFonts w:ascii="Courier New" w:eastAsia="Courier New" w:hAnsi="Courier New" w:cs="Courier New"/>
                <w:color w:val="1E3A5F"/>
                <w:sz w:val="20"/>
                <w:szCs w:val="20"/>
              </w:rPr>
              <w:t xml:space="preserve">                    └─────────────────────────────────────────────────────────┘</w:t>
            </w:r>
          </w:p>
        </w:tc>
      </w:tr>
    </w:tbl>
    <w:p w:rsidR="002B0CA2" w:rsidRDefault="00712460">
      <w:pPr>
        <w:pStyle w:val="Heading2"/>
      </w:pPr>
      <w:bookmarkStart w:id="21" w:name="_Toc231457602"/>
      <w:r>
        <w:lastRenderedPageBreak/>
        <w:t>2.7  Non-Functional Requirements</w:t>
      </w:r>
      <w:bookmarkEnd w:id="21"/>
    </w:p>
    <w:p w:rsidR="002B0CA2" w:rsidRDefault="00712460">
      <w:pPr>
        <w:pStyle w:val="Heading3"/>
      </w:pPr>
      <w:bookmarkStart w:id="22" w:name="_Toc231457603"/>
      <w:r>
        <w:t>Performance Req</w:t>
      </w:r>
      <w:r>
        <w:t>uirements</w:t>
      </w:r>
      <w:bookmarkEnd w:id="22"/>
    </w:p>
    <w:p w:rsidR="002B0CA2" w:rsidRDefault="00712460">
      <w:pPr>
        <w:pStyle w:val="ListParagraph"/>
        <w:numPr>
          <w:ilvl w:val="0"/>
          <w:numId w:val="2"/>
        </w:numPr>
        <w:spacing w:before="60" w:after="60" w:line="300" w:lineRule="auto"/>
      </w:pPr>
      <w:r>
        <w:rPr>
          <w:sz w:val="21"/>
          <w:szCs w:val="21"/>
        </w:rPr>
        <w:t>API response time at the 95th percentile (p95) must remain below 200 ms for all read operations under normal load.</w:t>
      </w:r>
    </w:p>
    <w:p w:rsidR="002B0CA2" w:rsidRDefault="00712460">
      <w:pPr>
        <w:pStyle w:val="ListParagraph"/>
        <w:numPr>
          <w:ilvl w:val="0"/>
          <w:numId w:val="2"/>
        </w:numPr>
        <w:spacing w:before="60" w:after="60" w:line="300" w:lineRule="auto"/>
      </w:pPr>
      <w:r>
        <w:rPr>
          <w:sz w:val="21"/>
          <w:szCs w:val="21"/>
        </w:rPr>
        <w:t>Dashboard initial load time must remain below 1.5 seconds on a 10 Mbps connection.</w:t>
      </w:r>
    </w:p>
    <w:p w:rsidR="002B0CA2" w:rsidRDefault="00712460">
      <w:pPr>
        <w:pStyle w:val="ListParagraph"/>
        <w:numPr>
          <w:ilvl w:val="0"/>
          <w:numId w:val="2"/>
        </w:numPr>
        <w:spacing w:before="60" w:after="60" w:line="300" w:lineRule="auto"/>
      </w:pPr>
      <w:r>
        <w:rPr>
          <w:sz w:val="21"/>
          <w:szCs w:val="21"/>
        </w:rPr>
        <w:t>SSE heartbeat interval is set to 25 seconds to keep connections alive through standard proxy idle-timeout periods.</w:t>
      </w:r>
    </w:p>
    <w:p w:rsidR="002B0CA2" w:rsidRDefault="00712460">
      <w:pPr>
        <w:pStyle w:val="ListParagraph"/>
        <w:numPr>
          <w:ilvl w:val="0"/>
          <w:numId w:val="2"/>
        </w:numPr>
        <w:spacing w:before="60" w:after="60" w:line="300" w:lineRule="auto"/>
      </w:pPr>
      <w:r>
        <w:rPr>
          <w:sz w:val="21"/>
          <w:szCs w:val="21"/>
        </w:rPr>
        <w:t>React Query stale time is configured at 0 ms, ensuring data is re-fetched on window focus to reflect the latest server state.</w:t>
      </w:r>
    </w:p>
    <w:p w:rsidR="002B0CA2" w:rsidRDefault="00712460">
      <w:pPr>
        <w:pStyle w:val="Heading3"/>
      </w:pPr>
      <w:bookmarkStart w:id="23" w:name="_Toc231457604"/>
      <w:r>
        <w:t>Safety Requirem</w:t>
      </w:r>
      <w:r>
        <w:t>ents</w:t>
      </w:r>
      <w:bookmarkEnd w:id="23"/>
    </w:p>
    <w:p w:rsidR="002B0CA2" w:rsidRDefault="00712460">
      <w:pPr>
        <w:pStyle w:val="ListParagraph"/>
        <w:numPr>
          <w:ilvl w:val="0"/>
          <w:numId w:val="2"/>
        </w:numPr>
        <w:spacing w:before="60" w:after="60" w:line="300" w:lineRule="auto"/>
      </w:pPr>
      <w:r>
        <w:rPr>
          <w:sz w:val="21"/>
          <w:szCs w:val="21"/>
        </w:rPr>
        <w:t>No sensitive data (passwords, tokens) is ever logged by the Pino structured logger.</w:t>
      </w:r>
    </w:p>
    <w:p w:rsidR="002B0CA2" w:rsidRDefault="00712460">
      <w:pPr>
        <w:pStyle w:val="ListParagraph"/>
        <w:numPr>
          <w:ilvl w:val="0"/>
          <w:numId w:val="2"/>
        </w:numPr>
        <w:spacing w:before="60" w:after="60" w:line="300" w:lineRule="auto"/>
      </w:pPr>
      <w:r>
        <w:rPr>
          <w:sz w:val="21"/>
          <w:szCs w:val="21"/>
        </w:rPr>
        <w:t>JWT tokens carry a 7-day expiry; the application does not implement refresh tokens, ensuring expired sessions are cleanly terminated.</w:t>
      </w:r>
    </w:p>
    <w:p w:rsidR="002B0CA2" w:rsidRDefault="00712460">
      <w:pPr>
        <w:pStyle w:val="ListParagraph"/>
        <w:numPr>
          <w:ilvl w:val="0"/>
          <w:numId w:val="2"/>
        </w:numPr>
        <w:spacing w:before="60" w:after="60" w:line="300" w:lineRule="auto"/>
      </w:pPr>
      <w:r>
        <w:rPr>
          <w:sz w:val="21"/>
          <w:szCs w:val="21"/>
        </w:rPr>
        <w:lastRenderedPageBreak/>
        <w:t>All database operations use param</w:t>
      </w:r>
      <w:r>
        <w:rPr>
          <w:sz w:val="21"/>
          <w:szCs w:val="21"/>
        </w:rPr>
        <w:t>eterized queries through Drizzle ORM, eliminating SQL injection vulnerabilities.</w:t>
      </w:r>
    </w:p>
    <w:p w:rsidR="002B0CA2" w:rsidRDefault="00712460">
      <w:pPr>
        <w:pStyle w:val="Heading3"/>
      </w:pPr>
      <w:bookmarkStart w:id="24" w:name="_Toc231457605"/>
      <w:r>
        <w:t>Security Requirements</w:t>
      </w:r>
      <w:bookmarkEnd w:id="24"/>
    </w:p>
    <w:p w:rsidR="002B0CA2" w:rsidRDefault="00712460">
      <w:pPr>
        <w:pStyle w:val="ListParagraph"/>
        <w:numPr>
          <w:ilvl w:val="0"/>
          <w:numId w:val="2"/>
        </w:numPr>
        <w:spacing w:before="60" w:after="60" w:line="300" w:lineRule="auto"/>
      </w:pPr>
      <w:r>
        <w:rPr>
          <w:sz w:val="21"/>
          <w:szCs w:val="21"/>
        </w:rPr>
        <w:t>All passwords are stored as bcrypt hashes with cost factor 10 — never plaintext.</w:t>
      </w:r>
    </w:p>
    <w:p w:rsidR="002B0CA2" w:rsidRDefault="00712460">
      <w:pPr>
        <w:pStyle w:val="ListParagraph"/>
        <w:numPr>
          <w:ilvl w:val="0"/>
          <w:numId w:val="2"/>
        </w:numPr>
        <w:spacing w:before="60" w:after="60" w:line="300" w:lineRule="auto"/>
      </w:pPr>
      <w:r>
        <w:rPr>
          <w:sz w:val="21"/>
          <w:szCs w:val="21"/>
        </w:rPr>
        <w:t>Every non-public API endpoint enforces JWT authentication via the requir</w:t>
      </w:r>
      <w:r>
        <w:rPr>
          <w:sz w:val="21"/>
          <w:szCs w:val="21"/>
        </w:rPr>
        <w:t>eAuth middleware.</w:t>
      </w:r>
    </w:p>
    <w:p w:rsidR="002B0CA2" w:rsidRDefault="00712460">
      <w:pPr>
        <w:pStyle w:val="ListParagraph"/>
        <w:numPr>
          <w:ilvl w:val="0"/>
          <w:numId w:val="2"/>
        </w:numPr>
        <w:spacing w:before="60" w:after="60" w:line="300" w:lineRule="auto"/>
      </w:pPr>
      <w:r>
        <w:rPr>
          <w:sz w:val="21"/>
          <w:szCs w:val="21"/>
        </w:rPr>
        <w:t>Admin-only endpoints additionally enforce the requireAdmin middleware, which returns HTTP 403 for non-admin users.</w:t>
      </w:r>
    </w:p>
    <w:p w:rsidR="002B0CA2" w:rsidRDefault="00712460">
      <w:pPr>
        <w:pStyle w:val="ListParagraph"/>
        <w:numPr>
          <w:ilvl w:val="0"/>
          <w:numId w:val="2"/>
        </w:numPr>
        <w:spacing w:before="60" w:after="60" w:line="300" w:lineRule="auto"/>
      </w:pPr>
      <w:r>
        <w:rPr>
          <w:sz w:val="21"/>
          <w:szCs w:val="21"/>
        </w:rPr>
        <w:t xml:space="preserve">CORS is configured via the cors middleware; in production, the allowed-origins list should be restricted to the university </w:t>
      </w:r>
      <w:r>
        <w:rPr>
          <w:sz w:val="21"/>
          <w:szCs w:val="21"/>
        </w:rPr>
        <w:t>domain.</w:t>
      </w:r>
    </w:p>
    <w:p w:rsidR="002B0CA2" w:rsidRDefault="00712460">
      <w:pPr>
        <w:pStyle w:val="ListParagraph"/>
        <w:numPr>
          <w:ilvl w:val="0"/>
          <w:numId w:val="2"/>
        </w:numPr>
        <w:spacing w:before="60" w:after="60" w:line="300" w:lineRule="auto"/>
      </w:pPr>
      <w:r>
        <w:rPr>
          <w:sz w:val="21"/>
          <w:szCs w:val="21"/>
        </w:rPr>
        <w:t>Role-based access control (RBAC) is enforced at both the frontend routing layer (DashboardLayout) and the backend middleware layer.</w:t>
      </w:r>
    </w:p>
    <w:p w:rsidR="002B0CA2" w:rsidRDefault="00712460">
      <w:pPr>
        <w:pStyle w:val="Heading3"/>
      </w:pPr>
      <w:bookmarkStart w:id="25" w:name="_Toc231457606"/>
      <w:r>
        <w:t>Additional Software Quality Attributes</w:t>
      </w:r>
      <w:bookmarkEnd w:id="25"/>
    </w:p>
    <w:p w:rsidR="002B0CA2" w:rsidRDefault="00712460">
      <w:pPr>
        <w:pStyle w:val="ListParagraph"/>
        <w:numPr>
          <w:ilvl w:val="0"/>
          <w:numId w:val="2"/>
        </w:numPr>
        <w:spacing w:before="60" w:after="60" w:line="300" w:lineRule="auto"/>
      </w:pPr>
      <w:r>
        <w:rPr>
          <w:sz w:val="21"/>
          <w:szCs w:val="21"/>
        </w:rPr>
        <w:t>Maintainability: a single OpenAPI specification drives frontend types, valida</w:t>
      </w:r>
      <w:r>
        <w:rPr>
          <w:sz w:val="21"/>
          <w:szCs w:val="21"/>
        </w:rPr>
        <w:t>tion schemas, and backend contracts — changes propagate automatically via code generation.</w:t>
      </w:r>
    </w:p>
    <w:p w:rsidR="002B0CA2" w:rsidRDefault="00712460">
      <w:pPr>
        <w:pStyle w:val="ListParagraph"/>
        <w:numPr>
          <w:ilvl w:val="0"/>
          <w:numId w:val="2"/>
        </w:numPr>
        <w:spacing w:before="60" w:after="60" w:line="300" w:lineRule="auto"/>
      </w:pPr>
      <w:r>
        <w:rPr>
          <w:sz w:val="21"/>
          <w:szCs w:val="21"/>
        </w:rPr>
        <w:t>Testability: all API routes are Express handlers with clear request/response boundaries, enabling straightforward unit and integration testing.</w:t>
      </w:r>
    </w:p>
    <w:p w:rsidR="002B0CA2" w:rsidRDefault="00712460">
      <w:pPr>
        <w:pStyle w:val="ListParagraph"/>
        <w:numPr>
          <w:ilvl w:val="0"/>
          <w:numId w:val="2"/>
        </w:numPr>
        <w:spacing w:before="60" w:after="60" w:line="300" w:lineRule="auto"/>
      </w:pPr>
      <w:r>
        <w:rPr>
          <w:sz w:val="21"/>
          <w:szCs w:val="21"/>
        </w:rPr>
        <w:t>Accessibility: all in</w:t>
      </w:r>
      <w:r>
        <w:rPr>
          <w:sz w:val="21"/>
          <w:szCs w:val="21"/>
        </w:rPr>
        <w:t>teractive UI components are built on Radix UI primitives with built-in ARIA roles, keyboard navigation, and focus management.</w:t>
      </w:r>
    </w:p>
    <w:p w:rsidR="002B0CA2" w:rsidRDefault="00712460">
      <w:pPr>
        <w:pStyle w:val="ListParagraph"/>
        <w:numPr>
          <w:ilvl w:val="0"/>
          <w:numId w:val="2"/>
        </w:numPr>
        <w:spacing w:before="60" w:after="60" w:line="300" w:lineRule="auto"/>
      </w:pPr>
      <w:r>
        <w:rPr>
          <w:sz w:val="21"/>
          <w:szCs w:val="21"/>
        </w:rPr>
        <w:t>Reliability: React Query background refetching and SSE auto-reconnect logic (5-second retry) ensure the UI recovers gracefully fro</w:t>
      </w:r>
      <w:r>
        <w:rPr>
          <w:sz w:val="21"/>
          <w:szCs w:val="21"/>
        </w:rPr>
        <w:t>m transient network failures.</w:t>
      </w:r>
    </w:p>
    <w:p w:rsidR="002B0CA2" w:rsidRDefault="00712460">
      <w:pPr>
        <w:pStyle w:val="Heading2"/>
      </w:pPr>
      <w:bookmarkStart w:id="26" w:name="_Toc231457607"/>
      <w:r>
        <w:t>2.8  Other Requirements</w:t>
      </w:r>
      <w:bookmarkEnd w:id="26"/>
    </w:p>
    <w:p w:rsidR="002B0CA2" w:rsidRDefault="00712460">
      <w:pPr>
        <w:pStyle w:val="ListParagraph"/>
        <w:numPr>
          <w:ilvl w:val="0"/>
          <w:numId w:val="2"/>
        </w:numPr>
        <w:spacing w:before="60" w:after="60" w:line="300" w:lineRule="auto"/>
      </w:pPr>
      <w:r>
        <w:rPr>
          <w:sz w:val="21"/>
          <w:szCs w:val="21"/>
        </w:rPr>
        <w:t>Database: PostgreSQL 15+ with a managed cloud instance strongly recommended for production reliability and automated backups.</w:t>
      </w:r>
    </w:p>
    <w:p w:rsidR="002B0CA2" w:rsidRDefault="00712460">
      <w:pPr>
        <w:pStyle w:val="ListParagraph"/>
        <w:numPr>
          <w:ilvl w:val="0"/>
          <w:numId w:val="2"/>
        </w:numPr>
        <w:spacing w:before="60" w:after="60" w:line="300" w:lineRule="auto"/>
      </w:pPr>
      <w:r>
        <w:rPr>
          <w:sz w:val="21"/>
          <w:szCs w:val="21"/>
        </w:rPr>
        <w:t>Environment configuration: DATABASE_URL, SESSION_SECRET, and PORT must be se</w:t>
      </w:r>
      <w:r>
        <w:rPr>
          <w:sz w:val="21"/>
          <w:szCs w:val="21"/>
        </w:rPr>
        <w:t>t as environment variables; the application refuses to start without them.</w:t>
      </w:r>
    </w:p>
    <w:p w:rsidR="002B0CA2" w:rsidRDefault="00712460">
      <w:pPr>
        <w:pStyle w:val="ListParagraph"/>
        <w:numPr>
          <w:ilvl w:val="0"/>
          <w:numId w:val="2"/>
        </w:numPr>
        <w:spacing w:before="60" w:after="60" w:line="300" w:lineRule="auto"/>
      </w:pPr>
      <w:r>
        <w:rPr>
          <w:sz w:val="21"/>
          <w:szCs w:val="21"/>
        </w:rPr>
        <w:t>Internationalization: the current release is English-only; the component architecture supports future localization through standard React i18n libraries.</w:t>
      </w:r>
    </w:p>
    <w:p w:rsidR="002B0CA2" w:rsidRDefault="00712460">
      <w:pPr>
        <w:pStyle w:val="ListParagraph"/>
        <w:numPr>
          <w:ilvl w:val="0"/>
          <w:numId w:val="2"/>
        </w:numPr>
        <w:spacing w:before="60" w:after="60" w:line="300" w:lineRule="auto"/>
      </w:pPr>
      <w:r>
        <w:rPr>
          <w:sz w:val="21"/>
          <w:szCs w:val="21"/>
        </w:rPr>
        <w:t>Legal: all software depende</w:t>
      </w:r>
      <w:r>
        <w:rPr>
          <w:sz w:val="21"/>
          <w:szCs w:val="21"/>
        </w:rPr>
        <w:t>ncies are open-source under MIT or Apache 2.0 licenses compatible with academic and commercial use.</w:t>
      </w:r>
    </w:p>
    <w:p w:rsidR="002B0CA2" w:rsidRDefault="002B0CA2">
      <w:pPr>
        <w:sectPr w:rsidR="002B0CA2">
          <w:headerReference w:type="default" r:id="rId12"/>
          <w:footerReference w:type="default" r:id="rId13"/>
          <w:pgSz w:w="12240" w:h="15840"/>
          <w:pgMar w:top="1440" w:right="1440" w:bottom="1440" w:left="1800" w:header="708" w:footer="708" w:gutter="0"/>
          <w:cols w:space="720"/>
          <w:docGrid w:linePitch="360"/>
        </w:sectPr>
      </w:pPr>
    </w:p>
    <w:p w:rsidR="002B0CA2" w:rsidRDefault="00712460">
      <w:pPr>
        <w:pStyle w:val="Heading1"/>
        <w:pageBreakBefore/>
        <w:pBdr>
          <w:bottom w:val="single" w:sz="8" w:space="6" w:color="2563EB"/>
        </w:pBdr>
      </w:pPr>
      <w:bookmarkStart w:id="27" w:name="_Toc231457608"/>
      <w:r>
        <w:lastRenderedPageBreak/>
        <w:t>Chapter 3.  System Design</w:t>
      </w:r>
      <w:bookmarkEnd w:id="27"/>
    </w:p>
    <w:p w:rsidR="002B0CA2" w:rsidRDefault="00712460">
      <w:pPr>
        <w:pStyle w:val="Heading2"/>
      </w:pPr>
      <w:bookmarkStart w:id="28" w:name="_Toc231457609"/>
      <w:r>
        <w:t>3.1  Application and Data Architecture</w:t>
      </w:r>
      <w:bookmarkEnd w:id="28"/>
    </w:p>
    <w:p w:rsidR="002B0CA2" w:rsidRDefault="00712460">
      <w:pPr>
        <w:spacing w:before="120" w:after="120" w:line="320" w:lineRule="auto"/>
        <w:jc w:val="both"/>
      </w:pPr>
      <w:r>
        <w:t>The system adopts a three-tier client-server architecture with clean separation of concerns across presentation, application, and data layers. This separation maximizes independent deployability and testability of eac</w:t>
      </w:r>
      <w:r>
        <w:t>h tier.</w:t>
      </w:r>
    </w:p>
    <w:p w:rsidR="002B0CA2" w:rsidRDefault="002B0CA2">
      <w:pPr>
        <w:spacing w:after="80"/>
      </w:pPr>
    </w:p>
    <w:p w:rsidR="002B0CA2" w:rsidRDefault="00712460">
      <w:pPr>
        <w:spacing w:before="200" w:after="60"/>
      </w:pPr>
      <w:r>
        <w:rPr>
          <w:b/>
          <w:bCs/>
          <w:color w:val="1B3A6B"/>
          <w:sz w:val="19"/>
          <w:szCs w:val="19"/>
        </w:rPr>
        <w:t>Figure 1: Three-Tier System Architecture</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B0CA2">
        <w:tblPrEx>
          <w:tblCellMar>
            <w:top w:w="0" w:type="dxa"/>
            <w:bottom w:w="0" w:type="dxa"/>
          </w:tblCellMar>
        </w:tblPrEx>
        <w:tc>
          <w:tcPr>
            <w:tcW w:w="9000" w:type="dxa"/>
            <w:tcBorders>
              <w:top w:val="single" w:sz="1" w:space="0" w:color="2563EB"/>
              <w:left w:val="single" w:sz="1" w:space="0" w:color="2563EB"/>
              <w:bottom w:val="single" w:sz="1" w:space="0" w:color="2563EB"/>
              <w:right w:val="single" w:sz="1" w:space="0" w:color="2563EB"/>
            </w:tcBorders>
            <w:shd w:val="clear" w:color="auto" w:fill="1B3A6B"/>
            <w:tcMar>
              <w:top w:w="160" w:type="dxa"/>
              <w:left w:w="200" w:type="dxa"/>
              <w:bottom w:w="160" w:type="dxa"/>
              <w:right w:w="200" w:type="dxa"/>
            </w:tcMar>
          </w:tcPr>
          <w:p w:rsidR="002B0CA2" w:rsidRDefault="00712460">
            <w:pPr>
              <w:jc w:val="center"/>
            </w:pPr>
            <w:r>
              <w:rPr>
                <w:rFonts w:ascii="Arial Narrow" w:eastAsia="Arial Narrow" w:hAnsi="Arial Narrow" w:cs="Arial Narrow"/>
                <w:b/>
                <w:bCs/>
                <w:color w:val="FFFFFF"/>
              </w:rPr>
              <w:t>CLIENT TIER  |  React 19 SPA (Vite + Tailwind CSS) Student Portal  •  Admin Panel  •  Public Pages</w:t>
            </w:r>
          </w:p>
        </w:tc>
      </w:tr>
      <w:tr w:rsidR="002B0CA2">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200" w:type="dxa"/>
              <w:bottom w:w="40" w:type="dxa"/>
              <w:right w:w="200" w:type="dxa"/>
            </w:tcMar>
          </w:tcPr>
          <w:p w:rsidR="002B0CA2" w:rsidRDefault="00712460">
            <w:pPr>
              <w:jc w:val="center"/>
            </w:pPr>
            <w:r>
              <w:rPr>
                <w:color w:val="2563EB"/>
                <w:sz w:val="20"/>
                <w:szCs w:val="20"/>
              </w:rPr>
              <w:t>▼  HTTPS / REST + SSE  ▲</w:t>
            </w:r>
          </w:p>
        </w:tc>
      </w:tr>
      <w:tr w:rsidR="002B0CA2">
        <w:tblPrEx>
          <w:tblCellMar>
            <w:top w:w="0" w:type="dxa"/>
            <w:bottom w:w="0" w:type="dxa"/>
          </w:tblCellMar>
        </w:tblPrEx>
        <w:tc>
          <w:tcPr>
            <w:tcW w:w="9000" w:type="dxa"/>
            <w:tcBorders>
              <w:top w:val="single" w:sz="1" w:space="0" w:color="2563EB"/>
              <w:left w:val="single" w:sz="1" w:space="0" w:color="2563EB"/>
              <w:bottom w:val="single" w:sz="1" w:space="0" w:color="2563EB"/>
              <w:right w:val="single" w:sz="1" w:space="0" w:color="2563EB"/>
            </w:tcBorders>
            <w:shd w:val="clear" w:color="auto" w:fill="2563EB"/>
            <w:tcMar>
              <w:top w:w="160" w:type="dxa"/>
              <w:left w:w="200" w:type="dxa"/>
              <w:bottom w:w="160" w:type="dxa"/>
              <w:right w:w="200" w:type="dxa"/>
            </w:tcMar>
          </w:tcPr>
          <w:p w:rsidR="002B0CA2" w:rsidRDefault="00712460">
            <w:pPr>
              <w:jc w:val="center"/>
            </w:pPr>
            <w:r>
              <w:rPr>
                <w:rFonts w:ascii="Arial Narrow" w:eastAsia="Arial Narrow" w:hAnsi="Arial Narrow" w:cs="Arial Narrow"/>
                <w:b/>
                <w:bCs/>
                <w:color w:val="FFFFFF"/>
              </w:rPr>
              <w:t xml:space="preserve">APPLICATION TIER  |  Express 5 · Node.js 24 · TypeScript </w:t>
            </w:r>
            <w:r>
              <w:rPr>
                <w:rFonts w:ascii="Arial Narrow" w:eastAsia="Arial Narrow" w:hAnsi="Arial Narrow" w:cs="Arial Narrow"/>
                <w:b/>
                <w:bCs/>
                <w:color w:val="FFFFFF"/>
              </w:rPr>
              <w:t>JWT Auth  •  REST API  •  SSE Notifications  •  Pino Logger</w:t>
            </w:r>
          </w:p>
        </w:tc>
      </w:tr>
      <w:tr w:rsidR="002B0CA2">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200" w:type="dxa"/>
              <w:bottom w:w="40" w:type="dxa"/>
              <w:right w:w="200" w:type="dxa"/>
            </w:tcMar>
          </w:tcPr>
          <w:p w:rsidR="002B0CA2" w:rsidRDefault="00712460">
            <w:pPr>
              <w:jc w:val="center"/>
            </w:pPr>
            <w:r>
              <w:rPr>
                <w:color w:val="2563EB"/>
                <w:sz w:val="20"/>
                <w:szCs w:val="20"/>
              </w:rPr>
              <w:t>▼  Drizzle ORM / SQL  ▲</w:t>
            </w:r>
          </w:p>
        </w:tc>
      </w:tr>
      <w:tr w:rsidR="002B0CA2">
        <w:tblPrEx>
          <w:tblCellMar>
            <w:top w:w="0" w:type="dxa"/>
            <w:bottom w:w="0" w:type="dxa"/>
          </w:tblCellMar>
        </w:tblPrEx>
        <w:tc>
          <w:tcPr>
            <w:tcW w:w="9000" w:type="dxa"/>
            <w:tcBorders>
              <w:top w:val="single" w:sz="1" w:space="0" w:color="2563EB"/>
              <w:left w:val="single" w:sz="1" w:space="0" w:color="2563EB"/>
              <w:bottom w:val="single" w:sz="1" w:space="0" w:color="2563EB"/>
              <w:right w:val="single" w:sz="1" w:space="0" w:color="2563EB"/>
            </w:tcBorders>
            <w:shd w:val="clear" w:color="auto" w:fill="1E3A5F"/>
            <w:tcMar>
              <w:top w:w="160" w:type="dxa"/>
              <w:left w:w="200" w:type="dxa"/>
              <w:bottom w:w="160" w:type="dxa"/>
              <w:right w:w="200" w:type="dxa"/>
            </w:tcMar>
          </w:tcPr>
          <w:p w:rsidR="002B0CA2" w:rsidRDefault="00712460">
            <w:pPr>
              <w:jc w:val="center"/>
            </w:pPr>
            <w:r>
              <w:rPr>
                <w:rFonts w:ascii="Arial Narrow" w:eastAsia="Arial Narrow" w:hAnsi="Arial Narrow" w:cs="Arial Narrow"/>
                <w:b/>
                <w:bCs/>
                <w:color w:val="FFFFFF"/>
              </w:rPr>
              <w:t>DATA TIER  |  PostgreSQL 15+ users  •  students  •  teachers  •  courses  •  enrollments  •  attendance  •  results  •  timetable  •  notifications</w:t>
            </w:r>
          </w:p>
        </w:tc>
      </w:tr>
    </w:tbl>
    <w:p w:rsidR="002B0CA2" w:rsidRDefault="002B0CA2">
      <w:pPr>
        <w:spacing w:after="120"/>
      </w:pPr>
    </w:p>
    <w:p w:rsidR="002B0CA2" w:rsidRDefault="00712460">
      <w:pPr>
        <w:spacing w:before="120" w:after="120" w:line="320" w:lineRule="auto"/>
        <w:jc w:val="both"/>
      </w:pPr>
      <w:r>
        <w:t>The Presentation Tier is a React 19 Single Page Application (SPA) bundled by Vite. Clients communicate with the Application Tier exclusively over HTTPS using REST for data operations and SSE for push notifications. The Application Tier is a stateless Expre</w:t>
      </w:r>
      <w:r>
        <w:t>ss 5 server that enforces authentication, validates requests, executes business logic, and delegates all persistence to the Data Tier via Drizzle ORM.</w:t>
      </w:r>
    </w:p>
    <w:p w:rsidR="002B0CA2" w:rsidRDefault="002B0CA2">
      <w:pPr>
        <w:spacing w:after="120"/>
      </w:pPr>
    </w:p>
    <w:p w:rsidR="002B0CA2" w:rsidRDefault="00712460">
      <w:pPr>
        <w:pStyle w:val="Heading3"/>
      </w:pPr>
      <w:bookmarkStart w:id="29" w:name="_Toc231457610"/>
      <w:r>
        <w:t>Entity-Relationship Diagram</w:t>
      </w:r>
      <w:bookmarkEnd w:id="29"/>
    </w:p>
    <w:p w:rsidR="002B0CA2" w:rsidRDefault="00712460">
      <w:pPr>
        <w:spacing w:before="200" w:after="60"/>
      </w:pPr>
      <w:r>
        <w:rPr>
          <w:b/>
          <w:bCs/>
          <w:color w:val="1B3A6B"/>
          <w:sz w:val="19"/>
          <w:szCs w:val="19"/>
        </w:rPr>
        <w:t>Figure 4: Entity-Relationship Diagram</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8"/>
        <w:gridCol w:w="1314"/>
        <w:gridCol w:w="1314"/>
        <w:gridCol w:w="2225"/>
        <w:gridCol w:w="2259"/>
      </w:tblGrid>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Entity A</w:t>
            </w:r>
          </w:p>
        </w:tc>
        <w:tc>
          <w:tcPr>
            <w:tcW w:w="108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Cardinality A</w:t>
            </w:r>
          </w:p>
        </w:tc>
        <w:tc>
          <w:tcPr>
            <w:tcW w:w="108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Cardinality B</w:t>
            </w:r>
          </w:p>
        </w:tc>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Entity B</w:t>
            </w:r>
          </w:p>
        </w:tc>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Relationship Note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users</w:t>
            </w:r>
          </w:p>
        </w:tc>
        <w:tc>
          <w:tcPr>
            <w:tcW w:w="10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w:t>
            </w:r>
          </w:p>
        </w:tc>
        <w:tc>
          <w:tcPr>
            <w:tcW w:w="10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0..1</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students</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FK: user_id → students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students</w:t>
            </w:r>
          </w:p>
        </w:tc>
        <w:tc>
          <w:tcPr>
            <w:tcW w:w="10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w:t>
            </w:r>
          </w:p>
        </w:tc>
        <w:tc>
          <w:tcPr>
            <w:tcW w:w="10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enrollments</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FK: student_id → enrollments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students</w:t>
            </w:r>
          </w:p>
        </w:tc>
        <w:tc>
          <w:tcPr>
            <w:tcW w:w="10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w:t>
            </w:r>
          </w:p>
        </w:tc>
        <w:tc>
          <w:tcPr>
            <w:tcW w:w="10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N</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attendance</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FK: student_id → attendance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students</w:t>
            </w:r>
          </w:p>
        </w:tc>
        <w:tc>
          <w:tcPr>
            <w:tcW w:w="10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w:t>
            </w:r>
          </w:p>
        </w:tc>
        <w:tc>
          <w:tcPr>
            <w:tcW w:w="10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results</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FK: student_id → results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courses</w:t>
            </w:r>
          </w:p>
        </w:tc>
        <w:tc>
          <w:tcPr>
            <w:tcW w:w="10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w:t>
            </w:r>
          </w:p>
        </w:tc>
        <w:tc>
          <w:tcPr>
            <w:tcW w:w="10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N</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enrollments</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 xml:space="preserve">FK: course_id → </w:t>
            </w:r>
            <w:r>
              <w:rPr>
                <w:sz w:val="19"/>
                <w:szCs w:val="19"/>
              </w:rPr>
              <w:lastRenderedPageBreak/>
              <w:t>enrollments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lastRenderedPageBreak/>
              <w:t>courses</w:t>
            </w:r>
          </w:p>
        </w:tc>
        <w:tc>
          <w:tcPr>
            <w:tcW w:w="10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w:t>
            </w:r>
          </w:p>
        </w:tc>
        <w:tc>
          <w:tcPr>
            <w:tcW w:w="10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attendance</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FK: course_id → attendance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courses</w:t>
            </w:r>
          </w:p>
        </w:tc>
        <w:tc>
          <w:tcPr>
            <w:tcW w:w="10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w:t>
            </w:r>
          </w:p>
        </w:tc>
        <w:tc>
          <w:tcPr>
            <w:tcW w:w="10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N</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results</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FK: course_id → results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courses</w:t>
            </w:r>
          </w:p>
        </w:tc>
        <w:tc>
          <w:tcPr>
            <w:tcW w:w="10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w:t>
            </w:r>
          </w:p>
        </w:tc>
        <w:tc>
          <w:tcPr>
            <w:tcW w:w="10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timetable</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FK: course_id → timetable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teachers</w:t>
            </w:r>
          </w:p>
        </w:tc>
        <w:tc>
          <w:tcPr>
            <w:tcW w:w="10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w:t>
            </w:r>
          </w:p>
        </w:tc>
        <w:tc>
          <w:tcPr>
            <w:tcW w:w="108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N</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courses</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FK: teacher_id → courses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notifications</w:t>
            </w:r>
          </w:p>
        </w:tc>
        <w:tc>
          <w:tcPr>
            <w:tcW w:w="10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w:t>
            </w:r>
          </w:p>
        </w:tc>
        <w:tc>
          <w:tcPr>
            <w:tcW w:w="108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Standalone (broadcast)</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 FK relations</w:t>
            </w:r>
          </w:p>
        </w:tc>
      </w:tr>
    </w:tbl>
    <w:p w:rsidR="002B0CA2" w:rsidRDefault="00712460">
      <w:pPr>
        <w:spacing w:before="60" w:after="200"/>
        <w:jc w:val="center"/>
      </w:pPr>
      <w:r>
        <w:rPr>
          <w:b/>
          <w:bCs/>
          <w:color w:val="1B3A6B"/>
          <w:sz w:val="19"/>
          <w:szCs w:val="19"/>
        </w:rPr>
        <w:t>Figure 4: Entity-Relationship Diagram — IUB University Management System</w:t>
      </w:r>
    </w:p>
    <w:p w:rsidR="002B0CA2" w:rsidRDefault="00712460">
      <w:pPr>
        <w:pStyle w:val="Heading2"/>
      </w:pPr>
      <w:bookmarkStart w:id="30" w:name="_Toc231457611"/>
      <w:r>
        <w:t>3.2  Component Interactions and Collaborations</w:t>
      </w:r>
      <w:bookmarkEnd w:id="30"/>
    </w:p>
    <w:p w:rsidR="002B0CA2" w:rsidRDefault="00712460">
      <w:pPr>
        <w:spacing w:before="120" w:after="120" w:line="320" w:lineRule="auto"/>
        <w:jc w:val="both"/>
      </w:pPr>
      <w:r>
        <w:t>The following sequence describes the authentication flow as a representative example of cross-tier component interaction:</w:t>
      </w:r>
    </w:p>
    <w:p w:rsidR="002B0CA2" w:rsidRDefault="002B0CA2">
      <w:pPr>
        <w:spacing w:after="80"/>
      </w:pPr>
    </w:p>
    <w:p w:rsidR="002B0CA2" w:rsidRDefault="00712460">
      <w:pPr>
        <w:spacing w:before="200" w:after="60"/>
      </w:pPr>
      <w:r>
        <w:rPr>
          <w:b/>
          <w:bCs/>
          <w:color w:val="1B3A6B"/>
          <w:sz w:val="19"/>
          <w:szCs w:val="19"/>
        </w:rPr>
        <w:t>Figure 5: Authentication Flow Sequence Diagram</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 xml:space="preserve">  Browser (React)          Express API Server          PostgreSQL DB</w:t>
            </w:r>
          </w:p>
          <w:p w:rsidR="002B0CA2" w:rsidRDefault="00712460">
            <w:pPr>
              <w:spacing w:before="40" w:after="40" w:line="290" w:lineRule="auto"/>
            </w:pPr>
            <w:r>
              <w:rPr>
                <w:rFonts w:ascii="Courier New" w:eastAsia="Courier New" w:hAnsi="Courier New" w:cs="Courier New"/>
                <w:color w:val="1E3A5F"/>
                <w:sz w:val="20"/>
                <w:szCs w:val="20"/>
              </w:rPr>
              <w:t xml:space="preserve">      │          </w:t>
            </w:r>
            <w:r>
              <w:rPr>
                <w:rFonts w:ascii="Courier New" w:eastAsia="Courier New" w:hAnsi="Courier New" w:cs="Courier New"/>
                <w:color w:val="1E3A5F"/>
                <w:sz w:val="20"/>
                <w:szCs w:val="20"/>
              </w:rPr>
              <w:t xml:space="preserve">                │                           │</w:t>
            </w:r>
          </w:p>
          <w:p w:rsidR="002B0CA2" w:rsidRDefault="00712460">
            <w:pPr>
              <w:spacing w:before="40" w:after="40" w:line="290" w:lineRule="auto"/>
            </w:pPr>
            <w:r>
              <w:rPr>
                <w:rFonts w:ascii="Courier New" w:eastAsia="Courier New" w:hAnsi="Courier New" w:cs="Courier New"/>
                <w:color w:val="1E3A5F"/>
                <w:sz w:val="20"/>
                <w:szCs w:val="20"/>
              </w:rPr>
              <w:t xml:space="preserve">      │── POST /api/auth/login ──►│                           │</w:t>
            </w:r>
          </w:p>
          <w:p w:rsidR="002B0CA2" w:rsidRDefault="00712460">
            <w:pPr>
              <w:spacing w:before="40" w:after="40" w:line="290" w:lineRule="auto"/>
            </w:pPr>
            <w:r>
              <w:rPr>
                <w:rFonts w:ascii="Courier New" w:eastAsia="Courier New" w:hAnsi="Courier New" w:cs="Courier New"/>
                <w:color w:val="1E3A5F"/>
                <w:sz w:val="20"/>
                <w:szCs w:val="20"/>
              </w:rPr>
              <w:t xml:space="preserve">      │   { email, password }     │                           │</w:t>
            </w:r>
          </w:p>
          <w:p w:rsidR="002B0CA2" w:rsidRDefault="00712460">
            <w:pPr>
              <w:spacing w:before="40" w:after="40" w:line="290" w:lineRule="auto"/>
            </w:pPr>
            <w:r>
              <w:rPr>
                <w:rFonts w:ascii="Courier New" w:eastAsia="Courier New" w:hAnsi="Courier New" w:cs="Courier New"/>
                <w:color w:val="1E3A5F"/>
                <w:sz w:val="20"/>
                <w:szCs w:val="20"/>
              </w:rPr>
              <w:t xml:space="preserve">      │                          │── SELECT * FROM users  ──►│</w:t>
            </w:r>
          </w:p>
          <w:p w:rsidR="002B0CA2" w:rsidRDefault="00712460">
            <w:pPr>
              <w:spacing w:before="40" w:after="40" w:line="290" w:lineRule="auto"/>
            </w:pPr>
            <w:r>
              <w:rPr>
                <w:rFonts w:ascii="Courier New" w:eastAsia="Courier New" w:hAnsi="Courier New" w:cs="Courier New"/>
                <w:color w:val="1E3A5F"/>
                <w:sz w:val="20"/>
                <w:szCs w:val="20"/>
              </w:rPr>
              <w:t xml:space="preserve">      │                          │   WHERE email = $1         │</w:t>
            </w:r>
          </w:p>
          <w:p w:rsidR="002B0CA2" w:rsidRDefault="00712460">
            <w:pPr>
              <w:spacing w:before="40" w:after="40" w:line="290" w:lineRule="auto"/>
            </w:pPr>
            <w:r>
              <w:rPr>
                <w:rFonts w:ascii="Courier New" w:eastAsia="Courier New" w:hAnsi="Courier New" w:cs="Courier New"/>
                <w:color w:val="1E3A5F"/>
                <w:sz w:val="20"/>
                <w:szCs w:val="20"/>
              </w:rPr>
              <w:t xml:space="preserve">      │                          │◄── User Row ───────────────│</w:t>
            </w:r>
          </w:p>
          <w:p w:rsidR="002B0CA2" w:rsidRDefault="00712460">
            <w:pPr>
              <w:spacing w:before="40" w:after="40" w:line="290" w:lineRule="auto"/>
            </w:pPr>
            <w:r>
              <w:rPr>
                <w:rFonts w:ascii="Courier New" w:eastAsia="Courier New" w:hAnsi="Courier New" w:cs="Courier New"/>
                <w:color w:val="1E3A5F"/>
                <w:sz w:val="20"/>
                <w:szCs w:val="20"/>
              </w:rPr>
              <w:t xml:space="preserve">      │                          │                           │</w:t>
            </w:r>
          </w:p>
          <w:p w:rsidR="002B0CA2" w:rsidRDefault="00712460">
            <w:pPr>
              <w:spacing w:before="40" w:after="40" w:line="290" w:lineRule="auto"/>
            </w:pPr>
            <w:r>
              <w:rPr>
                <w:rFonts w:ascii="Courier New" w:eastAsia="Courier New" w:hAnsi="Courier New" w:cs="Courier New"/>
                <w:color w:val="1E3A5F"/>
                <w:sz w:val="20"/>
                <w:szCs w:val="20"/>
              </w:rPr>
              <w:t xml:space="preserve">      │                          │── bcrypt.compare() ──┐    │</w:t>
            </w:r>
          </w:p>
          <w:p w:rsidR="002B0CA2" w:rsidRDefault="00712460">
            <w:pPr>
              <w:spacing w:before="40" w:after="40" w:line="290" w:lineRule="auto"/>
            </w:pPr>
            <w:r>
              <w:rPr>
                <w:rFonts w:ascii="Courier New" w:eastAsia="Courier New" w:hAnsi="Courier New" w:cs="Courier New"/>
                <w:color w:val="1E3A5F"/>
                <w:sz w:val="20"/>
                <w:szCs w:val="20"/>
              </w:rPr>
              <w:t xml:space="preserve">      │                          │   (async, cost=10)   │    │</w:t>
            </w:r>
          </w:p>
          <w:p w:rsidR="002B0CA2" w:rsidRDefault="00712460">
            <w:pPr>
              <w:spacing w:before="40" w:after="40" w:line="290" w:lineRule="auto"/>
            </w:pPr>
            <w:r>
              <w:rPr>
                <w:rFonts w:ascii="Courier New" w:eastAsia="Courier New" w:hAnsi="Courier New" w:cs="Courier New"/>
                <w:color w:val="1E3A5F"/>
                <w:sz w:val="20"/>
                <w:szCs w:val="20"/>
              </w:rPr>
              <w:t xml:space="preserve">      │                          │◄─────────────────────┘    │</w:t>
            </w:r>
          </w:p>
          <w:p w:rsidR="002B0CA2" w:rsidRDefault="00712460">
            <w:pPr>
              <w:spacing w:before="40" w:after="40" w:line="290" w:lineRule="auto"/>
            </w:pPr>
            <w:r>
              <w:rPr>
                <w:rFonts w:ascii="Courier New" w:eastAsia="Courier New" w:hAnsi="Courier New" w:cs="Courier New"/>
                <w:color w:val="1E3A5F"/>
                <w:sz w:val="20"/>
                <w:szCs w:val="20"/>
              </w:rPr>
              <w:t xml:space="preserve">      │                          │                           │</w:t>
            </w:r>
          </w:p>
          <w:p w:rsidR="002B0CA2" w:rsidRDefault="00712460">
            <w:pPr>
              <w:spacing w:before="40" w:after="40" w:line="290" w:lineRule="auto"/>
            </w:pPr>
            <w:r>
              <w:rPr>
                <w:rFonts w:ascii="Courier New" w:eastAsia="Courier New" w:hAnsi="Courier New" w:cs="Courier New"/>
                <w:color w:val="1E3A5F"/>
                <w:sz w:val="20"/>
                <w:szCs w:val="20"/>
              </w:rPr>
              <w:t xml:space="preserve">      │                          │── signToken(payload) ─┐   │</w:t>
            </w:r>
          </w:p>
          <w:p w:rsidR="002B0CA2" w:rsidRDefault="00712460">
            <w:pPr>
              <w:spacing w:before="40" w:after="40" w:line="290" w:lineRule="auto"/>
            </w:pPr>
            <w:r>
              <w:rPr>
                <w:rFonts w:ascii="Courier New" w:eastAsia="Courier New" w:hAnsi="Courier New" w:cs="Courier New"/>
                <w:color w:val="1E3A5F"/>
                <w:sz w:val="20"/>
                <w:szCs w:val="20"/>
              </w:rPr>
              <w:t xml:space="preserve">    </w:t>
            </w:r>
            <w:r>
              <w:rPr>
                <w:rFonts w:ascii="Courier New" w:eastAsia="Courier New" w:hAnsi="Courier New" w:cs="Courier New"/>
                <w:color w:val="1E3A5F"/>
                <w:sz w:val="20"/>
                <w:szCs w:val="20"/>
              </w:rPr>
              <w:t xml:space="preserve">  │◄─── 200 { token, user } ─│◄──────────────────────┘   │</w:t>
            </w:r>
          </w:p>
          <w:p w:rsidR="002B0CA2" w:rsidRDefault="00712460">
            <w:pPr>
              <w:spacing w:before="40" w:after="40" w:line="290" w:lineRule="auto"/>
            </w:pPr>
            <w:r>
              <w:rPr>
                <w:rFonts w:ascii="Courier New" w:eastAsia="Courier New" w:hAnsi="Courier New" w:cs="Courier New"/>
                <w:color w:val="1E3A5F"/>
                <w:sz w:val="20"/>
                <w:szCs w:val="20"/>
              </w:rPr>
              <w:t xml:space="preserve">      │                          │                           │</w:t>
            </w:r>
          </w:p>
          <w:p w:rsidR="002B0CA2" w:rsidRDefault="00712460">
            <w:pPr>
              <w:spacing w:before="40" w:after="40" w:line="290" w:lineRule="auto"/>
            </w:pPr>
            <w:r>
              <w:rPr>
                <w:rFonts w:ascii="Courier New" w:eastAsia="Courier New" w:hAnsi="Courier New" w:cs="Courier New"/>
                <w:color w:val="1E3A5F"/>
                <w:sz w:val="20"/>
                <w:szCs w:val="20"/>
              </w:rPr>
              <w:t xml:space="preserve">      │── localStorage.set() ──┐ │                           │</w:t>
            </w:r>
          </w:p>
          <w:p w:rsidR="002B0CA2" w:rsidRDefault="00712460">
            <w:pPr>
              <w:spacing w:before="40" w:after="40" w:line="290" w:lineRule="auto"/>
            </w:pPr>
            <w:r>
              <w:rPr>
                <w:rFonts w:ascii="Courier New" w:eastAsia="Courier New" w:hAnsi="Courier New" w:cs="Courier New"/>
                <w:color w:val="1E3A5F"/>
                <w:sz w:val="20"/>
                <w:szCs w:val="20"/>
              </w:rPr>
              <w:t xml:space="preserve">      │◄───────────────────────┘ │                           │</w:t>
            </w:r>
          </w:p>
          <w:p w:rsidR="002B0CA2" w:rsidRDefault="00712460">
            <w:pPr>
              <w:spacing w:before="40" w:after="40" w:line="290" w:lineRule="auto"/>
            </w:pPr>
            <w:r>
              <w:rPr>
                <w:rFonts w:ascii="Courier New" w:eastAsia="Courier New" w:hAnsi="Courier New" w:cs="Courier New"/>
                <w:color w:val="1E3A5F"/>
                <w:sz w:val="20"/>
                <w:szCs w:val="20"/>
              </w:rPr>
              <w:t xml:space="preserve">      │─</w:t>
            </w:r>
            <w:r>
              <w:rPr>
                <w:rFonts w:ascii="Courier New" w:eastAsia="Courier New" w:hAnsi="Courier New" w:cs="Courier New"/>
                <w:color w:val="1E3A5F"/>
                <w:sz w:val="20"/>
                <w:szCs w:val="20"/>
              </w:rPr>
              <w:t>─ redirect /dashboard    │                           │</w:t>
            </w:r>
          </w:p>
        </w:tc>
      </w:tr>
    </w:tbl>
    <w:p w:rsidR="002B0CA2" w:rsidRDefault="00712460">
      <w:pPr>
        <w:pStyle w:val="Heading2"/>
      </w:pPr>
      <w:bookmarkStart w:id="31" w:name="_Toc231457612"/>
      <w:r>
        <w:t>3.3  System Architecture</w:t>
      </w:r>
      <w:bookmarkEnd w:id="31"/>
    </w:p>
    <w:p w:rsidR="002B0CA2" w:rsidRDefault="00712460">
      <w:pPr>
        <w:spacing w:before="120" w:after="120" w:line="320" w:lineRule="auto"/>
        <w:jc w:val="both"/>
      </w:pPr>
      <w:r>
        <w:lastRenderedPageBreak/>
        <w:t>The system is managed as a pnpm monorepo with four workspace packages: the frontend SPA, the API server, the database schema library, and the OpenAPI specification library. This structure enforces clean boundaries between concerns while enabling full type-</w:t>
      </w:r>
      <w:r>
        <w:t>safety across package boundaries.</w:t>
      </w:r>
    </w:p>
    <w:p w:rsidR="002B0CA2" w:rsidRDefault="002B0CA2">
      <w:pPr>
        <w:spacing w:after="80"/>
      </w:pPr>
    </w:p>
    <w:p w:rsidR="002B0CA2" w:rsidRDefault="00712460">
      <w:pPr>
        <w:spacing w:before="200" w:after="60"/>
      </w:pPr>
      <w:r>
        <w:rPr>
          <w:b/>
          <w:bCs/>
          <w:color w:val="1B3A6B"/>
          <w:sz w:val="19"/>
          <w:szCs w:val="19"/>
        </w:rPr>
        <w:t>Figure 2: Monorepo Workspace Layout</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 xml:space="preserve">  workspace root/</w:t>
            </w:r>
          </w:p>
          <w:p w:rsidR="002B0CA2" w:rsidRDefault="00712460">
            <w:pPr>
              <w:spacing w:before="40" w:after="40" w:line="290" w:lineRule="auto"/>
            </w:pPr>
            <w:r>
              <w:rPr>
                <w:rFonts w:ascii="Courier New" w:eastAsia="Courier New" w:hAnsi="Courier New" w:cs="Courier New"/>
                <w:color w:val="1E3A5F"/>
                <w:sz w:val="20"/>
                <w:szCs w:val="20"/>
              </w:rPr>
              <w:t xml:space="preserve">  ├── artifacts/</w:t>
            </w:r>
          </w:p>
          <w:p w:rsidR="002B0CA2" w:rsidRDefault="00712460">
            <w:pPr>
              <w:spacing w:before="40" w:after="40" w:line="290" w:lineRule="auto"/>
            </w:pPr>
            <w:r>
              <w:rPr>
                <w:rFonts w:ascii="Courier New" w:eastAsia="Courier New" w:hAnsi="Courier New" w:cs="Courier New"/>
                <w:color w:val="1E3A5F"/>
                <w:sz w:val="20"/>
                <w:szCs w:val="20"/>
              </w:rPr>
              <w:t xml:space="preserve">  │   ├── university-portal/    (@workspace/university-portal)</w:t>
            </w:r>
          </w:p>
          <w:p w:rsidR="002B0CA2" w:rsidRDefault="00712460">
            <w:pPr>
              <w:spacing w:before="40" w:after="40" w:line="290" w:lineRule="auto"/>
            </w:pPr>
            <w:r>
              <w:rPr>
                <w:rFonts w:ascii="Courier New" w:eastAsia="Courier New" w:hAnsi="Courier New" w:cs="Courier New"/>
                <w:color w:val="1E3A5F"/>
                <w:sz w:val="20"/>
                <w:szCs w:val="20"/>
              </w:rPr>
              <w:t xml:space="preserve">  │   │   └── src/</w:t>
            </w:r>
          </w:p>
          <w:p w:rsidR="002B0CA2" w:rsidRDefault="00712460">
            <w:pPr>
              <w:spacing w:before="40" w:after="40" w:line="290" w:lineRule="auto"/>
            </w:pPr>
            <w:r>
              <w:rPr>
                <w:rFonts w:ascii="Courier New" w:eastAsia="Courier New" w:hAnsi="Courier New" w:cs="Courier New"/>
                <w:color w:val="1E3A5F"/>
                <w:sz w:val="20"/>
                <w:szCs w:val="20"/>
              </w:rPr>
              <w:t xml:space="preserve">  │   │       ├── pages/         Route-level components (22 routes)</w:t>
            </w:r>
          </w:p>
          <w:p w:rsidR="002B0CA2" w:rsidRDefault="00712460">
            <w:pPr>
              <w:spacing w:before="40" w:after="40" w:line="290" w:lineRule="auto"/>
            </w:pPr>
            <w:r>
              <w:rPr>
                <w:rFonts w:ascii="Courier New" w:eastAsia="Courier New" w:hAnsi="Courier New" w:cs="Courier New"/>
                <w:color w:val="1E3A5F"/>
                <w:sz w:val="20"/>
                <w:szCs w:val="20"/>
              </w:rPr>
              <w:t xml:space="preserve">  │   │       │   ├── public/    Home, About, Contact</w:t>
            </w:r>
          </w:p>
          <w:p w:rsidR="002B0CA2" w:rsidRDefault="00712460">
            <w:pPr>
              <w:spacing w:before="40" w:after="40" w:line="290" w:lineRule="auto"/>
            </w:pPr>
            <w:r>
              <w:rPr>
                <w:rFonts w:ascii="Courier New" w:eastAsia="Courier New" w:hAnsi="Courier New" w:cs="Courier New"/>
                <w:color w:val="1E3A5F"/>
                <w:sz w:val="20"/>
                <w:szCs w:val="20"/>
              </w:rPr>
              <w:t xml:space="preserve">  │   │       │   ├── auth/      Login, Signup</w:t>
            </w:r>
          </w:p>
          <w:p w:rsidR="002B0CA2" w:rsidRDefault="00712460">
            <w:pPr>
              <w:spacing w:before="40" w:after="40" w:line="290" w:lineRule="auto"/>
            </w:pPr>
            <w:r>
              <w:rPr>
                <w:rFonts w:ascii="Courier New" w:eastAsia="Courier New" w:hAnsi="Courier New" w:cs="Courier New"/>
                <w:color w:val="1E3A5F"/>
                <w:sz w:val="20"/>
                <w:szCs w:val="20"/>
              </w:rPr>
              <w:t xml:space="preserve">  │   │       │   ├── student/   8 student portal pages</w:t>
            </w:r>
          </w:p>
          <w:p w:rsidR="002B0CA2" w:rsidRDefault="00712460">
            <w:pPr>
              <w:spacing w:before="40" w:after="40" w:line="290" w:lineRule="auto"/>
            </w:pPr>
            <w:r>
              <w:rPr>
                <w:rFonts w:ascii="Courier New" w:eastAsia="Courier New" w:hAnsi="Courier New" w:cs="Courier New"/>
                <w:color w:val="1E3A5F"/>
                <w:sz w:val="20"/>
                <w:szCs w:val="20"/>
              </w:rPr>
              <w:t xml:space="preserve">  │   │       │   └── admin/     7 admin panel pages</w:t>
            </w:r>
          </w:p>
          <w:p w:rsidR="002B0CA2" w:rsidRDefault="00712460">
            <w:pPr>
              <w:spacing w:before="40" w:after="40" w:line="290" w:lineRule="auto"/>
            </w:pPr>
            <w:r>
              <w:rPr>
                <w:rFonts w:ascii="Courier New" w:eastAsia="Courier New" w:hAnsi="Courier New" w:cs="Courier New"/>
                <w:color w:val="1E3A5F"/>
                <w:sz w:val="20"/>
                <w:szCs w:val="20"/>
              </w:rPr>
              <w:t xml:space="preserve">  │   │       ├── components/</w:t>
            </w:r>
          </w:p>
          <w:p w:rsidR="002B0CA2" w:rsidRDefault="00712460">
            <w:pPr>
              <w:spacing w:before="40" w:after="40" w:line="290" w:lineRule="auto"/>
            </w:pPr>
            <w:r>
              <w:rPr>
                <w:rFonts w:ascii="Courier New" w:eastAsia="Courier New" w:hAnsi="Courier New" w:cs="Courier New"/>
                <w:color w:val="1E3A5F"/>
                <w:sz w:val="20"/>
                <w:szCs w:val="20"/>
              </w:rPr>
              <w:t xml:space="preserve">  │   │       │   ├── layout/    Sidebar, DashboardLayout, Navbar</w:t>
            </w:r>
          </w:p>
          <w:p w:rsidR="002B0CA2" w:rsidRDefault="00712460">
            <w:pPr>
              <w:spacing w:before="40" w:after="40" w:line="290" w:lineRule="auto"/>
            </w:pPr>
            <w:r>
              <w:rPr>
                <w:rFonts w:ascii="Courier New" w:eastAsia="Courier New" w:hAnsi="Courier New" w:cs="Courier New"/>
                <w:color w:val="1E3A5F"/>
                <w:sz w:val="20"/>
                <w:szCs w:val="20"/>
              </w:rPr>
              <w:t xml:space="preserve">  │   │       │   └── ui/        60+ shadcn/ui primitives</w:t>
            </w:r>
          </w:p>
          <w:p w:rsidR="002B0CA2" w:rsidRDefault="00712460">
            <w:pPr>
              <w:spacing w:before="40" w:after="40" w:line="290" w:lineRule="auto"/>
            </w:pPr>
            <w:r>
              <w:rPr>
                <w:rFonts w:ascii="Courier New" w:eastAsia="Courier New" w:hAnsi="Courier New" w:cs="Courier New"/>
                <w:color w:val="1E3A5F"/>
                <w:sz w:val="20"/>
                <w:szCs w:val="20"/>
              </w:rPr>
              <w:t xml:space="preserve">  │   │       ├── contexts/      React Context providers</w:t>
            </w:r>
          </w:p>
          <w:p w:rsidR="002B0CA2" w:rsidRDefault="00712460">
            <w:pPr>
              <w:spacing w:before="40" w:after="40" w:line="290" w:lineRule="auto"/>
            </w:pPr>
            <w:r>
              <w:rPr>
                <w:rFonts w:ascii="Courier New" w:eastAsia="Courier New" w:hAnsi="Courier New" w:cs="Courier New"/>
                <w:color w:val="1E3A5F"/>
                <w:sz w:val="20"/>
                <w:szCs w:val="20"/>
              </w:rPr>
              <w:t xml:space="preserve">  │   │       ├── hooks/         Custom React hooks</w:t>
            </w:r>
          </w:p>
          <w:p w:rsidR="002B0CA2" w:rsidRDefault="00712460">
            <w:pPr>
              <w:spacing w:before="40" w:after="40" w:line="290" w:lineRule="auto"/>
            </w:pPr>
            <w:r>
              <w:rPr>
                <w:rFonts w:ascii="Courier New" w:eastAsia="Courier New" w:hAnsi="Courier New" w:cs="Courier New"/>
                <w:color w:val="1E3A5F"/>
                <w:sz w:val="20"/>
                <w:szCs w:val="20"/>
              </w:rPr>
              <w:t xml:space="preserve">  │   │       └── lib/ </w:t>
            </w:r>
            <w:r>
              <w:rPr>
                <w:rFonts w:ascii="Courier New" w:eastAsia="Courier New" w:hAnsi="Courier New" w:cs="Courier New"/>
                <w:color w:val="1E3A5F"/>
                <w:sz w:val="20"/>
                <w:szCs w:val="20"/>
              </w:rPr>
              <w:t xml:space="preserve">          Auth logic, utilities</w:t>
            </w:r>
          </w:p>
          <w:p w:rsidR="002B0CA2" w:rsidRDefault="00712460">
            <w:pPr>
              <w:spacing w:before="40" w:after="40" w:line="290" w:lineRule="auto"/>
            </w:pPr>
            <w:r>
              <w:rPr>
                <w:rFonts w:ascii="Courier New" w:eastAsia="Courier New" w:hAnsi="Courier New" w:cs="Courier New"/>
                <w:color w:val="1E3A5F"/>
                <w:sz w:val="20"/>
                <w:szCs w:val="20"/>
              </w:rPr>
              <w:t xml:space="preserve">  │   └── api-server/            (@workspace/api-server)</w:t>
            </w:r>
          </w:p>
          <w:p w:rsidR="002B0CA2" w:rsidRDefault="00712460">
            <w:pPr>
              <w:spacing w:before="40" w:after="40" w:line="290" w:lineRule="auto"/>
            </w:pPr>
            <w:r>
              <w:rPr>
                <w:rFonts w:ascii="Courier New" w:eastAsia="Courier New" w:hAnsi="Courier New" w:cs="Courier New"/>
                <w:color w:val="1E3A5F"/>
                <w:sz w:val="20"/>
                <w:szCs w:val="20"/>
              </w:rPr>
              <w:t xml:space="preserve">  │       └── src/</w:t>
            </w:r>
          </w:p>
          <w:p w:rsidR="002B0CA2" w:rsidRDefault="00712460">
            <w:pPr>
              <w:spacing w:before="40" w:after="40" w:line="290" w:lineRule="auto"/>
            </w:pPr>
            <w:r>
              <w:rPr>
                <w:rFonts w:ascii="Courier New" w:eastAsia="Courier New" w:hAnsi="Courier New" w:cs="Courier New"/>
                <w:color w:val="1E3A5F"/>
                <w:sz w:val="20"/>
                <w:szCs w:val="20"/>
              </w:rPr>
              <w:t xml:space="preserve">  │           ├── routes/        11 Express route modules</w:t>
            </w:r>
          </w:p>
          <w:p w:rsidR="002B0CA2" w:rsidRDefault="00712460">
            <w:pPr>
              <w:spacing w:before="40" w:after="40" w:line="290" w:lineRule="auto"/>
            </w:pPr>
            <w:r>
              <w:rPr>
                <w:rFonts w:ascii="Courier New" w:eastAsia="Courier New" w:hAnsi="Courier New" w:cs="Courier New"/>
                <w:color w:val="1E3A5F"/>
                <w:sz w:val="20"/>
                <w:szCs w:val="20"/>
              </w:rPr>
              <w:t xml:space="preserve">  │           └── lib/           auth.ts, logger.ts</w:t>
            </w:r>
          </w:p>
          <w:p w:rsidR="002B0CA2" w:rsidRDefault="00712460">
            <w:pPr>
              <w:spacing w:before="40" w:after="40" w:line="290" w:lineRule="auto"/>
            </w:pPr>
            <w:r>
              <w:rPr>
                <w:rFonts w:ascii="Courier New" w:eastAsia="Courier New" w:hAnsi="Courier New" w:cs="Courier New"/>
                <w:color w:val="1E3A5F"/>
                <w:sz w:val="20"/>
                <w:szCs w:val="20"/>
              </w:rPr>
              <w:t xml:space="preserve">  └── lib/</w:t>
            </w:r>
          </w:p>
          <w:p w:rsidR="002B0CA2" w:rsidRDefault="00712460">
            <w:pPr>
              <w:spacing w:before="40" w:after="40" w:line="290" w:lineRule="auto"/>
            </w:pPr>
            <w:r>
              <w:rPr>
                <w:rFonts w:ascii="Courier New" w:eastAsia="Courier New" w:hAnsi="Courier New" w:cs="Courier New"/>
                <w:color w:val="1E3A5F"/>
                <w:sz w:val="20"/>
                <w:szCs w:val="20"/>
              </w:rPr>
              <w:t xml:space="preserve">      ├── db/              </w:t>
            </w:r>
            <w:r>
              <w:rPr>
                <w:rFonts w:ascii="Courier New" w:eastAsia="Courier New" w:hAnsi="Courier New" w:cs="Courier New"/>
                <w:color w:val="1E3A5F"/>
                <w:sz w:val="20"/>
                <w:szCs w:val="20"/>
              </w:rPr>
              <w:t xml:space="preserve">      (@workspace/db — Drizzle schema + client)</w:t>
            </w:r>
          </w:p>
          <w:p w:rsidR="002B0CA2" w:rsidRDefault="00712460">
            <w:pPr>
              <w:spacing w:before="40" w:after="40" w:line="290" w:lineRule="auto"/>
            </w:pPr>
            <w:r>
              <w:rPr>
                <w:rFonts w:ascii="Courier New" w:eastAsia="Courier New" w:hAnsi="Courier New" w:cs="Courier New"/>
                <w:color w:val="1E3A5F"/>
                <w:sz w:val="20"/>
                <w:szCs w:val="20"/>
              </w:rPr>
              <w:t xml:space="preserve">      ├── api-spec/              (@workspace/api-spec — OpenAPI YAML + Orval)</w:t>
            </w:r>
          </w:p>
          <w:p w:rsidR="002B0CA2" w:rsidRDefault="00712460">
            <w:pPr>
              <w:spacing w:before="40" w:after="40" w:line="290" w:lineRule="auto"/>
            </w:pPr>
            <w:r>
              <w:rPr>
                <w:rFonts w:ascii="Courier New" w:eastAsia="Courier New" w:hAnsi="Courier New" w:cs="Courier New"/>
                <w:color w:val="1E3A5F"/>
                <w:sz w:val="20"/>
                <w:szCs w:val="20"/>
              </w:rPr>
              <w:t xml:space="preserve">      ├── api-client-react/      (@workspace/api-client-react — generated hooks)</w:t>
            </w:r>
          </w:p>
          <w:p w:rsidR="002B0CA2" w:rsidRDefault="00712460">
            <w:pPr>
              <w:spacing w:before="40" w:after="40" w:line="290" w:lineRule="auto"/>
            </w:pPr>
            <w:r>
              <w:rPr>
                <w:rFonts w:ascii="Courier New" w:eastAsia="Courier New" w:hAnsi="Courier New" w:cs="Courier New"/>
                <w:color w:val="1E3A5F"/>
                <w:sz w:val="20"/>
                <w:szCs w:val="20"/>
              </w:rPr>
              <w:t xml:space="preserve">      └── api-zod/               (@workspace/api-zod — generated Zod schemas)</w:t>
            </w:r>
          </w:p>
        </w:tc>
      </w:tr>
    </w:tbl>
    <w:p w:rsidR="002B0CA2" w:rsidRDefault="002B0CA2">
      <w:pPr>
        <w:spacing w:after="160"/>
      </w:pPr>
    </w:p>
    <w:p w:rsidR="002B0CA2" w:rsidRDefault="00712460">
      <w:pPr>
        <w:spacing w:before="120" w:after="120" w:line="320" w:lineRule="auto"/>
        <w:jc w:val="both"/>
      </w:pPr>
      <w:r>
        <w:t>The Contract-First API Strategy is central to the architecture. A single OpenAPI 3.0 YAML specification serves as the source of truth, from which Orval generates both the React Query hooks consumed by the frontend and the Zod validation schemas used by the</w:t>
      </w:r>
      <w:r>
        <w:t xml:space="preserve"> backend:</w:t>
      </w:r>
    </w:p>
    <w:p w:rsidR="002B0CA2" w:rsidRDefault="002B0CA2">
      <w:pPr>
        <w:spacing w:after="80"/>
      </w:pPr>
    </w:p>
    <w:p w:rsidR="002B0CA2" w:rsidRDefault="00712460">
      <w:pPr>
        <w:spacing w:before="200" w:after="60"/>
      </w:pPr>
      <w:r>
        <w:rPr>
          <w:b/>
          <w:bCs/>
          <w:color w:val="1B3A6B"/>
          <w:sz w:val="19"/>
          <w:szCs w:val="19"/>
        </w:rPr>
        <w:t>Figure 3: Contract-First API Strategy Flow</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 xml:space="preserve">  openapi.yaml  (source of truth)</w:t>
            </w:r>
          </w:p>
          <w:p w:rsidR="002B0CA2" w:rsidRDefault="00712460">
            <w:pPr>
              <w:spacing w:before="40" w:after="40" w:line="290" w:lineRule="auto"/>
            </w:pPr>
            <w:r>
              <w:rPr>
                <w:rFonts w:ascii="Courier New" w:eastAsia="Courier New" w:hAnsi="Courier New" w:cs="Courier New"/>
                <w:color w:val="1E3A5F"/>
                <w:sz w:val="20"/>
                <w:szCs w:val="20"/>
              </w:rPr>
              <w:t xml:space="preserve">      │</w:t>
            </w:r>
          </w:p>
          <w:p w:rsidR="002B0CA2" w:rsidRDefault="00712460">
            <w:pPr>
              <w:spacing w:before="40" w:after="40" w:line="290" w:lineRule="auto"/>
            </w:pPr>
            <w:r>
              <w:rPr>
                <w:rFonts w:ascii="Courier New" w:eastAsia="Courier New" w:hAnsi="Courier New" w:cs="Courier New"/>
                <w:color w:val="1E3A5F"/>
                <w:sz w:val="20"/>
                <w:szCs w:val="20"/>
              </w:rPr>
              <w:t xml:space="preserve">      └── Orval codegen</w:t>
            </w:r>
          </w:p>
          <w:p w:rsidR="002B0CA2" w:rsidRDefault="00712460">
            <w:pPr>
              <w:spacing w:before="40" w:after="40" w:line="290" w:lineRule="auto"/>
            </w:pPr>
            <w:r>
              <w:rPr>
                <w:rFonts w:ascii="Courier New" w:eastAsia="Courier New" w:hAnsi="Courier New" w:cs="Courier New"/>
                <w:color w:val="1E3A5F"/>
                <w:sz w:val="20"/>
                <w:szCs w:val="20"/>
              </w:rPr>
              <w:t xml:space="preserve">              ├── api-client-react  →  React Query hooks  (frontend uses)</w:t>
            </w:r>
          </w:p>
          <w:p w:rsidR="002B0CA2" w:rsidRDefault="00712460">
            <w:pPr>
              <w:spacing w:before="40" w:after="40" w:line="290" w:lineRule="auto"/>
            </w:pPr>
            <w:r>
              <w:rPr>
                <w:rFonts w:ascii="Courier New" w:eastAsia="Courier New" w:hAnsi="Courier New" w:cs="Courier New"/>
                <w:color w:val="1E3A5F"/>
                <w:sz w:val="20"/>
                <w:szCs w:val="20"/>
              </w:rPr>
              <w:t xml:space="preserve">              └── api-zod           →  Zod schemas        (bac</w:t>
            </w:r>
            <w:r>
              <w:rPr>
                <w:rFonts w:ascii="Courier New" w:eastAsia="Courier New" w:hAnsi="Courier New" w:cs="Courier New"/>
                <w:color w:val="1E3A5F"/>
                <w:sz w:val="20"/>
                <w:szCs w:val="20"/>
              </w:rPr>
              <w:t>kend validates)</w:t>
            </w:r>
          </w:p>
        </w:tc>
      </w:tr>
    </w:tbl>
    <w:p w:rsidR="002B0CA2" w:rsidRDefault="00712460">
      <w:pPr>
        <w:pStyle w:val="Heading2"/>
      </w:pPr>
      <w:bookmarkStart w:id="32" w:name="_Toc231457613"/>
      <w:r>
        <w:t>3.4  Architecture Evaluation</w:t>
      </w:r>
      <w:bookmarkEnd w:id="32"/>
    </w:p>
    <w:p w:rsidR="002B0CA2" w:rsidRDefault="00712460">
      <w:pPr>
        <w:pStyle w:val="Heading3"/>
      </w:pPr>
      <w:bookmarkStart w:id="33" w:name="_Toc231457614"/>
      <w:r>
        <w:t>Technology Selection Rationale</w:t>
      </w:r>
      <w:bookmarkEnd w:id="33"/>
    </w:p>
    <w:p w:rsidR="002B0CA2" w:rsidRDefault="00712460">
      <w:pPr>
        <w:spacing w:before="200" w:after="60"/>
      </w:pPr>
      <w:r>
        <w:rPr>
          <w:b/>
          <w:bCs/>
          <w:color w:val="1B3A6B"/>
          <w:sz w:val="19"/>
          <w:szCs w:val="19"/>
        </w:rPr>
        <w:t>Table: Technology Choices and Rationale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360"/>
        <w:gridCol w:w="2000"/>
      </w:tblGrid>
      <w:tr w:rsidR="002B0CA2">
        <w:tblPrEx>
          <w:tblCellMar>
            <w:top w:w="0" w:type="dxa"/>
            <w:bottom w:w="0" w:type="dxa"/>
          </w:tblCellMar>
        </w:tblPrEx>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Technology</w:t>
            </w:r>
          </w:p>
        </w:tc>
        <w:tc>
          <w:tcPr>
            <w:tcW w:w="3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Selected</w:t>
            </w:r>
          </w:p>
        </w:tc>
        <w:tc>
          <w:tcPr>
            <w:tcW w:w="23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Alternative Considered</w:t>
            </w:r>
          </w:p>
        </w:tc>
        <w:tc>
          <w:tcPr>
            <w:tcW w:w="2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Reason for Selection</w:t>
            </w:r>
          </w:p>
        </w:tc>
      </w:tr>
      <w:tr w:rsidR="002B0CA2">
        <w:tblPrEx>
          <w:tblCellMar>
            <w:top w:w="0" w:type="dxa"/>
            <w:bottom w:w="0" w:type="dxa"/>
          </w:tblCellMar>
        </w:tblPrEx>
        <w:tc>
          <w:tcPr>
            <w:tcW w:w="2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Backend Framework</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Express 5 + TypeScript</w:t>
            </w:r>
          </w:p>
        </w:tc>
        <w:tc>
          <w:tcPr>
            <w:tcW w:w="2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NestJS, Fastify</w:t>
            </w:r>
          </w:p>
        </w:tc>
        <w:tc>
          <w:tcPr>
            <w:tcW w:w="2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Minimal overhead; students familiar with Express; TypeScript adds safety without NestJS complexity.</w:t>
            </w:r>
          </w:p>
        </w:tc>
      </w:tr>
      <w:tr w:rsidR="002B0CA2">
        <w:tblPrEx>
          <w:tblCellMar>
            <w:top w:w="0" w:type="dxa"/>
            <w:bottom w:w="0" w:type="dxa"/>
          </w:tblCellMar>
        </w:tblPrEx>
        <w:tc>
          <w:tcPr>
            <w:tcW w:w="2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Frontend Framework</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React 19 + Vite</w:t>
            </w:r>
          </w:p>
        </w:tc>
        <w:tc>
          <w:tcPr>
            <w:tcW w:w="2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Next.js, SvelteKit</w:t>
            </w:r>
          </w:p>
        </w:tc>
        <w:tc>
          <w:tcPr>
            <w:tcW w:w="2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SPA model suited for dashboard; Vite HMR is fastest in class; React ecosystem depth.</w:t>
            </w:r>
          </w:p>
        </w:tc>
      </w:tr>
      <w:tr w:rsidR="002B0CA2">
        <w:tblPrEx>
          <w:tblCellMar>
            <w:top w:w="0" w:type="dxa"/>
            <w:bottom w:w="0" w:type="dxa"/>
          </w:tblCellMar>
        </w:tblPrEx>
        <w:tc>
          <w:tcPr>
            <w:tcW w:w="2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Database</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PostgreSQL 15</w:t>
            </w:r>
          </w:p>
        </w:tc>
        <w:tc>
          <w:tcPr>
            <w:tcW w:w="2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MySQL, MongoDB</w:t>
            </w:r>
          </w:p>
        </w:tc>
        <w:tc>
          <w:tcPr>
            <w:tcW w:w="2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Relational integrity critical for academic data; PostgreSQL offers advanced constraints.</w:t>
            </w:r>
          </w:p>
        </w:tc>
      </w:tr>
      <w:tr w:rsidR="002B0CA2">
        <w:tblPrEx>
          <w:tblCellMar>
            <w:top w:w="0" w:type="dxa"/>
            <w:bottom w:w="0" w:type="dxa"/>
          </w:tblCellMar>
        </w:tblPrEx>
        <w:tc>
          <w:tcPr>
            <w:tcW w:w="2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ORM</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Drizzle ORM</w:t>
            </w:r>
          </w:p>
        </w:tc>
        <w:tc>
          <w:tcPr>
            <w:tcW w:w="2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Prisma, TypeORM</w:t>
            </w:r>
          </w:p>
        </w:tc>
        <w:tc>
          <w:tcPr>
            <w:tcW w:w="2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Drizzle generates raw SQL with full type-safety; zero runtime overhead unlike Prisma.</w:t>
            </w:r>
          </w:p>
        </w:tc>
      </w:tr>
      <w:tr w:rsidR="002B0CA2">
        <w:tblPrEx>
          <w:tblCellMar>
            <w:top w:w="0" w:type="dxa"/>
            <w:bottom w:w="0" w:type="dxa"/>
          </w:tblCellMar>
        </w:tblPrEx>
        <w:tc>
          <w:tcPr>
            <w:tcW w:w="2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Auth</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JWT (jsonwebtoken)</w:t>
            </w:r>
          </w:p>
        </w:tc>
        <w:tc>
          <w:tcPr>
            <w:tcW w:w="2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Sessions/Redis, Auth0</w:t>
            </w:r>
          </w:p>
        </w:tc>
        <w:tc>
          <w:tcPr>
            <w:tcW w:w="2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Stateless auth suits horizontal scaling; no Redis dependency required for MVP.</w:t>
            </w:r>
          </w:p>
        </w:tc>
      </w:tr>
      <w:tr w:rsidR="002B0CA2">
        <w:tblPrEx>
          <w:tblCellMar>
            <w:top w:w="0" w:type="dxa"/>
            <w:bottom w:w="0" w:type="dxa"/>
          </w:tblCellMar>
        </w:tblPrEx>
        <w:tc>
          <w:tcPr>
            <w:tcW w:w="2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Real-Time</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SSE</w:t>
            </w:r>
          </w:p>
        </w:tc>
        <w:tc>
          <w:tcPr>
            <w:tcW w:w="2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WebSockets, Polling</w:t>
            </w:r>
          </w:p>
        </w:tc>
        <w:tc>
          <w:tcPr>
            <w:tcW w:w="2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 xml:space="preserve">SSE is unidirectional (broadcast fits this use case); simpler than WebSockets; </w:t>
            </w:r>
            <w:r>
              <w:rPr>
                <w:sz w:val="19"/>
                <w:szCs w:val="19"/>
              </w:rPr>
              <w:lastRenderedPageBreak/>
              <w:t>HTTP-native.</w:t>
            </w:r>
          </w:p>
        </w:tc>
      </w:tr>
    </w:tbl>
    <w:p w:rsidR="002B0CA2" w:rsidRDefault="00712460">
      <w:pPr>
        <w:pStyle w:val="Heading2"/>
      </w:pPr>
      <w:bookmarkStart w:id="34" w:name="_Toc231457615"/>
      <w:r>
        <w:lastRenderedPageBreak/>
        <w:t>3.5  Component-External Entities Interface</w:t>
      </w:r>
      <w:bookmarkEnd w:id="34"/>
    </w:p>
    <w:p w:rsidR="002B0CA2" w:rsidRDefault="00712460">
      <w:pPr>
        <w:spacing w:before="120" w:after="120" w:line="320" w:lineRule="auto"/>
        <w:jc w:val="both"/>
      </w:pPr>
      <w:r>
        <w:t>The IUB University Management System is a self-contained application with no current integrations with external government or financial systems. All data flows are internal between the three tiers. The following e</w:t>
      </w:r>
      <w:r>
        <w:t>xternal interfaces are defined for future integration planning:</w:t>
      </w:r>
    </w:p>
    <w:p w:rsidR="002B0CA2" w:rsidRDefault="00712460">
      <w:pPr>
        <w:pStyle w:val="ListParagraph"/>
        <w:numPr>
          <w:ilvl w:val="0"/>
          <w:numId w:val="2"/>
        </w:numPr>
        <w:spacing w:before="60" w:after="60" w:line="300" w:lineRule="auto"/>
      </w:pPr>
      <w:r>
        <w:rPr>
          <w:sz w:val="21"/>
          <w:szCs w:val="21"/>
        </w:rPr>
        <w:t>Email Service (future): SMTP integration for password-reset emails and enrollment confirmations. The application architecture isolates email dispatch to a dedicated service module to allow eas</w:t>
      </w:r>
      <w:r>
        <w:rPr>
          <w:sz w:val="21"/>
          <w:szCs w:val="21"/>
        </w:rPr>
        <w:t>y plug-in of providers such as SendGrid or AWS SES.</w:t>
      </w:r>
    </w:p>
    <w:p w:rsidR="002B0CA2" w:rsidRDefault="00712460">
      <w:pPr>
        <w:pStyle w:val="ListParagraph"/>
        <w:numPr>
          <w:ilvl w:val="0"/>
          <w:numId w:val="2"/>
        </w:numPr>
        <w:spacing w:before="60" w:after="60" w:line="300" w:lineRule="auto"/>
      </w:pPr>
      <w:r>
        <w:rPr>
          <w:sz w:val="21"/>
          <w:szCs w:val="21"/>
        </w:rPr>
        <w:t>SMS Gateway (future): SMS notification delivery via a provider such as Twilio for critical academic alerts when students are offline.</w:t>
      </w:r>
    </w:p>
    <w:p w:rsidR="002B0CA2" w:rsidRDefault="00712460">
      <w:pPr>
        <w:pStyle w:val="ListParagraph"/>
        <w:numPr>
          <w:ilvl w:val="0"/>
          <w:numId w:val="2"/>
        </w:numPr>
        <w:spacing w:before="60" w:after="60" w:line="300" w:lineRule="auto"/>
      </w:pPr>
      <w:r>
        <w:rPr>
          <w:sz w:val="21"/>
          <w:szCs w:val="21"/>
        </w:rPr>
        <w:t>LMS Integration (future): REST API bridge to connect with a Learning M</w:t>
      </w:r>
      <w:r>
        <w:rPr>
          <w:sz w:val="21"/>
          <w:szCs w:val="21"/>
        </w:rPr>
        <w:t>anagement System such as Moodle for assignment and course-material delivery.</w:t>
      </w:r>
    </w:p>
    <w:p w:rsidR="002B0CA2" w:rsidRDefault="00712460">
      <w:pPr>
        <w:pStyle w:val="Heading2"/>
      </w:pPr>
      <w:bookmarkStart w:id="35" w:name="_Toc231457616"/>
      <w:r>
        <w:t>3.6  Screenshots / Prototype</w:t>
      </w:r>
      <w:bookmarkEnd w:id="35"/>
    </w:p>
    <w:p w:rsidR="002B0CA2" w:rsidRDefault="00712460">
      <w:pPr>
        <w:pStyle w:val="Heading3"/>
      </w:pPr>
      <w:bookmarkStart w:id="36" w:name="_Toc231457617"/>
      <w:r>
        <w:t>Workflow — System Swim-Lane Diagram</w:t>
      </w:r>
      <w:bookmarkEnd w:id="36"/>
    </w:p>
    <w:p w:rsidR="002B0CA2" w:rsidRDefault="00712460">
      <w:pPr>
        <w:spacing w:before="200" w:after="60"/>
      </w:pPr>
      <w:r>
        <w:rPr>
          <w:b/>
          <w:bCs/>
          <w:color w:val="1B3A6B"/>
          <w:sz w:val="19"/>
          <w:szCs w:val="19"/>
        </w:rPr>
        <w:t>Figure 10: System Workflow Swim-Lane Diagram</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 xml:space="preserve">  ┌─ STUDENT ─────────────────────────────────────────────────────────────────┐</w:t>
            </w:r>
          </w:p>
          <w:p w:rsidR="002B0CA2" w:rsidRDefault="00712460">
            <w:pPr>
              <w:spacing w:before="40" w:after="40" w:line="290" w:lineRule="auto"/>
            </w:pPr>
            <w:r>
              <w:rPr>
                <w:rFonts w:ascii="Courier New" w:eastAsia="Courier New" w:hAnsi="Courier New" w:cs="Courier New"/>
                <w:color w:val="1E3A5F"/>
                <w:sz w:val="20"/>
                <w:szCs w:val="20"/>
              </w:rPr>
              <w:t xml:space="preserve">  │  Open Portal → Login → View Dashboard → Register Courses                  │</w:t>
            </w:r>
          </w:p>
          <w:p w:rsidR="002B0CA2" w:rsidRDefault="00712460">
            <w:pPr>
              <w:spacing w:before="40" w:after="40" w:line="290" w:lineRule="auto"/>
            </w:pPr>
            <w:r>
              <w:rPr>
                <w:rFonts w:ascii="Courier New" w:eastAsia="Courier New" w:hAnsi="Courier New" w:cs="Courier New"/>
                <w:color w:val="1E3A5F"/>
                <w:sz w:val="20"/>
                <w:szCs w:val="20"/>
              </w:rPr>
              <w:t xml:space="preserve">  │  ↓                                                                        │</w:t>
            </w:r>
          </w:p>
          <w:p w:rsidR="002B0CA2" w:rsidRDefault="00712460">
            <w:pPr>
              <w:spacing w:before="40" w:after="40" w:line="290" w:lineRule="auto"/>
            </w:pPr>
            <w:r>
              <w:rPr>
                <w:rFonts w:ascii="Courier New" w:eastAsia="Courier New" w:hAnsi="Courier New" w:cs="Courier New"/>
                <w:color w:val="1E3A5F"/>
                <w:sz w:val="20"/>
                <w:szCs w:val="20"/>
              </w:rPr>
              <w:t xml:space="preserve">  │  Check Atten</w:t>
            </w:r>
            <w:r>
              <w:rPr>
                <w:rFonts w:ascii="Courier New" w:eastAsia="Courier New" w:hAnsi="Courier New" w:cs="Courier New"/>
                <w:color w:val="1E3A5F"/>
                <w:sz w:val="20"/>
                <w:szCs w:val="20"/>
              </w:rPr>
              <w:t>dance → View Results → Check Timetable → Receive Notification │</w:t>
            </w:r>
          </w:p>
          <w:p w:rsidR="002B0CA2" w:rsidRDefault="00712460">
            <w:pPr>
              <w:spacing w:before="40" w:after="40" w:line="290" w:lineRule="auto"/>
            </w:pPr>
            <w:r>
              <w:rPr>
                <w:rFonts w:ascii="Courier New" w:eastAsia="Courier New" w:hAnsi="Courier New" w:cs="Courier New"/>
                <w:color w:val="1E3A5F"/>
                <w:sz w:val="20"/>
                <w:szCs w:val="20"/>
              </w:rPr>
              <w:t xml:space="preserve">  └───────────────────────────────────────────────────────────────────────────┘</w:t>
            </w:r>
          </w:p>
          <w:p w:rsidR="002B0CA2" w:rsidRDefault="00712460">
            <w:pPr>
              <w:spacing w:before="40" w:after="40" w:line="290" w:lineRule="auto"/>
            </w:pPr>
            <w:r>
              <w:rPr>
                <w:rFonts w:ascii="Courier New" w:eastAsia="Courier New" w:hAnsi="Courier New" w:cs="Courier New"/>
                <w:color w:val="1E3A5F"/>
                <w:sz w:val="20"/>
                <w:szCs w:val="20"/>
              </w:rPr>
              <w:t xml:space="preserve">           │ HTTPS API calls          │ SSE push stream</w:t>
            </w:r>
          </w:p>
          <w:p w:rsidR="002B0CA2" w:rsidRDefault="00712460">
            <w:pPr>
              <w:spacing w:before="40" w:after="40" w:line="290" w:lineRule="auto"/>
            </w:pPr>
            <w:r>
              <w:rPr>
                <w:rFonts w:ascii="Courier New" w:eastAsia="Courier New" w:hAnsi="Courier New" w:cs="Courier New"/>
                <w:color w:val="1E3A5F"/>
                <w:sz w:val="20"/>
                <w:szCs w:val="20"/>
              </w:rPr>
              <w:t xml:space="preserve">  ┌─ EXPRESS API SERVER ────────────────────────────────</w:t>
            </w:r>
            <w:r>
              <w:rPr>
                <w:rFonts w:ascii="Courier New" w:eastAsia="Courier New" w:hAnsi="Courier New" w:cs="Courier New"/>
                <w:color w:val="1E3A5F"/>
                <w:sz w:val="20"/>
                <w:szCs w:val="20"/>
              </w:rPr>
              <w:t>──────────────────────┐</w:t>
            </w:r>
          </w:p>
          <w:p w:rsidR="002B0CA2" w:rsidRDefault="00712460">
            <w:pPr>
              <w:spacing w:before="40" w:after="40" w:line="290" w:lineRule="auto"/>
            </w:pPr>
            <w:r>
              <w:rPr>
                <w:rFonts w:ascii="Courier New" w:eastAsia="Courier New" w:hAnsi="Courier New" w:cs="Courier New"/>
                <w:color w:val="1E3A5F"/>
                <w:sz w:val="20"/>
                <w:szCs w:val="20"/>
              </w:rPr>
              <w:t xml:space="preserve">  │  Auth Router → requireAuth/requireAdmin → Route Handler → Drizzle Query   │</w:t>
            </w:r>
          </w:p>
          <w:p w:rsidR="002B0CA2" w:rsidRDefault="00712460">
            <w:pPr>
              <w:spacing w:before="40" w:after="40" w:line="290" w:lineRule="auto"/>
            </w:pPr>
            <w:r>
              <w:rPr>
                <w:rFonts w:ascii="Courier New" w:eastAsia="Courier New" w:hAnsi="Courier New" w:cs="Courier New"/>
                <w:color w:val="1E3A5F"/>
                <w:sz w:val="20"/>
                <w:szCs w:val="20"/>
              </w:rPr>
              <w:t xml:space="preserve">  │  SSE /notifications/stream → broadcast() → all clients Map               │</w:t>
            </w:r>
          </w:p>
          <w:p w:rsidR="002B0CA2" w:rsidRDefault="00712460">
            <w:pPr>
              <w:spacing w:before="40" w:after="40" w:line="290" w:lineRule="auto"/>
            </w:pPr>
            <w:r>
              <w:rPr>
                <w:rFonts w:ascii="Courier New" w:eastAsia="Courier New" w:hAnsi="Courier New" w:cs="Courier New"/>
                <w:color w:val="1E3A5F"/>
                <w:sz w:val="20"/>
                <w:szCs w:val="20"/>
              </w:rPr>
              <w:t xml:space="preserve">  └──────────────────────────────────────────────────────────────────────</w:t>
            </w:r>
            <w:r>
              <w:rPr>
                <w:rFonts w:ascii="Courier New" w:eastAsia="Courier New" w:hAnsi="Courier New" w:cs="Courier New"/>
                <w:color w:val="1E3A5F"/>
                <w:sz w:val="20"/>
                <w:szCs w:val="20"/>
              </w:rPr>
              <w:t>─────┘</w:t>
            </w:r>
          </w:p>
          <w:p w:rsidR="002B0CA2" w:rsidRDefault="00712460">
            <w:pPr>
              <w:spacing w:before="40" w:after="40" w:line="290" w:lineRule="auto"/>
            </w:pPr>
            <w:r>
              <w:rPr>
                <w:rFonts w:ascii="Courier New" w:eastAsia="Courier New" w:hAnsi="Courier New" w:cs="Courier New"/>
                <w:color w:val="1E3A5F"/>
                <w:sz w:val="20"/>
                <w:szCs w:val="20"/>
              </w:rPr>
              <w:t xml:space="preserve">           │ SQL via Drizzle ORM</w:t>
            </w:r>
          </w:p>
          <w:p w:rsidR="002B0CA2" w:rsidRDefault="00712460">
            <w:pPr>
              <w:spacing w:before="40" w:after="40" w:line="290" w:lineRule="auto"/>
            </w:pPr>
            <w:r>
              <w:rPr>
                <w:rFonts w:ascii="Courier New" w:eastAsia="Courier New" w:hAnsi="Courier New" w:cs="Courier New"/>
                <w:color w:val="1E3A5F"/>
                <w:sz w:val="20"/>
                <w:szCs w:val="20"/>
              </w:rPr>
              <w:t xml:space="preserve">  ┌─ POSTGRESQL DATABASE </w:t>
            </w:r>
            <w:r>
              <w:rPr>
                <w:rFonts w:ascii="Courier New" w:eastAsia="Courier New" w:hAnsi="Courier New" w:cs="Courier New"/>
                <w:color w:val="1E3A5F"/>
                <w:sz w:val="20"/>
                <w:szCs w:val="20"/>
              </w:rPr>
              <w:lastRenderedPageBreak/>
              <w:t>─────────────────────────────────────────────────────┐</w:t>
            </w:r>
          </w:p>
          <w:p w:rsidR="002B0CA2" w:rsidRDefault="00712460">
            <w:pPr>
              <w:spacing w:before="40" w:after="40" w:line="290" w:lineRule="auto"/>
            </w:pPr>
            <w:r>
              <w:rPr>
                <w:rFonts w:ascii="Courier New" w:eastAsia="Courier New" w:hAnsi="Courier New" w:cs="Courier New"/>
                <w:color w:val="1E3A5F"/>
                <w:sz w:val="20"/>
                <w:szCs w:val="20"/>
              </w:rPr>
              <w:t xml:space="preserve">  │  users │ students │ teachers │ courses │ enrollments │ attendance          │</w:t>
            </w:r>
          </w:p>
          <w:p w:rsidR="002B0CA2" w:rsidRDefault="00712460">
            <w:pPr>
              <w:spacing w:before="40" w:after="40" w:line="290" w:lineRule="auto"/>
            </w:pPr>
            <w:r>
              <w:rPr>
                <w:rFonts w:ascii="Courier New" w:eastAsia="Courier New" w:hAnsi="Courier New" w:cs="Courier New"/>
                <w:color w:val="1E3A5F"/>
                <w:sz w:val="20"/>
                <w:szCs w:val="20"/>
              </w:rPr>
              <w:t xml:space="preserve">  │  results │ timetable │ notifications               </w:t>
            </w:r>
            <w:r>
              <w:rPr>
                <w:rFonts w:ascii="Courier New" w:eastAsia="Courier New" w:hAnsi="Courier New" w:cs="Courier New"/>
                <w:color w:val="1E3A5F"/>
                <w:sz w:val="20"/>
                <w:szCs w:val="20"/>
              </w:rPr>
              <w:t xml:space="preserve">                       │</w:t>
            </w:r>
          </w:p>
          <w:p w:rsidR="002B0CA2" w:rsidRDefault="00712460">
            <w:pPr>
              <w:spacing w:before="40" w:after="40" w:line="290" w:lineRule="auto"/>
            </w:pPr>
            <w:r>
              <w:rPr>
                <w:rFonts w:ascii="Courier New" w:eastAsia="Courier New" w:hAnsi="Courier New" w:cs="Courier New"/>
                <w:color w:val="1E3A5F"/>
                <w:sz w:val="20"/>
                <w:szCs w:val="20"/>
              </w:rPr>
              <w:t xml:space="preserve">  └───────────────────────────────────────────────────────────────────────────┘</w:t>
            </w:r>
          </w:p>
          <w:p w:rsidR="002B0CA2" w:rsidRDefault="00712460">
            <w:pPr>
              <w:spacing w:before="40" w:after="40" w:line="290" w:lineRule="auto"/>
            </w:pPr>
            <w:r>
              <w:rPr>
                <w:rFonts w:ascii="Courier New" w:eastAsia="Courier New" w:hAnsi="Courier New" w:cs="Courier New"/>
                <w:color w:val="1E3A5F"/>
                <w:sz w:val="20"/>
                <w:szCs w:val="20"/>
              </w:rPr>
              <w:t xml:space="preserve">           │</w:t>
            </w:r>
          </w:p>
          <w:p w:rsidR="002B0CA2" w:rsidRDefault="00712460">
            <w:pPr>
              <w:spacing w:before="40" w:after="40" w:line="290" w:lineRule="auto"/>
            </w:pPr>
            <w:r>
              <w:rPr>
                <w:rFonts w:ascii="Courier New" w:eastAsia="Courier New" w:hAnsi="Courier New" w:cs="Courier New"/>
                <w:color w:val="1E3A5F"/>
                <w:sz w:val="20"/>
                <w:szCs w:val="20"/>
              </w:rPr>
              <w:t xml:space="preserve">  ┌─ ADMIN ────────────────────────────────────────────────────────────────────┐</w:t>
            </w:r>
          </w:p>
          <w:p w:rsidR="002B0CA2" w:rsidRDefault="00712460">
            <w:pPr>
              <w:spacing w:before="40" w:after="40" w:line="290" w:lineRule="auto"/>
            </w:pPr>
            <w:r>
              <w:rPr>
                <w:rFonts w:ascii="Courier New" w:eastAsia="Courier New" w:hAnsi="Courier New" w:cs="Courier New"/>
                <w:color w:val="1E3A5F"/>
                <w:sz w:val="20"/>
                <w:szCs w:val="20"/>
              </w:rPr>
              <w:t xml:space="preserve">  │  Login (admin role) → Admin Dashboard → Manage Studen</w:t>
            </w:r>
            <w:r>
              <w:rPr>
                <w:rFonts w:ascii="Courier New" w:eastAsia="Courier New" w:hAnsi="Courier New" w:cs="Courier New"/>
                <w:color w:val="1E3A5F"/>
                <w:sz w:val="20"/>
                <w:szCs w:val="20"/>
              </w:rPr>
              <w:t>ts/Teachers/Courses  │</w:t>
            </w:r>
          </w:p>
          <w:p w:rsidR="002B0CA2" w:rsidRDefault="00712460">
            <w:pPr>
              <w:spacing w:before="40" w:after="40" w:line="290" w:lineRule="auto"/>
            </w:pPr>
            <w:r>
              <w:rPr>
                <w:rFonts w:ascii="Courier New" w:eastAsia="Courier New" w:hAnsi="Courier New" w:cs="Courier New"/>
                <w:color w:val="1E3A5F"/>
                <w:sz w:val="20"/>
                <w:szCs w:val="20"/>
              </w:rPr>
              <w:t xml:space="preserve">  │  Record Attendance → Enter Results → Broadcast Notification               │</w:t>
            </w:r>
          </w:p>
          <w:p w:rsidR="002B0CA2" w:rsidRDefault="00712460">
            <w:pPr>
              <w:spacing w:before="40" w:after="40" w:line="290" w:lineRule="auto"/>
            </w:pPr>
            <w:r>
              <w:rPr>
                <w:rFonts w:ascii="Courier New" w:eastAsia="Courier New" w:hAnsi="Courier New" w:cs="Courier New"/>
                <w:color w:val="1E3A5F"/>
                <w:sz w:val="20"/>
                <w:szCs w:val="20"/>
              </w:rPr>
              <w:t xml:space="preserve">  └───────────────────────────────────────────────────────────────────────────┘</w:t>
            </w:r>
          </w:p>
        </w:tc>
      </w:tr>
    </w:tbl>
    <w:p w:rsidR="002B0CA2" w:rsidRDefault="00712460">
      <w:pPr>
        <w:pStyle w:val="Heading3"/>
      </w:pPr>
      <w:bookmarkStart w:id="37" w:name="_Toc231457618"/>
      <w:r>
        <w:lastRenderedPageBreak/>
        <w:t>Key Screen Descriptions</w:t>
      </w:r>
      <w:bookmarkEnd w:id="37"/>
    </w:p>
    <w:p w:rsidR="002B0CA2" w:rsidRDefault="00712460">
      <w:pPr>
        <w:spacing w:before="120" w:after="120" w:line="320" w:lineRule="auto"/>
        <w:jc w:val="both"/>
      </w:pPr>
      <w:r>
        <w:t>The following describes the principal screens of the implemented system:</w:t>
      </w:r>
    </w:p>
    <w:p w:rsidR="002B0CA2" w:rsidRDefault="00712460">
      <w:pPr>
        <w:pStyle w:val="ListParagraph"/>
        <w:numPr>
          <w:ilvl w:val="0"/>
          <w:numId w:val="3"/>
        </w:numPr>
        <w:spacing w:before="60" w:after="60" w:line="300" w:lineRule="auto"/>
      </w:pPr>
      <w:r>
        <w:rPr>
          <w:sz w:val="21"/>
          <w:szCs w:val="21"/>
        </w:rPr>
        <w:t>Student Dashboard (/dashboard): Displays a summary card grid showing total enrolled courses, current attendance percentage, latest CGPA, and unread notification count. A welcome banne</w:t>
      </w:r>
      <w:r>
        <w:rPr>
          <w:sz w:val="21"/>
          <w:szCs w:val="21"/>
        </w:rPr>
        <w:t>r greets the student by name, and a quick-action row provides links to all major portal sections.</w:t>
      </w:r>
    </w:p>
    <w:p w:rsidR="002B0CA2" w:rsidRDefault="00712460">
      <w:pPr>
        <w:pStyle w:val="ListParagraph"/>
        <w:numPr>
          <w:ilvl w:val="0"/>
          <w:numId w:val="3"/>
        </w:numPr>
        <w:spacing w:before="60" w:after="60" w:line="300" w:lineRule="auto"/>
      </w:pPr>
      <w:r>
        <w:rPr>
          <w:sz w:val="21"/>
          <w:szCs w:val="21"/>
        </w:rPr>
        <w:t>Course Registration (/registration): A card-based grid lists all available courses with their code, credits, instructor name, and description. Each card has a</w:t>
      </w:r>
      <w:r>
        <w:rPr>
          <w:sz w:val="21"/>
          <w:szCs w:val="21"/>
        </w:rPr>
        <w:t>n Enroll button. Once enrolled, the card updates to show an Already Enrolled badge.</w:t>
      </w:r>
    </w:p>
    <w:p w:rsidR="002B0CA2" w:rsidRDefault="00712460">
      <w:pPr>
        <w:pStyle w:val="ListParagraph"/>
        <w:numPr>
          <w:ilvl w:val="0"/>
          <w:numId w:val="3"/>
        </w:numPr>
        <w:spacing w:before="60" w:after="60" w:line="300" w:lineRule="auto"/>
      </w:pPr>
      <w:r>
        <w:rPr>
          <w:sz w:val="21"/>
          <w:szCs w:val="21"/>
        </w:rPr>
        <w:t>Attendance (/attendance): A per-course table displays total classes held, classes attended, classes marked late, and the computed attendance percentage using the formula (p</w:t>
      </w:r>
      <w:r>
        <w:rPr>
          <w:sz w:val="21"/>
          <w:szCs w:val="21"/>
        </w:rPr>
        <w:t>resent + late×0.5) / total × 100. Rows are color-coded — green above 75%, amber 60–75%, red below 60%.</w:t>
      </w:r>
    </w:p>
    <w:p w:rsidR="002B0CA2" w:rsidRDefault="00712460">
      <w:pPr>
        <w:pStyle w:val="ListParagraph"/>
        <w:numPr>
          <w:ilvl w:val="0"/>
          <w:numId w:val="3"/>
        </w:numPr>
        <w:spacing w:before="60" w:after="60" w:line="300" w:lineRule="auto"/>
      </w:pPr>
      <w:r>
        <w:rPr>
          <w:sz w:val="21"/>
          <w:szCs w:val="21"/>
        </w:rPr>
        <w:t>Results (/results): A sortable table shows each enrolled course alongside the marks, letter grade, and GPA contribution. A prominent CGPA badge at the to</w:t>
      </w:r>
      <w:r>
        <w:rPr>
          <w:sz w:val="21"/>
          <w:szCs w:val="21"/>
        </w:rPr>
        <w:t>p of the page displays the student's cumulative grade point average.</w:t>
      </w:r>
    </w:p>
    <w:p w:rsidR="002B0CA2" w:rsidRDefault="00712460">
      <w:pPr>
        <w:pStyle w:val="ListParagraph"/>
        <w:numPr>
          <w:ilvl w:val="0"/>
          <w:numId w:val="3"/>
        </w:numPr>
        <w:spacing w:before="60" w:after="60" w:line="300" w:lineRule="auto"/>
      </w:pPr>
      <w:r>
        <w:rPr>
          <w:sz w:val="21"/>
          <w:szCs w:val="21"/>
        </w:rPr>
        <w:t>Admin Dashboard (/admin): System-wide statistics cards show total students, teachers, and courses. A recent-enrollments table and a notifications panel provide at-a-glance operational vis</w:t>
      </w:r>
      <w:r>
        <w:rPr>
          <w:sz w:val="21"/>
          <w:szCs w:val="21"/>
        </w:rPr>
        <w:t>ibility.</w:t>
      </w:r>
    </w:p>
    <w:p w:rsidR="002B0CA2" w:rsidRDefault="00712460">
      <w:pPr>
        <w:pStyle w:val="ListParagraph"/>
        <w:numPr>
          <w:ilvl w:val="0"/>
          <w:numId w:val="3"/>
        </w:numPr>
        <w:spacing w:before="60" w:after="60" w:line="300" w:lineRule="auto"/>
      </w:pPr>
      <w:r>
        <w:rPr>
          <w:sz w:val="21"/>
          <w:szCs w:val="21"/>
        </w:rPr>
        <w:t>Admin Students (/admin/students): A searchable, paginated data table lists all students. Inline edit and delete actions appear on hover. A Create Student dialog opens a form validated by React Hook Form + Zod.</w:t>
      </w:r>
    </w:p>
    <w:p w:rsidR="002B0CA2" w:rsidRDefault="00712460">
      <w:pPr>
        <w:pStyle w:val="Heading2"/>
      </w:pPr>
      <w:bookmarkStart w:id="38" w:name="_Toc231457619"/>
      <w:r>
        <w:lastRenderedPageBreak/>
        <w:t>3.7  Other Design Details</w:t>
      </w:r>
      <w:bookmarkEnd w:id="38"/>
    </w:p>
    <w:p w:rsidR="002B0CA2" w:rsidRDefault="00712460">
      <w:pPr>
        <w:pStyle w:val="Heading3"/>
      </w:pPr>
      <w:bookmarkStart w:id="39" w:name="_Toc231457620"/>
      <w:r>
        <w:t>Database Schema — Key Tables</w:t>
      </w:r>
      <w:bookmarkEnd w:id="39"/>
    </w:p>
    <w:p w:rsidR="002B0CA2" w:rsidRDefault="00712460">
      <w:pPr>
        <w:spacing w:before="200" w:after="60"/>
      </w:pPr>
      <w:r>
        <w:rPr>
          <w:b/>
          <w:bCs/>
          <w:color w:val="1B3A6B"/>
          <w:sz w:val="19"/>
          <w:szCs w:val="19"/>
        </w:rPr>
        <w:t>Table 8: Database Schema — users Table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2760"/>
        <w:gridCol w:w="3000"/>
      </w:tblGrid>
      <w:tr w:rsidR="002B0CA2">
        <w:tblPrEx>
          <w:tblCellMar>
            <w:top w:w="0" w:type="dxa"/>
            <w:bottom w:w="0" w:type="dxa"/>
          </w:tblCellMar>
        </w:tblPrEx>
        <w:tc>
          <w:tcPr>
            <w:tcW w:w="21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Column</w:t>
            </w:r>
          </w:p>
        </w:tc>
        <w:tc>
          <w:tcPr>
            <w:tcW w:w="15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Type</w:t>
            </w:r>
          </w:p>
        </w:tc>
        <w:tc>
          <w:tcPr>
            <w:tcW w:w="27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Constraints</w:t>
            </w:r>
          </w:p>
        </w:tc>
        <w:tc>
          <w:tcPr>
            <w:tcW w:w="3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Description</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id</w:t>
            </w:r>
          </w:p>
        </w:tc>
        <w:tc>
          <w:tcPr>
            <w:tcW w:w="15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SERIAL</w:t>
            </w:r>
          </w:p>
        </w:tc>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PRIMARY KEY</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Auto-increment user ID</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name</w:t>
            </w:r>
          </w:p>
        </w:tc>
        <w:tc>
          <w:tcPr>
            <w:tcW w:w="15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NOT NULL</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Full name</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email</w:t>
            </w:r>
          </w:p>
        </w:tc>
        <w:tc>
          <w:tcPr>
            <w:tcW w:w="15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NOT NULL, UNIQUE</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Login email address</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password_hash</w:t>
            </w:r>
          </w:p>
        </w:tc>
        <w:tc>
          <w:tcPr>
            <w:tcW w:w="15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NOT NULL</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bcrypt(cost=10) hash</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role</w:t>
            </w:r>
          </w:p>
        </w:tc>
        <w:tc>
          <w:tcPr>
            <w:tcW w:w="15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NOT NULL, DEFAULT 'student'</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'admin' or 'student'</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department</w:t>
            </w:r>
          </w:p>
        </w:tc>
        <w:tc>
          <w:tcPr>
            <w:tcW w:w="15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NOT NULL, DEFAULT ''</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Academic department</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created_at</w:t>
            </w:r>
          </w:p>
        </w:tc>
        <w:tc>
          <w:tcPr>
            <w:tcW w:w="15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TIMESTAMP</w:t>
            </w:r>
          </w:p>
        </w:tc>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NOT NULL, DEFAULT NOW()</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Account creation timestamp</w:t>
            </w:r>
          </w:p>
        </w:tc>
      </w:tr>
    </w:tbl>
    <w:p w:rsidR="002B0CA2" w:rsidRDefault="002B0CA2">
      <w:pPr>
        <w:spacing w:after="160"/>
      </w:pPr>
    </w:p>
    <w:p w:rsidR="002B0CA2" w:rsidRDefault="00712460">
      <w:pPr>
        <w:spacing w:before="200" w:after="60"/>
      </w:pPr>
      <w:r>
        <w:rPr>
          <w:b/>
          <w:bCs/>
          <w:color w:val="1B3A6B"/>
          <w:sz w:val="19"/>
          <w:szCs w:val="19"/>
        </w:rPr>
        <w:t>Table 9: Database Schema — students Table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2760"/>
        <w:gridCol w:w="3000"/>
      </w:tblGrid>
      <w:tr w:rsidR="002B0CA2">
        <w:tblPrEx>
          <w:tblCellMar>
            <w:top w:w="0" w:type="dxa"/>
            <w:bottom w:w="0" w:type="dxa"/>
          </w:tblCellMar>
        </w:tblPrEx>
        <w:tc>
          <w:tcPr>
            <w:tcW w:w="21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Column</w:t>
            </w:r>
          </w:p>
        </w:tc>
        <w:tc>
          <w:tcPr>
            <w:tcW w:w="15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Type</w:t>
            </w:r>
          </w:p>
        </w:tc>
        <w:tc>
          <w:tcPr>
            <w:tcW w:w="27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Constraints</w:t>
            </w:r>
          </w:p>
        </w:tc>
        <w:tc>
          <w:tcPr>
            <w:tcW w:w="30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Description</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id</w:t>
            </w:r>
          </w:p>
        </w:tc>
        <w:tc>
          <w:tcPr>
            <w:tcW w:w="15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SERIAL</w:t>
            </w:r>
          </w:p>
        </w:tc>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PRIMARY KEY</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Student record ID</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user_id</w:t>
            </w:r>
          </w:p>
        </w:tc>
        <w:tc>
          <w:tcPr>
            <w:tcW w:w="15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INTEGER</w:t>
            </w:r>
          </w:p>
        </w:tc>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FK → users.id</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Linked user account</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name</w:t>
            </w:r>
          </w:p>
        </w:tc>
        <w:tc>
          <w:tcPr>
            <w:tcW w:w="15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NOT NULL</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Student full name</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email</w:t>
            </w:r>
          </w:p>
        </w:tc>
        <w:tc>
          <w:tcPr>
            <w:tcW w:w="15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NOT NULL, UNIQUE</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Contact email</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department</w:t>
            </w:r>
          </w:p>
        </w:tc>
        <w:tc>
          <w:tcPr>
            <w:tcW w:w="15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NOT NULL</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Enrolled department</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roll_number</w:t>
            </w:r>
          </w:p>
        </w:tc>
        <w:tc>
          <w:tcPr>
            <w:tcW w:w="15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NOT NULL, UNIQUE</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University roll number</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semester</w:t>
            </w:r>
          </w:p>
        </w:tc>
        <w:tc>
          <w:tcPr>
            <w:tcW w:w="15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INTEGER</w:t>
            </w:r>
          </w:p>
        </w:tc>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OPTIONAL</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Current semester (1–8)</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phone</w:t>
            </w:r>
          </w:p>
        </w:tc>
        <w:tc>
          <w:tcPr>
            <w:tcW w:w="15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OPTIONAL</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Contact phone number</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address</w:t>
            </w:r>
          </w:p>
        </w:tc>
        <w:tc>
          <w:tcPr>
            <w:tcW w:w="15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TEXT</w:t>
            </w:r>
          </w:p>
        </w:tc>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OPTIONAL</w:t>
            </w:r>
          </w:p>
        </w:tc>
        <w:tc>
          <w:tcPr>
            <w:tcW w:w="30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Residential address</w:t>
            </w:r>
          </w:p>
        </w:tc>
      </w:tr>
      <w:tr w:rsidR="002B0CA2">
        <w:tblPrEx>
          <w:tblCellMar>
            <w:top w:w="0" w:type="dxa"/>
            <w:bottom w:w="0" w:type="dxa"/>
          </w:tblCellMar>
        </w:tblPrEx>
        <w:tc>
          <w:tcPr>
            <w:tcW w:w="21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created_at</w:t>
            </w:r>
          </w:p>
        </w:tc>
        <w:tc>
          <w:tcPr>
            <w:tcW w:w="15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TIMESTAMP</w:t>
            </w:r>
          </w:p>
        </w:tc>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NOT NULL, DEFAULT NOW()</w:t>
            </w:r>
          </w:p>
        </w:tc>
        <w:tc>
          <w:tcPr>
            <w:tcW w:w="30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Record creation timestamp</w:t>
            </w:r>
          </w:p>
        </w:tc>
      </w:tr>
    </w:tbl>
    <w:p w:rsidR="002B0CA2" w:rsidRDefault="002B0CA2">
      <w:pPr>
        <w:spacing w:after="160"/>
      </w:pPr>
    </w:p>
    <w:p w:rsidR="002B0CA2" w:rsidRDefault="00712460">
      <w:pPr>
        <w:pStyle w:val="Heading3"/>
      </w:pPr>
      <w:bookmarkStart w:id="40" w:name="_Toc231457621"/>
      <w:r>
        <w:t>API Endpoints Summary</w:t>
      </w:r>
      <w:bookmarkEnd w:id="40"/>
    </w:p>
    <w:p w:rsidR="002B0CA2" w:rsidRDefault="00712460">
      <w:pPr>
        <w:spacing w:before="200" w:after="60"/>
      </w:pPr>
      <w:r>
        <w:rPr>
          <w:b/>
          <w:bCs/>
          <w:color w:val="1B3A6B"/>
          <w:sz w:val="19"/>
          <w:szCs w:val="19"/>
        </w:rPr>
        <w:t>Table 10: REST API Endpoints Summary</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60"/>
        <w:gridCol w:w="2400"/>
        <w:gridCol w:w="2400"/>
      </w:tblGrid>
      <w:tr w:rsidR="002B0CA2">
        <w:tblPrEx>
          <w:tblCellMar>
            <w:top w:w="0" w:type="dxa"/>
            <w:bottom w:w="0" w:type="dxa"/>
          </w:tblCellMar>
        </w:tblPrEx>
        <w:tc>
          <w:tcPr>
            <w:tcW w:w="1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Method</w:t>
            </w:r>
          </w:p>
        </w:tc>
        <w:tc>
          <w:tcPr>
            <w:tcW w:w="33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Endpoint</w:t>
            </w:r>
          </w:p>
        </w:tc>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Auth Required</w:t>
            </w:r>
          </w:p>
        </w:tc>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Description</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POST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/api/auth/login</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None</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Authenticate user, return JWT</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POST</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/api/auth/signup</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None</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Create new user account</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lastRenderedPageBreak/>
              <w:t>GET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/api/students</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requireAuth</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List all students</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POST</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/api/students</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requireAdmin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Create student record</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PUT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/api/students/:id</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requireAdmin</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Update student record</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DELETE</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/api/students/:id</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requireAdmin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Delete student</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GET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/api/courses</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requireAuth</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List all courses</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POST</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/api/courses</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requireAdmin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Create course</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GET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/api/enrollments</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requireAuth</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Get enrollments (filter by student)</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POST</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/api/enrollments</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requireAuth</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Enroll student in course</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GET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/api/attendance/summary</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requireAuth</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Get attendance summary</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POST</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/api/attendance</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requireAdmin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Record attendance</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GET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/api/results</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requireAuth</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Get results (filter by student)</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POST</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/api/results</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requireAdmin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Enter result</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GET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/api/notifications</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None</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List notifications</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POST</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/api/notifications</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requireAdmin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Broadcast notification</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GET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/api/notifications/stream</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None (SSE)</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Open SSE stream</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GET</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/api/timetable</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requireAuth</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Get timetable</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b/>
                <w:bCs/>
                <w:sz w:val="19"/>
                <w:szCs w:val="19"/>
              </w:rPr>
              <w:t>GET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/api/dashboard/student</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requireAuth</w:t>
            </w:r>
          </w:p>
        </w:tc>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Student dashboard stats</w:t>
            </w:r>
          </w:p>
        </w:tc>
      </w:tr>
      <w:tr w:rsidR="002B0CA2">
        <w:tblPrEx>
          <w:tblCellMar>
            <w:top w:w="0" w:type="dxa"/>
            <w:bottom w:w="0" w:type="dxa"/>
          </w:tblCellMar>
        </w:tblPrEx>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b/>
                <w:bCs/>
                <w:sz w:val="19"/>
                <w:szCs w:val="19"/>
              </w:rPr>
              <w:t>GET</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/api/dashboard/admin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requireAdmin</w:t>
            </w:r>
          </w:p>
        </w:tc>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Admin dashboard stats</w:t>
            </w:r>
          </w:p>
        </w:tc>
      </w:tr>
    </w:tbl>
    <w:p w:rsidR="002B0CA2" w:rsidRDefault="002B0CA2">
      <w:pPr>
        <w:spacing w:after="160"/>
      </w:pPr>
    </w:p>
    <w:p w:rsidR="002B0CA2" w:rsidRDefault="00712460">
      <w:pPr>
        <w:pStyle w:val="Heading3"/>
      </w:pPr>
      <w:bookmarkStart w:id="41" w:name="_Toc231457622"/>
      <w:r>
        <w:t>Security Design</w:t>
      </w:r>
      <w:bookmarkEnd w:id="41"/>
    </w:p>
    <w:p w:rsidR="002B0CA2" w:rsidRDefault="00712460">
      <w:pPr>
        <w:spacing w:before="200" w:after="60"/>
      </w:pPr>
      <w:r>
        <w:rPr>
          <w:b/>
          <w:bCs/>
          <w:color w:val="1B3A6B"/>
          <w:sz w:val="19"/>
          <w:szCs w:val="19"/>
        </w:rPr>
        <w:t>Table 11: Security Measures Summary</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Threat</w:t>
            </w:r>
          </w:p>
        </w:tc>
        <w:tc>
          <w:tcPr>
            <w:tcW w:w="33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Mitigation</w:t>
            </w:r>
          </w:p>
        </w:tc>
        <w:tc>
          <w:tcPr>
            <w:tcW w:w="36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Implementation Detail</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Password Theft</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bcrypt hashing (cost=10)</w:t>
            </w:r>
          </w:p>
        </w:tc>
        <w:tc>
          <w:tcPr>
            <w:tcW w:w="36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bcryptjs.hash() on registration; bcrypt.compare() on login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Token Forgery</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JWT HMAC-SHA256 signature</w:t>
            </w:r>
          </w:p>
        </w:tc>
        <w:tc>
          <w:tcPr>
            <w:tcW w:w="36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jsonwebtoken.sign() with SESSION_SECRET; verify() on every request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Unauthorized Access</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requireAuth middleware</w:t>
            </w:r>
          </w:p>
        </w:tc>
        <w:tc>
          <w:tcPr>
            <w:tcW w:w="36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Extracts Bearer token; returns 401 if missing or expired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Privilege Escalation</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requireAdmin middleware</w:t>
            </w:r>
          </w:p>
        </w:tc>
        <w:tc>
          <w:tcPr>
            <w:tcW w:w="36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Chains requireAuth; returns 403 if role ≠ 'admin'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SQL Injection</w:t>
            </w:r>
          </w:p>
        </w:tc>
        <w:tc>
          <w:tcPr>
            <w:tcW w:w="33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Drizzle ORM parameterized queries</w:t>
            </w:r>
          </w:p>
        </w:tc>
        <w:tc>
          <w:tcPr>
            <w:tcW w:w="36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 raw SQL strings; all values passed as parameters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Session Persistence</w:t>
            </w:r>
          </w:p>
        </w:tc>
        <w:tc>
          <w:tcPr>
            <w:tcW w:w="33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JWT 7-day expiry</w:t>
            </w:r>
          </w:p>
        </w:tc>
        <w:tc>
          <w:tcPr>
            <w:tcW w:w="36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 server-side session state; expired tokens cause automatic logout</w:t>
            </w:r>
          </w:p>
        </w:tc>
      </w:tr>
    </w:tbl>
    <w:p w:rsidR="002B0CA2" w:rsidRDefault="002B0CA2">
      <w:pPr>
        <w:spacing w:after="160"/>
      </w:pPr>
    </w:p>
    <w:p w:rsidR="002B0CA2" w:rsidRDefault="00712460">
      <w:pPr>
        <w:pStyle w:val="Heading3"/>
      </w:pPr>
      <w:bookmarkStart w:id="42" w:name="_Toc231457623"/>
      <w:r>
        <w:t>Real-Time Notification Design</w:t>
      </w:r>
      <w:bookmarkEnd w:id="42"/>
    </w:p>
    <w:p w:rsidR="002B0CA2" w:rsidRDefault="00712460">
      <w:pPr>
        <w:spacing w:before="200" w:after="60"/>
      </w:pPr>
      <w:r>
        <w:rPr>
          <w:b/>
          <w:bCs/>
          <w:color w:val="1B3A6B"/>
          <w:sz w:val="19"/>
          <w:szCs w:val="19"/>
        </w:rPr>
        <w:t>Figure 6: SSE Notification Flow Diagram</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 xml:space="preserve">  Admin Panel                 Express SSE Handler               Student Browser</w:t>
            </w:r>
          </w:p>
          <w:p w:rsidR="002B0CA2" w:rsidRDefault="00712460">
            <w:pPr>
              <w:spacing w:before="40" w:after="40" w:line="290" w:lineRule="auto"/>
            </w:pPr>
            <w:r>
              <w:rPr>
                <w:rFonts w:ascii="Courier New" w:eastAsia="Courier New" w:hAnsi="Courier New" w:cs="Courier New"/>
                <w:color w:val="1E3A5F"/>
                <w:sz w:val="20"/>
                <w:szCs w:val="20"/>
              </w:rPr>
              <w:t xml:space="preserve">      │                              │                                 │</w:t>
            </w:r>
          </w:p>
          <w:p w:rsidR="002B0CA2" w:rsidRDefault="00712460">
            <w:pPr>
              <w:spacing w:before="40" w:after="40" w:line="290" w:lineRule="auto"/>
            </w:pPr>
            <w:r>
              <w:rPr>
                <w:rFonts w:ascii="Courier New" w:eastAsia="Courier New" w:hAnsi="Courier New" w:cs="Courier New"/>
                <w:color w:val="1E3A5F"/>
                <w:sz w:val="20"/>
                <w:szCs w:val="20"/>
              </w:rPr>
              <w:t xml:space="preserve">      │── POST /api/notifications ──►│                                 │</w:t>
            </w:r>
          </w:p>
          <w:p w:rsidR="002B0CA2" w:rsidRDefault="00712460">
            <w:pPr>
              <w:spacing w:before="40" w:after="40" w:line="290" w:lineRule="auto"/>
            </w:pPr>
            <w:r>
              <w:rPr>
                <w:rFonts w:ascii="Courier New" w:eastAsia="Courier New" w:hAnsi="Courier New" w:cs="Courier New"/>
                <w:color w:val="1E3A5F"/>
                <w:sz w:val="20"/>
                <w:szCs w:val="20"/>
              </w:rPr>
              <w:t xml:space="preserve">      │   { title, message, category }│                                 │</w:t>
            </w:r>
          </w:p>
          <w:p w:rsidR="002B0CA2" w:rsidRDefault="00712460">
            <w:pPr>
              <w:spacing w:before="40" w:after="40" w:line="290" w:lineRule="auto"/>
            </w:pPr>
            <w:r>
              <w:rPr>
                <w:rFonts w:ascii="Courier New" w:eastAsia="Courier New" w:hAnsi="Courier New" w:cs="Courier New"/>
                <w:color w:val="1E3A5F"/>
                <w:sz w:val="20"/>
                <w:szCs w:val="20"/>
              </w:rPr>
              <w:t xml:space="preserve">      │                              │── INSERT INTO notifications ──►DB│</w:t>
            </w:r>
          </w:p>
          <w:p w:rsidR="002B0CA2" w:rsidRDefault="00712460">
            <w:pPr>
              <w:spacing w:before="40" w:after="40" w:line="290" w:lineRule="auto"/>
            </w:pPr>
            <w:r>
              <w:rPr>
                <w:rFonts w:ascii="Courier New" w:eastAsia="Courier New" w:hAnsi="Courier New" w:cs="Courier New"/>
                <w:color w:val="1E3A5F"/>
                <w:sz w:val="20"/>
                <w:szCs w:val="20"/>
              </w:rPr>
              <w:t xml:space="preserve">      │                              │◄── notification row ────────────│</w:t>
            </w:r>
          </w:p>
          <w:p w:rsidR="002B0CA2" w:rsidRDefault="00712460">
            <w:pPr>
              <w:spacing w:before="40" w:after="40" w:line="290" w:lineRule="auto"/>
            </w:pPr>
            <w:r>
              <w:rPr>
                <w:rFonts w:ascii="Courier New" w:eastAsia="Courier New" w:hAnsi="Courier New" w:cs="Courier New"/>
                <w:color w:val="1E3A5F"/>
                <w:sz w:val="20"/>
                <w:szCs w:val="20"/>
              </w:rPr>
              <w:t xml:space="preserve">      │                              │                                 │</w:t>
            </w:r>
          </w:p>
          <w:p w:rsidR="002B0CA2" w:rsidRDefault="00712460">
            <w:pPr>
              <w:spacing w:before="40" w:after="40" w:line="290" w:lineRule="auto"/>
            </w:pPr>
            <w:r>
              <w:rPr>
                <w:rFonts w:ascii="Courier New" w:eastAsia="Courier New" w:hAnsi="Courier New" w:cs="Courier New"/>
                <w:color w:val="1E3A5F"/>
                <w:sz w:val="20"/>
                <w:szCs w:val="20"/>
              </w:rPr>
              <w:t xml:space="preserve">      │                              │── broadcastNotification() ───┐  │</w:t>
            </w:r>
          </w:p>
          <w:p w:rsidR="002B0CA2" w:rsidRDefault="00712460">
            <w:pPr>
              <w:spacing w:before="40" w:after="40" w:line="290" w:lineRule="auto"/>
            </w:pPr>
            <w:r>
              <w:rPr>
                <w:rFonts w:ascii="Courier New" w:eastAsia="Courier New" w:hAnsi="Courier New" w:cs="Courier New"/>
                <w:color w:val="1E3A5F"/>
                <w:sz w:val="20"/>
                <w:szCs w:val="20"/>
              </w:rPr>
              <w:t xml:space="preserve">      │◄─── 201 Created ─────────────│  (iterates clients Map)      │  │</w:t>
            </w:r>
          </w:p>
          <w:p w:rsidR="002B0CA2" w:rsidRDefault="00712460">
            <w:pPr>
              <w:spacing w:before="40" w:after="40" w:line="290" w:lineRule="auto"/>
            </w:pPr>
            <w:r>
              <w:rPr>
                <w:rFonts w:ascii="Courier New" w:eastAsia="Courier New" w:hAnsi="Courier New" w:cs="Courier New"/>
                <w:color w:val="1E3A5F"/>
                <w:sz w:val="20"/>
                <w:szCs w:val="20"/>
              </w:rPr>
              <w:t xml:space="preserve">                                     │◄────────────────────────────-┘  │</w:t>
            </w:r>
          </w:p>
          <w:p w:rsidR="002B0CA2" w:rsidRDefault="00712460">
            <w:pPr>
              <w:spacing w:before="40" w:after="40" w:line="290" w:lineRule="auto"/>
            </w:pPr>
            <w:r>
              <w:rPr>
                <w:rFonts w:ascii="Courier New" w:eastAsia="Courier New" w:hAnsi="Courier New" w:cs="Courier New"/>
                <w:color w:val="1E3A5F"/>
                <w:sz w:val="20"/>
                <w:szCs w:val="20"/>
              </w:rPr>
              <w:t xml:space="preserve">                                     │── SSE: data: JSON ──────────────►│</w:t>
            </w:r>
          </w:p>
          <w:p w:rsidR="002B0CA2" w:rsidRDefault="00712460">
            <w:pPr>
              <w:spacing w:before="40" w:after="40" w:line="290" w:lineRule="auto"/>
            </w:pPr>
            <w:r>
              <w:rPr>
                <w:rFonts w:ascii="Courier New" w:eastAsia="Courier New" w:hAnsi="Courier New" w:cs="Courier New"/>
                <w:color w:val="1E3A5F"/>
                <w:sz w:val="20"/>
                <w:szCs w:val="20"/>
              </w:rPr>
              <w:t xml:space="preserve">                                    </w:t>
            </w:r>
            <w:r>
              <w:rPr>
                <w:rFonts w:ascii="Courier New" w:eastAsia="Courier New" w:hAnsi="Courier New" w:cs="Courier New"/>
                <w:color w:val="1E3A5F"/>
                <w:sz w:val="20"/>
                <w:szCs w:val="20"/>
              </w:rPr>
              <w:t xml:space="preserve">                                    │</w:t>
            </w:r>
          </w:p>
          <w:p w:rsidR="002B0CA2" w:rsidRDefault="00712460">
            <w:pPr>
              <w:spacing w:before="40" w:after="40" w:line="290" w:lineRule="auto"/>
            </w:pPr>
            <w:r>
              <w:rPr>
                <w:rFonts w:ascii="Courier New" w:eastAsia="Courier New" w:hAnsi="Courier New" w:cs="Courier New"/>
                <w:color w:val="1E3A5F"/>
                <w:sz w:val="20"/>
                <w:szCs w:val="20"/>
              </w:rPr>
              <w:t xml:space="preserve">                                                           onmessage:   │</w:t>
            </w:r>
          </w:p>
          <w:p w:rsidR="002B0CA2" w:rsidRDefault="00712460">
            <w:pPr>
              <w:spacing w:before="40" w:after="40" w:line="290" w:lineRule="auto"/>
            </w:pPr>
            <w:r>
              <w:rPr>
                <w:rFonts w:ascii="Courier New" w:eastAsia="Courier New" w:hAnsi="Courier New" w:cs="Courier New"/>
                <w:color w:val="1E3A5F"/>
                <w:sz w:val="20"/>
                <w:szCs w:val="20"/>
              </w:rPr>
              <w:t xml:space="preserve">                                                           parse JSON   │</w:t>
            </w:r>
          </w:p>
          <w:p w:rsidR="002B0CA2" w:rsidRDefault="00712460">
            <w:pPr>
              <w:spacing w:before="40" w:after="40" w:line="290" w:lineRule="auto"/>
            </w:pPr>
            <w:r>
              <w:rPr>
                <w:rFonts w:ascii="Courier New" w:eastAsia="Courier New" w:hAnsi="Courier New" w:cs="Courier New"/>
                <w:color w:val="1E3A5F"/>
                <w:sz w:val="20"/>
                <w:szCs w:val="20"/>
              </w:rPr>
              <w:t xml:space="preserve">                                                           → show toas</w:t>
            </w:r>
            <w:r>
              <w:rPr>
                <w:rFonts w:ascii="Courier New" w:eastAsia="Courier New" w:hAnsi="Courier New" w:cs="Courier New"/>
                <w:color w:val="1E3A5F"/>
                <w:sz w:val="20"/>
                <w:szCs w:val="20"/>
              </w:rPr>
              <w:t>t │</w:t>
            </w:r>
          </w:p>
          <w:p w:rsidR="002B0CA2" w:rsidRDefault="00712460">
            <w:pPr>
              <w:spacing w:before="40" w:after="40" w:line="290" w:lineRule="auto"/>
            </w:pPr>
            <w:r>
              <w:rPr>
                <w:rFonts w:ascii="Courier New" w:eastAsia="Courier New" w:hAnsi="Courier New" w:cs="Courier New"/>
                <w:color w:val="1E3A5F"/>
                <w:sz w:val="20"/>
                <w:szCs w:val="20"/>
              </w:rPr>
              <w:t xml:space="preserve">                                                           → increment  │</w:t>
            </w:r>
          </w:p>
          <w:p w:rsidR="002B0CA2" w:rsidRDefault="00712460">
            <w:pPr>
              <w:spacing w:before="40" w:after="40" w:line="290" w:lineRule="auto"/>
            </w:pPr>
            <w:r>
              <w:rPr>
                <w:rFonts w:ascii="Courier New" w:eastAsia="Courier New" w:hAnsi="Courier New" w:cs="Courier New"/>
                <w:color w:val="1E3A5F"/>
                <w:sz w:val="20"/>
                <w:szCs w:val="20"/>
              </w:rPr>
              <w:t xml:space="preserve">                                                             unread cnt │</w:t>
            </w:r>
          </w:p>
        </w:tc>
      </w:tr>
    </w:tbl>
    <w:p w:rsidR="002B0CA2" w:rsidRDefault="002B0CA2">
      <w:pPr>
        <w:sectPr w:rsidR="002B0CA2">
          <w:headerReference w:type="default" r:id="rId14"/>
          <w:footerReference w:type="default" r:id="rId15"/>
          <w:pgSz w:w="12240" w:h="15840"/>
          <w:pgMar w:top="1440" w:right="1440" w:bottom="1440" w:left="1800" w:header="708" w:footer="708" w:gutter="0"/>
          <w:cols w:space="720"/>
          <w:docGrid w:linePitch="360"/>
        </w:sectPr>
      </w:pPr>
    </w:p>
    <w:p w:rsidR="002B0CA2" w:rsidRDefault="00712460">
      <w:pPr>
        <w:pStyle w:val="Heading1"/>
        <w:pageBreakBefore/>
        <w:pBdr>
          <w:bottom w:val="single" w:sz="8" w:space="6" w:color="2563EB"/>
        </w:pBdr>
      </w:pPr>
      <w:bookmarkStart w:id="43" w:name="_Toc231457624"/>
      <w:r>
        <w:lastRenderedPageBreak/>
        <w:t>Chapter 4.  Test Specification and Results</w:t>
      </w:r>
      <w:bookmarkEnd w:id="43"/>
    </w:p>
    <w:p w:rsidR="002B0CA2" w:rsidRDefault="00712460">
      <w:pPr>
        <w:pStyle w:val="Heading2"/>
      </w:pPr>
      <w:bookmarkStart w:id="44" w:name="_Toc231457625"/>
      <w:r>
        <w:t>4.1  Test Case Specification</w:t>
      </w:r>
      <w:bookmarkEnd w:id="44"/>
    </w:p>
    <w:p w:rsidR="002B0CA2" w:rsidRDefault="00712460">
      <w:pPr>
        <w:spacing w:before="200" w:after="60"/>
      </w:pPr>
      <w:r>
        <w:rPr>
          <w:b/>
          <w:bCs/>
          <w:color w:val="1B3A6B"/>
          <w:sz w:val="19"/>
          <w:szCs w:val="19"/>
        </w:rPr>
        <w:t>Table 17a: TC-1 — Student Login with Valid Credentials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Field</w:t>
            </w:r>
          </w:p>
        </w:tc>
        <w:tc>
          <w:tcPr>
            <w:tcW w:w="6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Detail</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Identifier</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TC-1</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Related requirement(s)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UC-1 (Student Login)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Short description</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Verify that a student with valid credentials can log in and receive a JWT.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Pre-condition(s)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 student account with email 'student@iub.edu' and password 'Test@1234' exists in the database.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Input data</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email: student@iub.edu, password: Test@1234</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Detailed steps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1. Navigate to /login. 2. Enter email and password. 3. Click Login button.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Expected result(s)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HTTP 200 response with { token: &lt;JWT&gt;, user: { role: 'student', ... } }. Browser redirects to /dashboard.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Post-condition(s)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JWT stored in localStorage. AuthContext populated with user object.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Actual result(s)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HTTP 200 returned. JWT stored. Dashboard loaded successfully.</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Test Case Result</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PASS ✓</w:t>
            </w:r>
          </w:p>
        </w:tc>
      </w:tr>
    </w:tbl>
    <w:p w:rsidR="002B0CA2" w:rsidRDefault="002B0CA2">
      <w:pPr>
        <w:spacing w:after="160"/>
      </w:pPr>
    </w:p>
    <w:p w:rsidR="002B0CA2" w:rsidRDefault="00712460">
      <w:pPr>
        <w:spacing w:before="200" w:after="60"/>
      </w:pPr>
      <w:r>
        <w:rPr>
          <w:b/>
          <w:bCs/>
          <w:color w:val="1B3A6B"/>
          <w:sz w:val="19"/>
          <w:szCs w:val="19"/>
        </w:rPr>
        <w:t>Table 17b: TC-2 — Student Login with Invalid Password</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Field</w:t>
            </w:r>
          </w:p>
        </w:tc>
        <w:tc>
          <w:tcPr>
            <w:tcW w:w="6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Detail</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Identifier</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TC-2</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Related requirement(s)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UC-1 (Student Login) — alternate flow</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Short description</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Verify system rejects login attempt with wrong password.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Pre-condition(s)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Student account exists with email 'student@iub.edu'.</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Input data</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email: student@iub.edu, password: WrongPassword!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Detailed steps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1. Navigate to /login. 2. Enter correct email, wrong password. 3. Click Login.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Expected result(s)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HTTP 401 Unauthorized response. Error toast displayed. User remains on /login.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Post-condition(s)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 JWT stored. AuthContext unchanged.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Actual result(s)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HTTP 401 returned. Destructive toast shown: 'Invalid credentials'.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Test Case Result</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PASS ✓</w:t>
            </w:r>
          </w:p>
        </w:tc>
      </w:tr>
    </w:tbl>
    <w:p w:rsidR="002B0CA2" w:rsidRDefault="002B0CA2">
      <w:pPr>
        <w:spacing w:after="160"/>
      </w:pPr>
    </w:p>
    <w:p w:rsidR="002B0CA2" w:rsidRDefault="00712460">
      <w:pPr>
        <w:spacing w:before="200" w:after="60"/>
      </w:pPr>
      <w:r>
        <w:rPr>
          <w:b/>
          <w:bCs/>
          <w:color w:val="1B3A6B"/>
          <w:sz w:val="19"/>
          <w:szCs w:val="19"/>
        </w:rPr>
        <w:t>Table 17c: TC-3 — Course Registration</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Field</w:t>
            </w:r>
          </w:p>
        </w:tc>
        <w:tc>
          <w:tcPr>
            <w:tcW w:w="6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Detail</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lastRenderedPageBreak/>
              <w:t>Identifier</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TC-3</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Related requirement(s)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UC-2 (Course Registration)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Short description</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Verify student can enroll in an available course.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Pre-condition(s)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Student authenticated. Course CS301 exists and student is not enrolled.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Input data</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studentId: 5, courseId: 3 (CS301)</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Detailed steps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1. Navigate to /registration. 2. Locate CS301 card. 3. Click Enroll.</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Expected result(s)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HTTP 201 Created. Enrollment record inserted. Card updates to 'Already Enrolled'.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Post-condition(s)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Course appears in /courses. enrollments table has new row.</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Actual result(s)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HTTP 201 returned. UI updated immediately via React Query cache invalidation.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Test Case Result</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PASS ✓</w:t>
            </w:r>
          </w:p>
        </w:tc>
      </w:tr>
    </w:tbl>
    <w:p w:rsidR="002B0CA2" w:rsidRDefault="002B0CA2">
      <w:pPr>
        <w:spacing w:after="160"/>
      </w:pPr>
    </w:p>
    <w:p w:rsidR="002B0CA2" w:rsidRDefault="00712460">
      <w:pPr>
        <w:spacing w:before="200" w:after="60"/>
      </w:pPr>
      <w:r>
        <w:rPr>
          <w:b/>
          <w:bCs/>
          <w:color w:val="1B3A6B"/>
          <w:sz w:val="19"/>
          <w:szCs w:val="19"/>
        </w:rPr>
        <w:t>Table 17d: TC-4 — Duplicate Enrollment Prevention</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Field</w:t>
            </w:r>
          </w:p>
        </w:tc>
        <w:tc>
          <w:tcPr>
            <w:tcW w:w="6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Detail</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Identifier</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TC-4</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Related requirement(s)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UC-2 (Course Registration) — database integrity</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Short description</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Verify that a student cannot enroll in the same course twice.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Pre-condition(s)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Student already enrolled in CS301.</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Input data</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POST /api/enrollments with { studentId: 5, courseId: 3 }</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Detailed steps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1. Directly POST duplicate enrollment via API. 2. Observe response.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Expected result(s)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HTTP 409 Conflict. No duplicate row in enrollments table.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Post-condition(s)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Database integrity maintained. Error toast displayed.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Actual result(s)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HTTP 409 returned. PostgreSQL UNIQUE constraint enforced. Toast shown.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Test Case Result</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PASS ✓</w:t>
            </w:r>
          </w:p>
        </w:tc>
      </w:tr>
    </w:tbl>
    <w:p w:rsidR="002B0CA2" w:rsidRDefault="002B0CA2">
      <w:pPr>
        <w:spacing w:after="160"/>
      </w:pPr>
    </w:p>
    <w:p w:rsidR="002B0CA2" w:rsidRDefault="00712460">
      <w:pPr>
        <w:spacing w:before="200" w:after="60"/>
      </w:pPr>
      <w:r>
        <w:rPr>
          <w:b/>
          <w:bCs/>
          <w:color w:val="1B3A6B"/>
          <w:sz w:val="19"/>
          <w:szCs w:val="19"/>
        </w:rPr>
        <w:t>Table 17e: TC-5 — Admin Notification Broadcast via SSE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Field</w:t>
            </w:r>
          </w:p>
        </w:tc>
        <w:tc>
          <w:tcPr>
            <w:tcW w:w="6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Detail</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Identifier</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TC-5</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Related requirement(s)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SSE Notification Engine (Section 11)</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Short description</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Verify admin can broadcast a notification received in real-time by students.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Pre-condition(s)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Admin authenticated. At least one student browser connected with open SSE stream.</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Input data</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POST /api/notifications: { title: 'Exam Schedule', message: 'Mid-terms start May 10', category: 'Academic' }</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lastRenderedPageBreak/>
              <w:t>Detailed steps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1. Admin POSTs notification. 2. Server inserts row and broadcasts via SSE. 3. Student browser receives SSE event.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Expected result(s)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HTTP 201 from POST. Student browser shows Sonner toast within 1 second. Unread badge increments.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Post-condition(s)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Notification visible in /notifications for all users.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Actual result(s)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Notification delivered to all connected SSE clients within 500 ms. Toast displayed. Unread count updated.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Test Case Result</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PASS ✓</w:t>
            </w:r>
          </w:p>
        </w:tc>
      </w:tr>
    </w:tbl>
    <w:p w:rsidR="002B0CA2" w:rsidRDefault="00712460">
      <w:pPr>
        <w:pStyle w:val="Heading2"/>
      </w:pPr>
      <w:bookmarkStart w:id="45" w:name="_Toc231457626"/>
      <w:r>
        <w:t>4.2  Summary of Test Results</w:t>
      </w:r>
      <w:bookmarkEnd w:id="45"/>
    </w:p>
    <w:p w:rsidR="002B0CA2" w:rsidRDefault="00712460">
      <w:pPr>
        <w:spacing w:before="200" w:after="60"/>
      </w:pPr>
      <w:r>
        <w:rPr>
          <w:b/>
          <w:bCs/>
          <w:color w:val="1B3A6B"/>
          <w:sz w:val="19"/>
          <w:szCs w:val="19"/>
        </w:rPr>
        <w:t>Table 18: Summary of All Test Results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200"/>
        <w:gridCol w:w="1800"/>
        <w:gridCol w:w="1800"/>
        <w:gridCol w:w="1800"/>
      </w:tblGrid>
      <w:tr w:rsidR="002B0CA2">
        <w:tblPrEx>
          <w:tblCellMar>
            <w:top w:w="0" w:type="dxa"/>
            <w:bottom w:w="0" w:type="dxa"/>
          </w:tblCellMar>
        </w:tblPrEx>
        <w:tc>
          <w:tcPr>
            <w:tcW w:w="27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Module Name</w:t>
            </w:r>
          </w:p>
        </w:tc>
        <w:tc>
          <w:tcPr>
            <w:tcW w:w="12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Tests Run</w:t>
            </w:r>
          </w:p>
        </w:tc>
        <w:tc>
          <w:tcPr>
            <w:tcW w:w="1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Defects Found</w:t>
            </w:r>
          </w:p>
        </w:tc>
        <w:tc>
          <w:tcPr>
            <w:tcW w:w="1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Defects Corrected</w:t>
            </w:r>
          </w:p>
        </w:tc>
        <w:tc>
          <w:tcPr>
            <w:tcW w:w="18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Outstanding</w:t>
            </w:r>
          </w:p>
        </w:tc>
      </w:tr>
      <w:tr w:rsidR="002B0CA2">
        <w:tblPrEx>
          <w:tblCellMar>
            <w:top w:w="0" w:type="dxa"/>
            <w:bottom w:w="0" w:type="dxa"/>
          </w:tblCellMar>
        </w:tblPrEx>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Authentication Module</w:t>
            </w:r>
          </w:p>
        </w:tc>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TC-1, TC-2</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2</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2</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0</w:t>
            </w:r>
          </w:p>
        </w:tc>
      </w:tr>
      <w:tr w:rsidR="002B0CA2">
        <w:tblPrEx>
          <w:tblCellMar>
            <w:top w:w="0" w:type="dxa"/>
            <w:bottom w:w="0" w:type="dxa"/>
          </w:tblCellMar>
        </w:tblPrEx>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Course Registration</w:t>
            </w:r>
          </w:p>
        </w:tc>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TC-3, TC-4</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1</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0</w:t>
            </w:r>
          </w:p>
        </w:tc>
      </w:tr>
      <w:tr w:rsidR="002B0CA2">
        <w:tblPrEx>
          <w:tblCellMar>
            <w:top w:w="0" w:type="dxa"/>
            <w:bottom w:w="0" w:type="dxa"/>
          </w:tblCellMar>
        </w:tblPrEx>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Attendance Module</w:t>
            </w:r>
          </w:p>
        </w:tc>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TC-6, TC-7</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0</w:t>
            </w:r>
          </w:p>
        </w:tc>
      </w:tr>
      <w:tr w:rsidR="002B0CA2">
        <w:tblPrEx>
          <w:tblCellMar>
            <w:top w:w="0" w:type="dxa"/>
            <w:bottom w:w="0" w:type="dxa"/>
          </w:tblCellMar>
        </w:tblPrEx>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Results Module</w:t>
            </w:r>
          </w:p>
        </w:tc>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TC-8</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0</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0</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0</w:t>
            </w:r>
          </w:p>
        </w:tc>
      </w:tr>
      <w:tr w:rsidR="002B0CA2">
        <w:tblPrEx>
          <w:tblCellMar>
            <w:top w:w="0" w:type="dxa"/>
            <w:bottom w:w="0" w:type="dxa"/>
          </w:tblCellMar>
        </w:tblPrEx>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Notification / SSE Engine</w:t>
            </w:r>
          </w:p>
        </w:tc>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TC-5, TC-9</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1</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0</w:t>
            </w:r>
          </w:p>
        </w:tc>
      </w:tr>
      <w:tr w:rsidR="002B0CA2">
        <w:tblPrEx>
          <w:tblCellMar>
            <w:top w:w="0" w:type="dxa"/>
            <w:bottom w:w="0" w:type="dxa"/>
          </w:tblCellMar>
        </w:tblPrEx>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Admin CRUD Operations</w:t>
            </w:r>
          </w:p>
        </w:tc>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TC-10–TC-15</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3</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3</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0</w:t>
            </w:r>
          </w:p>
        </w:tc>
      </w:tr>
      <w:tr w:rsidR="002B0CA2">
        <w:tblPrEx>
          <w:tblCellMar>
            <w:top w:w="0" w:type="dxa"/>
            <w:bottom w:w="0" w:type="dxa"/>
          </w:tblCellMar>
        </w:tblPrEx>
        <w:tc>
          <w:tcPr>
            <w:tcW w:w="27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Database Integrity</w:t>
            </w:r>
          </w:p>
        </w:tc>
        <w:tc>
          <w:tcPr>
            <w:tcW w:w="12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TC-4, TC-16</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0</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0</w:t>
            </w:r>
          </w:p>
        </w:tc>
        <w:tc>
          <w:tcPr>
            <w:tcW w:w="18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pPr>
              <w:jc w:val="center"/>
            </w:pPr>
            <w:r>
              <w:rPr>
                <w:sz w:val="19"/>
                <w:szCs w:val="19"/>
              </w:rPr>
              <w:t>0</w:t>
            </w:r>
          </w:p>
        </w:tc>
      </w:tr>
      <w:tr w:rsidR="002B0CA2">
        <w:tblPrEx>
          <w:tblCellMar>
            <w:top w:w="0" w:type="dxa"/>
            <w:bottom w:w="0" w:type="dxa"/>
          </w:tblCellMar>
        </w:tblPrEx>
        <w:tc>
          <w:tcPr>
            <w:tcW w:w="27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Complete System (Integration)</w:t>
            </w:r>
          </w:p>
        </w:tc>
        <w:tc>
          <w:tcPr>
            <w:tcW w:w="12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All above</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8</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8</w:t>
            </w:r>
          </w:p>
        </w:tc>
        <w:tc>
          <w:tcPr>
            <w:tcW w:w="18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pPr>
              <w:jc w:val="center"/>
            </w:pPr>
            <w:r>
              <w:rPr>
                <w:sz w:val="19"/>
                <w:szCs w:val="19"/>
              </w:rPr>
              <w:t>0</w:t>
            </w:r>
          </w:p>
        </w:tc>
      </w:tr>
    </w:tbl>
    <w:p w:rsidR="002B0CA2" w:rsidRDefault="002B0CA2">
      <w:pPr>
        <w:spacing w:after="80"/>
      </w:pPr>
    </w:p>
    <w:p w:rsidR="002B0CA2" w:rsidRDefault="00712460">
      <w:pPr>
        <w:spacing w:before="120" w:after="120" w:line="320" w:lineRule="auto"/>
        <w:jc w:val="both"/>
      </w:pPr>
      <w:r>
        <w:t>All 8 defects identified during testing were corrected before final submission. No outstanding defects remain. The system achieved a 100% test pass rate across all functional modules and integration tests.</w:t>
      </w:r>
    </w:p>
    <w:p w:rsidR="002B0CA2" w:rsidRDefault="002B0CA2">
      <w:pPr>
        <w:sectPr w:rsidR="002B0CA2">
          <w:headerReference w:type="default" r:id="rId16"/>
          <w:footerReference w:type="default" r:id="rId17"/>
          <w:pgSz w:w="12240" w:h="15840"/>
          <w:pgMar w:top="1440" w:right="1440" w:bottom="1440" w:left="1800" w:header="708" w:footer="708" w:gutter="0"/>
          <w:cols w:space="720"/>
          <w:docGrid w:linePitch="360"/>
        </w:sectPr>
      </w:pPr>
    </w:p>
    <w:p w:rsidR="002B0CA2" w:rsidRDefault="00712460">
      <w:pPr>
        <w:pStyle w:val="Heading1"/>
        <w:pageBreakBefore/>
        <w:pBdr>
          <w:bottom w:val="single" w:sz="8" w:space="6" w:color="2563EB"/>
        </w:pBdr>
      </w:pPr>
      <w:bookmarkStart w:id="46" w:name="_Toc231457627"/>
      <w:r>
        <w:lastRenderedPageBreak/>
        <w:t>Chapter 5.  Conclusion and Future Work</w:t>
      </w:r>
      <w:bookmarkEnd w:id="46"/>
    </w:p>
    <w:p w:rsidR="002B0CA2" w:rsidRDefault="00712460">
      <w:pPr>
        <w:pStyle w:val="Heading2"/>
      </w:pPr>
      <w:bookmarkStart w:id="47" w:name="_Toc231457628"/>
      <w:r>
        <w:t>5.1  Project Summary</w:t>
      </w:r>
      <w:bookmarkEnd w:id="47"/>
    </w:p>
    <w:p w:rsidR="002B0CA2" w:rsidRDefault="00712460">
      <w:pPr>
        <w:spacing w:before="120" w:after="120" w:line="320" w:lineRule="auto"/>
        <w:jc w:val="both"/>
      </w:pPr>
      <w:r>
        <w:t>The IUB University Management System has been successfully designed, implemented, tested, and documented within the final year project timeline. The system delivers on all objectives defined at project inception: a secure, role-based Student Portal and Adm</w:t>
      </w:r>
      <w:r>
        <w:t>in Panel connected by a type-safe REST API, with real-time notification delivery via Server-Sent Events.</w:t>
      </w:r>
    </w:p>
    <w:p w:rsidR="002B0CA2" w:rsidRDefault="00712460">
      <w:pPr>
        <w:spacing w:before="120" w:after="120" w:line="320" w:lineRule="auto"/>
        <w:jc w:val="both"/>
      </w:pPr>
      <w:r>
        <w:t>The contract-first approach — where a single OpenAPI 3.0 YAML specification drives both frontend React Query hooks and backend Zod validation schemas —</w:t>
      </w:r>
      <w:r>
        <w:t xml:space="preserve"> proved to be one of the most impactful architectural decisions. It eliminated an entire class of API-contract drift bugs and reduced the time spent on API integration from days to hours.</w:t>
      </w:r>
    </w:p>
    <w:p w:rsidR="002B0CA2" w:rsidRDefault="00712460">
      <w:pPr>
        <w:spacing w:before="120" w:after="120" w:line="320" w:lineRule="auto"/>
        <w:jc w:val="both"/>
      </w:pPr>
      <w:r>
        <w:t>PostgreSQL's relational constraints enforced data integrity at the d</w:t>
      </w:r>
      <w:r>
        <w:t>atabase layer — the UNIQUE constraint on (student_id, course_id) in the enrollments table, for example, made duplicate-enrollment prevention effortless and bulletproof without additional application logic.</w:t>
      </w:r>
    </w:p>
    <w:p w:rsidR="002B0CA2" w:rsidRDefault="00712460">
      <w:pPr>
        <w:spacing w:before="120" w:after="120" w:line="320" w:lineRule="auto"/>
        <w:jc w:val="both"/>
      </w:pPr>
      <w:r>
        <w:t>Performance targets were met: API p95 response tim</w:t>
      </w:r>
      <w:r>
        <w:t>es measured under 150 ms in local testing, well within the 200 ms target. Dashboard load time measured at approximately 1.1 seconds on a 10 Mbps connection. The system's stateless JWT authentication and Drizzle ORM query layer position it for horizontal sc</w:t>
      </w:r>
      <w:r>
        <w:t>aling without architectural modification.</w:t>
      </w:r>
    </w:p>
    <w:p w:rsidR="002B0CA2" w:rsidRDefault="00712460">
      <w:pPr>
        <w:pStyle w:val="Heading2"/>
      </w:pPr>
      <w:bookmarkStart w:id="48" w:name="_Toc231457629"/>
      <w:r>
        <w:t>5.2  Problems Faced and Lessons Learned</w:t>
      </w:r>
      <w:bookmarkEnd w:id="48"/>
    </w:p>
    <w:p w:rsidR="002B0CA2" w:rsidRDefault="00712460">
      <w:pPr>
        <w:pStyle w:val="Heading3"/>
      </w:pPr>
      <w:bookmarkStart w:id="49" w:name="_Toc231457630"/>
      <w:r>
        <w:t>Technical Challenges</w:t>
      </w:r>
      <w:bookmarkEnd w:id="49"/>
    </w:p>
    <w:p w:rsidR="002B0CA2" w:rsidRDefault="00712460">
      <w:pPr>
        <w:pStyle w:val="ListParagraph"/>
        <w:numPr>
          <w:ilvl w:val="0"/>
          <w:numId w:val="2"/>
        </w:numPr>
        <w:spacing w:before="60" w:after="60" w:line="300" w:lineRule="auto"/>
      </w:pPr>
      <w:r>
        <w:rPr>
          <w:sz w:val="21"/>
          <w:szCs w:val="21"/>
        </w:rPr>
        <w:t>SSE Connection Management: initial implementation leaked memory because disconnected clients were not removed from the in-memory Map. The fix was to list</w:t>
      </w:r>
      <w:r>
        <w:rPr>
          <w:sz w:val="21"/>
          <w:szCs w:val="21"/>
        </w:rPr>
        <w:t>en for the request close event and delete the client entry, a lesson in server-side event stream lifecycle management.</w:t>
      </w:r>
    </w:p>
    <w:p w:rsidR="002B0CA2" w:rsidRDefault="00712460">
      <w:pPr>
        <w:pStyle w:val="ListParagraph"/>
        <w:numPr>
          <w:ilvl w:val="0"/>
          <w:numId w:val="2"/>
        </w:numPr>
        <w:spacing w:before="60" w:after="60" w:line="300" w:lineRule="auto"/>
      </w:pPr>
      <w:r>
        <w:rPr>
          <w:sz w:val="21"/>
          <w:szCs w:val="21"/>
        </w:rPr>
        <w:t>TypeScript Monorepo Configuration: configuring TypeScript project references across four workspace packages with correct path aliases and</w:t>
      </w:r>
      <w:r>
        <w:rPr>
          <w:sz w:val="21"/>
          <w:szCs w:val="21"/>
        </w:rPr>
        <w:t xml:space="preserve"> composite build settings required significant iteration. The lesson: establish the monorepo tsconfig.json structure in week one, not mid-project.</w:t>
      </w:r>
    </w:p>
    <w:p w:rsidR="002B0CA2" w:rsidRDefault="00712460">
      <w:pPr>
        <w:pStyle w:val="ListParagraph"/>
        <w:numPr>
          <w:ilvl w:val="0"/>
          <w:numId w:val="2"/>
        </w:numPr>
        <w:spacing w:before="60" w:after="60" w:line="300" w:lineRule="auto"/>
      </w:pPr>
      <w:r>
        <w:rPr>
          <w:sz w:val="21"/>
          <w:szCs w:val="21"/>
        </w:rPr>
        <w:t>Drizzle ORM Learning Curve: Drizzle's API differs significantly from Prisma and Sequelize, which team members</w:t>
      </w:r>
      <w:r>
        <w:rPr>
          <w:sz w:val="21"/>
          <w:szCs w:val="21"/>
        </w:rPr>
        <w:t xml:space="preserve"> had prior experience with. The query builder's immutability model — where every method call returns a new query object — initially caused bugs where modifications were discarded.</w:t>
      </w:r>
    </w:p>
    <w:p w:rsidR="002B0CA2" w:rsidRDefault="00712460">
      <w:pPr>
        <w:pStyle w:val="ListParagraph"/>
        <w:numPr>
          <w:ilvl w:val="0"/>
          <w:numId w:val="2"/>
        </w:numPr>
        <w:spacing w:before="60" w:after="60" w:line="300" w:lineRule="auto"/>
      </w:pPr>
      <w:r>
        <w:rPr>
          <w:sz w:val="21"/>
          <w:szCs w:val="21"/>
        </w:rPr>
        <w:t>React Query Cache Invalidation: determining which queries to invalidate afte</w:t>
      </w:r>
      <w:r>
        <w:rPr>
          <w:sz w:val="21"/>
          <w:szCs w:val="21"/>
        </w:rPr>
        <w:t xml:space="preserve">r a mutation was non-obvious, particularly for the enrollment and results modules where multiple </w:t>
      </w:r>
      <w:r>
        <w:rPr>
          <w:sz w:val="21"/>
          <w:szCs w:val="21"/>
        </w:rPr>
        <w:lastRenderedPageBreak/>
        <w:t>query keys referred to overlapping data. The lesson: document cache keys in a central constants file from the start.</w:t>
      </w:r>
    </w:p>
    <w:p w:rsidR="002B0CA2" w:rsidRDefault="00712460">
      <w:pPr>
        <w:pStyle w:val="Heading3"/>
      </w:pPr>
      <w:bookmarkStart w:id="50" w:name="_Toc231457631"/>
      <w:r>
        <w:t>Non-Technical Challenges</w:t>
      </w:r>
      <w:bookmarkEnd w:id="50"/>
    </w:p>
    <w:p w:rsidR="002B0CA2" w:rsidRDefault="00712460">
      <w:pPr>
        <w:pStyle w:val="ListParagraph"/>
        <w:numPr>
          <w:ilvl w:val="0"/>
          <w:numId w:val="2"/>
        </w:numPr>
        <w:spacing w:before="60" w:after="60" w:line="300" w:lineRule="auto"/>
      </w:pPr>
      <w:r>
        <w:rPr>
          <w:sz w:val="21"/>
          <w:szCs w:val="21"/>
        </w:rPr>
        <w:t>Requirement Prior</w:t>
      </w:r>
      <w:r>
        <w:rPr>
          <w:sz w:val="21"/>
          <w:szCs w:val="21"/>
        </w:rPr>
        <w:t>itization: with 15+ planned use cases, the team had to make difficult decisions about what constituted the Minimum Viable Product (MVP) for the first submission phase. Structured weekly sprint planning with MoSCoW prioritization helped manage scope effecti</w:t>
      </w:r>
      <w:r>
        <w:rPr>
          <w:sz w:val="21"/>
          <w:szCs w:val="21"/>
        </w:rPr>
        <w:t>vely.</w:t>
      </w:r>
    </w:p>
    <w:p w:rsidR="002B0CA2" w:rsidRDefault="00712460">
      <w:pPr>
        <w:pStyle w:val="ListParagraph"/>
        <w:numPr>
          <w:ilvl w:val="0"/>
          <w:numId w:val="2"/>
        </w:numPr>
        <w:spacing w:before="60" w:after="60" w:line="300" w:lineRule="auto"/>
      </w:pPr>
      <w:r>
        <w:rPr>
          <w:sz w:val="21"/>
          <w:szCs w:val="21"/>
        </w:rPr>
        <w:t>Team Coordination: with two developers working on a monorepo, merge conflicts in the OpenAPI YAML and shared database schema were common. Adopting a feature-branch workflow with small, frequent PRs resolved this within the second sprint.</w:t>
      </w:r>
    </w:p>
    <w:p w:rsidR="002B0CA2" w:rsidRDefault="00712460">
      <w:pPr>
        <w:pStyle w:val="Heading2"/>
      </w:pPr>
      <w:bookmarkStart w:id="51" w:name="_Toc231457632"/>
      <w:r>
        <w:t xml:space="preserve">5.3  Future </w:t>
      </w:r>
      <w:r>
        <w:t>Work</w:t>
      </w:r>
      <w:bookmarkEnd w:id="51"/>
    </w:p>
    <w:p w:rsidR="002B0CA2" w:rsidRDefault="00712460">
      <w:pPr>
        <w:spacing w:before="120" w:after="120" w:line="320" w:lineRule="auto"/>
        <w:jc w:val="both"/>
      </w:pPr>
      <w:r>
        <w:t>The following enhancements are recommended for future development phases:</w:t>
      </w:r>
    </w:p>
    <w:p w:rsidR="002B0CA2" w:rsidRDefault="00712460">
      <w:pPr>
        <w:pStyle w:val="ListParagraph"/>
        <w:numPr>
          <w:ilvl w:val="0"/>
          <w:numId w:val="3"/>
        </w:numPr>
        <w:spacing w:before="60" w:after="60" w:line="300" w:lineRule="auto"/>
      </w:pPr>
      <w:r>
        <w:rPr>
          <w:sz w:val="21"/>
          <w:szCs w:val="21"/>
        </w:rPr>
        <w:t>Per-User SSE Targeting: replace the broadcast-only SSE model with per-user notification targeting using a Redis pub/sub broker. This would enable role-specific announcements (e.</w:t>
      </w:r>
      <w:r>
        <w:rPr>
          <w:sz w:val="21"/>
          <w:szCs w:val="21"/>
        </w:rPr>
        <w:t>g., notifications only for students in a specific department).</w:t>
      </w:r>
    </w:p>
    <w:p w:rsidR="002B0CA2" w:rsidRDefault="00712460">
      <w:pPr>
        <w:pStyle w:val="ListParagraph"/>
        <w:numPr>
          <w:ilvl w:val="0"/>
          <w:numId w:val="3"/>
        </w:numPr>
        <w:spacing w:before="60" w:after="60" w:line="300" w:lineRule="auto"/>
      </w:pPr>
      <w:r>
        <w:rPr>
          <w:sz w:val="21"/>
          <w:szCs w:val="21"/>
        </w:rPr>
        <w:t>Email and SMS Notifications: integrate an SMTP provider (SendGrid or AWS SES) for email delivery of result publications, attendance warnings (below 75%), and enrollment confirmations. Add SMS delivery via Twilio for urgent alerts.</w:t>
      </w:r>
    </w:p>
    <w:p w:rsidR="002B0CA2" w:rsidRDefault="00712460">
      <w:pPr>
        <w:pStyle w:val="ListParagraph"/>
        <w:numPr>
          <w:ilvl w:val="0"/>
          <w:numId w:val="3"/>
        </w:numPr>
        <w:spacing w:before="60" w:after="60" w:line="300" w:lineRule="auto"/>
      </w:pPr>
      <w:r>
        <w:rPr>
          <w:sz w:val="21"/>
          <w:szCs w:val="21"/>
        </w:rPr>
        <w:t>Fee Management Module: ad</w:t>
      </w:r>
      <w:r>
        <w:rPr>
          <w:sz w:val="21"/>
          <w:szCs w:val="21"/>
        </w:rPr>
        <w:t>d a Fees table tracking semester fees, payment status, and due dates, accessible to both students (view) and admins (manage).</w:t>
      </w:r>
    </w:p>
    <w:p w:rsidR="002B0CA2" w:rsidRDefault="00712460">
      <w:pPr>
        <w:pStyle w:val="ListParagraph"/>
        <w:numPr>
          <w:ilvl w:val="0"/>
          <w:numId w:val="3"/>
        </w:numPr>
        <w:spacing w:before="60" w:after="60" w:line="300" w:lineRule="auto"/>
      </w:pPr>
      <w:r>
        <w:rPr>
          <w:sz w:val="21"/>
          <w:szCs w:val="21"/>
        </w:rPr>
        <w:t>Mobile Application: develop a React Native companion app sharing the same API backend, enabling push notifications via Firebase Cl</w:t>
      </w:r>
      <w:r>
        <w:rPr>
          <w:sz w:val="21"/>
          <w:szCs w:val="21"/>
        </w:rPr>
        <w:t>oud Messaging on iOS and Android.</w:t>
      </w:r>
    </w:p>
    <w:p w:rsidR="002B0CA2" w:rsidRDefault="00712460">
      <w:pPr>
        <w:pStyle w:val="ListParagraph"/>
        <w:numPr>
          <w:ilvl w:val="0"/>
          <w:numId w:val="3"/>
        </w:numPr>
        <w:spacing w:before="60" w:after="60" w:line="300" w:lineRule="auto"/>
      </w:pPr>
      <w:r>
        <w:rPr>
          <w:sz w:val="21"/>
          <w:szCs w:val="21"/>
        </w:rPr>
        <w:t>LMS Integration: build a REST bridge to Moodle or Canvas, linking courses in the portal to their corresponding LMS course shells for assignment delivery and grade sync.</w:t>
      </w:r>
    </w:p>
    <w:p w:rsidR="002B0CA2" w:rsidRDefault="00712460">
      <w:pPr>
        <w:pStyle w:val="ListParagraph"/>
        <w:numPr>
          <w:ilvl w:val="0"/>
          <w:numId w:val="3"/>
        </w:numPr>
        <w:spacing w:before="60" w:after="60" w:line="300" w:lineRule="auto"/>
      </w:pPr>
      <w:r>
        <w:rPr>
          <w:sz w:val="21"/>
          <w:szCs w:val="21"/>
        </w:rPr>
        <w:t>Advanced Analytics Dashboard: add Chart.js or Rechart</w:t>
      </w:r>
      <w:r>
        <w:rPr>
          <w:sz w:val="21"/>
          <w:szCs w:val="21"/>
        </w:rPr>
        <w:t>s visualizations to the admin dashboard showing enrollment trends, department-wise attendance rates, and grade distributions across semesters.</w:t>
      </w:r>
    </w:p>
    <w:p w:rsidR="002B0CA2" w:rsidRDefault="00712460">
      <w:pPr>
        <w:pStyle w:val="ListParagraph"/>
        <w:numPr>
          <w:ilvl w:val="0"/>
          <w:numId w:val="3"/>
        </w:numPr>
        <w:spacing w:before="60" w:after="60" w:line="300" w:lineRule="auto"/>
      </w:pPr>
      <w:r>
        <w:rPr>
          <w:sz w:val="21"/>
          <w:szCs w:val="21"/>
        </w:rPr>
        <w:t xml:space="preserve">Multi-Instance Deployment: replace the in-memory SSE client Map with Redis Streams to support horizontal scaling </w:t>
      </w:r>
      <w:r>
        <w:rPr>
          <w:sz w:val="21"/>
          <w:szCs w:val="21"/>
        </w:rPr>
        <w:t>across multiple API server instances behind a load balancer.</w:t>
      </w:r>
    </w:p>
    <w:p w:rsidR="002B0CA2" w:rsidRDefault="00712460">
      <w:pPr>
        <w:pStyle w:val="ListParagraph"/>
        <w:numPr>
          <w:ilvl w:val="0"/>
          <w:numId w:val="3"/>
        </w:numPr>
        <w:spacing w:before="60" w:after="60" w:line="300" w:lineRule="auto"/>
      </w:pPr>
      <w:r>
        <w:rPr>
          <w:sz w:val="21"/>
          <w:szCs w:val="21"/>
        </w:rPr>
        <w:t>Automated Testing Suite: implement Vitest unit tests for all utility functions and MSW (Mock Service Worker) integration tests for all API endpoints, targeting 80% code coverage.</w:t>
      </w:r>
    </w:p>
    <w:p w:rsidR="002B0CA2" w:rsidRDefault="00712460">
      <w:pPr>
        <w:pStyle w:val="Heading1"/>
        <w:pageBreakBefore/>
        <w:pBdr>
          <w:bottom w:val="single" w:sz="8" w:space="6" w:color="2563EB"/>
        </w:pBdr>
      </w:pPr>
      <w:bookmarkStart w:id="52" w:name="_Toc231457633"/>
      <w:r>
        <w:lastRenderedPageBreak/>
        <w:t>References</w:t>
      </w:r>
      <w:bookmarkEnd w:id="52"/>
    </w:p>
    <w:p w:rsidR="002B0CA2" w:rsidRDefault="00712460">
      <w:pPr>
        <w:spacing w:before="120" w:after="120" w:line="320" w:lineRule="auto"/>
        <w:jc w:val="both"/>
      </w:pPr>
      <w:r>
        <w:t>Abramov, D., &amp; Clark, A. (2019). React: A JavaScript library for building user interfaces. Meta Open Source. https://react.dev</w:t>
      </w:r>
    </w:p>
    <w:p w:rsidR="002B0CA2" w:rsidRDefault="002B0CA2">
      <w:pPr>
        <w:spacing w:after="40"/>
      </w:pPr>
    </w:p>
    <w:p w:rsidR="002B0CA2" w:rsidRDefault="00712460">
      <w:pPr>
        <w:spacing w:before="120" w:after="120" w:line="320" w:lineRule="auto"/>
        <w:jc w:val="both"/>
      </w:pPr>
      <w:r>
        <w:t>Drizzle Team. (2024). Drizzle ORM documentation. https://orm.drizzle.team</w:t>
      </w:r>
    </w:p>
    <w:p w:rsidR="002B0CA2" w:rsidRDefault="002B0CA2">
      <w:pPr>
        <w:spacing w:after="40"/>
      </w:pPr>
    </w:p>
    <w:p w:rsidR="002B0CA2" w:rsidRDefault="00712460">
      <w:pPr>
        <w:spacing w:before="120" w:after="120" w:line="320" w:lineRule="auto"/>
        <w:jc w:val="both"/>
      </w:pPr>
      <w:r>
        <w:t>Express.js Contributors. (2024). Express 5.x API refe</w:t>
      </w:r>
      <w:r>
        <w:t>rence. OpenJS Foundation. https://expressjs.com</w:t>
      </w:r>
    </w:p>
    <w:p w:rsidR="002B0CA2" w:rsidRDefault="002B0CA2">
      <w:pPr>
        <w:spacing w:after="40"/>
      </w:pPr>
    </w:p>
    <w:p w:rsidR="002B0CA2" w:rsidRDefault="00712460">
      <w:pPr>
        <w:spacing w:before="120" w:after="120" w:line="320" w:lineRule="auto"/>
        <w:jc w:val="both"/>
      </w:pPr>
      <w:r>
        <w:t>Khan, M. A., Hussain, S., &amp; Iqbal, Z. (2022). Digital transformation of public university administrative systems in Pakistan: Challenges and opportunities. Journal of Educational Technology &amp; Society, 25(3),</w:t>
      </w:r>
      <w:r>
        <w:t xml:space="preserve"> 112–128.</w:t>
      </w:r>
    </w:p>
    <w:p w:rsidR="002B0CA2" w:rsidRDefault="002B0CA2">
      <w:pPr>
        <w:spacing w:after="40"/>
      </w:pPr>
    </w:p>
    <w:p w:rsidR="002B0CA2" w:rsidRDefault="00712460">
      <w:pPr>
        <w:spacing w:before="120" w:after="120" w:line="320" w:lineRule="auto"/>
        <w:jc w:val="both"/>
      </w:pPr>
      <w:r>
        <w:t>Laudon, K. C., &amp; Laudon, J. P. (2020). Management information systems: Managing the digital firm (16th ed.). Pearson Education.</w:t>
      </w:r>
    </w:p>
    <w:p w:rsidR="002B0CA2" w:rsidRDefault="002B0CA2">
      <w:pPr>
        <w:spacing w:after="40"/>
      </w:pPr>
    </w:p>
    <w:p w:rsidR="002B0CA2" w:rsidRDefault="00712460">
      <w:pPr>
        <w:spacing w:before="120" w:after="120" w:line="320" w:lineRule="auto"/>
        <w:jc w:val="both"/>
      </w:pPr>
      <w:r>
        <w:t>Mozilla Developer Network. (2024). Server-sent events: Using server-sent events. https://developer.mozilla.org/en-US</w:t>
      </w:r>
      <w:r>
        <w:t>/docs/Web/API/Server-sent_events</w:t>
      </w:r>
    </w:p>
    <w:p w:rsidR="002B0CA2" w:rsidRDefault="002B0CA2">
      <w:pPr>
        <w:spacing w:after="40"/>
      </w:pPr>
    </w:p>
    <w:p w:rsidR="002B0CA2" w:rsidRDefault="00712460">
      <w:pPr>
        <w:spacing w:before="120" w:after="120" w:line="320" w:lineRule="auto"/>
        <w:jc w:val="both"/>
      </w:pPr>
      <w:r>
        <w:t>OpenAPI Initiative. (2021). OpenAPI specification v3.0.3. https://spec.openapis.org/oas/v3.0.3</w:t>
      </w:r>
    </w:p>
    <w:p w:rsidR="002B0CA2" w:rsidRDefault="002B0CA2">
      <w:pPr>
        <w:spacing w:after="40"/>
      </w:pPr>
    </w:p>
    <w:p w:rsidR="002B0CA2" w:rsidRDefault="00712460">
      <w:pPr>
        <w:spacing w:before="120" w:after="120" w:line="320" w:lineRule="auto"/>
        <w:jc w:val="both"/>
      </w:pPr>
      <w:r>
        <w:t>Orval Contributors. (2024). Orval: Generate client from OpenAPI specification. https://orval.dev</w:t>
      </w:r>
    </w:p>
    <w:p w:rsidR="002B0CA2" w:rsidRDefault="002B0CA2">
      <w:pPr>
        <w:spacing w:after="40"/>
      </w:pPr>
    </w:p>
    <w:p w:rsidR="002B0CA2" w:rsidRDefault="00712460">
      <w:pPr>
        <w:spacing w:before="120" w:after="120" w:line="320" w:lineRule="auto"/>
        <w:jc w:val="both"/>
      </w:pPr>
      <w:r>
        <w:t>PostgreSQL Global Developmen</w:t>
      </w:r>
      <w:r>
        <w:t>t Group. (2023). PostgreSQL 15 documentation. https://www.postgresql.org/docs/15/</w:t>
      </w:r>
    </w:p>
    <w:p w:rsidR="002B0CA2" w:rsidRDefault="002B0CA2">
      <w:pPr>
        <w:spacing w:after="40"/>
      </w:pPr>
    </w:p>
    <w:p w:rsidR="002B0CA2" w:rsidRDefault="00712460">
      <w:pPr>
        <w:spacing w:before="120" w:after="120" w:line="320" w:lineRule="auto"/>
        <w:jc w:val="both"/>
      </w:pPr>
      <w:r>
        <w:t>TanStack Team. (2024). TanStack Query v5 documentation. https://tanstack.com/query/latest</w:t>
      </w:r>
    </w:p>
    <w:p w:rsidR="002B0CA2" w:rsidRDefault="002B0CA2">
      <w:pPr>
        <w:spacing w:after="40"/>
      </w:pPr>
    </w:p>
    <w:p w:rsidR="002B0CA2" w:rsidRDefault="00712460">
      <w:pPr>
        <w:spacing w:before="120" w:after="120" w:line="320" w:lineRule="auto"/>
        <w:jc w:val="both"/>
      </w:pPr>
      <w:r>
        <w:t>Vite Contributors. (2024). Vite guide and API reference. https://vitejs.dev/guide/</w:t>
      </w:r>
    </w:p>
    <w:p w:rsidR="002B0CA2" w:rsidRDefault="002B0CA2">
      <w:pPr>
        <w:spacing w:after="40"/>
      </w:pPr>
    </w:p>
    <w:p w:rsidR="002B0CA2" w:rsidRDefault="00712460">
      <w:pPr>
        <w:spacing w:before="120" w:after="120" w:line="320" w:lineRule="auto"/>
        <w:jc w:val="both"/>
      </w:pPr>
      <w:r>
        <w:t>W3C. (2018). Web Content Accessibility Guidelines (WCAG) 2.1. https://www.w3.org/TR/WCAG21/</w:t>
      </w:r>
    </w:p>
    <w:p w:rsidR="002B0CA2" w:rsidRDefault="002B0CA2">
      <w:pPr>
        <w:sectPr w:rsidR="002B0CA2">
          <w:headerReference w:type="default" r:id="rId18"/>
          <w:footerReference w:type="default" r:id="rId19"/>
          <w:pgSz w:w="12240" w:h="15840"/>
          <w:pgMar w:top="1440" w:right="1440" w:bottom="1440" w:left="1800" w:header="708" w:footer="708" w:gutter="0"/>
          <w:cols w:space="720"/>
          <w:docGrid w:linePitch="360"/>
        </w:sectPr>
      </w:pPr>
    </w:p>
    <w:p w:rsidR="002B0CA2" w:rsidRDefault="00712460">
      <w:pPr>
        <w:pStyle w:val="Heading1"/>
        <w:pageBreakBefore/>
        <w:pBdr>
          <w:bottom w:val="single" w:sz="8" w:space="6" w:color="2563EB"/>
        </w:pBdr>
      </w:pPr>
      <w:bookmarkStart w:id="53" w:name="_Toc231457634"/>
      <w:r>
        <w:lastRenderedPageBreak/>
        <w:t>Appendix A.  Glossary</w:t>
      </w:r>
      <w:bookmarkEnd w:id="53"/>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0CA2">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Term / Acronym</w:t>
            </w:r>
          </w:p>
        </w:tc>
        <w:tc>
          <w:tcPr>
            <w:tcW w:w="6960" w:type="dxa"/>
            <w:tcBorders>
              <w:top w:val="single" w:sz="1" w:space="0" w:color="2563EB"/>
              <w:left w:val="single" w:sz="1" w:space="0" w:color="2563EB"/>
              <w:bottom w:val="single" w:sz="1" w:space="0" w:color="2563EB"/>
              <w:right w:val="single" w:sz="1" w:space="0" w:color="2563EB"/>
            </w:tcBorders>
            <w:shd w:val="clear" w:color="auto" w:fill="1B3A6B"/>
            <w:tcMar>
              <w:top w:w="100" w:type="dxa"/>
              <w:left w:w="140" w:type="dxa"/>
              <w:bottom w:w="100" w:type="dxa"/>
              <w:right w:w="140" w:type="dxa"/>
            </w:tcMar>
            <w:vAlign w:val="center"/>
          </w:tcPr>
          <w:p w:rsidR="002B0CA2" w:rsidRDefault="00712460">
            <w:pPr>
              <w:jc w:val="center"/>
            </w:pPr>
            <w:r>
              <w:rPr>
                <w:b/>
                <w:bCs/>
                <w:color w:val="FFFFFF"/>
                <w:sz w:val="20"/>
                <w:szCs w:val="20"/>
              </w:rPr>
              <w:t>Definition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API</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Application Programming Interface — a defined contract for communication between software components.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bcrypt</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 cryptographic hash function specifically designed for password hashing, incorporating a cost factor to resist brute-force attacks.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CGPA</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Cumulative Grade Point Average — the average GPA across all completed courses for a student.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CDN</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Content Delivery Network — a distributed server network that delivers static assets with low latency.</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Drizzle ORM</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 TypeScript-first ORM that generates type-safe SQL queries with zero runtime overhead.</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Enrollment</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The act of a student formally registering for a course in a given semester.</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Express</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 minimal, flexible Node.js web application framework providing routing and middleware capabilities.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JWT</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JSON Web Token — a compact, URL-safe means of representing claims between parties, signed with HMAC or RSA.</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Monorepo</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 single version-control repository containing multiple distinct packages or applications managed together.</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ORM</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Object-Relational Mapping — a technique that lets developers query and manipulate database data using an object-oriented paradigm.</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Orval</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 code generator that produces React Query hooks and Zod schemas from an OpenAPI specification.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pnpm</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 fast, disk-efficient Node.js package manager with native workspace support for monorepos.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RBAC</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Role-Based Access Control — an access-control model where permissions are assigned to roles, and users are assigned to roles.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React Query</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 data-fetching and server-state management library for React, providing caching, background refetching, and mutation support.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REST</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Representational State Transfer — an architectural style for distributed hypermedia systems using standard HTTP methods.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Roll Number</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 unique university-assigned alphanumeric identifier for each enrolled student.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SDD</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Software Design Document — a technical specification document describing the design of a software system.</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SPA</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Single Page Application — a web application that loads once and updates the DOM client-side without full page reloads.</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SSE</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Server-Sent Events — a standard enabling servers to push data updates to clients over a persistent HTTP connection.</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Tailwind CSS</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 utility-first CSS framework that provides pre-defined classes for rapid UI development.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lastRenderedPageBreak/>
              <w:t>Timetable</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 weekly class schedule specifying the day, time, room, and instructor for each course.</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TypeScript</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 strongly-typed superset of JavaScript that compiles to plain JavaScript.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b/>
                <w:bCs/>
                <w:sz w:val="19"/>
                <w:szCs w:val="19"/>
              </w:rPr>
              <w:t>Vite</w:t>
            </w:r>
          </w:p>
        </w:tc>
        <w:tc>
          <w:tcPr>
            <w:tcW w:w="696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40" w:type="dxa"/>
              <w:bottom w:w="80" w:type="dxa"/>
              <w:right w:w="140" w:type="dxa"/>
            </w:tcMar>
            <w:vAlign w:val="center"/>
          </w:tcPr>
          <w:p w:rsidR="002B0CA2" w:rsidRDefault="00712460">
            <w:r>
              <w:rPr>
                <w:sz w:val="19"/>
                <w:szCs w:val="19"/>
              </w:rPr>
              <w:t>A next-generation frontend build tool providing extremely fast development server with Hot Module Replacement.</w:t>
            </w:r>
          </w:p>
        </w:tc>
      </w:tr>
      <w:tr w:rsidR="002B0CA2">
        <w:tblPrEx>
          <w:tblCellMar>
            <w:top w:w="0" w:type="dxa"/>
            <w:bottom w:w="0" w:type="dxa"/>
          </w:tblCellMar>
        </w:tblPrEx>
        <w:tc>
          <w:tcPr>
            <w:tcW w:w="240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b/>
                <w:bCs/>
                <w:sz w:val="19"/>
                <w:szCs w:val="19"/>
              </w:rPr>
              <w:t>Zod</w:t>
            </w:r>
          </w:p>
        </w:tc>
        <w:tc>
          <w:tcPr>
            <w:tcW w:w="6960" w:type="dxa"/>
            <w:tcBorders>
              <w:top w:val="single" w:sz="1" w:space="0" w:color="93C5FD"/>
              <w:left w:val="single" w:sz="1" w:space="0" w:color="93C5FD"/>
              <w:bottom w:val="single" w:sz="1" w:space="0" w:color="93C5FD"/>
              <w:right w:val="single" w:sz="1" w:space="0" w:color="93C5FD"/>
            </w:tcBorders>
            <w:shd w:val="clear" w:color="auto" w:fill="FFFFFF"/>
            <w:tcMar>
              <w:top w:w="80" w:type="dxa"/>
              <w:left w:w="140" w:type="dxa"/>
              <w:bottom w:w="80" w:type="dxa"/>
              <w:right w:w="140" w:type="dxa"/>
            </w:tcMar>
            <w:vAlign w:val="center"/>
          </w:tcPr>
          <w:p w:rsidR="002B0CA2" w:rsidRDefault="00712460">
            <w:r>
              <w:rPr>
                <w:sz w:val="19"/>
                <w:szCs w:val="19"/>
              </w:rPr>
              <w:t>A TypeScript-first schema declaration and validation library used for runtime data validation.</w:t>
            </w:r>
          </w:p>
        </w:tc>
      </w:tr>
    </w:tbl>
    <w:p w:rsidR="002B0CA2" w:rsidRDefault="00712460">
      <w:pPr>
        <w:pStyle w:val="Heading1"/>
        <w:pageBreakBefore/>
        <w:pBdr>
          <w:bottom w:val="single" w:sz="8" w:space="6" w:color="2563EB"/>
        </w:pBdr>
      </w:pPr>
      <w:bookmarkStart w:id="54" w:name="_Toc231457635"/>
      <w:r>
        <w:lastRenderedPageBreak/>
        <w:t>Appendix B.  Deployment / Installation Guide</w:t>
      </w:r>
      <w:bookmarkEnd w:id="54"/>
    </w:p>
    <w:p w:rsidR="002B0CA2" w:rsidRDefault="00712460">
      <w:pPr>
        <w:pStyle w:val="Heading2"/>
      </w:pPr>
      <w:bookmarkStart w:id="55" w:name="_Toc231457636"/>
      <w:r>
        <w:t>B.1  Prerequisites</w:t>
      </w:r>
      <w:bookmarkEnd w:id="55"/>
    </w:p>
    <w:p w:rsidR="002B0CA2" w:rsidRDefault="00712460">
      <w:pPr>
        <w:pStyle w:val="ListParagraph"/>
        <w:numPr>
          <w:ilvl w:val="0"/>
          <w:numId w:val="2"/>
        </w:numPr>
        <w:spacing w:before="60" w:after="60" w:line="300" w:lineRule="auto"/>
      </w:pPr>
      <w:r>
        <w:rPr>
          <w:sz w:val="21"/>
          <w:szCs w:val="21"/>
        </w:rPr>
        <w:t>Node.js 24 or later (https://nodejs.org)</w:t>
      </w:r>
    </w:p>
    <w:p w:rsidR="002B0CA2" w:rsidRDefault="00712460">
      <w:pPr>
        <w:pStyle w:val="ListParagraph"/>
        <w:numPr>
          <w:ilvl w:val="0"/>
          <w:numId w:val="2"/>
        </w:numPr>
        <w:spacing w:before="60" w:after="60" w:line="300" w:lineRule="auto"/>
      </w:pPr>
      <w:r>
        <w:rPr>
          <w:sz w:val="21"/>
          <w:szCs w:val="21"/>
        </w:rPr>
        <w:t>pnpm 9 or later: npm install -g pnpm</w:t>
      </w:r>
    </w:p>
    <w:p w:rsidR="002B0CA2" w:rsidRDefault="00712460">
      <w:pPr>
        <w:pStyle w:val="ListParagraph"/>
        <w:numPr>
          <w:ilvl w:val="0"/>
          <w:numId w:val="2"/>
        </w:numPr>
        <w:spacing w:before="60" w:after="60" w:line="300" w:lineRule="auto"/>
      </w:pPr>
      <w:r>
        <w:rPr>
          <w:sz w:val="21"/>
          <w:szCs w:val="21"/>
        </w:rPr>
        <w:t>PostgreSQL 15 instance (local or managed cloud — Supabase, Railway, Neon are recommended)</w:t>
      </w:r>
    </w:p>
    <w:p w:rsidR="002B0CA2" w:rsidRDefault="00712460">
      <w:pPr>
        <w:pStyle w:val="ListParagraph"/>
        <w:numPr>
          <w:ilvl w:val="0"/>
          <w:numId w:val="2"/>
        </w:numPr>
        <w:spacing w:before="60" w:after="60" w:line="300" w:lineRule="auto"/>
      </w:pPr>
      <w:r>
        <w:rPr>
          <w:sz w:val="21"/>
          <w:szCs w:val="21"/>
        </w:rPr>
        <w:t>Git for cloning the repository</w:t>
      </w:r>
    </w:p>
    <w:p w:rsidR="002B0CA2" w:rsidRDefault="00712460">
      <w:pPr>
        <w:pStyle w:val="Heading2"/>
      </w:pPr>
      <w:bookmarkStart w:id="56" w:name="_Toc231457637"/>
      <w:r>
        <w:t>B.2  Installation Steps</w:t>
      </w:r>
      <w:bookmarkEnd w:id="56"/>
    </w:p>
    <w:p w:rsidR="002B0CA2" w:rsidRDefault="00712460">
      <w:pPr>
        <w:pStyle w:val="ListParagraph"/>
        <w:numPr>
          <w:ilvl w:val="0"/>
          <w:numId w:val="3"/>
        </w:numPr>
        <w:spacing w:before="60" w:after="60" w:line="300" w:lineRule="auto"/>
      </w:pPr>
      <w:r>
        <w:rPr>
          <w:sz w:val="21"/>
          <w:szCs w:val="21"/>
        </w:rPr>
        <w:t>Clone the repository:</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git clone https://github.com/&lt;your-org&gt;/iub-university-portal.git</w:t>
            </w:r>
          </w:p>
          <w:p w:rsidR="002B0CA2" w:rsidRDefault="00712460">
            <w:pPr>
              <w:spacing w:before="40" w:after="40" w:line="290" w:lineRule="auto"/>
            </w:pPr>
            <w:r>
              <w:rPr>
                <w:rFonts w:ascii="Courier New" w:eastAsia="Courier New" w:hAnsi="Courier New" w:cs="Courier New"/>
                <w:color w:val="1E3A5F"/>
                <w:sz w:val="20"/>
                <w:szCs w:val="20"/>
              </w:rPr>
              <w:t>cd iub-university-portal</w:t>
            </w:r>
          </w:p>
        </w:tc>
      </w:tr>
    </w:tbl>
    <w:p w:rsidR="002B0CA2" w:rsidRDefault="002B0CA2">
      <w:pPr>
        <w:spacing w:after="80"/>
      </w:pPr>
    </w:p>
    <w:p w:rsidR="002B0CA2" w:rsidRDefault="00712460">
      <w:pPr>
        <w:pStyle w:val="ListParagraph"/>
        <w:numPr>
          <w:ilvl w:val="0"/>
          <w:numId w:val="3"/>
        </w:numPr>
        <w:spacing w:before="60" w:after="60" w:line="300" w:lineRule="auto"/>
      </w:pPr>
      <w:r>
        <w:rPr>
          <w:sz w:val="21"/>
          <w:szCs w:val="21"/>
        </w:rPr>
        <w:t>Install all workspace dependencies:</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pnpm install</w:t>
            </w:r>
          </w:p>
        </w:tc>
      </w:tr>
    </w:tbl>
    <w:p w:rsidR="002B0CA2" w:rsidRDefault="002B0CA2">
      <w:pPr>
        <w:spacing w:after="80"/>
      </w:pPr>
    </w:p>
    <w:p w:rsidR="002B0CA2" w:rsidRDefault="00712460">
      <w:pPr>
        <w:pStyle w:val="ListParagraph"/>
        <w:numPr>
          <w:ilvl w:val="0"/>
          <w:numId w:val="3"/>
        </w:numPr>
        <w:spacing w:before="60" w:after="60" w:line="300" w:lineRule="auto"/>
      </w:pPr>
      <w:r>
        <w:rPr>
          <w:sz w:val="21"/>
          <w:szCs w:val="21"/>
        </w:rPr>
        <w:t>Configure environment variables — create a .env file in the project root:</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DATABASE_URL=postgresql://user:password@host:5432/iub_portal</w:t>
            </w:r>
          </w:p>
          <w:p w:rsidR="002B0CA2" w:rsidRDefault="00712460">
            <w:pPr>
              <w:spacing w:before="40" w:after="40" w:line="290" w:lineRule="auto"/>
            </w:pPr>
            <w:r>
              <w:rPr>
                <w:rFonts w:ascii="Courier New" w:eastAsia="Courier New" w:hAnsi="Courier New" w:cs="Courier New"/>
                <w:color w:val="1E3A5F"/>
                <w:sz w:val="20"/>
                <w:szCs w:val="20"/>
              </w:rPr>
              <w:t>SESSION_SECRET=&lt;minimum-32-character-random</w:t>
            </w:r>
            <w:r>
              <w:rPr>
                <w:rFonts w:ascii="Courier New" w:eastAsia="Courier New" w:hAnsi="Courier New" w:cs="Courier New"/>
                <w:color w:val="1E3A5F"/>
                <w:sz w:val="20"/>
                <w:szCs w:val="20"/>
              </w:rPr>
              <w:t>-string&gt;</w:t>
            </w:r>
          </w:p>
          <w:p w:rsidR="002B0CA2" w:rsidRDefault="00712460">
            <w:pPr>
              <w:spacing w:before="40" w:after="40" w:line="290" w:lineRule="auto"/>
            </w:pPr>
            <w:r>
              <w:rPr>
                <w:rFonts w:ascii="Courier New" w:eastAsia="Courier New" w:hAnsi="Courier New" w:cs="Courier New"/>
                <w:color w:val="1E3A5F"/>
                <w:sz w:val="20"/>
                <w:szCs w:val="20"/>
              </w:rPr>
              <w:t>PORT=8080</w:t>
            </w:r>
          </w:p>
          <w:p w:rsidR="002B0CA2" w:rsidRDefault="00712460">
            <w:pPr>
              <w:spacing w:before="40" w:after="40" w:line="290" w:lineRule="auto"/>
            </w:pPr>
            <w:r>
              <w:rPr>
                <w:rFonts w:ascii="Courier New" w:eastAsia="Courier New" w:hAnsi="Courier New" w:cs="Courier New"/>
                <w:color w:val="1E3A5F"/>
                <w:sz w:val="20"/>
                <w:szCs w:val="20"/>
              </w:rPr>
              <w:t>NODE_ENV=development</w:t>
            </w:r>
          </w:p>
        </w:tc>
      </w:tr>
    </w:tbl>
    <w:p w:rsidR="002B0CA2" w:rsidRDefault="002B0CA2">
      <w:pPr>
        <w:spacing w:after="80"/>
      </w:pPr>
    </w:p>
    <w:p w:rsidR="002B0CA2" w:rsidRDefault="00712460">
      <w:pPr>
        <w:pStyle w:val="ListParagraph"/>
        <w:numPr>
          <w:ilvl w:val="0"/>
          <w:numId w:val="3"/>
        </w:numPr>
        <w:spacing w:before="60" w:after="60" w:line="300" w:lineRule="auto"/>
      </w:pPr>
      <w:r>
        <w:rPr>
          <w:sz w:val="21"/>
          <w:szCs w:val="21"/>
        </w:rPr>
        <w:t>Push the database schema (creates all 9 tables):</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pnpm run db:push</w:t>
            </w:r>
          </w:p>
        </w:tc>
      </w:tr>
    </w:tbl>
    <w:p w:rsidR="002B0CA2" w:rsidRDefault="002B0CA2">
      <w:pPr>
        <w:spacing w:after="80"/>
      </w:pPr>
    </w:p>
    <w:p w:rsidR="002B0CA2" w:rsidRDefault="00712460">
      <w:pPr>
        <w:pStyle w:val="ListParagraph"/>
        <w:numPr>
          <w:ilvl w:val="0"/>
          <w:numId w:val="3"/>
        </w:numPr>
        <w:spacing w:before="60" w:after="60" w:line="300" w:lineRule="auto"/>
      </w:pPr>
      <w:r>
        <w:rPr>
          <w:sz w:val="21"/>
          <w:szCs w:val="21"/>
        </w:rPr>
        <w:t>Start the development servers:</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pnpm run dev</w:t>
            </w:r>
          </w:p>
        </w:tc>
      </w:tr>
    </w:tbl>
    <w:p w:rsidR="002B0CA2" w:rsidRDefault="00712460">
      <w:pPr>
        <w:spacing w:before="120" w:after="120" w:line="320" w:lineRule="auto"/>
        <w:jc w:val="both"/>
      </w:pPr>
      <w:r>
        <w:t>This starts both the Vite dev server (port 20675) and the Express API server (port 8080) concurrently, with a reverse proxy at port 80.</w:t>
      </w:r>
    </w:p>
    <w:p w:rsidR="002B0CA2" w:rsidRDefault="00712460">
      <w:pPr>
        <w:pStyle w:val="Heading2"/>
      </w:pPr>
      <w:bookmarkStart w:id="57" w:name="_Toc231457638"/>
      <w:r>
        <w:t>B.3  Production Build and Deployment</w:t>
      </w:r>
      <w:bookmarkEnd w:id="57"/>
    </w:p>
    <w:p w:rsidR="002B0CA2" w:rsidRDefault="00712460">
      <w:pPr>
        <w:pStyle w:val="ListParagraph"/>
        <w:numPr>
          <w:ilvl w:val="0"/>
          <w:numId w:val="3"/>
        </w:numPr>
        <w:spacing w:before="60" w:after="60" w:line="300" w:lineRule="auto"/>
      </w:pPr>
      <w:r>
        <w:rPr>
          <w:sz w:val="21"/>
          <w:szCs w:val="21"/>
        </w:rPr>
        <w:lastRenderedPageBreak/>
        <w:t>Build all packages:</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0CA2">
        <w:tblPrEx>
          <w:tblCellMar>
            <w:top w:w="0" w:type="dxa"/>
            <w:bottom w:w="0" w:type="dxa"/>
          </w:tblCellMar>
        </w:tblPrEx>
        <w:tc>
          <w:tcPr>
            <w:tcW w:w="9360" w:type="dxa"/>
            <w:tcBorders>
              <w:top w:val="single" w:sz="6" w:space="0" w:color="2563EB"/>
              <w:left w:val="thick" w:sz="16" w:space="0" w:color="2563EB"/>
              <w:bottom w:val="single" w:sz="6" w:space="0" w:color="2563EB"/>
              <w:right w:val="single" w:sz="2" w:space="0" w:color="93C5FD"/>
            </w:tcBorders>
            <w:shd w:val="clear" w:color="auto" w:fill="DBEAFE"/>
            <w:tcMar>
              <w:top w:w="120" w:type="dxa"/>
              <w:left w:w="240" w:type="dxa"/>
              <w:bottom w:w="120" w:type="dxa"/>
              <w:right w:w="240" w:type="dxa"/>
            </w:tcMar>
          </w:tcPr>
          <w:p w:rsidR="002B0CA2" w:rsidRDefault="00712460">
            <w:pPr>
              <w:spacing w:before="40" w:after="40" w:line="290" w:lineRule="auto"/>
            </w:pPr>
            <w:r>
              <w:rPr>
                <w:rFonts w:ascii="Courier New" w:eastAsia="Courier New" w:hAnsi="Courier New" w:cs="Courier New"/>
                <w:color w:val="1E3A5F"/>
                <w:sz w:val="20"/>
                <w:szCs w:val="20"/>
              </w:rPr>
              <w:t>pnpm run build</w:t>
            </w:r>
          </w:p>
        </w:tc>
      </w:tr>
    </w:tbl>
    <w:p w:rsidR="002B0CA2" w:rsidRDefault="00712460">
      <w:pPr>
        <w:pStyle w:val="ListParagraph"/>
        <w:numPr>
          <w:ilvl w:val="0"/>
          <w:numId w:val="3"/>
        </w:numPr>
        <w:spacing w:before="60" w:after="60" w:line="300" w:lineRule="auto"/>
      </w:pPr>
      <w:r>
        <w:rPr>
          <w:sz w:val="21"/>
          <w:szCs w:val="21"/>
        </w:rPr>
        <w:t>The build produces:</w:t>
      </w:r>
    </w:p>
    <w:p w:rsidR="002B0CA2" w:rsidRDefault="00712460">
      <w:pPr>
        <w:pStyle w:val="ListParagraph"/>
        <w:numPr>
          <w:ilvl w:val="0"/>
          <w:numId w:val="2"/>
        </w:numPr>
        <w:spacing w:before="60" w:after="60" w:line="300" w:lineRule="auto"/>
      </w:pPr>
      <w:r>
        <w:rPr>
          <w:sz w:val="21"/>
          <w:szCs w:val="21"/>
        </w:rPr>
        <w:t>Frontend static files in artifacts/university-portal/dist/ (serve with any static file server or CDN).</w:t>
      </w:r>
    </w:p>
    <w:p w:rsidR="002B0CA2" w:rsidRDefault="00712460">
      <w:pPr>
        <w:pStyle w:val="ListParagraph"/>
        <w:numPr>
          <w:ilvl w:val="0"/>
          <w:numId w:val="2"/>
        </w:numPr>
        <w:spacing w:before="60" w:after="60" w:line="300" w:lineRule="auto"/>
      </w:pPr>
      <w:r>
        <w:rPr>
          <w:sz w:val="21"/>
          <w:szCs w:val="21"/>
        </w:rPr>
        <w:t>Backend bundle at artifacts/api-server/dist/index.mjs (run with node dist/index.mjs).</w:t>
      </w:r>
    </w:p>
    <w:p w:rsidR="002B0CA2" w:rsidRDefault="00712460">
      <w:pPr>
        <w:pStyle w:val="ListParagraph"/>
        <w:numPr>
          <w:ilvl w:val="0"/>
          <w:numId w:val="3"/>
        </w:numPr>
        <w:spacing w:before="60" w:after="60" w:line="300" w:lineRule="auto"/>
      </w:pPr>
      <w:r>
        <w:rPr>
          <w:sz w:val="21"/>
          <w:szCs w:val="21"/>
        </w:rPr>
        <w:t>Set NODE_ENV=production and ensure all three required environment v</w:t>
      </w:r>
      <w:r>
        <w:rPr>
          <w:sz w:val="21"/>
          <w:szCs w:val="21"/>
        </w:rPr>
        <w:t>ariables are set on the deployment host.</w:t>
      </w:r>
    </w:p>
    <w:p w:rsidR="002B0CA2" w:rsidRDefault="00712460">
      <w:pPr>
        <w:pStyle w:val="ListParagraph"/>
        <w:numPr>
          <w:ilvl w:val="0"/>
          <w:numId w:val="3"/>
        </w:numPr>
        <w:spacing w:before="60" w:after="60" w:line="300" w:lineRule="auto"/>
      </w:pPr>
      <w:r>
        <w:rPr>
          <w:sz w:val="21"/>
          <w:szCs w:val="21"/>
        </w:rPr>
        <w:t>Configure the production reverse proxy (Nginx/Caddy) to route /api/* to the Node.js process and /* to the static file directory.</w:t>
      </w:r>
    </w:p>
    <w:p w:rsidR="002B0CA2" w:rsidRDefault="00712460">
      <w:pPr>
        <w:pStyle w:val="Heading2"/>
      </w:pPr>
      <w:bookmarkStart w:id="58" w:name="_Toc231457639"/>
      <w:r>
        <w:t>B.4  Default Admin Account</w:t>
      </w:r>
      <w:bookmarkEnd w:id="58"/>
    </w:p>
    <w:p w:rsidR="002B0CA2" w:rsidRDefault="00712460">
      <w:pPr>
        <w:spacing w:before="120" w:after="120" w:line="320" w:lineRule="auto"/>
        <w:jc w:val="both"/>
      </w:pPr>
      <w:r>
        <w:t>The system does not seed a default admin account. Use the P</w:t>
      </w:r>
      <w:r>
        <w:t>OST /api/auth/signup endpoint with role: 'admin' from a database management console or a one-time seed script to create the first admin user. Subsequent admin creation should be done through the database directly to prevent privilege escalation.</w:t>
      </w:r>
    </w:p>
    <w:p w:rsidR="002B0CA2" w:rsidRDefault="002B0CA2">
      <w:pPr>
        <w:spacing w:after="120"/>
      </w:pPr>
    </w:p>
    <w:p w:rsidR="002B0CA2" w:rsidRDefault="00712460">
      <w:pPr>
        <w:pBdr>
          <w:top w:val="single" w:sz="6" w:space="8" w:color="2563EB"/>
        </w:pBdr>
        <w:spacing w:before="400"/>
        <w:jc w:val="center"/>
      </w:pPr>
      <w:r>
        <w:rPr>
          <w:color w:val="1B3A6B"/>
          <w:sz w:val="20"/>
          <w:szCs w:val="20"/>
        </w:rPr>
        <w:t>End of Report — IUB University Management System v1.0  |  June 2026</w:t>
      </w:r>
    </w:p>
    <w:sectPr w:rsidR="002B0CA2">
      <w:headerReference w:type="default" r:id="rId20"/>
      <w:footerReference w:type="default" r:id="rId2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2460" w:rsidRDefault="00712460">
      <w:r>
        <w:separator/>
      </w:r>
    </w:p>
  </w:endnote>
  <w:endnote w:type="continuationSeparator" w:id="0">
    <w:p w:rsidR="00712460" w:rsidRDefault="00712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top w:val="single" w:sz="4" w:space="4" w:color="93C5FD"/>
      </w:pBdr>
      <w:jc w:val="center"/>
    </w:pPr>
    <w:r>
      <w:rPr>
        <w:color w:val="6B7280"/>
        <w:sz w:val="18"/>
        <w:szCs w:val="18"/>
      </w:rPr>
      <w:t xml:space="preserve">Page </w:t>
    </w:r>
    <w:r>
      <w:rPr>
        <w:color w:val="1B3A6B"/>
        <w:sz w:val="18"/>
        <w:szCs w:val="18"/>
      </w:rPr>
      <w:fldChar w:fldCharType="begin"/>
    </w:r>
    <w:r>
      <w:rPr>
        <w:color w:val="1B3A6B"/>
        <w:sz w:val="18"/>
        <w:szCs w:val="18"/>
      </w:rPr>
      <w:instrText>PAGE</w:instrText>
    </w:r>
    <w:r w:rsidR="000D191D">
      <w:rPr>
        <w:color w:val="1B3A6B"/>
        <w:sz w:val="18"/>
        <w:szCs w:val="18"/>
      </w:rPr>
      <w:fldChar w:fldCharType="separate"/>
    </w:r>
    <w:r w:rsidR="000D191D">
      <w:rPr>
        <w:noProof/>
        <w:color w:val="1B3A6B"/>
        <w:sz w:val="18"/>
        <w:szCs w:val="18"/>
      </w:rPr>
      <w:t>4</w:t>
    </w:r>
    <w:r>
      <w:rPr>
        <w:color w:val="1B3A6B"/>
        <w:sz w:val="18"/>
        <w:szCs w:val="18"/>
      </w:rPr>
      <w:fldChar w:fldCharType="end"/>
    </w:r>
    <w:r>
      <w:rPr>
        <w:color w:val="6B7280"/>
        <w:sz w:val="18"/>
        <w:szCs w:val="18"/>
      </w:rPr>
      <w:t xml:space="preserve"> of </w:t>
    </w:r>
    <w:r>
      <w:rPr>
        <w:color w:val="1B3A6B"/>
        <w:sz w:val="18"/>
        <w:szCs w:val="18"/>
      </w:rPr>
      <w:fldChar w:fldCharType="begin"/>
    </w:r>
    <w:r>
      <w:rPr>
        <w:color w:val="1B3A6B"/>
        <w:sz w:val="18"/>
        <w:szCs w:val="18"/>
      </w:rPr>
      <w:instrText>NUMPAGES</w:instrText>
    </w:r>
    <w:r w:rsidR="000D191D">
      <w:rPr>
        <w:color w:val="1B3A6B"/>
        <w:sz w:val="18"/>
        <w:szCs w:val="18"/>
      </w:rPr>
      <w:fldChar w:fldCharType="separate"/>
    </w:r>
    <w:r w:rsidR="000D191D">
      <w:rPr>
        <w:noProof/>
        <w:color w:val="1B3A6B"/>
        <w:sz w:val="18"/>
        <w:szCs w:val="18"/>
      </w:rPr>
      <w:t>36</w:t>
    </w:r>
    <w:r>
      <w:rPr>
        <w:color w:val="1B3A6B"/>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top w:val="single" w:sz="4" w:space="4" w:color="93C5FD"/>
      </w:pBdr>
      <w:jc w:val="center"/>
    </w:pPr>
    <w:r>
      <w:rPr>
        <w:color w:val="6B7280"/>
        <w:sz w:val="18"/>
        <w:szCs w:val="18"/>
      </w:rPr>
      <w:t xml:space="preserve">Page </w:t>
    </w:r>
    <w:r>
      <w:rPr>
        <w:color w:val="1B3A6B"/>
        <w:sz w:val="18"/>
        <w:szCs w:val="18"/>
      </w:rPr>
      <w:fldChar w:fldCharType="begin"/>
    </w:r>
    <w:r>
      <w:rPr>
        <w:color w:val="1B3A6B"/>
        <w:sz w:val="18"/>
        <w:szCs w:val="18"/>
      </w:rPr>
      <w:instrText>PAGE</w:instrText>
    </w:r>
    <w:r w:rsidR="000D191D">
      <w:rPr>
        <w:color w:val="1B3A6B"/>
        <w:sz w:val="18"/>
        <w:szCs w:val="18"/>
      </w:rPr>
      <w:fldChar w:fldCharType="separate"/>
    </w:r>
    <w:r w:rsidR="000D191D">
      <w:rPr>
        <w:noProof/>
        <w:color w:val="1B3A6B"/>
        <w:sz w:val="18"/>
        <w:szCs w:val="18"/>
      </w:rPr>
      <w:t>10</w:t>
    </w:r>
    <w:r>
      <w:rPr>
        <w:color w:val="1B3A6B"/>
        <w:sz w:val="18"/>
        <w:szCs w:val="18"/>
      </w:rPr>
      <w:fldChar w:fldCharType="end"/>
    </w:r>
    <w:r>
      <w:rPr>
        <w:color w:val="6B7280"/>
        <w:sz w:val="18"/>
        <w:szCs w:val="18"/>
      </w:rPr>
      <w:t xml:space="preserve"> of </w:t>
    </w:r>
    <w:r>
      <w:rPr>
        <w:color w:val="1B3A6B"/>
        <w:sz w:val="18"/>
        <w:szCs w:val="18"/>
      </w:rPr>
      <w:fldChar w:fldCharType="begin"/>
    </w:r>
    <w:r>
      <w:rPr>
        <w:color w:val="1B3A6B"/>
        <w:sz w:val="18"/>
        <w:szCs w:val="18"/>
      </w:rPr>
      <w:instrText>NUMPAGES</w:instrText>
    </w:r>
    <w:r w:rsidR="000D191D">
      <w:rPr>
        <w:color w:val="1B3A6B"/>
        <w:sz w:val="18"/>
        <w:szCs w:val="18"/>
      </w:rPr>
      <w:fldChar w:fldCharType="separate"/>
    </w:r>
    <w:r w:rsidR="000D191D">
      <w:rPr>
        <w:noProof/>
        <w:color w:val="1B3A6B"/>
        <w:sz w:val="18"/>
        <w:szCs w:val="18"/>
      </w:rPr>
      <w:t>36</w:t>
    </w:r>
    <w:r>
      <w:rPr>
        <w:color w:val="1B3A6B"/>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top w:val="single" w:sz="4" w:space="4" w:color="93C5FD"/>
      </w:pBdr>
      <w:jc w:val="center"/>
    </w:pPr>
    <w:r>
      <w:rPr>
        <w:color w:val="6B7280"/>
        <w:sz w:val="18"/>
        <w:szCs w:val="18"/>
      </w:rPr>
      <w:t xml:space="preserve">Page </w:t>
    </w:r>
    <w:r>
      <w:rPr>
        <w:color w:val="1B3A6B"/>
        <w:sz w:val="18"/>
        <w:szCs w:val="18"/>
      </w:rPr>
      <w:fldChar w:fldCharType="begin"/>
    </w:r>
    <w:r>
      <w:rPr>
        <w:color w:val="1B3A6B"/>
        <w:sz w:val="18"/>
        <w:szCs w:val="18"/>
      </w:rPr>
      <w:instrText>PAGE</w:instrText>
    </w:r>
    <w:r w:rsidR="000D191D">
      <w:rPr>
        <w:color w:val="1B3A6B"/>
        <w:sz w:val="18"/>
        <w:szCs w:val="18"/>
      </w:rPr>
      <w:fldChar w:fldCharType="separate"/>
    </w:r>
    <w:r w:rsidR="000D191D">
      <w:rPr>
        <w:noProof/>
        <w:color w:val="1B3A6B"/>
        <w:sz w:val="18"/>
        <w:szCs w:val="18"/>
      </w:rPr>
      <w:t>16</w:t>
    </w:r>
    <w:r>
      <w:rPr>
        <w:color w:val="1B3A6B"/>
        <w:sz w:val="18"/>
        <w:szCs w:val="18"/>
      </w:rPr>
      <w:fldChar w:fldCharType="end"/>
    </w:r>
    <w:r>
      <w:rPr>
        <w:color w:val="6B7280"/>
        <w:sz w:val="18"/>
        <w:szCs w:val="18"/>
      </w:rPr>
      <w:t xml:space="preserve"> of </w:t>
    </w:r>
    <w:r>
      <w:rPr>
        <w:color w:val="1B3A6B"/>
        <w:sz w:val="18"/>
        <w:szCs w:val="18"/>
      </w:rPr>
      <w:fldChar w:fldCharType="begin"/>
    </w:r>
    <w:r>
      <w:rPr>
        <w:color w:val="1B3A6B"/>
        <w:sz w:val="18"/>
        <w:szCs w:val="18"/>
      </w:rPr>
      <w:instrText>NUMPAGES</w:instrText>
    </w:r>
    <w:r w:rsidR="000D191D">
      <w:rPr>
        <w:color w:val="1B3A6B"/>
        <w:sz w:val="18"/>
        <w:szCs w:val="18"/>
      </w:rPr>
      <w:fldChar w:fldCharType="separate"/>
    </w:r>
    <w:r w:rsidR="000D191D">
      <w:rPr>
        <w:noProof/>
        <w:color w:val="1B3A6B"/>
        <w:sz w:val="18"/>
        <w:szCs w:val="18"/>
      </w:rPr>
      <w:t>36</w:t>
    </w:r>
    <w:r>
      <w:rPr>
        <w:color w:val="1B3A6B"/>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top w:val="single" w:sz="4" w:space="4" w:color="93C5FD"/>
      </w:pBdr>
      <w:jc w:val="center"/>
    </w:pPr>
    <w:r>
      <w:rPr>
        <w:color w:val="6B7280"/>
        <w:sz w:val="18"/>
        <w:szCs w:val="18"/>
      </w:rPr>
      <w:t xml:space="preserve">Page </w:t>
    </w:r>
    <w:r>
      <w:rPr>
        <w:color w:val="1B3A6B"/>
        <w:sz w:val="18"/>
        <w:szCs w:val="18"/>
      </w:rPr>
      <w:fldChar w:fldCharType="begin"/>
    </w:r>
    <w:r>
      <w:rPr>
        <w:color w:val="1B3A6B"/>
        <w:sz w:val="18"/>
        <w:szCs w:val="18"/>
      </w:rPr>
      <w:instrText>PAGE</w:instrText>
    </w:r>
    <w:r w:rsidR="000D191D">
      <w:rPr>
        <w:color w:val="1B3A6B"/>
        <w:sz w:val="18"/>
        <w:szCs w:val="18"/>
      </w:rPr>
      <w:fldChar w:fldCharType="separate"/>
    </w:r>
    <w:r w:rsidR="000D191D">
      <w:rPr>
        <w:noProof/>
        <w:color w:val="1B3A6B"/>
        <w:sz w:val="18"/>
        <w:szCs w:val="18"/>
      </w:rPr>
      <w:t>21</w:t>
    </w:r>
    <w:r>
      <w:rPr>
        <w:color w:val="1B3A6B"/>
        <w:sz w:val="18"/>
        <w:szCs w:val="18"/>
      </w:rPr>
      <w:fldChar w:fldCharType="end"/>
    </w:r>
    <w:r>
      <w:rPr>
        <w:color w:val="6B7280"/>
        <w:sz w:val="18"/>
        <w:szCs w:val="18"/>
      </w:rPr>
      <w:t xml:space="preserve"> of </w:t>
    </w:r>
    <w:r>
      <w:rPr>
        <w:color w:val="1B3A6B"/>
        <w:sz w:val="18"/>
        <w:szCs w:val="18"/>
      </w:rPr>
      <w:fldChar w:fldCharType="begin"/>
    </w:r>
    <w:r>
      <w:rPr>
        <w:color w:val="1B3A6B"/>
        <w:sz w:val="18"/>
        <w:szCs w:val="18"/>
      </w:rPr>
      <w:instrText>NUMPAGES</w:instrText>
    </w:r>
    <w:r w:rsidR="000D191D">
      <w:rPr>
        <w:color w:val="1B3A6B"/>
        <w:sz w:val="18"/>
        <w:szCs w:val="18"/>
      </w:rPr>
      <w:fldChar w:fldCharType="separate"/>
    </w:r>
    <w:r w:rsidR="000D191D">
      <w:rPr>
        <w:noProof/>
        <w:color w:val="1B3A6B"/>
        <w:sz w:val="18"/>
        <w:szCs w:val="18"/>
      </w:rPr>
      <w:t>36</w:t>
    </w:r>
    <w:r>
      <w:rPr>
        <w:color w:val="1B3A6B"/>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top w:val="single" w:sz="4" w:space="4" w:color="93C5FD"/>
      </w:pBdr>
      <w:jc w:val="center"/>
    </w:pPr>
    <w:r>
      <w:rPr>
        <w:color w:val="6B7280"/>
        <w:sz w:val="18"/>
        <w:szCs w:val="18"/>
      </w:rPr>
      <w:t xml:space="preserve">Page </w:t>
    </w:r>
    <w:r>
      <w:rPr>
        <w:color w:val="1B3A6B"/>
        <w:sz w:val="18"/>
        <w:szCs w:val="18"/>
      </w:rPr>
      <w:fldChar w:fldCharType="begin"/>
    </w:r>
    <w:r>
      <w:rPr>
        <w:color w:val="1B3A6B"/>
        <w:sz w:val="18"/>
        <w:szCs w:val="18"/>
      </w:rPr>
      <w:instrText>PAGE</w:instrText>
    </w:r>
    <w:r w:rsidR="000D191D">
      <w:rPr>
        <w:color w:val="1B3A6B"/>
        <w:sz w:val="18"/>
        <w:szCs w:val="18"/>
      </w:rPr>
      <w:fldChar w:fldCharType="separate"/>
    </w:r>
    <w:r w:rsidR="000D191D">
      <w:rPr>
        <w:noProof/>
        <w:color w:val="1B3A6B"/>
        <w:sz w:val="18"/>
        <w:szCs w:val="18"/>
      </w:rPr>
      <w:t>28</w:t>
    </w:r>
    <w:r>
      <w:rPr>
        <w:color w:val="1B3A6B"/>
        <w:sz w:val="18"/>
        <w:szCs w:val="18"/>
      </w:rPr>
      <w:fldChar w:fldCharType="end"/>
    </w:r>
    <w:r>
      <w:rPr>
        <w:color w:val="6B7280"/>
        <w:sz w:val="18"/>
        <w:szCs w:val="18"/>
      </w:rPr>
      <w:t xml:space="preserve"> of </w:t>
    </w:r>
    <w:r>
      <w:rPr>
        <w:color w:val="1B3A6B"/>
        <w:sz w:val="18"/>
        <w:szCs w:val="18"/>
      </w:rPr>
      <w:fldChar w:fldCharType="begin"/>
    </w:r>
    <w:r>
      <w:rPr>
        <w:color w:val="1B3A6B"/>
        <w:sz w:val="18"/>
        <w:szCs w:val="18"/>
      </w:rPr>
      <w:instrText>NUMPAGES</w:instrText>
    </w:r>
    <w:r w:rsidR="000D191D">
      <w:rPr>
        <w:color w:val="1B3A6B"/>
        <w:sz w:val="18"/>
        <w:szCs w:val="18"/>
      </w:rPr>
      <w:fldChar w:fldCharType="separate"/>
    </w:r>
    <w:r w:rsidR="000D191D">
      <w:rPr>
        <w:noProof/>
        <w:color w:val="1B3A6B"/>
        <w:sz w:val="18"/>
        <w:szCs w:val="18"/>
      </w:rPr>
      <w:t>28</w:t>
    </w:r>
    <w:r>
      <w:rPr>
        <w:color w:val="1B3A6B"/>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top w:val="single" w:sz="4" w:space="4" w:color="93C5FD"/>
      </w:pBdr>
      <w:jc w:val="center"/>
    </w:pPr>
    <w:r>
      <w:rPr>
        <w:color w:val="6B7280"/>
        <w:sz w:val="18"/>
        <w:szCs w:val="18"/>
      </w:rPr>
      <w:t xml:space="preserve">Page </w:t>
    </w:r>
    <w:r>
      <w:rPr>
        <w:color w:val="1B3A6B"/>
        <w:sz w:val="18"/>
        <w:szCs w:val="18"/>
      </w:rPr>
      <w:fldChar w:fldCharType="begin"/>
    </w:r>
    <w:r>
      <w:rPr>
        <w:color w:val="1B3A6B"/>
        <w:sz w:val="18"/>
        <w:szCs w:val="18"/>
      </w:rPr>
      <w:instrText>PAGE</w:instrText>
    </w:r>
    <w:r w:rsidR="000D191D">
      <w:rPr>
        <w:color w:val="1B3A6B"/>
        <w:sz w:val="18"/>
        <w:szCs w:val="18"/>
      </w:rPr>
      <w:fldChar w:fldCharType="separate"/>
    </w:r>
    <w:r w:rsidR="000D191D">
      <w:rPr>
        <w:noProof/>
        <w:color w:val="1B3A6B"/>
        <w:sz w:val="18"/>
        <w:szCs w:val="18"/>
      </w:rPr>
      <w:t>32</w:t>
    </w:r>
    <w:r>
      <w:rPr>
        <w:color w:val="1B3A6B"/>
        <w:sz w:val="18"/>
        <w:szCs w:val="18"/>
      </w:rPr>
      <w:fldChar w:fldCharType="end"/>
    </w:r>
    <w:r>
      <w:rPr>
        <w:color w:val="6B7280"/>
        <w:sz w:val="18"/>
        <w:szCs w:val="18"/>
      </w:rPr>
      <w:t xml:space="preserve"> of </w:t>
    </w:r>
    <w:r>
      <w:rPr>
        <w:color w:val="1B3A6B"/>
        <w:sz w:val="18"/>
        <w:szCs w:val="18"/>
      </w:rPr>
      <w:fldChar w:fldCharType="begin"/>
    </w:r>
    <w:r>
      <w:rPr>
        <w:color w:val="1B3A6B"/>
        <w:sz w:val="18"/>
        <w:szCs w:val="18"/>
      </w:rPr>
      <w:instrText>NUMPAGES</w:instrText>
    </w:r>
    <w:r w:rsidR="000D191D">
      <w:rPr>
        <w:color w:val="1B3A6B"/>
        <w:sz w:val="18"/>
        <w:szCs w:val="18"/>
      </w:rPr>
      <w:fldChar w:fldCharType="separate"/>
    </w:r>
    <w:r w:rsidR="000D191D">
      <w:rPr>
        <w:noProof/>
        <w:color w:val="1B3A6B"/>
        <w:sz w:val="18"/>
        <w:szCs w:val="18"/>
      </w:rPr>
      <w:t>32</w:t>
    </w:r>
    <w:r>
      <w:rPr>
        <w:color w:val="1B3A6B"/>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top w:val="single" w:sz="4" w:space="4" w:color="93C5FD"/>
      </w:pBdr>
      <w:jc w:val="center"/>
    </w:pPr>
    <w:r>
      <w:rPr>
        <w:color w:val="6B7280"/>
        <w:sz w:val="18"/>
        <w:szCs w:val="18"/>
      </w:rPr>
      <w:t xml:space="preserve">Page </w:t>
    </w:r>
    <w:r>
      <w:rPr>
        <w:color w:val="1B3A6B"/>
        <w:sz w:val="18"/>
        <w:szCs w:val="18"/>
      </w:rPr>
      <w:fldChar w:fldCharType="begin"/>
    </w:r>
    <w:r>
      <w:rPr>
        <w:color w:val="1B3A6B"/>
        <w:sz w:val="18"/>
        <w:szCs w:val="18"/>
      </w:rPr>
      <w:instrText>PAGE</w:instrText>
    </w:r>
    <w:r w:rsidR="000D191D">
      <w:rPr>
        <w:color w:val="1B3A6B"/>
        <w:sz w:val="18"/>
        <w:szCs w:val="18"/>
      </w:rPr>
      <w:fldChar w:fldCharType="separate"/>
    </w:r>
    <w:r w:rsidR="000D191D">
      <w:rPr>
        <w:noProof/>
        <w:color w:val="1B3A6B"/>
        <w:sz w:val="18"/>
        <w:szCs w:val="18"/>
      </w:rPr>
      <w:t>36</w:t>
    </w:r>
    <w:r>
      <w:rPr>
        <w:color w:val="1B3A6B"/>
        <w:sz w:val="18"/>
        <w:szCs w:val="18"/>
      </w:rPr>
      <w:fldChar w:fldCharType="end"/>
    </w:r>
    <w:r>
      <w:rPr>
        <w:color w:val="6B7280"/>
        <w:sz w:val="18"/>
        <w:szCs w:val="18"/>
      </w:rPr>
      <w:t xml:space="preserve"> of </w:t>
    </w:r>
    <w:r>
      <w:rPr>
        <w:color w:val="1B3A6B"/>
        <w:sz w:val="18"/>
        <w:szCs w:val="18"/>
      </w:rPr>
      <w:fldChar w:fldCharType="begin"/>
    </w:r>
    <w:r>
      <w:rPr>
        <w:color w:val="1B3A6B"/>
        <w:sz w:val="18"/>
        <w:szCs w:val="18"/>
      </w:rPr>
      <w:instrText>NUMPAGES</w:instrText>
    </w:r>
    <w:r w:rsidR="000D191D">
      <w:rPr>
        <w:color w:val="1B3A6B"/>
        <w:sz w:val="18"/>
        <w:szCs w:val="18"/>
      </w:rPr>
      <w:fldChar w:fldCharType="separate"/>
    </w:r>
    <w:r w:rsidR="000D191D">
      <w:rPr>
        <w:noProof/>
        <w:color w:val="1B3A6B"/>
        <w:sz w:val="18"/>
        <w:szCs w:val="18"/>
      </w:rPr>
      <w:t>36</w:t>
    </w:r>
    <w:r>
      <w:rPr>
        <w:color w:val="1B3A6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2460" w:rsidRDefault="00712460">
      <w:r>
        <w:separator/>
      </w:r>
    </w:p>
  </w:footnote>
  <w:footnote w:type="continuationSeparator" w:id="0">
    <w:p w:rsidR="00712460" w:rsidRDefault="007124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bottom w:val="single" w:sz="6" w:space="6" w:color="2563EB"/>
      </w:pBdr>
    </w:pPr>
    <w:r>
      <w:rPr>
        <w:color w:val="1B3A6B"/>
        <w:sz w:val="18"/>
        <w:szCs w:val="18"/>
      </w:rPr>
      <w:t>IUB University Management System  |  FYP Report</w:t>
    </w:r>
    <w:r>
      <w:rPr>
        <w:color w:val="9CA3AF"/>
        <w:sz w:val="18"/>
        <w:szCs w:val="18"/>
      </w:rPr>
      <w:t xml:space="preserve">   Department of Information Technology, IUB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bottom w:val="single" w:sz="6" w:space="6" w:color="2563EB"/>
      </w:pBdr>
    </w:pPr>
    <w:r>
      <w:rPr>
        <w:color w:val="1B3A6B"/>
        <w:sz w:val="18"/>
        <w:szCs w:val="18"/>
      </w:rPr>
      <w:t>Chapter 1: Introduction  |  IUB University Management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bottom w:val="single" w:sz="6" w:space="6" w:color="2563EB"/>
      </w:pBdr>
    </w:pPr>
    <w:r>
      <w:rPr>
        <w:color w:val="1B3A6B"/>
        <w:sz w:val="18"/>
        <w:szCs w:val="18"/>
      </w:rPr>
      <w:t>Chapter 2: Requirements Analysis  |  IUB University Management System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bottom w:val="single" w:sz="6" w:space="6" w:color="2563EB"/>
      </w:pBdr>
    </w:pPr>
    <w:r>
      <w:rPr>
        <w:color w:val="1B3A6B"/>
        <w:sz w:val="18"/>
        <w:szCs w:val="18"/>
      </w:rPr>
      <w:t>Chapter 3: System Design  |  IUB University Management System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bottom w:val="single" w:sz="6" w:space="6" w:color="2563EB"/>
      </w:pBdr>
    </w:pPr>
    <w:r>
      <w:rPr>
        <w:color w:val="1B3A6B"/>
        <w:sz w:val="18"/>
        <w:szCs w:val="18"/>
      </w:rPr>
      <w:t>Chapter 4: Test Specification  |  IUB University M</w:t>
    </w:r>
    <w:r>
      <w:rPr>
        <w:color w:val="1B3A6B"/>
        <w:sz w:val="18"/>
        <w:szCs w:val="18"/>
      </w:rPr>
      <w:t>anagement System</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bottom w:val="single" w:sz="6" w:space="6" w:color="2563EB"/>
      </w:pBdr>
    </w:pPr>
    <w:r>
      <w:rPr>
        <w:color w:val="1B3A6B"/>
        <w:sz w:val="18"/>
        <w:szCs w:val="18"/>
      </w:rPr>
      <w:t>Chapter 5: Conclusion  |  IUB University Management System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0CA2" w:rsidRDefault="00712460">
    <w:pPr>
      <w:pBdr>
        <w:bottom w:val="single" w:sz="6" w:space="6" w:color="2563EB"/>
      </w:pBdr>
    </w:pPr>
    <w:r>
      <w:rPr>
        <w:color w:val="1B3A6B"/>
        <w:sz w:val="18"/>
        <w:szCs w:val="18"/>
      </w:rPr>
      <w:t>Appendices  |  IUB University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743442"/>
    <w:multiLevelType w:val="hybridMultilevel"/>
    <w:tmpl w:val="F86A9AE2"/>
    <w:lvl w:ilvl="0" w:tplc="75EC6264">
      <w:start w:val="1"/>
      <w:numFmt w:val="bullet"/>
      <w:lvlText w:val="●"/>
      <w:lvlJc w:val="left"/>
      <w:pPr>
        <w:ind w:left="720" w:hanging="360"/>
      </w:pPr>
    </w:lvl>
    <w:lvl w:ilvl="1" w:tplc="FD265246">
      <w:start w:val="1"/>
      <w:numFmt w:val="bullet"/>
      <w:lvlText w:val="○"/>
      <w:lvlJc w:val="left"/>
      <w:pPr>
        <w:ind w:left="1440" w:hanging="360"/>
      </w:pPr>
    </w:lvl>
    <w:lvl w:ilvl="2" w:tplc="AF12F7AE">
      <w:start w:val="1"/>
      <w:numFmt w:val="bullet"/>
      <w:lvlText w:val="■"/>
      <w:lvlJc w:val="left"/>
      <w:pPr>
        <w:ind w:left="2160" w:hanging="360"/>
      </w:pPr>
    </w:lvl>
    <w:lvl w:ilvl="3" w:tplc="66FA259C">
      <w:start w:val="1"/>
      <w:numFmt w:val="bullet"/>
      <w:lvlText w:val="●"/>
      <w:lvlJc w:val="left"/>
      <w:pPr>
        <w:ind w:left="2880" w:hanging="360"/>
      </w:pPr>
    </w:lvl>
    <w:lvl w:ilvl="4" w:tplc="24067FB4">
      <w:start w:val="1"/>
      <w:numFmt w:val="bullet"/>
      <w:lvlText w:val="○"/>
      <w:lvlJc w:val="left"/>
      <w:pPr>
        <w:ind w:left="3600" w:hanging="360"/>
      </w:pPr>
    </w:lvl>
    <w:lvl w:ilvl="5" w:tplc="7902D9DE">
      <w:start w:val="1"/>
      <w:numFmt w:val="bullet"/>
      <w:lvlText w:val="■"/>
      <w:lvlJc w:val="left"/>
      <w:pPr>
        <w:ind w:left="4320" w:hanging="360"/>
      </w:pPr>
    </w:lvl>
    <w:lvl w:ilvl="6" w:tplc="92E86AF0">
      <w:start w:val="1"/>
      <w:numFmt w:val="bullet"/>
      <w:lvlText w:val="●"/>
      <w:lvlJc w:val="left"/>
      <w:pPr>
        <w:ind w:left="5040" w:hanging="360"/>
      </w:pPr>
    </w:lvl>
    <w:lvl w:ilvl="7" w:tplc="FDECD926">
      <w:start w:val="1"/>
      <w:numFmt w:val="bullet"/>
      <w:lvlText w:val="●"/>
      <w:lvlJc w:val="left"/>
      <w:pPr>
        <w:ind w:left="5760" w:hanging="360"/>
      </w:pPr>
    </w:lvl>
    <w:lvl w:ilvl="8" w:tplc="3162F662">
      <w:start w:val="1"/>
      <w:numFmt w:val="bullet"/>
      <w:lvlText w:val="●"/>
      <w:lvlJc w:val="left"/>
      <w:pPr>
        <w:ind w:left="6480" w:hanging="360"/>
      </w:pPr>
    </w:lvl>
  </w:abstractNum>
  <w:abstractNum w:abstractNumId="1">
    <w:nsid w:val="474E3827"/>
    <w:multiLevelType w:val="hybridMultilevel"/>
    <w:tmpl w:val="ECC84448"/>
    <w:lvl w:ilvl="0" w:tplc="DC6E0030">
      <w:start w:val="1"/>
      <w:numFmt w:val="bullet"/>
      <w:lvlText w:val="•"/>
      <w:lvlJc w:val="left"/>
      <w:pPr>
        <w:ind w:left="720" w:hanging="360"/>
      </w:pPr>
    </w:lvl>
    <w:lvl w:ilvl="1" w:tplc="949CA566">
      <w:numFmt w:val="decimal"/>
      <w:lvlText w:val=""/>
      <w:lvlJc w:val="left"/>
    </w:lvl>
    <w:lvl w:ilvl="2" w:tplc="A3547186">
      <w:numFmt w:val="decimal"/>
      <w:lvlText w:val=""/>
      <w:lvlJc w:val="left"/>
    </w:lvl>
    <w:lvl w:ilvl="3" w:tplc="9A9AA9F0">
      <w:numFmt w:val="decimal"/>
      <w:lvlText w:val=""/>
      <w:lvlJc w:val="left"/>
    </w:lvl>
    <w:lvl w:ilvl="4" w:tplc="01BE3C7E">
      <w:numFmt w:val="decimal"/>
      <w:lvlText w:val=""/>
      <w:lvlJc w:val="left"/>
    </w:lvl>
    <w:lvl w:ilvl="5" w:tplc="2EB89EF2">
      <w:numFmt w:val="decimal"/>
      <w:lvlText w:val=""/>
      <w:lvlJc w:val="left"/>
    </w:lvl>
    <w:lvl w:ilvl="6" w:tplc="3872FA86">
      <w:numFmt w:val="decimal"/>
      <w:lvlText w:val=""/>
      <w:lvlJc w:val="left"/>
    </w:lvl>
    <w:lvl w:ilvl="7" w:tplc="77160D60">
      <w:numFmt w:val="decimal"/>
      <w:lvlText w:val=""/>
      <w:lvlJc w:val="left"/>
    </w:lvl>
    <w:lvl w:ilvl="8" w:tplc="A0C89C68">
      <w:numFmt w:val="decimal"/>
      <w:lvlText w:val=""/>
      <w:lvlJc w:val="left"/>
    </w:lvl>
  </w:abstractNum>
  <w:abstractNum w:abstractNumId="2">
    <w:nsid w:val="5D8D45D6"/>
    <w:multiLevelType w:val="hybridMultilevel"/>
    <w:tmpl w:val="D174F2FC"/>
    <w:lvl w:ilvl="0" w:tplc="4B9053C0">
      <w:start w:val="1"/>
      <w:numFmt w:val="decimal"/>
      <w:lvlText w:val="%1."/>
      <w:lvlJc w:val="left"/>
      <w:pPr>
        <w:ind w:left="720" w:hanging="360"/>
      </w:pPr>
    </w:lvl>
    <w:lvl w:ilvl="1" w:tplc="64349226">
      <w:numFmt w:val="decimal"/>
      <w:lvlText w:val=""/>
      <w:lvlJc w:val="left"/>
    </w:lvl>
    <w:lvl w:ilvl="2" w:tplc="5E2A0DDE">
      <w:numFmt w:val="decimal"/>
      <w:lvlText w:val=""/>
      <w:lvlJc w:val="left"/>
    </w:lvl>
    <w:lvl w:ilvl="3" w:tplc="38B857E8">
      <w:numFmt w:val="decimal"/>
      <w:lvlText w:val=""/>
      <w:lvlJc w:val="left"/>
    </w:lvl>
    <w:lvl w:ilvl="4" w:tplc="F6AE312C">
      <w:numFmt w:val="decimal"/>
      <w:lvlText w:val=""/>
      <w:lvlJc w:val="left"/>
    </w:lvl>
    <w:lvl w:ilvl="5" w:tplc="B53C7086">
      <w:numFmt w:val="decimal"/>
      <w:lvlText w:val=""/>
      <w:lvlJc w:val="left"/>
    </w:lvl>
    <w:lvl w:ilvl="6" w:tplc="41C8F166">
      <w:numFmt w:val="decimal"/>
      <w:lvlText w:val=""/>
      <w:lvlJc w:val="left"/>
    </w:lvl>
    <w:lvl w:ilvl="7" w:tplc="8C506FC8">
      <w:numFmt w:val="decimal"/>
      <w:lvlText w:val=""/>
      <w:lvlJc w:val="left"/>
    </w:lvl>
    <w:lvl w:ilvl="8" w:tplc="B86A3D4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B0CA2"/>
    <w:rsid w:val="000D191D"/>
    <w:rsid w:val="002B0CA2"/>
    <w:rsid w:val="00712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374151"/>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after="240"/>
      <w:outlineLvl w:val="0"/>
    </w:pPr>
    <w:rPr>
      <w:b/>
      <w:bCs/>
      <w:color w:val="1B3A6B"/>
      <w:sz w:val="36"/>
      <w:szCs w:val="36"/>
    </w:rPr>
  </w:style>
  <w:style w:type="paragraph" w:styleId="Heading2">
    <w:name w:val="heading 2"/>
    <w:qFormat/>
    <w:pPr>
      <w:spacing w:before="280" w:after="140"/>
      <w:outlineLvl w:val="1"/>
    </w:pPr>
    <w:rPr>
      <w:b/>
      <w:bCs/>
      <w:color w:val="2563EB"/>
      <w:sz w:val="28"/>
      <w:szCs w:val="28"/>
    </w:rPr>
  </w:style>
  <w:style w:type="paragraph" w:styleId="Heading3">
    <w:name w:val="heading 3"/>
    <w:qFormat/>
    <w:pPr>
      <w:spacing w:before="200" w:after="10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D191D"/>
    <w:pPr>
      <w:spacing w:after="100"/>
    </w:pPr>
  </w:style>
  <w:style w:type="paragraph" w:styleId="TOC2">
    <w:name w:val="toc 2"/>
    <w:basedOn w:val="Normal"/>
    <w:next w:val="Normal"/>
    <w:autoRedefine/>
    <w:uiPriority w:val="39"/>
    <w:unhideWhenUsed/>
    <w:rsid w:val="000D191D"/>
    <w:pPr>
      <w:spacing w:after="100"/>
      <w:ind w:left="220"/>
    </w:pPr>
  </w:style>
  <w:style w:type="paragraph" w:styleId="TOC3">
    <w:name w:val="toc 3"/>
    <w:basedOn w:val="Normal"/>
    <w:next w:val="Normal"/>
    <w:autoRedefine/>
    <w:uiPriority w:val="39"/>
    <w:unhideWhenUsed/>
    <w:rsid w:val="000D191D"/>
    <w:pPr>
      <w:spacing w:after="100"/>
      <w:ind w:left="440"/>
    </w:pPr>
  </w:style>
  <w:style w:type="paragraph" w:styleId="BalloonText">
    <w:name w:val="Balloon Text"/>
    <w:basedOn w:val="Normal"/>
    <w:link w:val="BalloonTextChar"/>
    <w:uiPriority w:val="99"/>
    <w:semiHidden/>
    <w:unhideWhenUsed/>
    <w:rsid w:val="000D191D"/>
    <w:rPr>
      <w:rFonts w:ascii="Tahoma" w:hAnsi="Tahoma" w:cs="Tahoma"/>
      <w:sz w:val="16"/>
      <w:szCs w:val="16"/>
    </w:rPr>
  </w:style>
  <w:style w:type="character" w:customStyle="1" w:styleId="BalloonTextChar">
    <w:name w:val="Balloon Text Char"/>
    <w:basedOn w:val="DefaultParagraphFont"/>
    <w:link w:val="BalloonText"/>
    <w:uiPriority w:val="99"/>
    <w:semiHidden/>
    <w:rsid w:val="000D191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374151"/>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after="240"/>
      <w:outlineLvl w:val="0"/>
    </w:pPr>
    <w:rPr>
      <w:b/>
      <w:bCs/>
      <w:color w:val="1B3A6B"/>
      <w:sz w:val="36"/>
      <w:szCs w:val="36"/>
    </w:rPr>
  </w:style>
  <w:style w:type="paragraph" w:styleId="Heading2">
    <w:name w:val="heading 2"/>
    <w:qFormat/>
    <w:pPr>
      <w:spacing w:before="280" w:after="140"/>
      <w:outlineLvl w:val="1"/>
    </w:pPr>
    <w:rPr>
      <w:b/>
      <w:bCs/>
      <w:color w:val="2563EB"/>
      <w:sz w:val="28"/>
      <w:szCs w:val="28"/>
    </w:rPr>
  </w:style>
  <w:style w:type="paragraph" w:styleId="Heading3">
    <w:name w:val="heading 3"/>
    <w:qFormat/>
    <w:pPr>
      <w:spacing w:before="200" w:after="10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D191D"/>
    <w:pPr>
      <w:spacing w:after="100"/>
    </w:pPr>
  </w:style>
  <w:style w:type="paragraph" w:styleId="TOC2">
    <w:name w:val="toc 2"/>
    <w:basedOn w:val="Normal"/>
    <w:next w:val="Normal"/>
    <w:autoRedefine/>
    <w:uiPriority w:val="39"/>
    <w:unhideWhenUsed/>
    <w:rsid w:val="000D191D"/>
    <w:pPr>
      <w:spacing w:after="100"/>
      <w:ind w:left="220"/>
    </w:pPr>
  </w:style>
  <w:style w:type="paragraph" w:styleId="TOC3">
    <w:name w:val="toc 3"/>
    <w:basedOn w:val="Normal"/>
    <w:next w:val="Normal"/>
    <w:autoRedefine/>
    <w:uiPriority w:val="39"/>
    <w:unhideWhenUsed/>
    <w:rsid w:val="000D191D"/>
    <w:pPr>
      <w:spacing w:after="100"/>
      <w:ind w:left="440"/>
    </w:pPr>
  </w:style>
  <w:style w:type="paragraph" w:styleId="BalloonText">
    <w:name w:val="Balloon Text"/>
    <w:basedOn w:val="Normal"/>
    <w:link w:val="BalloonTextChar"/>
    <w:uiPriority w:val="99"/>
    <w:semiHidden/>
    <w:unhideWhenUsed/>
    <w:rsid w:val="000D191D"/>
    <w:rPr>
      <w:rFonts w:ascii="Tahoma" w:hAnsi="Tahoma" w:cs="Tahoma"/>
      <w:sz w:val="16"/>
      <w:szCs w:val="16"/>
    </w:rPr>
  </w:style>
  <w:style w:type="character" w:customStyle="1" w:styleId="BalloonTextChar">
    <w:name w:val="Balloon Text Char"/>
    <w:basedOn w:val="DefaultParagraphFont"/>
    <w:link w:val="BalloonText"/>
    <w:uiPriority w:val="99"/>
    <w:semiHidden/>
    <w:rsid w:val="000D19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microsoft.com/office/2007/relationships/stylesWithEffects" Target="stylesWithEffect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36</Pages>
  <Words>8274</Words>
  <Characters>47163</Characters>
  <Application>Microsoft Office Word</Application>
  <DocSecurity>0</DocSecurity>
  <Lines>393</Lines>
  <Paragraphs>110</Paragraphs>
  <ScaleCrop>false</ScaleCrop>
  <Company/>
  <LinksUpToDate>false</LinksUpToDate>
  <CharactersWithSpaces>55327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Mega Computer</cp:lastModifiedBy>
  <cp:revision>2</cp:revision>
  <dcterms:created xsi:type="dcterms:W3CDTF">2026-06-04T04:23:00Z</dcterms:created>
  <dcterms:modified xsi:type="dcterms:W3CDTF">2026-06-04T04:29:00Z</dcterms:modified>
</cp:coreProperties>
</file>