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ED0" w:rsidRPr="00AD1ED0" w:rsidRDefault="00AD1ED0" w:rsidP="00AD1ED0">
      <w:pPr>
        <w:rPr>
          <w:rFonts w:ascii="Times New Roman" w:hAnsi="Times New Roman" w:cs="Times New Roman"/>
          <w:b/>
          <w:sz w:val="28"/>
        </w:rPr>
      </w:pPr>
      <w:r w:rsidRPr="00AD1ED0">
        <w:rPr>
          <w:rFonts w:ascii="Times New Roman" w:hAnsi="Times New Roman" w:cs="Times New Roman"/>
          <w:b/>
          <w:sz w:val="28"/>
        </w:rPr>
        <w:t>Operator and Method Overloading</w:t>
      </w:r>
    </w:p>
    <w:p w:rsidR="00AD1ED0" w:rsidRPr="00AD1ED0" w:rsidRDefault="00AD1ED0" w:rsidP="00AD1ED0">
      <w:pPr>
        <w:rPr>
          <w:rFonts w:ascii="Times New Roman" w:hAnsi="Times New Roman" w:cs="Times New Roman"/>
          <w:sz w:val="24"/>
        </w:rPr>
      </w:pPr>
    </w:p>
    <w:p w:rsidR="00AD1ED0" w:rsidRPr="00AD1ED0" w:rsidRDefault="00AD1ED0" w:rsidP="00AD1ED0">
      <w:pPr>
        <w:rPr>
          <w:rFonts w:ascii="Times New Roman" w:hAnsi="Times New Roman" w:cs="Times New Roman"/>
          <w:sz w:val="24"/>
        </w:rPr>
      </w:pPr>
      <w:r w:rsidRPr="00AD1ED0">
        <w:rPr>
          <w:rFonts w:ascii="Times New Roman" w:hAnsi="Times New Roman" w:cs="Times New Roman"/>
          <w:sz w:val="24"/>
        </w:rPr>
        <w:t>def product(a, b):</w:t>
      </w:r>
    </w:p>
    <w:p w:rsidR="00AD1ED0" w:rsidRPr="00AD1ED0" w:rsidRDefault="00AD1ED0" w:rsidP="00AD1ED0">
      <w:pPr>
        <w:rPr>
          <w:rFonts w:ascii="Times New Roman" w:hAnsi="Times New Roman" w:cs="Times New Roman"/>
          <w:sz w:val="24"/>
        </w:rPr>
      </w:pPr>
      <w:r w:rsidRPr="00AD1ED0">
        <w:rPr>
          <w:rFonts w:ascii="Times New Roman" w:hAnsi="Times New Roman" w:cs="Times New Roman"/>
          <w:sz w:val="24"/>
        </w:rPr>
        <w:t xml:space="preserve">    p = a * b</w:t>
      </w:r>
    </w:p>
    <w:p w:rsidR="00AD1ED0" w:rsidRPr="00AD1ED0" w:rsidRDefault="00AD1ED0" w:rsidP="00AD1ED0">
      <w:pPr>
        <w:rPr>
          <w:rFonts w:ascii="Times New Roman" w:hAnsi="Times New Roman" w:cs="Times New Roman"/>
          <w:sz w:val="24"/>
        </w:rPr>
      </w:pPr>
      <w:r w:rsidRPr="00AD1ED0">
        <w:rPr>
          <w:rFonts w:ascii="Times New Roman" w:hAnsi="Times New Roman" w:cs="Times New Roman"/>
          <w:sz w:val="24"/>
        </w:rPr>
        <w:t xml:space="preserve">    print(p)</w:t>
      </w:r>
    </w:p>
    <w:p w:rsidR="00AD1ED0" w:rsidRPr="00AD1ED0" w:rsidRDefault="00AD1ED0" w:rsidP="00AD1ED0">
      <w:pPr>
        <w:rPr>
          <w:rFonts w:ascii="Times New Roman" w:hAnsi="Times New Roman" w:cs="Times New Roman"/>
          <w:sz w:val="24"/>
        </w:rPr>
      </w:pPr>
    </w:p>
    <w:p w:rsidR="00AD1ED0" w:rsidRPr="00AD1ED0" w:rsidRDefault="00AD1ED0" w:rsidP="00AD1ED0">
      <w:pPr>
        <w:rPr>
          <w:rFonts w:ascii="Times New Roman" w:hAnsi="Times New Roman" w:cs="Times New Roman"/>
          <w:sz w:val="24"/>
        </w:rPr>
      </w:pPr>
      <w:r w:rsidRPr="00AD1ED0">
        <w:rPr>
          <w:rFonts w:ascii="Times New Roman" w:hAnsi="Times New Roman" w:cs="Times New Roman"/>
          <w:sz w:val="24"/>
        </w:rPr>
        <w:t>def product(a, b, c):</w:t>
      </w:r>
    </w:p>
    <w:p w:rsidR="00AD1ED0" w:rsidRPr="00AD1ED0" w:rsidRDefault="00AD1ED0" w:rsidP="00AD1ED0">
      <w:pPr>
        <w:rPr>
          <w:rFonts w:ascii="Times New Roman" w:hAnsi="Times New Roman" w:cs="Times New Roman"/>
          <w:sz w:val="24"/>
        </w:rPr>
      </w:pPr>
      <w:r w:rsidRPr="00AD1ED0">
        <w:rPr>
          <w:rFonts w:ascii="Times New Roman" w:hAnsi="Times New Roman" w:cs="Times New Roman"/>
          <w:sz w:val="24"/>
        </w:rPr>
        <w:t xml:space="preserve">    p = a * b*c</w:t>
      </w:r>
    </w:p>
    <w:p w:rsidR="00AD1ED0" w:rsidRPr="00AD1ED0" w:rsidRDefault="00AD1ED0" w:rsidP="00AD1ED0">
      <w:pPr>
        <w:rPr>
          <w:rFonts w:ascii="Times New Roman" w:hAnsi="Times New Roman" w:cs="Times New Roman"/>
          <w:sz w:val="24"/>
        </w:rPr>
      </w:pPr>
      <w:r w:rsidRPr="00AD1ED0">
        <w:rPr>
          <w:rFonts w:ascii="Times New Roman" w:hAnsi="Times New Roman" w:cs="Times New Roman"/>
          <w:sz w:val="24"/>
        </w:rPr>
        <w:t xml:space="preserve">    print(p)</w:t>
      </w:r>
    </w:p>
    <w:p w:rsidR="00AD1ED0" w:rsidRPr="00AD1ED0" w:rsidRDefault="00AD1ED0" w:rsidP="00AD1ED0">
      <w:pPr>
        <w:rPr>
          <w:rFonts w:ascii="Times New Roman" w:hAnsi="Times New Roman" w:cs="Times New Roman"/>
          <w:sz w:val="24"/>
        </w:rPr>
      </w:pPr>
    </w:p>
    <w:p w:rsidR="00AD1ED0" w:rsidRPr="00AD1ED0" w:rsidRDefault="00AD1ED0" w:rsidP="00AD1ED0">
      <w:pPr>
        <w:rPr>
          <w:rFonts w:ascii="Times New Roman" w:hAnsi="Times New Roman" w:cs="Times New Roman"/>
          <w:sz w:val="24"/>
        </w:rPr>
      </w:pPr>
      <w:r w:rsidRPr="00AD1ED0">
        <w:rPr>
          <w:rFonts w:ascii="Times New Roman" w:hAnsi="Times New Roman" w:cs="Times New Roman"/>
          <w:sz w:val="24"/>
        </w:rPr>
        <w:t>product(4, 5)</w:t>
      </w:r>
    </w:p>
    <w:p w:rsidR="00AD1ED0" w:rsidRPr="00AD1ED0" w:rsidRDefault="00AD1ED0" w:rsidP="00AD1ED0">
      <w:pPr>
        <w:rPr>
          <w:rFonts w:ascii="Times New Roman" w:hAnsi="Times New Roman" w:cs="Times New Roman"/>
          <w:sz w:val="24"/>
        </w:rPr>
      </w:pPr>
      <w:r w:rsidRPr="00AD1ED0">
        <w:rPr>
          <w:rFonts w:ascii="Times New Roman" w:hAnsi="Times New Roman" w:cs="Times New Roman"/>
          <w:sz w:val="24"/>
        </w:rPr>
        <w:t>product(4, 5, 5)</w:t>
      </w:r>
    </w:p>
    <w:p w:rsidR="00AD1ED0" w:rsidRPr="00AD1ED0" w:rsidRDefault="00AD1ED0" w:rsidP="00AD1ED0">
      <w:pPr>
        <w:rPr>
          <w:rFonts w:ascii="Times New Roman" w:hAnsi="Times New Roman" w:cs="Times New Roman"/>
          <w:sz w:val="24"/>
        </w:rPr>
      </w:pPr>
    </w:p>
    <w:p w:rsidR="00AD1ED0" w:rsidRPr="00AD1ED0" w:rsidRDefault="00AD1ED0" w:rsidP="00AD1ED0">
      <w:pPr>
        <w:rPr>
          <w:rFonts w:ascii="Times New Roman" w:hAnsi="Times New Roman" w:cs="Times New Roman"/>
          <w:sz w:val="24"/>
        </w:rPr>
      </w:pPr>
      <w:r w:rsidRPr="00AD1ED0">
        <w:rPr>
          <w:rFonts w:ascii="Times New Roman" w:hAnsi="Times New Roman" w:cs="Times New Roman"/>
          <w:sz w:val="24"/>
        </w:rPr>
        <w:t>Pada contoh di atas kita mendefinisikan dua product method tapi kita hanya bisa menggunakan product method yang kedua. Python tidak mensuport method overloading, kita dapat mendefinisikan banyak metode nama yang sama dan argumen yang berbeda tetapi kita hanya dapat menggunakan metode yang terakhir. Memanggil method yang lain hanya akan membuat sebuah error.</w:t>
      </w:r>
    </w:p>
    <w:p w:rsidR="00AD1ED0" w:rsidRPr="00AD1ED0" w:rsidRDefault="00AD1ED0" w:rsidP="00AD1ED0">
      <w:pPr>
        <w:rPr>
          <w:rFonts w:ascii="Times New Roman" w:hAnsi="Times New Roman" w:cs="Times New Roman"/>
          <w:sz w:val="24"/>
        </w:rPr>
      </w:pPr>
    </w:p>
    <w:p w:rsidR="00AD1ED0" w:rsidRPr="00AD1ED0" w:rsidRDefault="00AD1ED0" w:rsidP="00AD1ED0">
      <w:pPr>
        <w:rPr>
          <w:rFonts w:ascii="Times New Roman" w:hAnsi="Times New Roman" w:cs="Times New Roman"/>
          <w:sz w:val="24"/>
        </w:rPr>
      </w:pPr>
      <w:r w:rsidRPr="00AD1ED0">
        <w:rPr>
          <w:rFonts w:ascii="Times New Roman" w:hAnsi="Times New Roman" w:cs="Times New Roman"/>
          <w:sz w:val="24"/>
        </w:rPr>
        <w:t>Method overloading</w:t>
      </w:r>
    </w:p>
    <w:p w:rsidR="00AD1ED0" w:rsidRPr="00AD1ED0" w:rsidRDefault="00AD1ED0" w:rsidP="00AD1ED0">
      <w:pPr>
        <w:rPr>
          <w:rFonts w:ascii="Times New Roman" w:hAnsi="Times New Roman" w:cs="Times New Roman"/>
          <w:sz w:val="24"/>
        </w:rPr>
      </w:pPr>
      <w:r w:rsidRPr="00AD1ED0">
        <w:rPr>
          <w:rFonts w:ascii="Times New Roman" w:hAnsi="Times New Roman" w:cs="Times New Roman"/>
          <w:sz w:val="24"/>
        </w:rPr>
        <w:t>1 . Mendefinisikan sebuah metode dalam berbagai cara untuk memanggilnya.</w:t>
      </w:r>
    </w:p>
    <w:p w:rsidR="00AD1ED0" w:rsidRPr="00AD1ED0" w:rsidRDefault="00AD1ED0" w:rsidP="00AD1ED0">
      <w:pPr>
        <w:rPr>
          <w:rFonts w:ascii="Times New Roman" w:hAnsi="Times New Roman" w:cs="Times New Roman"/>
          <w:sz w:val="24"/>
        </w:rPr>
      </w:pPr>
      <w:r w:rsidRPr="00AD1ED0">
        <w:rPr>
          <w:rFonts w:ascii="Times New Roman" w:hAnsi="Times New Roman" w:cs="Times New Roman"/>
          <w:sz w:val="24"/>
        </w:rPr>
        <w:t>2 . Dengan method atau fungsi tunggal, kita dapat menentukan jumlah parameternya sendiri. Tergantung pada definisi fungsi, itu bisa disebut dengan nol, satu, dua atau lebih parameter.</w:t>
      </w:r>
    </w:p>
    <w:p w:rsidR="00AD1ED0" w:rsidRPr="00AD1ED0" w:rsidRDefault="009F39CB" w:rsidP="00AD1ED0">
      <w:pPr>
        <w:rPr>
          <w:rFonts w:ascii="Times New Roman" w:hAnsi="Times New Roman" w:cs="Times New Roman"/>
          <w:sz w:val="24"/>
        </w:rPr>
      </w:pPr>
      <w:r>
        <w:rPr>
          <w:noProof/>
          <w:lang w:eastAsia="id-ID"/>
        </w:rPr>
        <w:drawing>
          <wp:inline distT="0" distB="0" distL="0" distR="0" wp14:anchorId="292F50E0" wp14:editId="50BC792A">
            <wp:extent cx="2781300" cy="2588600"/>
            <wp:effectExtent l="0" t="0" r="0" b="2540"/>
            <wp:docPr id="5122" name="Picture 2" descr="Marvin, the magician">
              <a:extLst xmlns:a="http://schemas.openxmlformats.org/drawingml/2006/main">
                <a:ext uri="{FF2B5EF4-FFF2-40B4-BE49-F238E27FC236}">
                  <a16:creationId xmlns:a16="http://schemas.microsoft.com/office/drawing/2014/main" id="{EC96190D-5E46-4A5D-BBE9-50C3DE4EF4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Marvin, the magician">
                      <a:extLst>
                        <a:ext uri="{FF2B5EF4-FFF2-40B4-BE49-F238E27FC236}">
                          <a16:creationId xmlns:a16="http://schemas.microsoft.com/office/drawing/2014/main" id="{EC96190D-5E46-4A5D-BBE9-50C3DE4EF4F4}"/>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7496" cy="2594367"/>
                    </a:xfrm>
                    <a:prstGeom prst="rect">
                      <a:avLst/>
                    </a:prstGeom>
                    <a:noFill/>
                    <a:extLst/>
                  </pic:spPr>
                </pic:pic>
              </a:graphicData>
            </a:graphic>
          </wp:inline>
        </w:drawing>
      </w:r>
    </w:p>
    <w:p w:rsidR="00AD1ED0" w:rsidRPr="00AD1ED0" w:rsidRDefault="00AD1ED0" w:rsidP="00AD1ED0">
      <w:pPr>
        <w:rPr>
          <w:rFonts w:ascii="Times New Roman" w:hAnsi="Times New Roman" w:cs="Times New Roman"/>
          <w:sz w:val="24"/>
        </w:rPr>
      </w:pPr>
      <w:r w:rsidRPr="00AD1ED0">
        <w:rPr>
          <w:rFonts w:ascii="Times New Roman" w:hAnsi="Times New Roman" w:cs="Times New Roman"/>
          <w:sz w:val="24"/>
        </w:rPr>
        <w:lastRenderedPageBreak/>
        <w:t>Operator Ove</w:t>
      </w:r>
      <w:r w:rsidR="009F39CB">
        <w:rPr>
          <w:rFonts w:ascii="Times New Roman" w:hAnsi="Times New Roman" w:cs="Times New Roman"/>
          <w:sz w:val="24"/>
        </w:rPr>
        <w:t>rloading</w:t>
      </w:r>
    </w:p>
    <w:p w:rsidR="00AD1ED0" w:rsidRPr="00AD1ED0" w:rsidRDefault="00AD1ED0" w:rsidP="00AD1ED0">
      <w:pPr>
        <w:rPr>
          <w:rFonts w:ascii="Times New Roman" w:hAnsi="Times New Roman" w:cs="Times New Roman"/>
          <w:sz w:val="24"/>
        </w:rPr>
      </w:pPr>
      <w:r w:rsidRPr="00AD1ED0">
        <w:rPr>
          <w:rFonts w:ascii="Times New Roman" w:hAnsi="Times New Roman" w:cs="Times New Roman"/>
          <w:sz w:val="24"/>
        </w:rPr>
        <w:t xml:space="preserve">Operator Overloading memungkinkan Anda mendefinisikan kembali makna operator + </w:t>
      </w:r>
    </w:p>
    <w:p w:rsidR="00BF306B" w:rsidRDefault="00AD1ED0" w:rsidP="00AD1ED0">
      <w:pPr>
        <w:rPr>
          <w:rFonts w:ascii="Times New Roman" w:hAnsi="Times New Roman" w:cs="Times New Roman"/>
          <w:sz w:val="24"/>
        </w:rPr>
      </w:pPr>
      <w:r w:rsidRPr="00AD1ED0">
        <w:rPr>
          <w:rFonts w:ascii="Times New Roman" w:hAnsi="Times New Roman" w:cs="Times New Roman"/>
          <w:sz w:val="24"/>
        </w:rPr>
        <w:t>Operator + untuk menambahkan dua objek angka, serta dua objek string karena operator + overloaded oleh class int dan class str. Operator Overloading dicapai dengan mendefinisikan special method dalam definisi kelas</w:t>
      </w:r>
    </w:p>
    <w:p w:rsidR="009F39CB" w:rsidRPr="00AD1ED0" w:rsidRDefault="009F39CB" w:rsidP="00AD1ED0">
      <w:pPr>
        <w:rPr>
          <w:rFonts w:ascii="Times New Roman" w:hAnsi="Times New Roman" w:cs="Times New Roman"/>
          <w:sz w:val="24"/>
        </w:rPr>
      </w:pPr>
      <w:r>
        <w:rPr>
          <w:noProof/>
          <w:lang w:eastAsia="id-ID"/>
        </w:rPr>
        <w:drawing>
          <wp:inline distT="0" distB="0" distL="0" distR="0" wp14:anchorId="7CFEE0F3" wp14:editId="4107B113">
            <wp:extent cx="4678018" cy="3008244"/>
            <wp:effectExtent l="0" t="0" r="8890" b="1905"/>
            <wp:docPr id="4" name="Picture 3">
              <a:extLst xmlns:a="http://schemas.openxmlformats.org/drawingml/2006/main">
                <a:ext uri="{FF2B5EF4-FFF2-40B4-BE49-F238E27FC236}">
                  <a16:creationId xmlns:a16="http://schemas.microsoft.com/office/drawing/2014/main" id="{72ABD62F-CCF8-4A0D-B598-A5BCE77D6F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2ABD62F-CCF8-4A0D-B598-A5BCE77D6FF4}"/>
                        </a:ext>
                      </a:extLst>
                    </pic:cNvPr>
                    <pic:cNvPicPr>
                      <a:picLocks noChangeAspect="1"/>
                    </pic:cNvPicPr>
                  </pic:nvPicPr>
                  <pic:blipFill rotWithShape="1">
                    <a:blip r:embed="rId5"/>
                    <a:srcRect l="13043" t="37095" r="48587" b="19019"/>
                    <a:stretch/>
                  </pic:blipFill>
                  <pic:spPr>
                    <a:xfrm>
                      <a:off x="0" y="0"/>
                      <a:ext cx="4678018" cy="3008244"/>
                    </a:xfrm>
                    <a:prstGeom prst="rect">
                      <a:avLst/>
                    </a:prstGeom>
                  </pic:spPr>
                </pic:pic>
              </a:graphicData>
            </a:graphic>
          </wp:inline>
        </w:drawing>
      </w:r>
      <w:bookmarkStart w:id="0" w:name="_GoBack"/>
      <w:bookmarkEnd w:id="0"/>
    </w:p>
    <w:sectPr w:rsidR="009F39CB" w:rsidRPr="00AD1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ED0"/>
    <w:rsid w:val="009F39CB"/>
    <w:rsid w:val="00AD1ED0"/>
    <w:rsid w:val="00BF306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1A78"/>
  <w15:chartTrackingRefBased/>
  <w15:docId w15:val="{378FCA5F-C6CA-4A2E-B266-B912C909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MUSFIROTUMMAMLU'AH</dc:creator>
  <cp:keywords/>
  <dc:description/>
  <cp:lastModifiedBy>MUSFIROTUMMAMLU'AH</cp:lastModifiedBy>
  <cp:revision>2</cp:revision>
  <dcterms:created xsi:type="dcterms:W3CDTF">2018-10-20T14:23:00Z</dcterms:created>
  <dcterms:modified xsi:type="dcterms:W3CDTF">2018-10-20T14:40:00Z</dcterms:modified>
</cp:coreProperties>
</file>