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4610A6A8" w14:textId="2DE6FE18" w:rsidR="003C04DF" w:rsidRPr="00D27E47" w:rsidRDefault="00347DE6" w:rsidP="003C04DF">
      <w:pPr>
        <w:spacing w:after="0pt" w:line="12pt" w:lineRule="auto"/>
        <w:jc w:val="center"/>
        <w:rPr>
          <w:rFonts w:ascii="Arial" w:hAnsi="Arial" w:cs="Arial"/>
          <w:b/>
          <w:sz w:val="48"/>
          <w:szCs w:val="48"/>
          <w:lang w:val="id-ID"/>
        </w:rPr>
      </w:pPr>
      <w:r>
        <w:rPr>
          <w:noProof/>
          <w:lang w:val="id-ID" w:eastAsia="id-ID"/>
        </w:rPr>
        <w:drawing>
          <wp:anchor distT="0" distB="2032" distL="114300" distR="114681" simplePos="0" relativeHeight="251655680" behindDoc="1" locked="0" layoutInCell="1" allowOverlap="1" wp14:anchorId="5627F7BA" wp14:editId="56577A8D">
            <wp:simplePos x="0" y="0"/>
            <wp:positionH relativeFrom="column">
              <wp:posOffset>-610840</wp:posOffset>
            </wp:positionH>
            <wp:positionV relativeFrom="paragraph">
              <wp:posOffset>-68580</wp:posOffset>
            </wp:positionV>
            <wp:extent cx="4253023" cy="9346019"/>
            <wp:effectExtent l="0" t="0" r="0" b="0"/>
            <wp:wrapNone/>
            <wp:docPr id="4" name="Picture 1" descr="Description: F:\Titipan (Silakan Digunakan Untuk Data Transit)\draft audit report\3.png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Picture 1" descr="Description: F:\Titipan (Silakan Digunakan Untuk Data Transit)\draft audit report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3">
                          <a:tint val="45%"/>
                          <a:satMod val="400%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005" cy="935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07D6679B" w14:textId="01B17BDD" w:rsidR="003C04DF" w:rsidRDefault="003A0A62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776" behindDoc="0" locked="0" layoutInCell="1" allowOverlap="1" wp14:anchorId="59D8E209" wp14:editId="108CB968">
            <wp:simplePos x="0" y="0"/>
            <wp:positionH relativeFrom="column">
              <wp:posOffset>-1905</wp:posOffset>
            </wp:positionH>
            <wp:positionV relativeFrom="paragraph">
              <wp:posOffset>140970</wp:posOffset>
            </wp:positionV>
            <wp:extent cx="5499735" cy="1229995"/>
            <wp:effectExtent l="0" t="0" r="0" b="635"/>
            <wp:wrapNone/>
            <wp:docPr id="498726443" name="Text Box 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549973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4DCAD367" w14:textId="77777777" w:rsidR="00FB08F5" w:rsidRPr="00FB08F5" w:rsidRDefault="00D27E47" w:rsidP="00D27E47">
                        <w:pPr>
                          <w:spacing w:after="0pt" w:line="12pt" w:lineRule="auto"/>
                          <w:jc w:val="center"/>
                          <w:rPr>
                            <w:rFonts w:ascii="Haettenschweiler" w:hAnsi="Haettenschweiler" w:cs="Arial"/>
                            <w:bCs/>
                            <w:sz w:val="84"/>
                            <w:szCs w:val="84"/>
                            <w:lang w:val="en-ID"/>
                          </w:rPr>
                        </w:pPr>
                        <w:r w:rsidRPr="00FB08F5">
                          <w:rPr>
                            <w:rFonts w:ascii="Haettenschweiler" w:hAnsi="Haettenschweiler" w:cs="Arial"/>
                            <w:bCs/>
                            <w:sz w:val="84"/>
                            <w:szCs w:val="84"/>
                            <w:lang w:val="en-ID"/>
                          </w:rPr>
                          <w:t>LAPORAN HASIL PENGAWASAN</w:t>
                        </w:r>
                      </w:p>
                      <w:p w14:paraId="2CA2D404" w14:textId="1B9C147E" w:rsidR="00D27E47" w:rsidRPr="00FB08F5" w:rsidRDefault="00D27E47" w:rsidP="00D27E47">
                        <w:pPr>
                          <w:spacing w:after="0pt" w:line="12pt" w:lineRule="auto"/>
                          <w:jc w:val="center"/>
                          <w:rPr>
                            <w:rFonts w:ascii="Haettenschweiler" w:hAnsi="Haettenschweiler" w:cs="Arial"/>
                            <w:bCs/>
                            <w:sz w:val="40"/>
                            <w:szCs w:val="40"/>
                            <w:lang w:val="en-ID"/>
                          </w:rPr>
                        </w:pPr>
                        <w:r w:rsidRPr="00FB08F5">
                          <w:rPr>
                            <w:rFonts w:ascii="Haettenschweiler" w:hAnsi="Haettenschweiler" w:cs="Arial"/>
                            <w:bCs/>
                            <w:sz w:val="40"/>
                            <w:szCs w:val="40"/>
                            <w:lang w:val="en-ID"/>
                          </w:rPr>
                          <w:t>(</w:t>
                        </w:r>
                        <w:r w:rsidRPr="00FB08F5">
                          <w:rPr>
                            <w:rFonts w:ascii="Haettenschweiler" w:hAnsi="Haettenschweiler" w:cs="Arial"/>
                            <w:bCs/>
                            <w:sz w:val="40"/>
                            <w:szCs w:val="40"/>
                            <w:lang w:val="id-ID"/>
                          </w:rPr>
                          <w:t>SUB BAGIAN KEPEGAWAIAN, ORGANISASI DAN TATA LAKSANA</w:t>
                        </w:r>
                        <w:r w:rsidRPr="00FB08F5">
                          <w:rPr>
                            <w:rFonts w:ascii="Haettenschweiler" w:hAnsi="Haettenschweiler" w:cs="Arial"/>
                            <w:bCs/>
                            <w:sz w:val="40"/>
                            <w:szCs w:val="40"/>
                            <w:lang w:val="en-ID"/>
                          </w:rPr>
                          <w:t>)</w:t>
                        </w:r>
                      </w:p>
                      <w:p w14:paraId="59896B06" w14:textId="77777777" w:rsidR="00D27E47" w:rsidRPr="00FB08F5" w:rsidRDefault="00D27E47" w:rsidP="00D27E47">
                        <w:pPr>
                          <w:rPr>
                            <w:rFonts w:ascii="Haettenschweiler" w:hAnsi="Haettenschweiler"/>
                            <w:bCs/>
                          </w:rPr>
                        </w:pPr>
                      </w:p>
                    </wne:txbxContent>
                  </wp:txbx>
                  <wp:bodyPr rot="0" vert="horz" wrap="square" lIns="91440" tIns="45720" rIns="91440" bIns="45720" anchor="t" anchorCtr="0" upright="1">
                    <a:sp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20%</wp14:pctHeight>
            </wp14:sizeRelV>
          </wp:anchor>
        </w:drawing>
      </w:r>
    </w:p>
    <w:p w14:paraId="4751605A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17EA3BA2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0FFE6EA7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2EE7A402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078BA211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12D528A4" w14:textId="5211DF80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1684D37A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00B1B622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CA4DC6A" w14:textId="77777777" w:rsidR="00D27E47" w:rsidRDefault="00D27E47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1BA8B2D7" w14:textId="77777777" w:rsidR="00D27E47" w:rsidRPr="00D27E47" w:rsidRDefault="00D27E47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1E1A95D" w14:textId="0FAB9FA4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92B24A9" w14:textId="4D266C2D" w:rsidR="003C04DF" w:rsidRDefault="00FB08F5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 wp14:anchorId="75056735" wp14:editId="0955ED41">
            <wp:simplePos x="0" y="0"/>
            <wp:positionH relativeFrom="column">
              <wp:posOffset>1360170</wp:posOffset>
            </wp:positionH>
            <wp:positionV relativeFrom="paragraph">
              <wp:posOffset>45720</wp:posOffset>
            </wp:positionV>
            <wp:extent cx="2486025" cy="3210771"/>
            <wp:effectExtent l="0" t="0" r="0" b="0"/>
            <wp:wrapNone/>
            <wp:docPr id="5" name="Picture 2" descr="Description: Description: Description: Description: Logo PN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 descr="Description: Description: Description: Description: Logo 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21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p w14:paraId="472A32FF" w14:textId="75EE2C4D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8F3450B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67AC79C1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5EC7DB3F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432DC93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1E44C155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4EB989C2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EE6B3F0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391DD93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7DEE0CA4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3067F148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2D9DD874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en-ID"/>
        </w:rPr>
      </w:pPr>
    </w:p>
    <w:p w14:paraId="1B85ACA4" w14:textId="77777777" w:rsidR="003C04DF" w:rsidRDefault="003C04DF" w:rsidP="003C04DF">
      <w:pPr>
        <w:spacing w:after="0pt" w:line="18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723CC287" w14:textId="0666B169" w:rsidR="00D27E47" w:rsidRDefault="00D27E47" w:rsidP="00FB08F5">
      <w:pPr>
        <w:spacing w:after="0pt" w:line="12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2CB0BA39" w14:textId="12E4F593" w:rsidR="00FB08F5" w:rsidRDefault="00FB08F5" w:rsidP="00FB08F5">
      <w:pPr>
        <w:spacing w:after="0pt" w:line="12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74ADCC36" w14:textId="4A801C37" w:rsidR="00FB08F5" w:rsidRDefault="00FB08F5" w:rsidP="00FB08F5">
      <w:pPr>
        <w:spacing w:after="0pt" w:line="12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2FC759B3" w14:textId="0DC8FB33" w:rsidR="00FB08F5" w:rsidRDefault="00FB08F5" w:rsidP="00FB08F5">
      <w:pPr>
        <w:spacing w:after="0pt" w:line="12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72599ED4" w14:textId="77777777" w:rsidR="00FB08F5" w:rsidRPr="00D27E47" w:rsidRDefault="00FB08F5" w:rsidP="00FB08F5">
      <w:pPr>
        <w:spacing w:after="0pt" w:line="12pt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60B2460B" w14:textId="77777777" w:rsidR="00FB08F5" w:rsidRDefault="00FB08F5" w:rsidP="00FB08F5">
      <w:pPr>
        <w:spacing w:after="0pt" w:line="12pt" w:lineRule="auto"/>
        <w:jc w:val="center"/>
        <w:rPr>
          <w:rFonts w:ascii="Arial" w:hAnsi="Arial" w:cs="Arial"/>
          <w:b/>
          <w:sz w:val="24"/>
          <w:szCs w:val="24"/>
          <w:lang w:val="en-ID"/>
        </w:rPr>
      </w:pPr>
    </w:p>
    <w:p w14:paraId="2D1023B5" w14:textId="3A120763" w:rsidR="003C04DF" w:rsidRPr="00FB08F5" w:rsidRDefault="003C04DF" w:rsidP="00FB08F5">
      <w:pPr>
        <w:spacing w:after="0pt" w:line="12pt" w:lineRule="auto"/>
        <w:jc w:val="center"/>
        <w:rPr>
          <w:rFonts w:ascii="Haettenschweiler" w:hAnsi="Haettenschweiler" w:cs="Arial"/>
          <w:bCs/>
          <w:sz w:val="40"/>
          <w:szCs w:val="40"/>
          <w:lang w:val="en-ID"/>
        </w:rPr>
      </w:pPr>
      <w:r w:rsidRPr="00FB08F5">
        <w:rPr>
          <w:rFonts w:ascii="Haettenschweiler" w:hAnsi="Haettenschweiler" w:cs="Arial"/>
          <w:bCs/>
          <w:sz w:val="40"/>
          <w:szCs w:val="40"/>
          <w:lang w:val="en-ID"/>
        </w:rPr>
        <w:t>Oleh</w:t>
      </w:r>
    </w:p>
    <w:p w14:paraId="5F36A953" w14:textId="77777777" w:rsidR="007C6DA1" w:rsidRPr="00FB08F5" w:rsidRDefault="003C04DF" w:rsidP="00FB08F5">
      <w:pPr>
        <w:spacing w:after="0pt" w:line="12pt" w:lineRule="auto"/>
        <w:jc w:val="center"/>
        <w:rPr>
          <w:rFonts w:ascii="Haettenschweiler" w:hAnsi="Haettenschweiler" w:cs="Arial"/>
          <w:bCs/>
          <w:sz w:val="40"/>
          <w:szCs w:val="40"/>
          <w:lang w:val="id-ID"/>
        </w:rPr>
      </w:pPr>
      <w:r w:rsidRPr="00FB08F5">
        <w:rPr>
          <w:rFonts w:ascii="Haettenschweiler" w:hAnsi="Haettenschweiler" w:cs="Arial"/>
          <w:bCs/>
          <w:sz w:val="40"/>
          <w:szCs w:val="40"/>
          <w:lang w:val="en-ID"/>
        </w:rPr>
        <w:t xml:space="preserve">Hakim </w:t>
      </w:r>
      <w:proofErr w:type="spellStart"/>
      <w:r w:rsidRPr="00FB08F5">
        <w:rPr>
          <w:rFonts w:ascii="Haettenschweiler" w:hAnsi="Haettenschweiler" w:cs="Arial"/>
          <w:bCs/>
          <w:sz w:val="40"/>
          <w:szCs w:val="40"/>
          <w:lang w:val="en-ID"/>
        </w:rPr>
        <w:t>Pengawas</w:t>
      </w:r>
      <w:proofErr w:type="spellEnd"/>
      <w:r w:rsidRPr="00FB08F5">
        <w:rPr>
          <w:rFonts w:ascii="Haettenschweiler" w:hAnsi="Haettenschweiler" w:cs="Arial"/>
          <w:bCs/>
          <w:sz w:val="40"/>
          <w:szCs w:val="40"/>
          <w:lang w:val="en-ID"/>
        </w:rPr>
        <w:t xml:space="preserve"> </w:t>
      </w:r>
      <w:proofErr w:type="spellStart"/>
      <w:r w:rsidRPr="00FB08F5">
        <w:rPr>
          <w:rFonts w:ascii="Haettenschweiler" w:hAnsi="Haettenschweiler" w:cs="Arial"/>
          <w:bCs/>
          <w:sz w:val="40"/>
          <w:szCs w:val="40"/>
          <w:lang w:val="en-ID"/>
        </w:rPr>
        <w:t>Bidang</w:t>
      </w:r>
      <w:proofErr w:type="spellEnd"/>
      <w:r w:rsidRPr="00FB08F5">
        <w:rPr>
          <w:rFonts w:ascii="Haettenschweiler" w:hAnsi="Haettenschweiler" w:cs="Arial"/>
          <w:bCs/>
          <w:sz w:val="40"/>
          <w:szCs w:val="40"/>
          <w:lang w:val="en-ID"/>
        </w:rPr>
        <w:t xml:space="preserve"> </w:t>
      </w:r>
      <w:r w:rsidR="007C6DA1" w:rsidRPr="00FB08F5">
        <w:rPr>
          <w:rFonts w:ascii="Haettenschweiler" w:hAnsi="Haettenschweiler" w:cs="Arial"/>
          <w:bCs/>
          <w:sz w:val="40"/>
          <w:szCs w:val="40"/>
          <w:lang w:val="id-ID"/>
        </w:rPr>
        <w:t>Kepegawaian Organisasi dan Tatalaksana</w:t>
      </w:r>
    </w:p>
    <w:p w14:paraId="4F0AB56F" w14:textId="5D449725" w:rsidR="003C04DF" w:rsidRPr="00FB08F5" w:rsidRDefault="003C04DF" w:rsidP="00FB08F5">
      <w:pPr>
        <w:spacing w:after="0pt" w:line="12pt" w:lineRule="auto"/>
        <w:jc w:val="center"/>
        <w:rPr>
          <w:rFonts w:ascii="Haettenschweiler" w:hAnsi="Haettenschweiler" w:cs="Arial"/>
          <w:bCs/>
          <w:sz w:val="40"/>
          <w:szCs w:val="40"/>
          <w:lang w:val="en-ID"/>
        </w:rPr>
      </w:pPr>
      <w:r w:rsidRPr="00FB08F5">
        <w:rPr>
          <w:rFonts w:ascii="Haettenschweiler" w:hAnsi="Haettenschweiler" w:cs="Arial"/>
          <w:bCs/>
          <w:sz w:val="40"/>
          <w:szCs w:val="40"/>
          <w:lang w:val="en-ID"/>
        </w:rPr>
        <w:t>PENGADILAN NEGERI/HI/TIPIKOR KENDARI KELAS IA</w:t>
      </w:r>
    </w:p>
    <w:p w14:paraId="68DF4CD2" w14:textId="6785DB46" w:rsidR="003C04DF" w:rsidRPr="00F70EBD" w:rsidRDefault="003C04DF" w:rsidP="00FB08F5">
      <w:pPr>
        <w:spacing w:after="0pt" w:line="12pt" w:lineRule="auto"/>
        <w:jc w:val="center"/>
        <w:rPr>
          <w:rFonts w:ascii="Haettenschweiler" w:hAnsi="Haettenschweiler" w:cs="Arial"/>
          <w:bCs/>
          <w:sz w:val="40"/>
          <w:szCs w:val="40"/>
          <w:lang w:val="id-ID"/>
        </w:rPr>
      </w:pPr>
      <w:r w:rsidRPr="00FB08F5">
        <w:rPr>
          <w:rFonts w:ascii="Haettenschweiler" w:hAnsi="Haettenschweiler" w:cs="Arial"/>
          <w:bCs/>
          <w:sz w:val="40"/>
          <w:szCs w:val="40"/>
          <w:lang w:val="id-ID"/>
        </w:rPr>
        <w:t xml:space="preserve"> </w:t>
      </w:r>
      <w:r w:rsidR="007B4663" w:rsidRPr="00FB08F5">
        <w:rPr>
          <w:rFonts w:ascii="Haettenschweiler" w:hAnsi="Haettenschweiler" w:cs="Arial"/>
          <w:bCs/>
          <w:sz w:val="40"/>
          <w:szCs w:val="40"/>
          <w:lang w:val="id-ID"/>
        </w:rPr>
        <w:t xml:space="preserve"> </w:t>
      </w:r>
      <w:r w:rsidR="00F70EBD">
        <w:rPr>
          <w:rFonts w:ascii="Haettenschweiler" w:hAnsi="Haettenschweiler" w:cs="Arial"/>
          <w:bCs/>
          <w:sz w:val="40"/>
          <w:szCs w:val="40"/>
          <w:lang w:val="id-ID"/>
        </w:rPr>
        <w:t>${periode}</w:t>
      </w:r>
    </w:p>
    <w:p w14:paraId="59930AE6" w14:textId="7B0D59F5" w:rsidR="007C6DA1" w:rsidRDefault="007C6DA1" w:rsidP="005D1B2D">
      <w:pPr>
        <w:tabs>
          <w:tab w:val="start" w:pos="27pt"/>
        </w:tabs>
        <w:spacing w:after="0pt" w:line="18pt" w:lineRule="auto"/>
        <w:ind w:start="27.35pt" w:hanging="27.35pt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  <w:r w:rsidRPr="007C6DA1">
        <w:rPr>
          <w:rFonts w:ascii="Arial" w:hAnsi="Arial" w:cs="Arial"/>
          <w:b/>
          <w:bCs/>
          <w:sz w:val="24"/>
          <w:szCs w:val="24"/>
          <w:lang w:val="id-ID"/>
        </w:rPr>
        <w:lastRenderedPageBreak/>
        <w:t>BAB I PENDAHULUAN</w:t>
      </w:r>
    </w:p>
    <w:p w14:paraId="4A4102D7" w14:textId="77777777" w:rsidR="005D1B2D" w:rsidRPr="007C6DA1" w:rsidRDefault="005D1B2D" w:rsidP="005D1B2D">
      <w:pPr>
        <w:tabs>
          <w:tab w:val="start" w:pos="27pt"/>
        </w:tabs>
        <w:spacing w:after="0pt" w:line="18pt" w:lineRule="auto"/>
        <w:ind w:start="27.35pt" w:hanging="27.35pt"/>
        <w:jc w:val="center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791607FF" w14:textId="77777777" w:rsidR="007C6DA1" w:rsidRPr="007C6DA1" w:rsidRDefault="007C6DA1">
      <w:pPr>
        <w:numPr>
          <w:ilvl w:val="0"/>
          <w:numId w:val="1"/>
        </w:numPr>
        <w:tabs>
          <w:tab w:val="start" w:pos="21.30pt"/>
        </w:tabs>
        <w:spacing w:after="0pt" w:line="18pt" w:lineRule="auto"/>
        <w:ind w:start="28.35pt" w:hanging="28.3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b/>
          <w:bCs/>
          <w:sz w:val="24"/>
          <w:szCs w:val="24"/>
          <w:lang w:val="id-ID"/>
        </w:rPr>
        <w:t>Dasar Pelaksanaan Pengawasan</w:t>
      </w:r>
      <w:r w:rsidRPr="007C6DA1">
        <w:rPr>
          <w:rFonts w:ascii="Arial" w:hAnsi="Arial" w:cs="Arial"/>
          <w:b/>
          <w:bCs/>
          <w:sz w:val="24"/>
          <w:szCs w:val="24"/>
        </w:rPr>
        <w:t>.</w:t>
      </w:r>
    </w:p>
    <w:p w14:paraId="5D3DB7CC" w14:textId="77777777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  <w:lang w:val="sv-SE"/>
        </w:rPr>
      </w:pPr>
      <w:r w:rsidRPr="007C6DA1">
        <w:rPr>
          <w:rFonts w:ascii="Arial" w:hAnsi="Arial" w:cs="Arial"/>
          <w:sz w:val="24"/>
          <w:szCs w:val="24"/>
          <w:lang w:val="id-ID"/>
        </w:rPr>
        <w:t>Undang-Undang Nomor: 4</w:t>
      </w:r>
      <w:r w:rsidRPr="007C6DA1">
        <w:rPr>
          <w:rFonts w:ascii="Arial" w:hAnsi="Arial" w:cs="Arial"/>
          <w:sz w:val="24"/>
          <w:szCs w:val="24"/>
          <w:lang w:val="sv-SE"/>
        </w:rPr>
        <w:t>8</w:t>
      </w:r>
      <w:r w:rsidRPr="007C6DA1">
        <w:rPr>
          <w:rFonts w:ascii="Arial" w:hAnsi="Arial" w:cs="Arial"/>
          <w:sz w:val="24"/>
          <w:szCs w:val="24"/>
          <w:lang w:val="id-ID"/>
        </w:rPr>
        <w:t xml:space="preserve"> Tahun 200</w:t>
      </w:r>
      <w:r w:rsidRPr="007C6DA1">
        <w:rPr>
          <w:rFonts w:ascii="Arial" w:hAnsi="Arial" w:cs="Arial"/>
          <w:sz w:val="24"/>
          <w:szCs w:val="24"/>
          <w:lang w:val="sv-SE"/>
        </w:rPr>
        <w:t xml:space="preserve">9 </w:t>
      </w:r>
      <w:r w:rsidRPr="007C6DA1">
        <w:rPr>
          <w:rFonts w:ascii="Arial" w:hAnsi="Arial" w:cs="Arial"/>
          <w:sz w:val="24"/>
          <w:szCs w:val="24"/>
          <w:lang w:val="id-ID"/>
        </w:rPr>
        <w:t>Tentang Kekuasaan Kehakiman</w:t>
      </w:r>
      <w:r w:rsidRPr="007C6DA1">
        <w:rPr>
          <w:rFonts w:ascii="Arial" w:hAnsi="Arial" w:cs="Arial"/>
          <w:sz w:val="24"/>
          <w:szCs w:val="24"/>
          <w:lang w:val="sv-SE"/>
        </w:rPr>
        <w:t>;</w:t>
      </w:r>
    </w:p>
    <w:p w14:paraId="23C0F82F" w14:textId="77777777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  <w:lang w:val="sv-SE"/>
        </w:rPr>
      </w:pPr>
      <w:r w:rsidRPr="007C6DA1">
        <w:rPr>
          <w:rFonts w:ascii="Arial" w:hAnsi="Arial" w:cs="Arial"/>
          <w:sz w:val="24"/>
          <w:szCs w:val="24"/>
          <w:lang w:val="id-ID"/>
        </w:rPr>
        <w:t xml:space="preserve">Undang-Undang Nomor: 02 Tahun 1986 </w:t>
      </w:r>
      <w:r w:rsidRPr="007C6DA1">
        <w:rPr>
          <w:rFonts w:ascii="Arial" w:hAnsi="Arial" w:cs="Arial"/>
          <w:sz w:val="24"/>
          <w:szCs w:val="24"/>
          <w:lang w:val="sv-SE"/>
        </w:rPr>
        <w:t xml:space="preserve">sebagaimana diubah dengan </w:t>
      </w:r>
      <w:r w:rsidRPr="007C6DA1">
        <w:rPr>
          <w:rFonts w:ascii="Arial" w:hAnsi="Arial" w:cs="Arial"/>
          <w:sz w:val="24"/>
          <w:szCs w:val="24"/>
          <w:lang w:val="id-ID"/>
        </w:rPr>
        <w:t xml:space="preserve"> Undang-Undang Nomor: 08 Tahun 2004, </w:t>
      </w:r>
      <w:r w:rsidRPr="007C6DA1">
        <w:rPr>
          <w:rFonts w:ascii="Arial" w:hAnsi="Arial" w:cs="Arial"/>
          <w:sz w:val="24"/>
          <w:szCs w:val="24"/>
          <w:lang w:val="sv-SE"/>
        </w:rPr>
        <w:t xml:space="preserve">dan terakhir diubah dengan Undang-Undang Nomor: </w:t>
      </w:r>
      <w:r w:rsidRPr="007C6DA1">
        <w:rPr>
          <w:rFonts w:ascii="Arial" w:hAnsi="Arial" w:cs="Arial"/>
          <w:sz w:val="24"/>
          <w:szCs w:val="24"/>
          <w:lang w:val="id-ID"/>
        </w:rPr>
        <w:t>49</w:t>
      </w:r>
      <w:r w:rsidRPr="007C6DA1">
        <w:rPr>
          <w:rFonts w:ascii="Arial" w:hAnsi="Arial" w:cs="Arial"/>
          <w:sz w:val="24"/>
          <w:szCs w:val="24"/>
          <w:lang w:val="sv-SE"/>
        </w:rPr>
        <w:t xml:space="preserve"> Tahun 2009</w:t>
      </w:r>
      <w:r w:rsidRPr="007C6DA1">
        <w:rPr>
          <w:rFonts w:ascii="Arial" w:hAnsi="Arial" w:cs="Arial"/>
          <w:sz w:val="24"/>
          <w:szCs w:val="24"/>
          <w:lang w:val="id-ID"/>
        </w:rPr>
        <w:t xml:space="preserve"> tentang Peradilan Umum</w:t>
      </w:r>
      <w:r w:rsidRPr="007C6DA1">
        <w:rPr>
          <w:rFonts w:ascii="Arial" w:hAnsi="Arial" w:cs="Arial"/>
          <w:sz w:val="24"/>
          <w:szCs w:val="24"/>
          <w:lang w:val="sv-SE"/>
        </w:rPr>
        <w:t>;</w:t>
      </w:r>
    </w:p>
    <w:p w14:paraId="3CFDEC34" w14:textId="77777777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  <w:lang w:val="sv-SE"/>
        </w:rPr>
      </w:pPr>
      <w:r w:rsidRPr="007C6DA1">
        <w:rPr>
          <w:rFonts w:ascii="Arial" w:hAnsi="Arial" w:cs="Arial"/>
          <w:sz w:val="24"/>
          <w:szCs w:val="24"/>
          <w:lang w:val="id-ID"/>
        </w:rPr>
        <w:t>Peraturan Mahkamah Agung Nomor: 8 Tahun 2016 tentang Pengawasan dan Pembinaan Atasan Langsung Di Lingkungan Mahkamah Agung dan Badan Peradilan Di Bawahnya, khususnya Pasal 10 ayat (1) huruf a jo Pasal 3 ayat (1) dan (2);</w:t>
      </w:r>
    </w:p>
    <w:p w14:paraId="745B6B84" w14:textId="78B32A55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  <w:lang w:val="sv-SE"/>
        </w:rPr>
      </w:pPr>
      <w:r w:rsidRPr="007C6DA1">
        <w:rPr>
          <w:rFonts w:ascii="Arial" w:hAnsi="Arial" w:cs="Arial"/>
          <w:bCs/>
          <w:sz w:val="24"/>
          <w:szCs w:val="24"/>
          <w:lang w:val="sv-SE"/>
        </w:rPr>
        <w:t>Keputusan Ketua Mahkamah Agung RI Nomor: KMA/080/SK/VIII/2006 tanggal</w:t>
      </w:r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 </w:t>
      </w:r>
      <w:r w:rsidRPr="007C6DA1">
        <w:rPr>
          <w:rFonts w:ascii="Arial" w:hAnsi="Arial" w:cs="Arial"/>
          <w:bCs/>
          <w:sz w:val="24"/>
          <w:szCs w:val="24"/>
          <w:lang w:val="sv-SE"/>
        </w:rPr>
        <w:t>2</w:t>
      </w:r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4 </w:t>
      </w:r>
      <w:r w:rsidRPr="007C6DA1">
        <w:rPr>
          <w:rFonts w:ascii="Arial" w:hAnsi="Arial" w:cs="Arial"/>
          <w:bCs/>
          <w:sz w:val="24"/>
          <w:szCs w:val="24"/>
          <w:lang w:val="sv-SE"/>
        </w:rPr>
        <w:t>Agustus 2006 tentang Pedoman Pelaksanaan  Pengawasan di Lingkungan Lembaga Peradilan</w:t>
      </w:r>
      <w:r w:rsidRPr="007C6DA1">
        <w:rPr>
          <w:rFonts w:ascii="Arial" w:hAnsi="Arial" w:cs="Arial"/>
          <w:bCs/>
          <w:sz w:val="24"/>
          <w:szCs w:val="24"/>
          <w:lang w:val="id-ID"/>
        </w:rPr>
        <w:t>;</w:t>
      </w:r>
    </w:p>
    <w:p w14:paraId="7238A4FB" w14:textId="77777777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Pedoman Pelaksanaan Tugas dan Administrasi Pengadilan, Buku I dan Buku II (Edisi Revisi)</w:t>
      </w:r>
      <w:r w:rsidRPr="007C6DA1">
        <w:rPr>
          <w:rFonts w:ascii="Arial" w:hAnsi="Arial" w:cs="Arial"/>
          <w:sz w:val="24"/>
          <w:szCs w:val="24"/>
        </w:rPr>
        <w:t>;</w:t>
      </w:r>
    </w:p>
    <w:p w14:paraId="021E1F1C" w14:textId="77777777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Buku IV Mahkamah Agung tentang Pedoman Pelaksanaan Pengawasan Di Lingkungan Badan-Badan Peradilan;</w:t>
      </w:r>
    </w:p>
    <w:p w14:paraId="589C1444" w14:textId="66DEB653" w:rsidR="007C6DA1" w:rsidRPr="007C6DA1" w:rsidRDefault="007C6DA1">
      <w:pPr>
        <w:numPr>
          <w:ilvl w:val="0"/>
          <w:numId w:val="2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Surat Keputusan</w:t>
      </w:r>
      <w:r w:rsidRPr="007C6DA1">
        <w:rPr>
          <w:rFonts w:ascii="Arial" w:hAnsi="Arial" w:cs="Arial"/>
          <w:sz w:val="24"/>
          <w:szCs w:val="24"/>
        </w:rPr>
        <w:t xml:space="preserve"> </w:t>
      </w:r>
      <w:r w:rsidRPr="007C6DA1">
        <w:rPr>
          <w:rFonts w:ascii="Arial" w:hAnsi="Arial" w:cs="Arial"/>
          <w:sz w:val="24"/>
          <w:szCs w:val="24"/>
          <w:lang w:val="id-ID"/>
        </w:rPr>
        <w:t>Ketua Pengadilan Negeri PHI/Tipikor Kendari Klas IA Nomor: W.23-U1/</w:t>
      </w:r>
      <w:r w:rsidR="00635FA5">
        <w:rPr>
          <w:rFonts w:ascii="Arial" w:hAnsi="Arial" w:cs="Arial"/>
          <w:sz w:val="24"/>
          <w:szCs w:val="24"/>
        </w:rPr>
        <w:t>116</w:t>
      </w:r>
      <w:r w:rsidRPr="007C6DA1">
        <w:rPr>
          <w:rFonts w:ascii="Arial" w:hAnsi="Arial" w:cs="Arial"/>
          <w:sz w:val="24"/>
          <w:szCs w:val="24"/>
          <w:lang w:val="id-ID"/>
        </w:rPr>
        <w:t>/</w:t>
      </w:r>
      <w:r w:rsidR="00635FA5">
        <w:rPr>
          <w:rFonts w:ascii="Arial" w:hAnsi="Arial" w:cs="Arial"/>
          <w:sz w:val="24"/>
          <w:szCs w:val="24"/>
        </w:rPr>
        <w:t>PS</w:t>
      </w:r>
      <w:r w:rsidRPr="007C6DA1">
        <w:rPr>
          <w:rFonts w:ascii="Arial" w:hAnsi="Arial" w:cs="Arial"/>
          <w:sz w:val="24"/>
          <w:szCs w:val="24"/>
          <w:lang w:val="id-ID"/>
        </w:rPr>
        <w:t>.0</w:t>
      </w:r>
      <w:r w:rsidR="00635FA5">
        <w:rPr>
          <w:rFonts w:ascii="Arial" w:hAnsi="Arial" w:cs="Arial"/>
          <w:sz w:val="24"/>
          <w:szCs w:val="24"/>
        </w:rPr>
        <w:t>3</w:t>
      </w:r>
      <w:r w:rsidRPr="007C6DA1">
        <w:rPr>
          <w:rFonts w:ascii="Arial" w:hAnsi="Arial" w:cs="Arial"/>
          <w:sz w:val="24"/>
          <w:szCs w:val="24"/>
          <w:lang w:val="id-ID"/>
        </w:rPr>
        <w:t>/</w:t>
      </w:r>
      <w:r w:rsidR="00635FA5">
        <w:rPr>
          <w:rFonts w:ascii="Arial" w:hAnsi="Arial" w:cs="Arial"/>
          <w:sz w:val="24"/>
          <w:szCs w:val="24"/>
        </w:rPr>
        <w:t>1</w:t>
      </w:r>
      <w:r w:rsidRPr="007C6DA1">
        <w:rPr>
          <w:rFonts w:ascii="Arial" w:hAnsi="Arial" w:cs="Arial"/>
          <w:sz w:val="24"/>
          <w:szCs w:val="24"/>
          <w:lang w:val="id-ID"/>
        </w:rPr>
        <w:t>/20</w:t>
      </w:r>
      <w:r w:rsidR="00635FA5">
        <w:rPr>
          <w:rFonts w:ascii="Arial" w:hAnsi="Arial" w:cs="Arial"/>
          <w:sz w:val="24"/>
          <w:szCs w:val="24"/>
        </w:rPr>
        <w:t>23</w:t>
      </w:r>
      <w:r w:rsidRPr="007C6DA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6DA1">
        <w:rPr>
          <w:rFonts w:ascii="Arial" w:hAnsi="Arial" w:cs="Arial"/>
          <w:sz w:val="24"/>
          <w:szCs w:val="24"/>
        </w:rPr>
        <w:t>tanggal</w:t>
      </w:r>
      <w:proofErr w:type="spellEnd"/>
      <w:r w:rsidRPr="007C6DA1">
        <w:rPr>
          <w:rFonts w:ascii="Arial" w:hAnsi="Arial" w:cs="Arial"/>
          <w:sz w:val="24"/>
          <w:szCs w:val="24"/>
        </w:rPr>
        <w:t xml:space="preserve"> </w:t>
      </w:r>
      <w:r w:rsidR="00635FA5">
        <w:rPr>
          <w:rFonts w:ascii="Arial" w:hAnsi="Arial" w:cs="Arial"/>
          <w:sz w:val="24"/>
          <w:szCs w:val="24"/>
        </w:rPr>
        <w:t xml:space="preserve">2 </w:t>
      </w:r>
      <w:proofErr w:type="spellStart"/>
      <w:r w:rsidR="00635FA5">
        <w:rPr>
          <w:rFonts w:ascii="Arial" w:hAnsi="Arial" w:cs="Arial"/>
          <w:sz w:val="24"/>
          <w:szCs w:val="24"/>
        </w:rPr>
        <w:t>Januari</w:t>
      </w:r>
      <w:proofErr w:type="spellEnd"/>
      <w:r w:rsidR="00635FA5">
        <w:rPr>
          <w:rFonts w:ascii="Arial" w:hAnsi="Arial" w:cs="Arial"/>
          <w:sz w:val="24"/>
          <w:szCs w:val="24"/>
        </w:rPr>
        <w:t xml:space="preserve"> 2023</w:t>
      </w:r>
      <w:r w:rsidRPr="007C6DA1">
        <w:rPr>
          <w:rFonts w:ascii="Arial" w:hAnsi="Arial" w:cs="Arial"/>
          <w:sz w:val="24"/>
          <w:szCs w:val="24"/>
          <w:lang w:val="id-ID"/>
        </w:rPr>
        <w:t>, tentang Penunjuk</w:t>
      </w:r>
      <w:r>
        <w:rPr>
          <w:rFonts w:ascii="Arial" w:hAnsi="Arial" w:cs="Arial"/>
          <w:sz w:val="24"/>
          <w:szCs w:val="24"/>
          <w:lang w:val="id-ID"/>
        </w:rPr>
        <w:t>an Hakim Pengawas Bidang</w:t>
      </w:r>
      <w:r w:rsidR="00635FA5">
        <w:rPr>
          <w:rFonts w:ascii="Arial" w:hAnsi="Arial" w:cs="Arial"/>
          <w:sz w:val="24"/>
          <w:szCs w:val="24"/>
        </w:rPr>
        <w:t xml:space="preserve"> Pada </w:t>
      </w:r>
      <w:r w:rsidR="00635FA5" w:rsidRPr="007C6DA1">
        <w:rPr>
          <w:rFonts w:ascii="Arial" w:hAnsi="Arial" w:cs="Arial"/>
          <w:sz w:val="24"/>
          <w:szCs w:val="24"/>
          <w:lang w:val="id-ID"/>
        </w:rPr>
        <w:t>Pengadilan Negeri PHI/Tipikor Kendari Klas IA</w:t>
      </w:r>
      <w:r>
        <w:rPr>
          <w:rFonts w:ascii="Arial" w:hAnsi="Arial" w:cs="Arial"/>
          <w:sz w:val="24"/>
          <w:szCs w:val="24"/>
          <w:lang w:val="id-ID"/>
        </w:rPr>
        <w:t xml:space="preserve"> .</w:t>
      </w:r>
    </w:p>
    <w:p w14:paraId="76C25D27" w14:textId="77777777" w:rsidR="007C6DA1" w:rsidRPr="007C6DA1" w:rsidRDefault="007C6DA1" w:rsidP="005D1B2D">
      <w:p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</w:rPr>
      </w:pPr>
    </w:p>
    <w:p w14:paraId="197C99F4" w14:textId="77777777" w:rsidR="007C6DA1" w:rsidRPr="007C6DA1" w:rsidRDefault="007C6DA1">
      <w:pPr>
        <w:numPr>
          <w:ilvl w:val="0"/>
          <w:numId w:val="1"/>
        </w:numPr>
        <w:tabs>
          <w:tab w:val="start" w:pos="21.30pt"/>
        </w:tabs>
        <w:spacing w:after="0pt" w:line="18pt" w:lineRule="auto"/>
        <w:ind w:start="21.30pt" w:hanging="21.30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b/>
          <w:bCs/>
          <w:sz w:val="24"/>
          <w:szCs w:val="24"/>
          <w:lang w:val="id-ID"/>
        </w:rPr>
        <w:t>Ruang Lingkup  Pengawasan</w:t>
      </w:r>
      <w:r w:rsidRPr="007C6DA1">
        <w:rPr>
          <w:rFonts w:ascii="Arial" w:hAnsi="Arial" w:cs="Arial"/>
          <w:b/>
          <w:bCs/>
          <w:sz w:val="24"/>
          <w:szCs w:val="24"/>
        </w:rPr>
        <w:t>.</w:t>
      </w:r>
    </w:p>
    <w:p w14:paraId="5C2AF7FC" w14:textId="77777777" w:rsidR="007C6DA1" w:rsidRPr="007C6DA1" w:rsidRDefault="007C6DA1">
      <w:pPr>
        <w:numPr>
          <w:ilvl w:val="0"/>
          <w:numId w:val="3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  <w:lang w:val="it-IT"/>
        </w:rPr>
      </w:pPr>
      <w:r w:rsidRPr="007C6DA1">
        <w:rPr>
          <w:rFonts w:ascii="Arial" w:hAnsi="Arial" w:cs="Arial"/>
          <w:sz w:val="24"/>
          <w:szCs w:val="24"/>
          <w:lang w:val="id-ID"/>
        </w:rPr>
        <w:t xml:space="preserve">Administrasi peradilan dibidang kepegawaian terdiri dari : </w:t>
      </w:r>
    </w:p>
    <w:p w14:paraId="77787049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/>
          <w:bCs/>
          <w:sz w:val="24"/>
          <w:szCs w:val="24"/>
          <w:lang w:val="fi-FI"/>
        </w:rPr>
      </w:pPr>
      <w:r w:rsidRPr="007C6DA1">
        <w:rPr>
          <w:rFonts w:ascii="Arial" w:hAnsi="Arial" w:cs="Arial"/>
          <w:sz w:val="24"/>
          <w:szCs w:val="24"/>
          <w:lang w:val="id-ID"/>
        </w:rPr>
        <w:t>Meneliti kelengkapan saran tata usaha kepegawaian;</w:t>
      </w:r>
    </w:p>
    <w:p w14:paraId="62789661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/>
          <w:bCs/>
          <w:sz w:val="24"/>
          <w:szCs w:val="24"/>
          <w:lang w:val="fi-FI"/>
        </w:rPr>
      </w:pPr>
      <w:r w:rsidRPr="007C6DA1">
        <w:rPr>
          <w:rFonts w:ascii="Arial" w:hAnsi="Arial" w:cs="Arial"/>
          <w:sz w:val="24"/>
          <w:szCs w:val="24"/>
          <w:lang w:val="id-ID"/>
        </w:rPr>
        <w:t>Meneliti Kebenaran format dan kelengkapan sarana tata usaha kepegawaian menyangkut Buku Induk Pegawai sesuai ketentuan SE BAKN No. 08/SE/1983 Lampiran XXI dan Juklak Tata Usaha Kepegawaian, File pegawai, buku kendali, kartu Tik dan statistik pegawai sesuai dengan Juklak Tata Usaha Kepegawaian tahun 1980;</w:t>
      </w:r>
    </w:p>
    <w:p w14:paraId="472DFCCD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  <w:lang w:val="fi-FI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Daftar Penilaian Pelaksanaan Pekerjaan (SKP);</w:t>
      </w:r>
    </w:p>
    <w:p w14:paraId="4A481E16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Daftar Urut Kepangkatan (DUK);</w:t>
      </w:r>
    </w:p>
    <w:p w14:paraId="4BB7151F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lastRenderedPageBreak/>
        <w:t>Nomor Induk Pegawai (NIP) dan Kartru Pegawai (Karpeg);</w:t>
      </w:r>
    </w:p>
    <w:p w14:paraId="49B22C04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Pengelolaan Kenaikan Pangkat;</w:t>
      </w:r>
    </w:p>
    <w:p w14:paraId="534F628E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Kenaikan Gaji Berkala (KGB);</w:t>
      </w:r>
    </w:p>
    <w:p w14:paraId="2784B7E8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Pendidikan dan Penjenjangan;</w:t>
      </w:r>
    </w:p>
    <w:p w14:paraId="298FFC59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Kesejahteraan Pegawai;</w:t>
      </w:r>
    </w:p>
    <w:p w14:paraId="13D0BD99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Pengisian Jabatan;</w:t>
      </w:r>
    </w:p>
    <w:p w14:paraId="4A065333" w14:textId="77777777" w:rsidR="007C6DA1" w:rsidRPr="007C6DA1" w:rsidRDefault="007C6DA1">
      <w:pPr>
        <w:numPr>
          <w:ilvl w:val="0"/>
          <w:numId w:val="7"/>
        </w:numPr>
        <w:tabs>
          <w:tab w:val="start" w:pos="63.80pt"/>
        </w:tabs>
        <w:spacing w:after="0pt" w:line="18pt" w:lineRule="auto"/>
        <w:ind w:start="63.80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Pemensiunan Pegawai Negeri Sipil;</w:t>
      </w:r>
    </w:p>
    <w:p w14:paraId="6FB2A357" w14:textId="77777777" w:rsidR="007C6DA1" w:rsidRPr="007C6DA1" w:rsidRDefault="007C6DA1">
      <w:pPr>
        <w:numPr>
          <w:ilvl w:val="0"/>
          <w:numId w:val="3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Pengelolaan dibidang kepegawaian</w:t>
      </w:r>
      <w:r w:rsidRPr="007C6DA1">
        <w:rPr>
          <w:rFonts w:ascii="Arial" w:hAnsi="Arial" w:cs="Arial"/>
          <w:sz w:val="24"/>
          <w:szCs w:val="24"/>
        </w:rPr>
        <w:t>;</w:t>
      </w:r>
    </w:p>
    <w:p w14:paraId="33313C50" w14:textId="77777777" w:rsidR="007C6DA1" w:rsidRPr="007C6DA1" w:rsidRDefault="007C6DA1">
      <w:pPr>
        <w:numPr>
          <w:ilvl w:val="0"/>
          <w:numId w:val="3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Mencegak terjadinya penyimpangan mal administrasi dan ketidakefisienan penyelenggaran administrasi kepegawaian;</w:t>
      </w:r>
    </w:p>
    <w:p w14:paraId="02E39EB6" w14:textId="77777777" w:rsidR="007C6DA1" w:rsidRPr="007C6DA1" w:rsidRDefault="007C6DA1">
      <w:pPr>
        <w:numPr>
          <w:ilvl w:val="0"/>
          <w:numId w:val="3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Penilaian kinerja pegawai</w:t>
      </w:r>
    </w:p>
    <w:p w14:paraId="714C50D4" w14:textId="77777777" w:rsidR="007C6DA1" w:rsidRPr="007C6DA1" w:rsidRDefault="007C6DA1" w:rsidP="005D1B2D">
      <w:pPr>
        <w:tabs>
          <w:tab w:val="start" w:pos="14.20pt"/>
        </w:tabs>
        <w:spacing w:after="0pt" w:line="18pt" w:lineRule="auto"/>
        <w:ind w:start="21.30pt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7C5D55F" w14:textId="77777777" w:rsidR="007C6DA1" w:rsidRPr="007C6DA1" w:rsidRDefault="007C6DA1">
      <w:pPr>
        <w:numPr>
          <w:ilvl w:val="0"/>
          <w:numId w:val="1"/>
        </w:numPr>
        <w:tabs>
          <w:tab w:val="start" w:pos="21.30pt"/>
        </w:tabs>
        <w:spacing w:after="0pt" w:line="18pt" w:lineRule="auto"/>
        <w:ind w:start="21.30pt" w:hanging="21.30pt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6DA1">
        <w:rPr>
          <w:rFonts w:ascii="Arial" w:hAnsi="Arial" w:cs="Arial"/>
          <w:b/>
          <w:bCs/>
          <w:sz w:val="24"/>
          <w:szCs w:val="24"/>
        </w:rPr>
        <w:t>Tujuan</w:t>
      </w:r>
      <w:proofErr w:type="spellEnd"/>
      <w:r w:rsidRPr="007C6DA1">
        <w:rPr>
          <w:rFonts w:ascii="Arial" w:hAnsi="Arial" w:cs="Arial"/>
          <w:b/>
          <w:bCs/>
          <w:sz w:val="24"/>
          <w:szCs w:val="24"/>
          <w:lang w:val="id-ID"/>
        </w:rPr>
        <w:t xml:space="preserve"> Pengawasan</w:t>
      </w:r>
      <w:r w:rsidRPr="007C6DA1">
        <w:rPr>
          <w:rFonts w:ascii="Arial" w:hAnsi="Arial" w:cs="Arial"/>
          <w:b/>
          <w:bCs/>
          <w:sz w:val="24"/>
          <w:szCs w:val="24"/>
        </w:rPr>
        <w:t>.</w:t>
      </w:r>
    </w:p>
    <w:p w14:paraId="1B976DC3" w14:textId="77777777" w:rsidR="007C6DA1" w:rsidRPr="007C6DA1" w:rsidRDefault="007C6DA1">
      <w:pPr>
        <w:numPr>
          <w:ilvl w:val="0"/>
          <w:numId w:val="4"/>
        </w:numPr>
        <w:tabs>
          <w:tab w:val="start" w:pos="28.35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Cs/>
          <w:sz w:val="24"/>
          <w:szCs w:val="24"/>
        </w:rPr>
      </w:pPr>
      <w:r w:rsidRPr="007C6DA1">
        <w:rPr>
          <w:rFonts w:ascii="Arial" w:hAnsi="Arial" w:cs="Arial"/>
          <w:bCs/>
          <w:sz w:val="24"/>
          <w:szCs w:val="24"/>
          <w:lang w:val="id-ID"/>
        </w:rPr>
        <w:t>Menjaga pelaksanaan tugas lembaga peradilan sesuai dengan rencana dan ketentuan peraturan perundang-undangan yang berlaku;</w:t>
      </w:r>
    </w:p>
    <w:p w14:paraId="1B5A99EC" w14:textId="77777777" w:rsidR="007C6DA1" w:rsidRPr="007C6DA1" w:rsidRDefault="007C6DA1">
      <w:pPr>
        <w:numPr>
          <w:ilvl w:val="0"/>
          <w:numId w:val="4"/>
        </w:numPr>
        <w:tabs>
          <w:tab w:val="start" w:pos="28.35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Untuk memantau pelaksanaan Manajemen Peradilan secara baik dan benar</w:t>
      </w:r>
      <w:r w:rsidRPr="007C6DA1">
        <w:rPr>
          <w:rFonts w:ascii="Arial" w:hAnsi="Arial" w:cs="Arial"/>
          <w:sz w:val="24"/>
          <w:szCs w:val="24"/>
        </w:rPr>
        <w:t>;</w:t>
      </w:r>
    </w:p>
    <w:p w14:paraId="7DCFC288" w14:textId="77777777" w:rsidR="007C6DA1" w:rsidRPr="007C6DA1" w:rsidRDefault="007C6DA1">
      <w:pPr>
        <w:numPr>
          <w:ilvl w:val="0"/>
          <w:numId w:val="4"/>
        </w:numPr>
        <w:tabs>
          <w:tab w:val="start" w:pos="28.35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Untuk menciptakan kondisi yang mendukung kelancaran, kecepatan dan ketepatan pelaksanaan tugas pokok dan fungsi Peradilan khususnya di kepegawaian, organisasi dan tatalaksana</w:t>
      </w:r>
      <w:r w:rsidRPr="007C6DA1">
        <w:rPr>
          <w:rFonts w:ascii="Arial" w:hAnsi="Arial" w:cs="Arial"/>
          <w:sz w:val="24"/>
          <w:szCs w:val="24"/>
        </w:rPr>
        <w:t>;</w:t>
      </w:r>
    </w:p>
    <w:p w14:paraId="2666C668" w14:textId="77777777" w:rsidR="007C6DA1" w:rsidRPr="007C6DA1" w:rsidRDefault="007C6DA1">
      <w:pPr>
        <w:numPr>
          <w:ilvl w:val="0"/>
          <w:numId w:val="4"/>
        </w:numPr>
        <w:tabs>
          <w:tab w:val="start" w:pos="28.35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 xml:space="preserve">Memberikan masukan berupa temuan-temuan fakta permasalahan-permasalahan yang terdapat di lapangan, memberikan pertimbangan dan rekomendasi kepada atasan sebagai bahan untuk menindaklanjuti </w:t>
      </w:r>
      <w:r w:rsidRPr="007C6DA1">
        <w:rPr>
          <w:rFonts w:ascii="Arial" w:hAnsi="Arial" w:cs="Arial"/>
          <w:sz w:val="24"/>
          <w:szCs w:val="24"/>
        </w:rPr>
        <w:t xml:space="preserve">dan </w:t>
      </w:r>
      <w:r w:rsidRPr="007C6DA1">
        <w:rPr>
          <w:rFonts w:ascii="Arial" w:hAnsi="Arial" w:cs="Arial"/>
          <w:sz w:val="24"/>
          <w:szCs w:val="24"/>
          <w:lang w:val="id-ID"/>
        </w:rPr>
        <w:t>dalam mengambil keputusan</w:t>
      </w:r>
      <w:r w:rsidRPr="007C6DA1">
        <w:rPr>
          <w:rFonts w:ascii="Arial" w:hAnsi="Arial" w:cs="Arial"/>
          <w:sz w:val="24"/>
          <w:szCs w:val="24"/>
        </w:rPr>
        <w:t>;</w:t>
      </w:r>
    </w:p>
    <w:p w14:paraId="4FD645F1" w14:textId="77777777" w:rsidR="007C6DA1" w:rsidRPr="007C6DA1" w:rsidRDefault="007C6DA1" w:rsidP="005D1B2D">
      <w:pPr>
        <w:tabs>
          <w:tab w:val="start" w:pos="14.20pt"/>
        </w:tabs>
        <w:spacing w:after="0pt" w:line="18pt" w:lineRule="auto"/>
        <w:ind w:start="21.30pt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6A46174C" w14:textId="77777777" w:rsidR="007C6DA1" w:rsidRPr="007C6DA1" w:rsidRDefault="007C6DA1">
      <w:pPr>
        <w:numPr>
          <w:ilvl w:val="0"/>
          <w:numId w:val="1"/>
        </w:numPr>
        <w:tabs>
          <w:tab w:val="start" w:pos="14.20pt"/>
        </w:tabs>
        <w:spacing w:after="0pt" w:line="18pt" w:lineRule="auto"/>
        <w:ind w:start="21.30pt" w:hanging="21.30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b/>
          <w:bCs/>
          <w:sz w:val="24"/>
          <w:szCs w:val="24"/>
        </w:rPr>
        <w:t xml:space="preserve">  </w:t>
      </w:r>
      <w:r w:rsidRPr="007C6DA1">
        <w:rPr>
          <w:rFonts w:ascii="Arial" w:hAnsi="Arial" w:cs="Arial"/>
          <w:b/>
          <w:bCs/>
          <w:sz w:val="24"/>
          <w:szCs w:val="24"/>
          <w:lang w:val="id-ID"/>
        </w:rPr>
        <w:t>Metodologi Pengawasan</w:t>
      </w:r>
      <w:r w:rsidRPr="007C6DA1">
        <w:rPr>
          <w:rFonts w:ascii="Arial" w:hAnsi="Arial" w:cs="Arial"/>
          <w:b/>
          <w:bCs/>
          <w:sz w:val="24"/>
          <w:szCs w:val="24"/>
        </w:rPr>
        <w:t>.</w:t>
      </w:r>
    </w:p>
    <w:p w14:paraId="1DF8BC44" w14:textId="77777777" w:rsidR="007C6DA1" w:rsidRPr="007C6DA1" w:rsidRDefault="007C6DA1">
      <w:pPr>
        <w:numPr>
          <w:ilvl w:val="0"/>
          <w:numId w:val="5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Memeriksa yang terkait dengan Manajemen Peradilan khususnya di Kesekretariatan Kepala sub bagian Kepegawaian, organisasi dan tatalaksana</w:t>
      </w:r>
      <w:r w:rsidRPr="007C6DA1">
        <w:rPr>
          <w:rFonts w:ascii="Arial" w:hAnsi="Arial" w:cs="Arial"/>
          <w:sz w:val="24"/>
          <w:szCs w:val="24"/>
        </w:rPr>
        <w:t>;</w:t>
      </w:r>
    </w:p>
    <w:p w14:paraId="6A5B47A1" w14:textId="77777777" w:rsidR="007C6DA1" w:rsidRPr="007C6DA1" w:rsidRDefault="007C6DA1">
      <w:pPr>
        <w:numPr>
          <w:ilvl w:val="0"/>
          <w:numId w:val="5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Melakukan pemeriksaan administratif terhadap Buku Induk Pegawai, File Pegawai, Buku Kendali, Kartu data pegawai dan statistik pegawai</w:t>
      </w:r>
      <w:r w:rsidRPr="007C6DA1">
        <w:rPr>
          <w:rFonts w:ascii="Arial" w:hAnsi="Arial" w:cs="Arial"/>
          <w:sz w:val="24"/>
          <w:szCs w:val="24"/>
        </w:rPr>
        <w:t>;</w:t>
      </w:r>
    </w:p>
    <w:p w14:paraId="4AD7DDE7" w14:textId="77777777" w:rsidR="007C6DA1" w:rsidRPr="007C6DA1" w:rsidRDefault="007C6DA1">
      <w:pPr>
        <w:numPr>
          <w:ilvl w:val="0"/>
          <w:numId w:val="5"/>
        </w:numPr>
        <w:tabs>
          <w:tab w:val="start" w:pos="14.20pt"/>
          <w:tab w:val="start" w:pos="42.55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 xml:space="preserve">Memeriksa seluruh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Buku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Induk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Pegawai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apakah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sesuai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ketentuan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SE BAKN</w:t>
      </w:r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 </w:t>
      </w:r>
      <w:r w:rsidRPr="007C6DA1">
        <w:rPr>
          <w:rFonts w:ascii="Arial" w:hAnsi="Arial" w:cs="Arial"/>
          <w:bCs/>
          <w:sz w:val="24"/>
          <w:szCs w:val="24"/>
        </w:rPr>
        <w:t xml:space="preserve">No.08/SE/1983 Lampiran XXI dan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juklak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Tata Usaha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Kepegawaian</w:t>
      </w:r>
      <w:proofErr w:type="spellEnd"/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, </w:t>
      </w:r>
      <w:r w:rsidRPr="007C6DA1">
        <w:rPr>
          <w:rFonts w:ascii="Arial" w:hAnsi="Arial" w:cs="Arial"/>
          <w:bCs/>
          <w:sz w:val="24"/>
          <w:szCs w:val="24"/>
        </w:rPr>
        <w:t xml:space="preserve">File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Pegawai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Buku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Kendali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Kartu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Tik dan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Statistik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Pegawai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apakah</w:t>
      </w:r>
      <w:proofErr w:type="spellEnd"/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sesuai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ketentuan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Juklak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</w:t>
      </w:r>
      <w:r w:rsidRPr="007C6DA1">
        <w:rPr>
          <w:rFonts w:ascii="Arial" w:hAnsi="Arial" w:cs="Arial"/>
          <w:bCs/>
          <w:sz w:val="24"/>
          <w:szCs w:val="24"/>
        </w:rPr>
        <w:lastRenderedPageBreak/>
        <w:t xml:space="preserve">Tata Usaha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Kepegawaian</w:t>
      </w:r>
      <w:proofErr w:type="spellEnd"/>
      <w:r w:rsidRPr="007C6DA1">
        <w:rPr>
          <w:rFonts w:ascii="Arial" w:hAnsi="Arial" w:cs="Arial"/>
          <w:bCs/>
          <w:sz w:val="24"/>
          <w:szCs w:val="24"/>
          <w:lang w:val="id-ID"/>
        </w:rPr>
        <w:t xml:space="preserve"> </w:t>
      </w:r>
      <w:proofErr w:type="spellStart"/>
      <w:r w:rsidRPr="007C6DA1">
        <w:rPr>
          <w:rFonts w:ascii="Arial" w:hAnsi="Arial" w:cs="Arial"/>
          <w:bCs/>
          <w:sz w:val="24"/>
          <w:szCs w:val="24"/>
        </w:rPr>
        <w:t>tahun</w:t>
      </w:r>
      <w:proofErr w:type="spellEnd"/>
      <w:r w:rsidRPr="007C6DA1">
        <w:rPr>
          <w:rFonts w:ascii="Arial" w:hAnsi="Arial" w:cs="Arial"/>
          <w:bCs/>
          <w:sz w:val="24"/>
          <w:szCs w:val="24"/>
        </w:rPr>
        <w:t xml:space="preserve"> 1980.</w:t>
      </w:r>
      <w:r w:rsidRPr="007C6DA1">
        <w:rPr>
          <w:rFonts w:ascii="Arial" w:hAnsi="Arial" w:cs="Arial"/>
          <w:sz w:val="24"/>
          <w:szCs w:val="24"/>
          <w:lang w:val="id-ID"/>
        </w:rPr>
        <w:t xml:space="preserve"> sudah dilaksanakan sesuai dengan buku pedoman pelaksanaan tugas dan Buku Bindalmin (Buku II MA-RI Edisi Revisi)</w:t>
      </w:r>
      <w:r w:rsidRPr="007C6DA1">
        <w:rPr>
          <w:rFonts w:ascii="Arial" w:hAnsi="Arial" w:cs="Arial"/>
          <w:sz w:val="24"/>
          <w:szCs w:val="24"/>
        </w:rPr>
        <w:t>;</w:t>
      </w:r>
    </w:p>
    <w:p w14:paraId="6D699202" w14:textId="270E14F7" w:rsidR="007C6DA1" w:rsidRPr="00F70EBD" w:rsidRDefault="007C6DA1" w:rsidP="00F70EBD">
      <w:pPr>
        <w:numPr>
          <w:ilvl w:val="0"/>
          <w:numId w:val="5"/>
        </w:numPr>
        <w:tabs>
          <w:tab w:val="start" w:pos="14.20pt"/>
        </w:tabs>
        <w:spacing w:after="0pt" w:line="18pt" w:lineRule="auto"/>
        <w:ind w:start="42.55pt" w:hanging="21.25pt"/>
        <w:jc w:val="both"/>
        <w:rPr>
          <w:rFonts w:ascii="Arial" w:hAnsi="Arial" w:cs="Arial"/>
          <w:b/>
          <w:bCs/>
          <w:sz w:val="24"/>
          <w:szCs w:val="24"/>
        </w:rPr>
      </w:pPr>
      <w:r w:rsidRPr="007C6DA1">
        <w:rPr>
          <w:rFonts w:ascii="Arial" w:hAnsi="Arial" w:cs="Arial"/>
          <w:sz w:val="24"/>
          <w:szCs w:val="24"/>
          <w:lang w:val="id-ID"/>
        </w:rPr>
        <w:t>Wawancara dengan beberapa pejabat dan staf yang berkaitan dengan pelaksanaan tugas</w:t>
      </w:r>
      <w:r w:rsidRPr="007C6DA1">
        <w:rPr>
          <w:rFonts w:ascii="Arial" w:hAnsi="Arial" w:cs="Arial"/>
          <w:sz w:val="24"/>
          <w:szCs w:val="24"/>
        </w:rPr>
        <w:t>;</w:t>
      </w:r>
    </w:p>
    <w:p w14:paraId="5877EDD3" w14:textId="77777777" w:rsidR="00F70EBD" w:rsidRDefault="00F70EBD" w:rsidP="007C6DA1">
      <w:pPr>
        <w:spacing w:after="0pt" w:line="18pt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br w:type="page"/>
      </w:r>
    </w:p>
    <w:p w14:paraId="06135A87" w14:textId="0F8E12E7" w:rsidR="007C6DA1" w:rsidRPr="007C6DA1" w:rsidRDefault="007C6DA1" w:rsidP="007C6DA1">
      <w:pPr>
        <w:spacing w:after="0pt" w:line="18pt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7C6DA1">
        <w:rPr>
          <w:rFonts w:ascii="Arial" w:hAnsi="Arial" w:cs="Arial"/>
          <w:b/>
          <w:color w:val="000000"/>
          <w:sz w:val="24"/>
          <w:szCs w:val="24"/>
        </w:rPr>
        <w:lastRenderedPageBreak/>
        <w:t>BAB II</w:t>
      </w:r>
    </w:p>
    <w:p w14:paraId="2F84B400" w14:textId="2E5A2F26" w:rsidR="007C6DA1" w:rsidRDefault="007C6DA1" w:rsidP="007C6DA1">
      <w:pPr>
        <w:widowControl w:val="0"/>
        <w:autoSpaceDE w:val="0"/>
        <w:autoSpaceDN w:val="0"/>
        <w:adjustRightInd w:val="0"/>
        <w:spacing w:after="0pt" w:line="18pt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7C6DA1">
        <w:rPr>
          <w:rFonts w:ascii="Arial" w:hAnsi="Arial" w:cs="Arial"/>
          <w:b/>
          <w:color w:val="000000"/>
          <w:sz w:val="24"/>
          <w:szCs w:val="24"/>
        </w:rPr>
        <w:t>HASIL PENGAWASAN</w:t>
      </w:r>
    </w:p>
    <w:p w14:paraId="54CF9F8B" w14:textId="3C287010" w:rsidR="00CE71E8" w:rsidRDefault="00CE71E8" w:rsidP="00CE71E8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765FE41C" w14:textId="563F3F43" w:rsidR="00CE71E8" w:rsidRDefault="00CE71E8" w:rsidP="00F9785B">
      <w:pPr>
        <w:widowControl w:val="0"/>
        <w:autoSpaceDE w:val="0"/>
        <w:autoSpaceDN w:val="0"/>
        <w:adjustRightInd w:val="0"/>
        <w:spacing w:after="0pt" w:line="18pt" w:lineRule="auto"/>
        <w:ind w:firstLine="35.45pt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984AD2">
        <w:rPr>
          <w:rFonts w:ascii="Arial" w:hAnsi="Arial" w:cs="Arial"/>
          <w:bCs/>
          <w:color w:val="000000"/>
          <w:sz w:val="24"/>
          <w:szCs w:val="24"/>
        </w:rPr>
        <w:t xml:space="preserve">Dari </w:t>
      </w:r>
      <w:proofErr w:type="spellStart"/>
      <w:r w:rsidRPr="00984AD2">
        <w:rPr>
          <w:rFonts w:ascii="Arial" w:hAnsi="Arial" w:cs="Arial"/>
          <w:bCs/>
          <w:color w:val="000000"/>
          <w:sz w:val="24"/>
          <w:szCs w:val="24"/>
        </w:rPr>
        <w:t>hasil</w:t>
      </w:r>
      <w:proofErr w:type="spellEnd"/>
      <w:r w:rsidRPr="00984AD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84AD2">
        <w:rPr>
          <w:rFonts w:ascii="Arial" w:hAnsi="Arial" w:cs="Arial"/>
          <w:bCs/>
          <w:color w:val="000000"/>
          <w:sz w:val="24"/>
          <w:szCs w:val="24"/>
        </w:rPr>
        <w:t>pemeriksaan</w:t>
      </w:r>
      <w:proofErr w:type="spellEnd"/>
      <w:r w:rsidRPr="00984AD2">
        <w:rPr>
          <w:rFonts w:ascii="Arial" w:hAnsi="Arial" w:cs="Arial"/>
          <w:bCs/>
          <w:color w:val="000000"/>
          <w:sz w:val="24"/>
          <w:szCs w:val="24"/>
        </w:rPr>
        <w:t xml:space="preserve"> hakim </w:t>
      </w:r>
      <w:proofErr w:type="spellStart"/>
      <w:r w:rsidRPr="00984AD2">
        <w:rPr>
          <w:rFonts w:ascii="Arial" w:hAnsi="Arial" w:cs="Arial"/>
          <w:bCs/>
          <w:color w:val="000000"/>
          <w:sz w:val="24"/>
          <w:szCs w:val="24"/>
        </w:rPr>
        <w:t>pengawas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bidang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kepegawaian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organisasi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 dan tata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laksana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 pada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tanggal</w:t>
      </w:r>
      <w:proofErr w:type="spellEnd"/>
      <w:r w:rsidR="00C21659">
        <w:rPr>
          <w:rFonts w:ascii="Arial" w:hAnsi="Arial" w:cs="Arial"/>
          <w:bCs/>
          <w:color w:val="000000"/>
          <w:sz w:val="24"/>
          <w:szCs w:val="24"/>
          <w:lang w:val="id-ID"/>
        </w:rPr>
        <w:t xml:space="preserve"> ${tanggal_rapat}</w:t>
      </w:r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dihasilkan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laporan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sebagai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berikut</w:t>
      </w:r>
      <w:proofErr w:type="spellEnd"/>
      <w:r w:rsidR="00984AD2" w:rsidRPr="00984AD2">
        <w:rPr>
          <w:rFonts w:ascii="Arial" w:hAnsi="Arial" w:cs="Arial"/>
          <w:bCs/>
          <w:color w:val="000000"/>
          <w:sz w:val="24"/>
          <w:szCs w:val="24"/>
        </w:rPr>
        <w:t>:</w:t>
      </w:r>
    </w:p>
    <w:p w14:paraId="198873F1" w14:textId="77777777" w:rsidR="003257A3" w:rsidRDefault="003257A3" w:rsidP="00081792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0428606F" w14:textId="5A9176D3" w:rsidR="00F70EBD" w:rsidRPr="00F70EBD" w:rsidRDefault="00F70EBD" w:rsidP="00081792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</w:rPr>
      </w:pPr>
      <w:r w:rsidRPr="00F70EBD">
        <w:rPr>
          <w:rFonts w:ascii="Arial" w:hAnsi="Arial" w:cs="Arial"/>
          <w:bCs/>
          <w:color w:val="000000"/>
          <w:sz w:val="24"/>
          <w:szCs w:val="24"/>
        </w:rPr>
        <w:t>${</w:t>
      </w:r>
      <w:proofErr w:type="spellStart"/>
      <w:r w:rsidRPr="00F70EBD">
        <w:rPr>
          <w:rFonts w:ascii="Arial" w:hAnsi="Arial" w:cs="Arial"/>
          <w:bCs/>
          <w:color w:val="000000"/>
          <w:sz w:val="24"/>
          <w:szCs w:val="24"/>
        </w:rPr>
        <w:t>kesesuaian</w:t>
      </w:r>
      <w:proofErr w:type="spellEnd"/>
      <w:r w:rsidRPr="00F70EBD">
        <w:rPr>
          <w:rFonts w:ascii="Arial" w:hAnsi="Arial" w:cs="Arial"/>
          <w:bCs/>
          <w:color w:val="000000"/>
          <w:sz w:val="24"/>
          <w:szCs w:val="24"/>
        </w:rPr>
        <w:t>}</w:t>
      </w:r>
    </w:p>
    <w:p w14:paraId="1C083DBF" w14:textId="77777777" w:rsidR="00F70EBD" w:rsidRPr="00F70EBD" w:rsidRDefault="00F70EBD" w:rsidP="00081792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</w:rPr>
      </w:pPr>
      <w:r w:rsidRPr="00F70EBD">
        <w:rPr>
          <w:rFonts w:ascii="Arial" w:hAnsi="Arial" w:cs="Arial"/>
          <w:bCs/>
          <w:color w:val="000000"/>
          <w:sz w:val="24"/>
          <w:szCs w:val="24"/>
        </w:rPr>
        <w:t>${</w:t>
      </w:r>
      <w:proofErr w:type="spellStart"/>
      <w:r w:rsidRPr="00F70EBD">
        <w:rPr>
          <w:rFonts w:ascii="Arial" w:hAnsi="Arial" w:cs="Arial"/>
          <w:bCs/>
          <w:color w:val="000000"/>
          <w:sz w:val="24"/>
          <w:szCs w:val="24"/>
        </w:rPr>
        <w:t>kesesuaian_item</w:t>
      </w:r>
      <w:proofErr w:type="spellEnd"/>
      <w:r w:rsidRPr="00F70EBD">
        <w:rPr>
          <w:rFonts w:ascii="Arial" w:hAnsi="Arial" w:cs="Arial"/>
          <w:bCs/>
          <w:color w:val="000000"/>
          <w:sz w:val="24"/>
          <w:szCs w:val="24"/>
        </w:rPr>
        <w:t>}</w:t>
      </w:r>
    </w:p>
    <w:p w14:paraId="03357D71" w14:textId="77777777" w:rsidR="00F70EBD" w:rsidRPr="00F70EBD" w:rsidRDefault="00F70EBD" w:rsidP="00081792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</w:rPr>
      </w:pPr>
      <w:r w:rsidRPr="00F70EBD">
        <w:rPr>
          <w:rFonts w:ascii="Arial" w:hAnsi="Arial" w:cs="Arial"/>
          <w:bCs/>
          <w:color w:val="000000"/>
          <w:sz w:val="24"/>
          <w:szCs w:val="24"/>
        </w:rPr>
        <w:t>${/</w:t>
      </w:r>
      <w:proofErr w:type="spellStart"/>
      <w:r w:rsidRPr="00F70EBD">
        <w:rPr>
          <w:rFonts w:ascii="Arial" w:hAnsi="Arial" w:cs="Arial"/>
          <w:bCs/>
          <w:color w:val="000000"/>
          <w:sz w:val="24"/>
          <w:szCs w:val="24"/>
        </w:rPr>
        <w:t>kesesuaian</w:t>
      </w:r>
      <w:proofErr w:type="spellEnd"/>
      <w:r w:rsidRPr="00F70EBD">
        <w:rPr>
          <w:rFonts w:ascii="Arial" w:hAnsi="Arial" w:cs="Arial"/>
          <w:bCs/>
          <w:color w:val="000000"/>
          <w:sz w:val="24"/>
          <w:szCs w:val="24"/>
        </w:rPr>
        <w:t>}</w:t>
      </w:r>
    </w:p>
    <w:p w14:paraId="22C5762F" w14:textId="77777777" w:rsidR="00F70EBD" w:rsidRDefault="00F70EBD" w:rsidP="00AE1C72">
      <w:pPr>
        <w:widowControl w:val="0"/>
        <w:autoSpaceDE w:val="0"/>
        <w:autoSpaceDN w:val="0"/>
        <w:adjustRightInd w:val="0"/>
        <w:spacing w:after="0pt" w:line="18pt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14:paraId="05DB6131" w14:textId="32E8A9C3" w:rsidR="00AE1C72" w:rsidRPr="008631D6" w:rsidRDefault="00AE1C72" w:rsidP="00AE1C72">
      <w:pPr>
        <w:widowControl w:val="0"/>
        <w:autoSpaceDE w:val="0"/>
        <w:autoSpaceDN w:val="0"/>
        <w:adjustRightInd w:val="0"/>
        <w:spacing w:after="0pt" w:line="18pt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proofErr w:type="spellStart"/>
      <w:r w:rsidRPr="008631D6">
        <w:rPr>
          <w:rFonts w:ascii="Arial" w:hAnsi="Arial" w:cs="Arial"/>
          <w:b/>
          <w:color w:val="000000"/>
          <w:sz w:val="24"/>
          <w:szCs w:val="24"/>
        </w:rPr>
        <w:t>Temuan-Temuan</w:t>
      </w:r>
      <w:proofErr w:type="spellEnd"/>
    </w:p>
    <w:p w14:paraId="48B0AFBB" w14:textId="3D52661C" w:rsidR="00BB7C7C" w:rsidRDefault="00BB7C7C" w:rsidP="00081792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</w:rPr>
      </w:pPr>
      <w:r w:rsidRPr="00BB7C7C">
        <w:rPr>
          <w:rFonts w:ascii="Arial" w:hAnsi="Arial" w:cs="Arial"/>
          <w:bCs/>
          <w:color w:val="000000"/>
          <w:sz w:val="24"/>
          <w:szCs w:val="24"/>
        </w:rPr>
        <w:t>${</w:t>
      </w:r>
      <w:proofErr w:type="spellStart"/>
      <w:r w:rsidRPr="00BB7C7C">
        <w:rPr>
          <w:rFonts w:ascii="Arial" w:hAnsi="Arial" w:cs="Arial"/>
          <w:bCs/>
          <w:color w:val="000000"/>
          <w:sz w:val="24"/>
          <w:szCs w:val="24"/>
        </w:rPr>
        <w:t>temuan</w:t>
      </w:r>
      <w:proofErr w:type="spellEnd"/>
      <w:r w:rsidRPr="00BB7C7C">
        <w:rPr>
          <w:rFonts w:ascii="Arial" w:hAnsi="Arial" w:cs="Arial"/>
          <w:bCs/>
          <w:color w:val="000000"/>
          <w:sz w:val="24"/>
          <w:szCs w:val="24"/>
        </w:rPr>
        <w:t>}</w:t>
      </w:r>
    </w:p>
    <w:p w14:paraId="6BE3B079" w14:textId="1796552D" w:rsidR="00FE744D" w:rsidRPr="004F0B30" w:rsidRDefault="00BB7C7C" w:rsidP="004F0B30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</w:rPr>
      </w:pPr>
      <w:r w:rsidRPr="004F0B30">
        <w:rPr>
          <w:rFonts w:ascii="Arial" w:hAnsi="Arial" w:cs="Arial"/>
          <w:bCs/>
          <w:color w:val="000000"/>
          <w:sz w:val="24"/>
          <w:szCs w:val="24"/>
          <w:lang w:val="id-ID"/>
        </w:rPr>
        <w:t>${lingkup_temuan}</w:t>
      </w:r>
    </w:p>
    <w:p w14:paraId="2F74C4C5" w14:textId="634BBECD" w:rsidR="00F70EBD" w:rsidRPr="00FE744D" w:rsidRDefault="006B068A" w:rsidP="00FE744D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</w:rPr>
      </w:pPr>
      <w:r w:rsidRPr="00FE744D">
        <w:rPr>
          <w:rFonts w:ascii="Arial" w:hAnsi="Arial" w:cs="Arial"/>
          <w:bCs/>
          <w:color w:val="000000"/>
          <w:sz w:val="24"/>
          <w:szCs w:val="24"/>
          <w:lang w:val="id-ID"/>
        </w:rPr>
        <w:t>${lingkup_temuan_pengawasan_regular}</w:t>
      </w:r>
    </w:p>
    <w:p w14:paraId="2DAD8505" w14:textId="77777777" w:rsidR="00F70EBD" w:rsidRPr="004F0B30" w:rsidRDefault="00F70EBD" w:rsidP="004F0B30">
      <w:pPr>
        <w:pStyle w:val="ListParagraph"/>
        <w:widowControl w:val="0"/>
        <w:numPr>
          <w:ilvl w:val="1"/>
          <w:numId w:val="24"/>
        </w:numPr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</w:rPr>
      </w:pPr>
      <w:r w:rsidRPr="004F0B30">
        <w:rPr>
          <w:rFonts w:ascii="Arial" w:hAnsi="Arial" w:cs="Arial"/>
          <w:bCs/>
          <w:color w:val="000000"/>
          <w:sz w:val="24"/>
          <w:szCs w:val="24"/>
        </w:rPr>
        <w:t>${</w:t>
      </w:r>
      <w:proofErr w:type="spellStart"/>
      <w:r w:rsidRPr="004F0B30">
        <w:rPr>
          <w:rFonts w:ascii="Arial" w:hAnsi="Arial" w:cs="Arial"/>
          <w:bCs/>
          <w:color w:val="000000"/>
          <w:sz w:val="24"/>
          <w:szCs w:val="24"/>
        </w:rPr>
        <w:t>temuan_item</w:t>
      </w:r>
      <w:proofErr w:type="spellEnd"/>
      <w:r w:rsidRPr="004F0B30">
        <w:rPr>
          <w:rFonts w:ascii="Arial" w:hAnsi="Arial" w:cs="Arial"/>
          <w:bCs/>
          <w:color w:val="000000"/>
          <w:sz w:val="24"/>
          <w:szCs w:val="24"/>
        </w:rPr>
        <w:t>}</w:t>
      </w:r>
    </w:p>
    <w:p w14:paraId="1CEC9348" w14:textId="240E6500" w:rsidR="00FE744D" w:rsidRDefault="006B068A" w:rsidP="00FE744D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  <w:lang w:val="id-ID"/>
        </w:rPr>
      </w:pPr>
      <w:r>
        <w:rPr>
          <w:rFonts w:ascii="Arial" w:hAnsi="Arial" w:cs="Arial"/>
          <w:bCs/>
          <w:color w:val="000000"/>
          <w:sz w:val="24"/>
          <w:szCs w:val="24"/>
          <w:lang w:val="id-ID"/>
        </w:rPr>
        <w:t>${/lingkup_temuan_pengawasan_regular}</w:t>
      </w:r>
    </w:p>
    <w:p w14:paraId="61D3765B" w14:textId="77777777" w:rsidR="009B703A" w:rsidRPr="00462E5F" w:rsidRDefault="009B703A" w:rsidP="00FE744D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  <w:lang w:val="id-ID"/>
        </w:rPr>
      </w:pPr>
    </w:p>
    <w:p w14:paraId="74D4E748" w14:textId="77777777" w:rsidR="00F70EBD" w:rsidRPr="00BB7C7C" w:rsidRDefault="00F70EBD" w:rsidP="00081792">
      <w:pPr>
        <w:widowControl w:val="0"/>
        <w:autoSpaceDE w:val="0"/>
        <w:autoSpaceDN w:val="0"/>
        <w:adjustRightInd w:val="0"/>
        <w:spacing w:after="0pt" w:line="18pt" w:lineRule="auto"/>
        <w:rPr>
          <w:rFonts w:ascii="Arial" w:hAnsi="Arial" w:cs="Arial"/>
          <w:bCs/>
          <w:color w:val="000000"/>
          <w:sz w:val="24"/>
          <w:szCs w:val="24"/>
        </w:rPr>
      </w:pPr>
      <w:r w:rsidRPr="00BB7C7C">
        <w:rPr>
          <w:rFonts w:ascii="Arial" w:hAnsi="Arial" w:cs="Arial"/>
          <w:bCs/>
          <w:color w:val="000000"/>
          <w:sz w:val="24"/>
          <w:szCs w:val="24"/>
        </w:rPr>
        <w:t>${/</w:t>
      </w:r>
      <w:proofErr w:type="spellStart"/>
      <w:r w:rsidRPr="00BB7C7C">
        <w:rPr>
          <w:rFonts w:ascii="Arial" w:hAnsi="Arial" w:cs="Arial"/>
          <w:bCs/>
          <w:color w:val="000000"/>
          <w:sz w:val="24"/>
          <w:szCs w:val="24"/>
        </w:rPr>
        <w:t>temuan</w:t>
      </w:r>
      <w:proofErr w:type="spellEnd"/>
      <w:r w:rsidRPr="00BB7C7C">
        <w:rPr>
          <w:rFonts w:ascii="Arial" w:hAnsi="Arial" w:cs="Arial"/>
          <w:bCs/>
          <w:color w:val="000000"/>
          <w:sz w:val="24"/>
          <w:szCs w:val="24"/>
        </w:rPr>
        <w:t>}</w:t>
      </w:r>
    </w:p>
    <w:p w14:paraId="4C1ECBCE" w14:textId="6E67825E" w:rsidR="00E51C11" w:rsidRDefault="00E51C11" w:rsidP="00892EAE">
      <w:pPr>
        <w:spacing w:after="0pt" w:line="18pt" w:lineRule="auto"/>
        <w:jc w:val="both"/>
        <w:rPr>
          <w:rFonts w:ascii="Arial" w:hAnsi="Arial" w:cs="Arial"/>
          <w:sz w:val="24"/>
          <w:szCs w:val="24"/>
          <w:lang w:val="id-ID"/>
        </w:rPr>
      </w:pPr>
    </w:p>
    <w:p w14:paraId="1C7FCA3F" w14:textId="77777777" w:rsidR="00462E5F" w:rsidRPr="00892EAE" w:rsidRDefault="00462E5F" w:rsidP="00892EAE">
      <w:pPr>
        <w:spacing w:after="0pt" w:line="18pt" w:lineRule="auto"/>
        <w:jc w:val="both"/>
        <w:rPr>
          <w:rFonts w:ascii="Arial" w:hAnsi="Arial" w:cs="Arial"/>
          <w:sz w:val="24"/>
          <w:szCs w:val="24"/>
          <w:lang w:val="id-ID"/>
        </w:rPr>
      </w:pPr>
    </w:p>
    <w:tbl>
      <w:tblPr>
        <w:tblStyle w:val="TableGrid"/>
        <w:tblW w:w="0pt" w:type="dxa"/>
        <w:tblInd w:w="121.2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5787"/>
      </w:tblGrid>
      <w:tr w:rsidR="0003231E" w14:paraId="024D2FAB" w14:textId="77777777" w:rsidTr="008D144A">
        <w:tc>
          <w:tcPr>
            <w:tcW w:w="289.35pt" w:type="dxa"/>
          </w:tcPr>
          <w:p w14:paraId="68CC0B21" w14:textId="50ACCF79" w:rsidR="0003231E" w:rsidRPr="00F70EBD" w:rsidRDefault="0003231E" w:rsidP="0003231E">
            <w:pPr>
              <w:spacing w:line="18pt" w:lineRule="auto"/>
              <w:jc w:val="center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${hari_tanggal_rapat}</w:t>
            </w:r>
          </w:p>
          <w:p w14:paraId="76D3DD2F" w14:textId="0CA577B9" w:rsidR="0003231E" w:rsidRPr="00892EAE" w:rsidRDefault="0003231E" w:rsidP="0003231E">
            <w:pPr>
              <w:spacing w:line="18pt" w:lineRule="auto"/>
              <w:jc w:val="center"/>
              <w:rPr>
                <w:rFonts w:ascii="Arial" w:hAnsi="Arial" w:cs="Arial"/>
                <w:sz w:val="24"/>
                <w:szCs w:val="24"/>
                <w:lang w:val="id-ID"/>
              </w:rPr>
            </w:pPr>
            <w:r w:rsidRPr="00892EAE">
              <w:rPr>
                <w:rFonts w:ascii="Arial" w:hAnsi="Arial" w:cs="Arial"/>
                <w:sz w:val="24"/>
                <w:szCs w:val="24"/>
                <w:lang w:val="id-ID"/>
              </w:rPr>
              <w:t xml:space="preserve">Hakim Pengawas Bidang </w:t>
            </w:r>
            <w:r>
              <w:rPr>
                <w:rFonts w:ascii="Arial" w:hAnsi="Arial" w:cs="Arial"/>
                <w:sz w:val="24"/>
                <w:szCs w:val="24"/>
                <w:lang w:val="id-ID"/>
              </w:rPr>
              <w:t>KEP</w:t>
            </w:r>
            <w:r w:rsidRPr="00892EAE">
              <w:rPr>
                <w:rFonts w:ascii="Arial" w:hAnsi="Arial" w:cs="Arial"/>
                <w:sz w:val="24"/>
                <w:szCs w:val="24"/>
                <w:lang w:val="id-ID"/>
              </w:rPr>
              <w:t>ORTALA</w:t>
            </w:r>
          </w:p>
          <w:p w14:paraId="4056257E" w14:textId="6289BE68" w:rsidR="0003231E" w:rsidRDefault="0003231E" w:rsidP="0003231E">
            <w:pPr>
              <w:spacing w:line="18pt" w:lineRule="auto"/>
              <w:ind w:end="-19.85pt"/>
              <w:jc w:val="center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sz w:val="24"/>
                <w:szCs w:val="24"/>
                <w:lang w:val="id-ID"/>
              </w:rPr>
              <w:t>Pengadilan Negeri/</w:t>
            </w:r>
            <w:r w:rsidRPr="00892EAE">
              <w:rPr>
                <w:rFonts w:ascii="Arial" w:hAnsi="Arial" w:cs="Arial"/>
                <w:sz w:val="24"/>
                <w:szCs w:val="24"/>
                <w:lang w:val="id-ID"/>
              </w:rPr>
              <w:t>PHI/Tipikor Kendari Klas I A</w:t>
            </w:r>
          </w:p>
          <w:p w14:paraId="7EA14375" w14:textId="77777777" w:rsidR="0003231E" w:rsidRDefault="0003231E" w:rsidP="0003231E">
            <w:pPr>
              <w:spacing w:line="18pt" w:lineRule="auto"/>
              <w:ind w:end="-19.85pt"/>
              <w:jc w:val="center"/>
              <w:rPr>
                <w:rFonts w:ascii="Arial" w:hAnsi="Arial" w:cs="Arial"/>
                <w:sz w:val="24"/>
                <w:szCs w:val="24"/>
                <w:lang w:val="id-ID"/>
              </w:rPr>
            </w:pPr>
          </w:p>
          <w:p w14:paraId="72BDF45E" w14:textId="77777777" w:rsidR="0003231E" w:rsidRDefault="0003231E" w:rsidP="0003231E">
            <w:pPr>
              <w:spacing w:line="18pt" w:lineRule="auto"/>
              <w:ind w:end="-19.85pt"/>
              <w:jc w:val="center"/>
              <w:rPr>
                <w:rFonts w:ascii="Arial" w:hAnsi="Arial" w:cs="Arial"/>
                <w:sz w:val="24"/>
                <w:szCs w:val="24"/>
                <w:lang w:val="id-ID"/>
              </w:rPr>
            </w:pPr>
          </w:p>
          <w:p w14:paraId="56BDA033" w14:textId="77777777" w:rsidR="0003231E" w:rsidRPr="0003231E" w:rsidRDefault="0003231E" w:rsidP="0003231E">
            <w:pPr>
              <w:spacing w:line="18pt" w:lineRule="auto"/>
              <w:ind w:end="-19.85pt"/>
              <w:jc w:val="center"/>
              <w:rPr>
                <w:rFonts w:ascii="Arial" w:hAnsi="Arial" w:cs="Arial"/>
                <w:sz w:val="24"/>
                <w:szCs w:val="24"/>
                <w:lang w:val="id-ID"/>
              </w:rPr>
            </w:pPr>
          </w:p>
          <w:p w14:paraId="3770ED52" w14:textId="1881A2FB" w:rsidR="0003231E" w:rsidRDefault="0003231E" w:rsidP="0003231E">
            <w:pPr>
              <w:spacing w:line="18pt" w:lineRule="auto"/>
              <w:jc w:val="center"/>
              <w:rPr>
                <w:rFonts w:ascii="Arial" w:hAnsi="Arial" w:cs="Arial"/>
                <w:sz w:val="24"/>
                <w:szCs w:val="24"/>
                <w:lang w:val="id-ID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WAHYU BINTORO</w:t>
            </w:r>
            <w:r w:rsidRPr="00892EAE">
              <w:rPr>
                <w:rFonts w:ascii="Arial" w:hAnsi="Arial" w:cs="Arial"/>
                <w:b/>
                <w:sz w:val="24"/>
                <w:szCs w:val="24"/>
                <w:lang w:val="id-ID"/>
              </w:rPr>
              <w:t>, S.</w:t>
            </w:r>
            <w:r>
              <w:rPr>
                <w:rFonts w:ascii="Arial" w:hAnsi="Arial" w:cs="Arial"/>
                <w:b/>
                <w:sz w:val="24"/>
                <w:szCs w:val="24"/>
              </w:rPr>
              <w:t>H</w:t>
            </w:r>
            <w:r w:rsidRPr="00892EAE">
              <w:rPr>
                <w:rFonts w:ascii="Arial" w:hAnsi="Arial" w:cs="Arial"/>
                <w:b/>
                <w:sz w:val="24"/>
                <w:szCs w:val="24"/>
                <w:lang w:val="id-ID"/>
              </w:rPr>
              <w:t>.</w:t>
            </w:r>
          </w:p>
        </w:tc>
      </w:tr>
    </w:tbl>
    <w:p w14:paraId="0BE09988" w14:textId="77777777" w:rsidR="007C6DA1" w:rsidRPr="00892EAE" w:rsidRDefault="007C6DA1" w:rsidP="00892EAE">
      <w:pPr>
        <w:spacing w:after="0pt" w:line="18pt" w:lineRule="auto"/>
        <w:jc w:val="both"/>
        <w:rPr>
          <w:rFonts w:ascii="Arial" w:hAnsi="Arial" w:cs="Arial"/>
          <w:sz w:val="24"/>
          <w:szCs w:val="24"/>
          <w:lang w:val="id-ID"/>
        </w:rPr>
      </w:pPr>
    </w:p>
    <w:p w14:paraId="3B2362DB" w14:textId="2E717B7C" w:rsidR="00F75D35" w:rsidRPr="00F70EBD" w:rsidRDefault="00F75D35" w:rsidP="00F70EBD">
      <w:pPr>
        <w:spacing w:after="0pt" w:line="18pt" w:lineRule="auto"/>
        <w:ind w:start="180pt" w:firstLine="36pt"/>
        <w:jc w:val="both"/>
        <w:rPr>
          <w:rFonts w:ascii="Arial" w:hAnsi="Arial" w:cs="Arial"/>
          <w:b/>
          <w:sz w:val="24"/>
          <w:szCs w:val="24"/>
          <w:lang w:val="id-ID"/>
        </w:rPr>
      </w:pPr>
    </w:p>
    <w:sectPr w:rsidR="00F75D35" w:rsidRPr="00F70EBD" w:rsidSect="002E2D4F">
      <w:pgSz w:w="609.55pt" w:h="935.55pt" w:code="5"/>
      <w:pgMar w:top="113.40pt" w:right="85.05pt" w:bottom="85.05pt" w:left="113.40pt" w:header="35.45pt" w:footer="35.45pt" w:gutter="0pt"/>
      <w:cols w:space="35.40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73371BA9" w14:textId="77777777" w:rsidR="001B35C8" w:rsidRDefault="001B35C8" w:rsidP="004F46E2">
      <w:pPr>
        <w:spacing w:after="0pt" w:line="12pt" w:lineRule="auto"/>
      </w:pPr>
      <w:r>
        <w:separator/>
      </w:r>
    </w:p>
  </w:endnote>
  <w:endnote w:type="continuationSeparator" w:id="0">
    <w:p w14:paraId="6E4DEAAD" w14:textId="77777777" w:rsidR="001B35C8" w:rsidRDefault="001B35C8" w:rsidP="004F46E2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Haettenschweiler">
    <w:panose1 w:val="020B0706040902060204"/>
    <w:charset w:characterSet="iso-8859-1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6FE8DB6D" w14:textId="77777777" w:rsidR="001B35C8" w:rsidRDefault="001B35C8" w:rsidP="004F46E2">
      <w:pPr>
        <w:spacing w:after="0pt" w:line="12pt" w:lineRule="auto"/>
      </w:pPr>
      <w:r>
        <w:separator/>
      </w:r>
    </w:p>
  </w:footnote>
  <w:footnote w:type="continuationSeparator" w:id="0">
    <w:p w14:paraId="7784F13A" w14:textId="77777777" w:rsidR="001B35C8" w:rsidRDefault="001B35C8" w:rsidP="004F46E2">
      <w:pPr>
        <w:spacing w:after="0pt" w:line="12pt" w:lineRule="auto"/>
      </w:pPr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5E3772B"/>
    <w:multiLevelType w:val="hybridMultilevel"/>
    <w:tmpl w:val="93F6DDAA"/>
    <w:lvl w:ilvl="0" w:tplc="7DE4FC60">
      <w:start w:val="1"/>
      <w:numFmt w:val="upperLetter"/>
      <w:lvlText w:val="%1."/>
      <w:lvlJc w:val="start"/>
      <w:pPr>
        <w:ind w:start="36pt" w:hanging="18pt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" w15:restartNumberingAfterBreak="0">
    <w:nsid w:val="080607AF"/>
    <w:multiLevelType w:val="hybridMultilevel"/>
    <w:tmpl w:val="04160F66"/>
    <w:lvl w:ilvl="0" w:tplc="38090019">
      <w:start w:val="1"/>
      <w:numFmt w:val="lowerLetter"/>
      <w:lvlText w:val="%1."/>
      <w:lvlJc w:val="start"/>
      <w:pPr>
        <w:ind w:start="78.55pt" w:hanging="18pt"/>
      </w:pPr>
    </w:lvl>
    <w:lvl w:ilvl="1" w:tplc="38090019" w:tentative="1">
      <w:start w:val="1"/>
      <w:numFmt w:val="lowerLetter"/>
      <w:lvlText w:val="%2."/>
      <w:lvlJc w:val="start"/>
      <w:pPr>
        <w:ind w:start="114.55pt" w:hanging="18pt"/>
      </w:pPr>
    </w:lvl>
    <w:lvl w:ilvl="2" w:tplc="3809001B" w:tentative="1">
      <w:start w:val="1"/>
      <w:numFmt w:val="lowerRoman"/>
      <w:lvlText w:val="%3."/>
      <w:lvlJc w:val="end"/>
      <w:pPr>
        <w:ind w:start="150.55pt" w:hanging="9pt"/>
      </w:pPr>
    </w:lvl>
    <w:lvl w:ilvl="3" w:tplc="3809000F" w:tentative="1">
      <w:start w:val="1"/>
      <w:numFmt w:val="decimal"/>
      <w:lvlText w:val="%4."/>
      <w:lvlJc w:val="start"/>
      <w:pPr>
        <w:ind w:start="186.55pt" w:hanging="18pt"/>
      </w:pPr>
    </w:lvl>
    <w:lvl w:ilvl="4" w:tplc="38090019" w:tentative="1">
      <w:start w:val="1"/>
      <w:numFmt w:val="lowerLetter"/>
      <w:lvlText w:val="%5."/>
      <w:lvlJc w:val="start"/>
      <w:pPr>
        <w:ind w:start="222.55pt" w:hanging="18pt"/>
      </w:pPr>
    </w:lvl>
    <w:lvl w:ilvl="5" w:tplc="3809001B" w:tentative="1">
      <w:start w:val="1"/>
      <w:numFmt w:val="lowerRoman"/>
      <w:lvlText w:val="%6."/>
      <w:lvlJc w:val="end"/>
      <w:pPr>
        <w:ind w:start="258.55pt" w:hanging="9pt"/>
      </w:pPr>
    </w:lvl>
    <w:lvl w:ilvl="6" w:tplc="3809000F" w:tentative="1">
      <w:start w:val="1"/>
      <w:numFmt w:val="decimal"/>
      <w:lvlText w:val="%7."/>
      <w:lvlJc w:val="start"/>
      <w:pPr>
        <w:ind w:start="294.55pt" w:hanging="18pt"/>
      </w:pPr>
    </w:lvl>
    <w:lvl w:ilvl="7" w:tplc="38090019" w:tentative="1">
      <w:start w:val="1"/>
      <w:numFmt w:val="lowerLetter"/>
      <w:lvlText w:val="%8."/>
      <w:lvlJc w:val="start"/>
      <w:pPr>
        <w:ind w:start="330.55pt" w:hanging="18pt"/>
      </w:pPr>
    </w:lvl>
    <w:lvl w:ilvl="8" w:tplc="3809001B" w:tentative="1">
      <w:start w:val="1"/>
      <w:numFmt w:val="lowerRoman"/>
      <w:lvlText w:val="%9."/>
      <w:lvlJc w:val="end"/>
      <w:pPr>
        <w:ind w:start="366.55pt" w:hanging="9pt"/>
      </w:pPr>
    </w:lvl>
  </w:abstractNum>
  <w:abstractNum w:abstractNumId="2" w15:restartNumberingAfterBreak="0">
    <w:nsid w:val="124A4470"/>
    <w:multiLevelType w:val="multilevel"/>
    <w:tmpl w:val="83420E96"/>
    <w:lvl w:ilvl="0">
      <w:start w:val="1"/>
      <w:numFmt w:val="decimal"/>
      <w:lvlText w:val="%1."/>
      <w:lvlJc w:val="start"/>
      <w:pPr>
        <w:ind w:start="-54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ind w:start="-36pt" w:hanging="18pt"/>
      </w:pPr>
      <w:rPr>
        <w:rFonts w:hint="default"/>
      </w:rPr>
    </w:lvl>
    <w:lvl w:ilvl="2">
      <w:start w:val="1"/>
      <w:numFmt w:val="lowerRoman"/>
      <w:lvlText w:val="%3)"/>
      <w:lvlJc w:val="start"/>
      <w:pPr>
        <w:ind w:start="-18pt" w:hanging="18pt"/>
      </w:pPr>
      <w:rPr>
        <w:rFonts w:hint="default"/>
      </w:rPr>
    </w:lvl>
    <w:lvl w:ilvl="3">
      <w:start w:val="1"/>
      <w:numFmt w:val="decimal"/>
      <w:lvlText w:val="(%4)"/>
      <w:lvlJc w:val="start"/>
      <w:pPr>
        <w:ind w:start="0pt" w:hanging="18pt"/>
      </w:pPr>
      <w:rPr>
        <w:rFonts w:hint="default"/>
      </w:rPr>
    </w:lvl>
    <w:lvl w:ilvl="4">
      <w:start w:val="1"/>
      <w:numFmt w:val="lowerLetter"/>
      <w:lvlText w:val="(%5)"/>
      <w:lvlJc w:val="start"/>
      <w:pPr>
        <w:ind w:start="18pt" w:hanging="18pt"/>
      </w:pPr>
      <w:rPr>
        <w:rFonts w:hint="default"/>
      </w:rPr>
    </w:lvl>
    <w:lvl w:ilvl="5">
      <w:start w:val="1"/>
      <w:numFmt w:val="lowerRoman"/>
      <w:lvlText w:val="(%6)"/>
      <w:lvlJc w:val="start"/>
      <w:pPr>
        <w:ind w:start="36pt" w:hanging="18pt"/>
      </w:pPr>
      <w:rPr>
        <w:rFonts w:hint="default"/>
      </w:rPr>
    </w:lvl>
    <w:lvl w:ilvl="6">
      <w:start w:val="1"/>
      <w:numFmt w:val="decimal"/>
      <w:lvlText w:val="%7."/>
      <w:lvlJc w:val="start"/>
      <w:pPr>
        <w:ind w:start="54pt" w:hanging="18pt"/>
      </w:pPr>
      <w:rPr>
        <w:rFonts w:hint="default"/>
      </w:rPr>
    </w:lvl>
    <w:lvl w:ilvl="7">
      <w:start w:val="1"/>
      <w:numFmt w:val="lowerLetter"/>
      <w:lvlText w:val="%8."/>
      <w:lvlJc w:val="start"/>
      <w:pPr>
        <w:ind w:start="72pt" w:hanging="18pt"/>
      </w:pPr>
      <w:rPr>
        <w:rFonts w:hint="default"/>
      </w:rPr>
    </w:lvl>
    <w:lvl w:ilvl="8">
      <w:start w:val="1"/>
      <w:numFmt w:val="lowerRoman"/>
      <w:lvlText w:val="%9."/>
      <w:lvlJc w:val="start"/>
      <w:pPr>
        <w:ind w:start="90pt" w:hanging="18pt"/>
      </w:pPr>
      <w:rPr>
        <w:rFonts w:hint="default"/>
      </w:rPr>
    </w:lvl>
  </w:abstractNum>
  <w:abstractNum w:abstractNumId="3" w15:restartNumberingAfterBreak="0">
    <w:nsid w:val="136E1EC6"/>
    <w:multiLevelType w:val="hybridMultilevel"/>
    <w:tmpl w:val="B362363A"/>
    <w:lvl w:ilvl="0" w:tplc="CDFCDCBC">
      <w:start w:val="1"/>
      <w:numFmt w:val="decimal"/>
      <w:lvlText w:val="%1."/>
      <w:lvlJc w:val="start"/>
      <w:pPr>
        <w:ind w:start="39.30pt" w:hanging="18pt"/>
      </w:pPr>
      <w:rPr>
        <w:rFonts w:hint="default"/>
        <w:b w:val="0"/>
      </w:rPr>
    </w:lvl>
    <w:lvl w:ilvl="1" w:tplc="EF2AC454">
      <w:start w:val="1"/>
      <w:numFmt w:val="lowerLetter"/>
      <w:lvlText w:val="%2."/>
      <w:lvlJc w:val="start"/>
      <w:pPr>
        <w:ind w:start="75.30pt" w:hanging="18pt"/>
      </w:pPr>
      <w:rPr>
        <w:rFonts w:hint="default"/>
        <w:b w:val="0"/>
      </w:rPr>
    </w:lvl>
    <w:lvl w:ilvl="2" w:tplc="F5B23EEA">
      <w:start w:val="1"/>
      <w:numFmt w:val="bullet"/>
      <w:lvlText w:val="-"/>
      <w:lvlJc w:val="start"/>
      <w:pPr>
        <w:ind w:start="120.30pt" w:hanging="18pt"/>
      </w:pPr>
      <w:rPr>
        <w:rFonts w:ascii="Arial" w:eastAsia="Times New Roman" w:hAnsi="Arial" w:cs="Arial" w:hint="default"/>
      </w:rPr>
    </w:lvl>
    <w:lvl w:ilvl="3" w:tplc="0409000F" w:tentative="1">
      <w:start w:val="1"/>
      <w:numFmt w:val="decimal"/>
      <w:lvlText w:val="%4."/>
      <w:lvlJc w:val="start"/>
      <w:pPr>
        <w:ind w:start="147.30pt" w:hanging="18pt"/>
      </w:pPr>
    </w:lvl>
    <w:lvl w:ilvl="4" w:tplc="04090019" w:tentative="1">
      <w:start w:val="1"/>
      <w:numFmt w:val="lowerLetter"/>
      <w:lvlText w:val="%5."/>
      <w:lvlJc w:val="start"/>
      <w:pPr>
        <w:ind w:start="183.30pt" w:hanging="18pt"/>
      </w:pPr>
    </w:lvl>
    <w:lvl w:ilvl="5" w:tplc="0409001B" w:tentative="1">
      <w:start w:val="1"/>
      <w:numFmt w:val="lowerRoman"/>
      <w:lvlText w:val="%6."/>
      <w:lvlJc w:val="end"/>
      <w:pPr>
        <w:ind w:start="219.30pt" w:hanging="9pt"/>
      </w:pPr>
    </w:lvl>
    <w:lvl w:ilvl="6" w:tplc="0409000F" w:tentative="1">
      <w:start w:val="1"/>
      <w:numFmt w:val="decimal"/>
      <w:lvlText w:val="%7."/>
      <w:lvlJc w:val="start"/>
      <w:pPr>
        <w:ind w:start="255.30pt" w:hanging="18pt"/>
      </w:pPr>
    </w:lvl>
    <w:lvl w:ilvl="7" w:tplc="04090019" w:tentative="1">
      <w:start w:val="1"/>
      <w:numFmt w:val="lowerLetter"/>
      <w:lvlText w:val="%8."/>
      <w:lvlJc w:val="start"/>
      <w:pPr>
        <w:ind w:start="291.30pt" w:hanging="18pt"/>
      </w:pPr>
    </w:lvl>
    <w:lvl w:ilvl="8" w:tplc="04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4" w15:restartNumberingAfterBreak="0">
    <w:nsid w:val="1EDA5AD5"/>
    <w:multiLevelType w:val="hybridMultilevel"/>
    <w:tmpl w:val="60B8E3C0"/>
    <w:lvl w:ilvl="0" w:tplc="E5A8212C">
      <w:start w:val="1"/>
      <w:numFmt w:val="decimal"/>
      <w:lvlText w:val="%1."/>
      <w:lvlJc w:val="start"/>
      <w:pPr>
        <w:ind w:start="50.20pt" w:hanging="18pt"/>
      </w:pPr>
      <w:rPr>
        <w:b w:val="0"/>
      </w:rPr>
    </w:lvl>
    <w:lvl w:ilvl="1" w:tplc="04090019" w:tentative="1">
      <w:start w:val="1"/>
      <w:numFmt w:val="lowerLetter"/>
      <w:lvlText w:val="%2."/>
      <w:lvlJc w:val="start"/>
      <w:pPr>
        <w:ind w:start="86.20pt" w:hanging="18pt"/>
      </w:pPr>
    </w:lvl>
    <w:lvl w:ilvl="2" w:tplc="0409001B" w:tentative="1">
      <w:start w:val="1"/>
      <w:numFmt w:val="lowerRoman"/>
      <w:lvlText w:val="%3."/>
      <w:lvlJc w:val="end"/>
      <w:pPr>
        <w:ind w:start="122.20pt" w:hanging="9pt"/>
      </w:pPr>
    </w:lvl>
    <w:lvl w:ilvl="3" w:tplc="0409000F" w:tentative="1">
      <w:start w:val="1"/>
      <w:numFmt w:val="decimal"/>
      <w:lvlText w:val="%4."/>
      <w:lvlJc w:val="start"/>
      <w:pPr>
        <w:ind w:start="158.20pt" w:hanging="18pt"/>
      </w:pPr>
    </w:lvl>
    <w:lvl w:ilvl="4" w:tplc="04090019" w:tentative="1">
      <w:start w:val="1"/>
      <w:numFmt w:val="lowerLetter"/>
      <w:lvlText w:val="%5."/>
      <w:lvlJc w:val="start"/>
      <w:pPr>
        <w:ind w:start="194.20pt" w:hanging="18pt"/>
      </w:pPr>
    </w:lvl>
    <w:lvl w:ilvl="5" w:tplc="0409001B" w:tentative="1">
      <w:start w:val="1"/>
      <w:numFmt w:val="lowerRoman"/>
      <w:lvlText w:val="%6."/>
      <w:lvlJc w:val="end"/>
      <w:pPr>
        <w:ind w:start="230.20pt" w:hanging="9pt"/>
      </w:pPr>
    </w:lvl>
    <w:lvl w:ilvl="6" w:tplc="0409000F" w:tentative="1">
      <w:start w:val="1"/>
      <w:numFmt w:val="decimal"/>
      <w:lvlText w:val="%7."/>
      <w:lvlJc w:val="start"/>
      <w:pPr>
        <w:ind w:start="266.20pt" w:hanging="18pt"/>
      </w:pPr>
    </w:lvl>
    <w:lvl w:ilvl="7" w:tplc="04090019" w:tentative="1">
      <w:start w:val="1"/>
      <w:numFmt w:val="lowerLetter"/>
      <w:lvlText w:val="%8."/>
      <w:lvlJc w:val="start"/>
      <w:pPr>
        <w:ind w:start="302.20pt" w:hanging="18pt"/>
      </w:pPr>
    </w:lvl>
    <w:lvl w:ilvl="8" w:tplc="0409001B" w:tentative="1">
      <w:start w:val="1"/>
      <w:numFmt w:val="lowerRoman"/>
      <w:lvlText w:val="%9."/>
      <w:lvlJc w:val="end"/>
      <w:pPr>
        <w:ind w:start="338.20pt" w:hanging="9pt"/>
      </w:pPr>
    </w:lvl>
  </w:abstractNum>
  <w:abstractNum w:abstractNumId="5" w15:restartNumberingAfterBreak="0">
    <w:nsid w:val="2AA24444"/>
    <w:multiLevelType w:val="multilevel"/>
    <w:tmpl w:val="83420E96"/>
    <w:lvl w:ilvl="0">
      <w:start w:val="1"/>
      <w:numFmt w:val="decimal"/>
      <w:lvlText w:val="%1."/>
      <w:lvlJc w:val="start"/>
      <w:pPr>
        <w:ind w:start="18pt" w:hanging="18pt"/>
      </w:pPr>
      <w:rPr>
        <w:rFonts w:hint="default"/>
      </w:rPr>
    </w:lvl>
    <w:lvl w:ilvl="1">
      <w:start w:val="1"/>
      <w:numFmt w:val="lowerLetter"/>
      <w:lvlText w:val="%2."/>
      <w:lvlJc w:val="start"/>
      <w:pPr>
        <w:ind w:start="36pt" w:hanging="18pt"/>
      </w:pPr>
      <w:rPr>
        <w:rFonts w:hint="default"/>
      </w:rPr>
    </w:lvl>
    <w:lvl w:ilvl="2">
      <w:start w:val="1"/>
      <w:numFmt w:val="lowerRoman"/>
      <w:lvlText w:val="%3)"/>
      <w:lvlJc w:val="start"/>
      <w:pPr>
        <w:ind w:start="54pt" w:hanging="18pt"/>
      </w:pPr>
      <w:rPr>
        <w:rFonts w:hint="default"/>
      </w:rPr>
    </w:lvl>
    <w:lvl w:ilvl="3">
      <w:start w:val="1"/>
      <w:numFmt w:val="decimal"/>
      <w:lvlText w:val="(%4)"/>
      <w:lvlJc w:val="start"/>
      <w:pPr>
        <w:ind w:start="72pt" w:hanging="18pt"/>
      </w:pPr>
      <w:rPr>
        <w:rFonts w:hint="default"/>
      </w:rPr>
    </w:lvl>
    <w:lvl w:ilvl="4">
      <w:start w:val="1"/>
      <w:numFmt w:val="lowerLetter"/>
      <w:lvlText w:val="(%5)"/>
      <w:lvlJc w:val="start"/>
      <w:pPr>
        <w:ind w:start="90pt" w:hanging="18pt"/>
      </w:pPr>
      <w:rPr>
        <w:rFonts w:hint="default"/>
      </w:rPr>
    </w:lvl>
    <w:lvl w:ilvl="5">
      <w:start w:val="1"/>
      <w:numFmt w:val="lowerRoman"/>
      <w:lvlText w:val="(%6)"/>
      <w:lvlJc w:val="start"/>
      <w:pPr>
        <w:ind w:start="108pt" w:hanging="18pt"/>
      </w:pPr>
      <w:rPr>
        <w:rFonts w:hint="default"/>
      </w:rPr>
    </w:lvl>
    <w:lvl w:ilvl="6">
      <w:start w:val="1"/>
      <w:numFmt w:val="decimal"/>
      <w:lvlText w:val="%7."/>
      <w:lvlJc w:val="start"/>
      <w:pPr>
        <w:ind w:start="126pt" w:hanging="18pt"/>
      </w:pPr>
      <w:rPr>
        <w:rFonts w:hint="default"/>
      </w:rPr>
    </w:lvl>
    <w:lvl w:ilvl="7">
      <w:start w:val="1"/>
      <w:numFmt w:val="lowerLetter"/>
      <w:lvlText w:val="%8."/>
      <w:lvlJc w:val="start"/>
      <w:pPr>
        <w:ind w:start="144pt" w:hanging="18pt"/>
      </w:pPr>
      <w:rPr>
        <w:rFonts w:hint="default"/>
      </w:rPr>
    </w:lvl>
    <w:lvl w:ilvl="8">
      <w:start w:val="1"/>
      <w:numFmt w:val="lowerRoman"/>
      <w:lvlText w:val="%9."/>
      <w:lvlJc w:val="start"/>
      <w:pPr>
        <w:ind w:start="162pt" w:hanging="18pt"/>
      </w:pPr>
      <w:rPr>
        <w:rFonts w:hint="default"/>
      </w:rPr>
    </w:lvl>
  </w:abstractNum>
  <w:abstractNum w:abstractNumId="6" w15:restartNumberingAfterBreak="0">
    <w:nsid w:val="2D1C4CDA"/>
    <w:multiLevelType w:val="hybridMultilevel"/>
    <w:tmpl w:val="0A9EAF20"/>
    <w:lvl w:ilvl="0" w:tplc="0409000F">
      <w:start w:val="1"/>
      <w:numFmt w:val="decimal"/>
      <w:lvlText w:val="%1."/>
      <w:lvlJc w:val="start"/>
      <w:pPr>
        <w:ind w:start="36pt" w:hanging="18pt"/>
      </w:p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7" w15:restartNumberingAfterBreak="0">
    <w:nsid w:val="2DE861A9"/>
    <w:multiLevelType w:val="hybridMultilevel"/>
    <w:tmpl w:val="EA8EFE46"/>
    <w:lvl w:ilvl="0" w:tplc="38090019">
      <w:start w:val="1"/>
      <w:numFmt w:val="lowerLetter"/>
      <w:lvlText w:val="%1."/>
      <w:lvlJc w:val="start"/>
      <w:pPr>
        <w:ind w:start="60.55pt" w:hanging="18pt"/>
      </w:pPr>
      <w:rPr>
        <w:rFonts w:hint="default"/>
        <w:b w:val="0"/>
      </w:rPr>
    </w:lvl>
    <w:lvl w:ilvl="1" w:tplc="FFFFFFFF">
      <w:start w:val="1"/>
      <w:numFmt w:val="bullet"/>
      <w:lvlText w:val="o"/>
      <w:lvlJc w:val="start"/>
      <w:pPr>
        <w:ind w:start="96.55pt" w:hanging="18pt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start"/>
      <w:pPr>
        <w:ind w:start="132.55pt" w:hanging="18pt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start"/>
      <w:pPr>
        <w:ind w:start="168.55pt" w:hanging="18pt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start"/>
      <w:pPr>
        <w:ind w:start="204.55pt" w:hanging="18pt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start"/>
      <w:pPr>
        <w:ind w:start="240.55pt" w:hanging="18pt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start"/>
      <w:pPr>
        <w:ind w:start="276.55pt" w:hanging="18pt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start"/>
      <w:pPr>
        <w:ind w:start="312.55pt" w:hanging="18pt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start"/>
      <w:pPr>
        <w:ind w:start="348.55pt" w:hanging="18pt"/>
      </w:pPr>
      <w:rPr>
        <w:rFonts w:ascii="Wingdings" w:hAnsi="Wingdings" w:hint="default"/>
      </w:rPr>
    </w:lvl>
  </w:abstractNum>
  <w:abstractNum w:abstractNumId="8" w15:restartNumberingAfterBreak="0">
    <w:nsid w:val="30FA1798"/>
    <w:multiLevelType w:val="hybridMultilevel"/>
    <w:tmpl w:val="77A45B84"/>
    <w:lvl w:ilvl="0" w:tplc="9AA09BB8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9" w15:restartNumberingAfterBreak="0">
    <w:nsid w:val="36CE3A75"/>
    <w:multiLevelType w:val="hybridMultilevel"/>
    <w:tmpl w:val="58460F7C"/>
    <w:lvl w:ilvl="0" w:tplc="863C36BC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10" w15:restartNumberingAfterBreak="0">
    <w:nsid w:val="37EA4CEF"/>
    <w:multiLevelType w:val="hybridMultilevel"/>
    <w:tmpl w:val="B0A2A8B4"/>
    <w:lvl w:ilvl="0" w:tplc="37AACC1A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11" w15:restartNumberingAfterBreak="0">
    <w:nsid w:val="38B65499"/>
    <w:multiLevelType w:val="hybridMultilevel"/>
    <w:tmpl w:val="D7C07D60"/>
    <w:lvl w:ilvl="0" w:tplc="9402B84C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12" w15:restartNumberingAfterBreak="0">
    <w:nsid w:val="3B9C1232"/>
    <w:multiLevelType w:val="hybridMultilevel"/>
    <w:tmpl w:val="B40A8F90"/>
    <w:lvl w:ilvl="0" w:tplc="019889B4">
      <w:start w:val="1"/>
      <w:numFmt w:val="decimal"/>
      <w:lvlText w:val="%1."/>
      <w:lvlJc w:val="start"/>
      <w:pPr>
        <w:ind w:start="32.20pt" w:hanging="18pt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start"/>
      <w:pPr>
        <w:ind w:start="68.20pt" w:hanging="18pt"/>
      </w:pPr>
    </w:lvl>
    <w:lvl w:ilvl="2" w:tplc="0409001B" w:tentative="1">
      <w:start w:val="1"/>
      <w:numFmt w:val="lowerRoman"/>
      <w:lvlText w:val="%3."/>
      <w:lvlJc w:val="end"/>
      <w:pPr>
        <w:ind w:start="104.20pt" w:hanging="9pt"/>
      </w:pPr>
    </w:lvl>
    <w:lvl w:ilvl="3" w:tplc="0409000F" w:tentative="1">
      <w:start w:val="1"/>
      <w:numFmt w:val="decimal"/>
      <w:lvlText w:val="%4."/>
      <w:lvlJc w:val="start"/>
      <w:pPr>
        <w:ind w:start="140.20pt" w:hanging="18pt"/>
      </w:pPr>
    </w:lvl>
    <w:lvl w:ilvl="4" w:tplc="04090019" w:tentative="1">
      <w:start w:val="1"/>
      <w:numFmt w:val="lowerLetter"/>
      <w:lvlText w:val="%5."/>
      <w:lvlJc w:val="start"/>
      <w:pPr>
        <w:ind w:start="176.20pt" w:hanging="18pt"/>
      </w:pPr>
    </w:lvl>
    <w:lvl w:ilvl="5" w:tplc="0409001B" w:tentative="1">
      <w:start w:val="1"/>
      <w:numFmt w:val="lowerRoman"/>
      <w:lvlText w:val="%6."/>
      <w:lvlJc w:val="end"/>
      <w:pPr>
        <w:ind w:start="212.20pt" w:hanging="9pt"/>
      </w:pPr>
    </w:lvl>
    <w:lvl w:ilvl="6" w:tplc="0409000F" w:tentative="1">
      <w:start w:val="1"/>
      <w:numFmt w:val="decimal"/>
      <w:lvlText w:val="%7."/>
      <w:lvlJc w:val="start"/>
      <w:pPr>
        <w:ind w:start="248.20pt" w:hanging="18pt"/>
      </w:pPr>
    </w:lvl>
    <w:lvl w:ilvl="7" w:tplc="04090019" w:tentative="1">
      <w:start w:val="1"/>
      <w:numFmt w:val="lowerLetter"/>
      <w:lvlText w:val="%8."/>
      <w:lvlJc w:val="start"/>
      <w:pPr>
        <w:ind w:start="284.20pt" w:hanging="18pt"/>
      </w:pPr>
    </w:lvl>
    <w:lvl w:ilvl="8" w:tplc="0409001B" w:tentative="1">
      <w:start w:val="1"/>
      <w:numFmt w:val="lowerRoman"/>
      <w:lvlText w:val="%9."/>
      <w:lvlJc w:val="end"/>
      <w:pPr>
        <w:ind w:start="320.20pt" w:hanging="9pt"/>
      </w:pPr>
    </w:lvl>
  </w:abstractNum>
  <w:abstractNum w:abstractNumId="13" w15:restartNumberingAfterBreak="0">
    <w:nsid w:val="3CA65C60"/>
    <w:multiLevelType w:val="hybridMultilevel"/>
    <w:tmpl w:val="13E82FB2"/>
    <w:lvl w:ilvl="0" w:tplc="38090015">
      <w:start w:val="1"/>
      <w:numFmt w:val="upperLetter"/>
      <w:lvlText w:val="%1."/>
      <w:lvlJc w:val="start"/>
      <w:pPr>
        <w:ind w:start="36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2pt" w:hanging="18pt"/>
      </w:pPr>
    </w:lvl>
    <w:lvl w:ilvl="2" w:tplc="3809001B" w:tentative="1">
      <w:start w:val="1"/>
      <w:numFmt w:val="lowerRoman"/>
      <w:lvlText w:val="%3."/>
      <w:lvlJc w:val="end"/>
      <w:pPr>
        <w:ind w:start="108pt" w:hanging="9pt"/>
      </w:pPr>
    </w:lvl>
    <w:lvl w:ilvl="3" w:tplc="3809000F" w:tentative="1">
      <w:start w:val="1"/>
      <w:numFmt w:val="decimal"/>
      <w:lvlText w:val="%4."/>
      <w:lvlJc w:val="start"/>
      <w:pPr>
        <w:ind w:start="144pt" w:hanging="18pt"/>
      </w:pPr>
    </w:lvl>
    <w:lvl w:ilvl="4" w:tplc="38090019" w:tentative="1">
      <w:start w:val="1"/>
      <w:numFmt w:val="lowerLetter"/>
      <w:lvlText w:val="%5."/>
      <w:lvlJc w:val="start"/>
      <w:pPr>
        <w:ind w:start="180pt" w:hanging="18pt"/>
      </w:pPr>
    </w:lvl>
    <w:lvl w:ilvl="5" w:tplc="3809001B" w:tentative="1">
      <w:start w:val="1"/>
      <w:numFmt w:val="lowerRoman"/>
      <w:lvlText w:val="%6."/>
      <w:lvlJc w:val="end"/>
      <w:pPr>
        <w:ind w:start="216pt" w:hanging="9pt"/>
      </w:pPr>
    </w:lvl>
    <w:lvl w:ilvl="6" w:tplc="3809000F" w:tentative="1">
      <w:start w:val="1"/>
      <w:numFmt w:val="decimal"/>
      <w:lvlText w:val="%7."/>
      <w:lvlJc w:val="start"/>
      <w:pPr>
        <w:ind w:start="252pt" w:hanging="18pt"/>
      </w:pPr>
    </w:lvl>
    <w:lvl w:ilvl="7" w:tplc="38090019" w:tentative="1">
      <w:start w:val="1"/>
      <w:numFmt w:val="lowerLetter"/>
      <w:lvlText w:val="%8."/>
      <w:lvlJc w:val="start"/>
      <w:pPr>
        <w:ind w:start="288pt" w:hanging="18pt"/>
      </w:pPr>
    </w:lvl>
    <w:lvl w:ilvl="8" w:tplc="38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4" w15:restartNumberingAfterBreak="0">
    <w:nsid w:val="404B42DF"/>
    <w:multiLevelType w:val="hybridMultilevel"/>
    <w:tmpl w:val="3ADA07A8"/>
    <w:lvl w:ilvl="0" w:tplc="38090015">
      <w:start w:val="1"/>
      <w:numFmt w:val="upperLetter"/>
      <w:lvlText w:val="%1."/>
      <w:lvlJc w:val="start"/>
      <w:pPr>
        <w:ind w:start="36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2pt" w:hanging="18pt"/>
      </w:pPr>
    </w:lvl>
    <w:lvl w:ilvl="2" w:tplc="3809001B" w:tentative="1">
      <w:start w:val="1"/>
      <w:numFmt w:val="lowerRoman"/>
      <w:lvlText w:val="%3."/>
      <w:lvlJc w:val="end"/>
      <w:pPr>
        <w:ind w:start="108pt" w:hanging="9pt"/>
      </w:pPr>
    </w:lvl>
    <w:lvl w:ilvl="3" w:tplc="3809000F" w:tentative="1">
      <w:start w:val="1"/>
      <w:numFmt w:val="decimal"/>
      <w:lvlText w:val="%4."/>
      <w:lvlJc w:val="start"/>
      <w:pPr>
        <w:ind w:start="144pt" w:hanging="18pt"/>
      </w:pPr>
    </w:lvl>
    <w:lvl w:ilvl="4" w:tplc="38090019" w:tentative="1">
      <w:start w:val="1"/>
      <w:numFmt w:val="lowerLetter"/>
      <w:lvlText w:val="%5."/>
      <w:lvlJc w:val="start"/>
      <w:pPr>
        <w:ind w:start="180pt" w:hanging="18pt"/>
      </w:pPr>
    </w:lvl>
    <w:lvl w:ilvl="5" w:tplc="3809001B" w:tentative="1">
      <w:start w:val="1"/>
      <w:numFmt w:val="lowerRoman"/>
      <w:lvlText w:val="%6."/>
      <w:lvlJc w:val="end"/>
      <w:pPr>
        <w:ind w:start="216pt" w:hanging="9pt"/>
      </w:pPr>
    </w:lvl>
    <w:lvl w:ilvl="6" w:tplc="3809000F" w:tentative="1">
      <w:start w:val="1"/>
      <w:numFmt w:val="decimal"/>
      <w:lvlText w:val="%7."/>
      <w:lvlJc w:val="start"/>
      <w:pPr>
        <w:ind w:start="252pt" w:hanging="18pt"/>
      </w:pPr>
    </w:lvl>
    <w:lvl w:ilvl="7" w:tplc="38090019" w:tentative="1">
      <w:start w:val="1"/>
      <w:numFmt w:val="lowerLetter"/>
      <w:lvlText w:val="%8."/>
      <w:lvlJc w:val="start"/>
      <w:pPr>
        <w:ind w:start="288pt" w:hanging="18pt"/>
      </w:pPr>
    </w:lvl>
    <w:lvl w:ilvl="8" w:tplc="38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5" w15:restartNumberingAfterBreak="0">
    <w:nsid w:val="433A3B1D"/>
    <w:multiLevelType w:val="hybridMultilevel"/>
    <w:tmpl w:val="2714AB9C"/>
    <w:lvl w:ilvl="0" w:tplc="2916A5A4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16" w15:restartNumberingAfterBreak="0">
    <w:nsid w:val="46F9717B"/>
    <w:multiLevelType w:val="hybridMultilevel"/>
    <w:tmpl w:val="8F6CC990"/>
    <w:lvl w:ilvl="0" w:tplc="38090019">
      <w:start w:val="1"/>
      <w:numFmt w:val="lowerLetter"/>
      <w:lvlText w:val="%1."/>
      <w:lvlJc w:val="start"/>
      <w:pPr>
        <w:ind w:start="78.55pt" w:hanging="18pt"/>
      </w:pPr>
    </w:lvl>
    <w:lvl w:ilvl="1" w:tplc="38090019" w:tentative="1">
      <w:start w:val="1"/>
      <w:numFmt w:val="lowerLetter"/>
      <w:lvlText w:val="%2."/>
      <w:lvlJc w:val="start"/>
      <w:pPr>
        <w:ind w:start="114.55pt" w:hanging="18pt"/>
      </w:pPr>
    </w:lvl>
    <w:lvl w:ilvl="2" w:tplc="3809001B" w:tentative="1">
      <w:start w:val="1"/>
      <w:numFmt w:val="lowerRoman"/>
      <w:lvlText w:val="%3."/>
      <w:lvlJc w:val="end"/>
      <w:pPr>
        <w:ind w:start="150.55pt" w:hanging="9pt"/>
      </w:pPr>
    </w:lvl>
    <w:lvl w:ilvl="3" w:tplc="3809000F" w:tentative="1">
      <w:start w:val="1"/>
      <w:numFmt w:val="decimal"/>
      <w:lvlText w:val="%4."/>
      <w:lvlJc w:val="start"/>
      <w:pPr>
        <w:ind w:start="186.55pt" w:hanging="18pt"/>
      </w:pPr>
    </w:lvl>
    <w:lvl w:ilvl="4" w:tplc="38090019" w:tentative="1">
      <w:start w:val="1"/>
      <w:numFmt w:val="lowerLetter"/>
      <w:lvlText w:val="%5."/>
      <w:lvlJc w:val="start"/>
      <w:pPr>
        <w:ind w:start="222.55pt" w:hanging="18pt"/>
      </w:pPr>
    </w:lvl>
    <w:lvl w:ilvl="5" w:tplc="3809001B" w:tentative="1">
      <w:start w:val="1"/>
      <w:numFmt w:val="lowerRoman"/>
      <w:lvlText w:val="%6."/>
      <w:lvlJc w:val="end"/>
      <w:pPr>
        <w:ind w:start="258.55pt" w:hanging="9pt"/>
      </w:pPr>
    </w:lvl>
    <w:lvl w:ilvl="6" w:tplc="3809000F" w:tentative="1">
      <w:start w:val="1"/>
      <w:numFmt w:val="decimal"/>
      <w:lvlText w:val="%7."/>
      <w:lvlJc w:val="start"/>
      <w:pPr>
        <w:ind w:start="294.55pt" w:hanging="18pt"/>
      </w:pPr>
    </w:lvl>
    <w:lvl w:ilvl="7" w:tplc="38090019" w:tentative="1">
      <w:start w:val="1"/>
      <w:numFmt w:val="lowerLetter"/>
      <w:lvlText w:val="%8."/>
      <w:lvlJc w:val="start"/>
      <w:pPr>
        <w:ind w:start="330.55pt" w:hanging="18pt"/>
      </w:pPr>
    </w:lvl>
    <w:lvl w:ilvl="8" w:tplc="3809001B" w:tentative="1">
      <w:start w:val="1"/>
      <w:numFmt w:val="lowerRoman"/>
      <w:lvlText w:val="%9."/>
      <w:lvlJc w:val="end"/>
      <w:pPr>
        <w:ind w:start="366.55pt" w:hanging="9pt"/>
      </w:pPr>
    </w:lvl>
  </w:abstractNum>
  <w:abstractNum w:abstractNumId="17" w15:restartNumberingAfterBreak="0">
    <w:nsid w:val="5672251A"/>
    <w:multiLevelType w:val="hybridMultilevel"/>
    <w:tmpl w:val="E4DC4706"/>
    <w:lvl w:ilvl="0" w:tplc="C6D69516">
      <w:start w:val="1"/>
      <w:numFmt w:val="decimal"/>
      <w:lvlText w:val="%1."/>
      <w:lvlJc w:val="start"/>
      <w:pPr>
        <w:ind w:start="60.55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96.55pt" w:hanging="18pt"/>
      </w:pPr>
    </w:lvl>
    <w:lvl w:ilvl="2" w:tplc="3809001B" w:tentative="1">
      <w:start w:val="1"/>
      <w:numFmt w:val="lowerRoman"/>
      <w:lvlText w:val="%3."/>
      <w:lvlJc w:val="end"/>
      <w:pPr>
        <w:ind w:start="132.55pt" w:hanging="9pt"/>
      </w:pPr>
    </w:lvl>
    <w:lvl w:ilvl="3" w:tplc="3809000F" w:tentative="1">
      <w:start w:val="1"/>
      <w:numFmt w:val="decimal"/>
      <w:lvlText w:val="%4."/>
      <w:lvlJc w:val="start"/>
      <w:pPr>
        <w:ind w:start="168.55pt" w:hanging="18pt"/>
      </w:pPr>
    </w:lvl>
    <w:lvl w:ilvl="4" w:tplc="38090019" w:tentative="1">
      <w:start w:val="1"/>
      <w:numFmt w:val="lowerLetter"/>
      <w:lvlText w:val="%5."/>
      <w:lvlJc w:val="start"/>
      <w:pPr>
        <w:ind w:start="204.55pt" w:hanging="18pt"/>
      </w:pPr>
    </w:lvl>
    <w:lvl w:ilvl="5" w:tplc="3809001B" w:tentative="1">
      <w:start w:val="1"/>
      <w:numFmt w:val="lowerRoman"/>
      <w:lvlText w:val="%6."/>
      <w:lvlJc w:val="end"/>
      <w:pPr>
        <w:ind w:start="240.55pt" w:hanging="9pt"/>
      </w:pPr>
    </w:lvl>
    <w:lvl w:ilvl="6" w:tplc="3809000F" w:tentative="1">
      <w:start w:val="1"/>
      <w:numFmt w:val="decimal"/>
      <w:lvlText w:val="%7."/>
      <w:lvlJc w:val="start"/>
      <w:pPr>
        <w:ind w:start="276.55pt" w:hanging="18pt"/>
      </w:pPr>
    </w:lvl>
    <w:lvl w:ilvl="7" w:tplc="38090019" w:tentative="1">
      <w:start w:val="1"/>
      <w:numFmt w:val="lowerLetter"/>
      <w:lvlText w:val="%8."/>
      <w:lvlJc w:val="start"/>
      <w:pPr>
        <w:ind w:start="312.55pt" w:hanging="18pt"/>
      </w:pPr>
    </w:lvl>
    <w:lvl w:ilvl="8" w:tplc="3809001B" w:tentative="1">
      <w:start w:val="1"/>
      <w:numFmt w:val="lowerRoman"/>
      <w:lvlText w:val="%9."/>
      <w:lvlJc w:val="end"/>
      <w:pPr>
        <w:ind w:start="348.55pt" w:hanging="9pt"/>
      </w:pPr>
    </w:lvl>
  </w:abstractNum>
  <w:abstractNum w:abstractNumId="18" w15:restartNumberingAfterBreak="0">
    <w:nsid w:val="59D50E41"/>
    <w:multiLevelType w:val="hybridMultilevel"/>
    <w:tmpl w:val="2C32EC62"/>
    <w:lvl w:ilvl="0" w:tplc="A2784096">
      <w:start w:val="1"/>
      <w:numFmt w:val="lowerLetter"/>
      <w:lvlText w:val="%1."/>
      <w:lvlJc w:val="start"/>
      <w:pPr>
        <w:ind w:start="57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93.30pt" w:hanging="18pt"/>
      </w:pPr>
    </w:lvl>
    <w:lvl w:ilvl="2" w:tplc="3809001B" w:tentative="1">
      <w:start w:val="1"/>
      <w:numFmt w:val="lowerRoman"/>
      <w:lvlText w:val="%3."/>
      <w:lvlJc w:val="end"/>
      <w:pPr>
        <w:ind w:start="129.30pt" w:hanging="9pt"/>
      </w:pPr>
    </w:lvl>
    <w:lvl w:ilvl="3" w:tplc="3809000F" w:tentative="1">
      <w:start w:val="1"/>
      <w:numFmt w:val="decimal"/>
      <w:lvlText w:val="%4."/>
      <w:lvlJc w:val="start"/>
      <w:pPr>
        <w:ind w:start="165.30pt" w:hanging="18pt"/>
      </w:pPr>
    </w:lvl>
    <w:lvl w:ilvl="4" w:tplc="38090019" w:tentative="1">
      <w:start w:val="1"/>
      <w:numFmt w:val="lowerLetter"/>
      <w:lvlText w:val="%5."/>
      <w:lvlJc w:val="start"/>
      <w:pPr>
        <w:ind w:start="201.30pt" w:hanging="18pt"/>
      </w:pPr>
    </w:lvl>
    <w:lvl w:ilvl="5" w:tplc="3809001B" w:tentative="1">
      <w:start w:val="1"/>
      <w:numFmt w:val="lowerRoman"/>
      <w:lvlText w:val="%6."/>
      <w:lvlJc w:val="end"/>
      <w:pPr>
        <w:ind w:start="237.30pt" w:hanging="9pt"/>
      </w:pPr>
    </w:lvl>
    <w:lvl w:ilvl="6" w:tplc="3809000F" w:tentative="1">
      <w:start w:val="1"/>
      <w:numFmt w:val="decimal"/>
      <w:lvlText w:val="%7."/>
      <w:lvlJc w:val="start"/>
      <w:pPr>
        <w:ind w:start="273.30pt" w:hanging="18pt"/>
      </w:pPr>
    </w:lvl>
    <w:lvl w:ilvl="7" w:tplc="38090019" w:tentative="1">
      <w:start w:val="1"/>
      <w:numFmt w:val="lowerLetter"/>
      <w:lvlText w:val="%8."/>
      <w:lvlJc w:val="start"/>
      <w:pPr>
        <w:ind w:start="309.30pt" w:hanging="18pt"/>
      </w:pPr>
    </w:lvl>
    <w:lvl w:ilvl="8" w:tplc="3809001B" w:tentative="1">
      <w:start w:val="1"/>
      <w:numFmt w:val="lowerRoman"/>
      <w:lvlText w:val="%9."/>
      <w:lvlJc w:val="end"/>
      <w:pPr>
        <w:ind w:start="345.30pt" w:hanging="9pt"/>
      </w:pPr>
    </w:lvl>
  </w:abstractNum>
  <w:abstractNum w:abstractNumId="19" w15:restartNumberingAfterBreak="0">
    <w:nsid w:val="611958F9"/>
    <w:multiLevelType w:val="hybridMultilevel"/>
    <w:tmpl w:val="CEE0FA2C"/>
    <w:lvl w:ilvl="0" w:tplc="66765BF8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38090019" w:tentative="1">
      <w:start w:val="1"/>
      <w:numFmt w:val="lowerLetter"/>
      <w:lvlText w:val="%2."/>
      <w:lvlJc w:val="start"/>
      <w:pPr>
        <w:ind w:start="75.30pt" w:hanging="18pt"/>
      </w:pPr>
    </w:lvl>
    <w:lvl w:ilvl="2" w:tplc="3809001B" w:tentative="1">
      <w:start w:val="1"/>
      <w:numFmt w:val="lowerRoman"/>
      <w:lvlText w:val="%3."/>
      <w:lvlJc w:val="end"/>
      <w:pPr>
        <w:ind w:start="111.30pt" w:hanging="9pt"/>
      </w:pPr>
    </w:lvl>
    <w:lvl w:ilvl="3" w:tplc="3809000F" w:tentative="1">
      <w:start w:val="1"/>
      <w:numFmt w:val="decimal"/>
      <w:lvlText w:val="%4."/>
      <w:lvlJc w:val="start"/>
      <w:pPr>
        <w:ind w:start="147.30pt" w:hanging="18pt"/>
      </w:pPr>
    </w:lvl>
    <w:lvl w:ilvl="4" w:tplc="38090019" w:tentative="1">
      <w:start w:val="1"/>
      <w:numFmt w:val="lowerLetter"/>
      <w:lvlText w:val="%5."/>
      <w:lvlJc w:val="start"/>
      <w:pPr>
        <w:ind w:start="183.30pt" w:hanging="18pt"/>
      </w:pPr>
    </w:lvl>
    <w:lvl w:ilvl="5" w:tplc="3809001B" w:tentative="1">
      <w:start w:val="1"/>
      <w:numFmt w:val="lowerRoman"/>
      <w:lvlText w:val="%6."/>
      <w:lvlJc w:val="end"/>
      <w:pPr>
        <w:ind w:start="219.30pt" w:hanging="9pt"/>
      </w:pPr>
    </w:lvl>
    <w:lvl w:ilvl="6" w:tplc="3809000F" w:tentative="1">
      <w:start w:val="1"/>
      <w:numFmt w:val="decimal"/>
      <w:lvlText w:val="%7."/>
      <w:lvlJc w:val="start"/>
      <w:pPr>
        <w:ind w:start="255.30pt" w:hanging="18pt"/>
      </w:pPr>
    </w:lvl>
    <w:lvl w:ilvl="7" w:tplc="38090019" w:tentative="1">
      <w:start w:val="1"/>
      <w:numFmt w:val="lowerLetter"/>
      <w:lvlText w:val="%8."/>
      <w:lvlJc w:val="start"/>
      <w:pPr>
        <w:ind w:start="291.30pt" w:hanging="18pt"/>
      </w:pPr>
    </w:lvl>
    <w:lvl w:ilvl="8" w:tplc="3809001B" w:tentative="1">
      <w:start w:val="1"/>
      <w:numFmt w:val="lowerRoman"/>
      <w:lvlText w:val="%9."/>
      <w:lvlJc w:val="end"/>
      <w:pPr>
        <w:ind w:start="327.30pt" w:hanging="9pt"/>
      </w:pPr>
    </w:lvl>
  </w:abstractNum>
  <w:abstractNum w:abstractNumId="20" w15:restartNumberingAfterBreak="0">
    <w:nsid w:val="661F0832"/>
    <w:multiLevelType w:val="hybridMultilevel"/>
    <w:tmpl w:val="0E7AD144"/>
    <w:lvl w:ilvl="0" w:tplc="0409000F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 w:tplc="04090019">
      <w:start w:val="1"/>
      <w:numFmt w:val="decimal"/>
      <w:lvlText w:val="%2."/>
      <w:lvlJc w:val="start"/>
      <w:pPr>
        <w:tabs>
          <w:tab w:val="num" w:pos="72pt"/>
        </w:tabs>
        <w:ind w:start="72pt" w:hanging="18pt"/>
      </w:pPr>
    </w:lvl>
    <w:lvl w:ilvl="2" w:tplc="0409001B">
      <w:start w:val="1"/>
      <w:numFmt w:val="decimal"/>
      <w:lvlText w:val="%3."/>
      <w:lvlJc w:val="start"/>
      <w:pPr>
        <w:tabs>
          <w:tab w:val="num" w:pos="108pt"/>
        </w:tabs>
        <w:ind w:start="108pt" w:hanging="18pt"/>
      </w:p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plc="04090019">
      <w:start w:val="1"/>
      <w:numFmt w:val="decimal"/>
      <w:lvlText w:val="%5."/>
      <w:lvlJc w:val="start"/>
      <w:pPr>
        <w:tabs>
          <w:tab w:val="num" w:pos="180pt"/>
        </w:tabs>
        <w:ind w:start="180pt" w:hanging="18pt"/>
      </w:pPr>
    </w:lvl>
    <w:lvl w:ilvl="5" w:tplc="0409001B">
      <w:start w:val="1"/>
      <w:numFmt w:val="decimal"/>
      <w:lvlText w:val="%6."/>
      <w:lvlJc w:val="start"/>
      <w:pPr>
        <w:tabs>
          <w:tab w:val="num" w:pos="216pt"/>
        </w:tabs>
        <w:ind w:start="216pt" w:hanging="18pt"/>
      </w:p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plc="04090019">
      <w:start w:val="1"/>
      <w:numFmt w:val="decimal"/>
      <w:lvlText w:val="%8."/>
      <w:lvlJc w:val="start"/>
      <w:pPr>
        <w:tabs>
          <w:tab w:val="num" w:pos="288pt"/>
        </w:tabs>
        <w:ind w:start="288pt" w:hanging="18pt"/>
      </w:pPr>
    </w:lvl>
    <w:lvl w:ilvl="8" w:tplc="0409001B">
      <w:start w:val="1"/>
      <w:numFmt w:val="decimal"/>
      <w:lvlText w:val="%9."/>
      <w:lvlJc w:val="start"/>
      <w:pPr>
        <w:tabs>
          <w:tab w:val="num" w:pos="324pt"/>
        </w:tabs>
        <w:ind w:start="324pt" w:hanging="18pt"/>
      </w:pPr>
    </w:lvl>
  </w:abstractNum>
  <w:abstractNum w:abstractNumId="21" w15:restartNumberingAfterBreak="0">
    <w:nsid w:val="6E7429C2"/>
    <w:multiLevelType w:val="hybridMultilevel"/>
    <w:tmpl w:val="7F324330"/>
    <w:lvl w:ilvl="0" w:tplc="5FB0720A">
      <w:start w:val="1"/>
      <w:numFmt w:val="decimal"/>
      <w:lvlText w:val="%1."/>
      <w:lvlJc w:val="start"/>
      <w:pPr>
        <w:ind w:start="57.30pt" w:hanging="18pt"/>
      </w:pPr>
      <w:rPr>
        <w:rFonts w:ascii="Arial" w:hAnsi="Arial" w:cs="Arial" w:hint="default"/>
        <w:b w:val="0"/>
        <w:i w:val="0"/>
        <w:sz w:val="24"/>
        <w:szCs w:val="24"/>
      </w:rPr>
    </w:lvl>
    <w:lvl w:ilvl="1" w:tplc="38090019" w:tentative="1">
      <w:start w:val="1"/>
      <w:numFmt w:val="lowerLetter"/>
      <w:lvlText w:val="%2."/>
      <w:lvlJc w:val="start"/>
      <w:pPr>
        <w:ind w:start="93.30pt" w:hanging="18pt"/>
      </w:pPr>
    </w:lvl>
    <w:lvl w:ilvl="2" w:tplc="3809001B" w:tentative="1">
      <w:start w:val="1"/>
      <w:numFmt w:val="lowerRoman"/>
      <w:lvlText w:val="%3."/>
      <w:lvlJc w:val="end"/>
      <w:pPr>
        <w:ind w:start="129.30pt" w:hanging="9pt"/>
      </w:pPr>
    </w:lvl>
    <w:lvl w:ilvl="3" w:tplc="3809000F" w:tentative="1">
      <w:start w:val="1"/>
      <w:numFmt w:val="decimal"/>
      <w:lvlText w:val="%4."/>
      <w:lvlJc w:val="start"/>
      <w:pPr>
        <w:ind w:start="165.30pt" w:hanging="18pt"/>
      </w:pPr>
    </w:lvl>
    <w:lvl w:ilvl="4" w:tplc="38090019" w:tentative="1">
      <w:start w:val="1"/>
      <w:numFmt w:val="lowerLetter"/>
      <w:lvlText w:val="%5."/>
      <w:lvlJc w:val="start"/>
      <w:pPr>
        <w:ind w:start="201.30pt" w:hanging="18pt"/>
      </w:pPr>
    </w:lvl>
    <w:lvl w:ilvl="5" w:tplc="3809001B" w:tentative="1">
      <w:start w:val="1"/>
      <w:numFmt w:val="lowerRoman"/>
      <w:lvlText w:val="%6."/>
      <w:lvlJc w:val="end"/>
      <w:pPr>
        <w:ind w:start="237.30pt" w:hanging="9pt"/>
      </w:pPr>
    </w:lvl>
    <w:lvl w:ilvl="6" w:tplc="3809000F" w:tentative="1">
      <w:start w:val="1"/>
      <w:numFmt w:val="decimal"/>
      <w:lvlText w:val="%7."/>
      <w:lvlJc w:val="start"/>
      <w:pPr>
        <w:ind w:start="273.30pt" w:hanging="18pt"/>
      </w:pPr>
    </w:lvl>
    <w:lvl w:ilvl="7" w:tplc="38090019" w:tentative="1">
      <w:start w:val="1"/>
      <w:numFmt w:val="lowerLetter"/>
      <w:lvlText w:val="%8."/>
      <w:lvlJc w:val="start"/>
      <w:pPr>
        <w:ind w:start="309.30pt" w:hanging="18pt"/>
      </w:pPr>
    </w:lvl>
    <w:lvl w:ilvl="8" w:tplc="3809001B" w:tentative="1">
      <w:start w:val="1"/>
      <w:numFmt w:val="lowerRoman"/>
      <w:lvlText w:val="%9."/>
      <w:lvlJc w:val="end"/>
      <w:pPr>
        <w:ind w:start="345.30pt" w:hanging="9pt"/>
      </w:pPr>
    </w:lvl>
  </w:abstractNum>
  <w:abstractNum w:abstractNumId="22" w15:restartNumberingAfterBreak="0">
    <w:nsid w:val="734918F2"/>
    <w:multiLevelType w:val="hybridMultilevel"/>
    <w:tmpl w:val="46C8F0D4"/>
    <w:lvl w:ilvl="0" w:tplc="9F1684D4">
      <w:start w:val="1"/>
      <w:numFmt w:val="decimal"/>
      <w:lvlText w:val="%1."/>
      <w:lvlJc w:val="start"/>
      <w:pPr>
        <w:ind w:start="39.30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ind w:start="75.30pt" w:hanging="18pt"/>
      </w:pPr>
    </w:lvl>
    <w:lvl w:ilvl="2" w:tplc="0409001B" w:tentative="1">
      <w:start w:val="1"/>
      <w:numFmt w:val="lowerRoman"/>
      <w:lvlText w:val="%3."/>
      <w:lvlJc w:val="end"/>
      <w:pPr>
        <w:ind w:start="111.30pt" w:hanging="9pt"/>
      </w:pPr>
    </w:lvl>
    <w:lvl w:ilvl="3" w:tplc="0409000F" w:tentative="1">
      <w:start w:val="1"/>
      <w:numFmt w:val="decimal"/>
      <w:lvlText w:val="%4."/>
      <w:lvlJc w:val="start"/>
      <w:pPr>
        <w:ind w:start="147.30pt" w:hanging="18pt"/>
      </w:pPr>
    </w:lvl>
    <w:lvl w:ilvl="4" w:tplc="04090019" w:tentative="1">
      <w:start w:val="1"/>
      <w:numFmt w:val="lowerLetter"/>
      <w:lvlText w:val="%5."/>
      <w:lvlJc w:val="start"/>
      <w:pPr>
        <w:ind w:start="183.30pt" w:hanging="18pt"/>
      </w:pPr>
    </w:lvl>
    <w:lvl w:ilvl="5" w:tplc="0409001B" w:tentative="1">
      <w:start w:val="1"/>
      <w:numFmt w:val="lowerRoman"/>
      <w:lvlText w:val="%6."/>
      <w:lvlJc w:val="end"/>
      <w:pPr>
        <w:ind w:start="219.30pt" w:hanging="9pt"/>
      </w:pPr>
    </w:lvl>
    <w:lvl w:ilvl="6" w:tplc="0409000F" w:tentative="1">
      <w:start w:val="1"/>
      <w:numFmt w:val="decimal"/>
      <w:lvlText w:val="%7."/>
      <w:lvlJc w:val="start"/>
      <w:pPr>
        <w:ind w:start="255.30pt" w:hanging="18pt"/>
      </w:pPr>
    </w:lvl>
    <w:lvl w:ilvl="7" w:tplc="04090019" w:tentative="1">
      <w:start w:val="1"/>
      <w:numFmt w:val="lowerLetter"/>
      <w:lvlText w:val="%8."/>
      <w:lvlJc w:val="start"/>
      <w:pPr>
        <w:ind w:start="291.30pt" w:hanging="18pt"/>
      </w:pPr>
    </w:lvl>
    <w:lvl w:ilvl="8" w:tplc="0409001B" w:tentative="1">
      <w:start w:val="1"/>
      <w:numFmt w:val="lowerRoman"/>
      <w:lvlText w:val="%9."/>
      <w:lvlJc w:val="end"/>
      <w:pPr>
        <w:ind w:start="327.30pt" w:hanging="9pt"/>
      </w:pPr>
    </w:lvl>
  </w:abstractNum>
  <w:num w:numId="1" w16cid:durableId="917112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825956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580583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494964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81967726">
    <w:abstractNumId w:val="3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5453434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58742411">
    <w:abstractNumId w:val="7"/>
  </w:num>
  <w:num w:numId="8" w16cid:durableId="644510387">
    <w:abstractNumId w:val="13"/>
  </w:num>
  <w:num w:numId="9" w16cid:durableId="1782265304">
    <w:abstractNumId w:val="21"/>
  </w:num>
  <w:num w:numId="10" w16cid:durableId="1942568765">
    <w:abstractNumId w:val="8"/>
  </w:num>
  <w:num w:numId="11" w16cid:durableId="508564956">
    <w:abstractNumId w:val="9"/>
  </w:num>
  <w:num w:numId="12" w16cid:durableId="1535188990">
    <w:abstractNumId w:val="14"/>
  </w:num>
  <w:num w:numId="13" w16cid:durableId="2128356511">
    <w:abstractNumId w:val="15"/>
  </w:num>
  <w:num w:numId="14" w16cid:durableId="762385146">
    <w:abstractNumId w:val="16"/>
  </w:num>
  <w:num w:numId="15" w16cid:durableId="1451823786">
    <w:abstractNumId w:val="19"/>
  </w:num>
  <w:num w:numId="16" w16cid:durableId="723409935">
    <w:abstractNumId w:val="1"/>
  </w:num>
  <w:num w:numId="17" w16cid:durableId="435757040">
    <w:abstractNumId w:val="17"/>
  </w:num>
  <w:num w:numId="18" w16cid:durableId="10959376">
    <w:abstractNumId w:val="11"/>
  </w:num>
  <w:num w:numId="19" w16cid:durableId="951015360">
    <w:abstractNumId w:val="10"/>
  </w:num>
  <w:num w:numId="20" w16cid:durableId="921529946">
    <w:abstractNumId w:val="18"/>
  </w:num>
  <w:num w:numId="21" w16cid:durableId="1314289045">
    <w:abstractNumId w:val="0"/>
  </w:num>
  <w:num w:numId="22" w16cid:durableId="684021092">
    <w:abstractNumId w:val="6"/>
  </w:num>
  <w:num w:numId="23" w16cid:durableId="2134518062">
    <w:abstractNumId w:val="2"/>
  </w:num>
  <w:num w:numId="24" w16cid:durableId="1875730322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proofState w:spelling="clean" w:grammar="clean"/>
  <w:defaultTabStop w:val="36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B1"/>
    <w:rsid w:val="000101FB"/>
    <w:rsid w:val="000212EF"/>
    <w:rsid w:val="0003231E"/>
    <w:rsid w:val="00043E8F"/>
    <w:rsid w:val="00045623"/>
    <w:rsid w:val="00053A33"/>
    <w:rsid w:val="000633A6"/>
    <w:rsid w:val="00067B8E"/>
    <w:rsid w:val="000761A6"/>
    <w:rsid w:val="00081792"/>
    <w:rsid w:val="00087666"/>
    <w:rsid w:val="000A4C57"/>
    <w:rsid w:val="000A64DE"/>
    <w:rsid w:val="000F3744"/>
    <w:rsid w:val="000F5E4A"/>
    <w:rsid w:val="00153547"/>
    <w:rsid w:val="00153F71"/>
    <w:rsid w:val="001578D1"/>
    <w:rsid w:val="00167A25"/>
    <w:rsid w:val="00186C05"/>
    <w:rsid w:val="001B35C8"/>
    <w:rsid w:val="001C1E08"/>
    <w:rsid w:val="001C6AD5"/>
    <w:rsid w:val="001C6BD9"/>
    <w:rsid w:val="001F1F5B"/>
    <w:rsid w:val="00200015"/>
    <w:rsid w:val="00202498"/>
    <w:rsid w:val="00206421"/>
    <w:rsid w:val="00207C1D"/>
    <w:rsid w:val="002205FC"/>
    <w:rsid w:val="00225662"/>
    <w:rsid w:val="00233A51"/>
    <w:rsid w:val="00235297"/>
    <w:rsid w:val="00245CCD"/>
    <w:rsid w:val="00255EB1"/>
    <w:rsid w:val="002620AF"/>
    <w:rsid w:val="00283FA9"/>
    <w:rsid w:val="002C0254"/>
    <w:rsid w:val="002C1DD8"/>
    <w:rsid w:val="002C36FE"/>
    <w:rsid w:val="002C4C2D"/>
    <w:rsid w:val="002E2D4F"/>
    <w:rsid w:val="002E7C0F"/>
    <w:rsid w:val="002F66CF"/>
    <w:rsid w:val="003219C9"/>
    <w:rsid w:val="00323BE2"/>
    <w:rsid w:val="003257A3"/>
    <w:rsid w:val="00331ED9"/>
    <w:rsid w:val="00343B2F"/>
    <w:rsid w:val="00346529"/>
    <w:rsid w:val="00347525"/>
    <w:rsid w:val="00347DE6"/>
    <w:rsid w:val="003554CB"/>
    <w:rsid w:val="0036214A"/>
    <w:rsid w:val="0037316E"/>
    <w:rsid w:val="00387C24"/>
    <w:rsid w:val="00391335"/>
    <w:rsid w:val="003977AE"/>
    <w:rsid w:val="003A0A62"/>
    <w:rsid w:val="003A5F64"/>
    <w:rsid w:val="003C04DF"/>
    <w:rsid w:val="003C1C71"/>
    <w:rsid w:val="003C29DB"/>
    <w:rsid w:val="003D06EE"/>
    <w:rsid w:val="003D10D5"/>
    <w:rsid w:val="003D525A"/>
    <w:rsid w:val="00410A74"/>
    <w:rsid w:val="00417D1F"/>
    <w:rsid w:val="004202A3"/>
    <w:rsid w:val="00434F93"/>
    <w:rsid w:val="004513F6"/>
    <w:rsid w:val="0045598E"/>
    <w:rsid w:val="00462E5F"/>
    <w:rsid w:val="00463640"/>
    <w:rsid w:val="00471DC3"/>
    <w:rsid w:val="0047241C"/>
    <w:rsid w:val="0048065D"/>
    <w:rsid w:val="004A1EC8"/>
    <w:rsid w:val="004A540B"/>
    <w:rsid w:val="004C370F"/>
    <w:rsid w:val="004F0B30"/>
    <w:rsid w:val="004F46E2"/>
    <w:rsid w:val="00506A4F"/>
    <w:rsid w:val="00515DB6"/>
    <w:rsid w:val="00521A4F"/>
    <w:rsid w:val="00530A7F"/>
    <w:rsid w:val="00545F3B"/>
    <w:rsid w:val="00546A7F"/>
    <w:rsid w:val="00562984"/>
    <w:rsid w:val="0057071F"/>
    <w:rsid w:val="005A5C97"/>
    <w:rsid w:val="005A691E"/>
    <w:rsid w:val="005B52B7"/>
    <w:rsid w:val="005D1B2D"/>
    <w:rsid w:val="005E1884"/>
    <w:rsid w:val="005E26DF"/>
    <w:rsid w:val="0060370A"/>
    <w:rsid w:val="006132A2"/>
    <w:rsid w:val="00615BA0"/>
    <w:rsid w:val="00617074"/>
    <w:rsid w:val="00622BFC"/>
    <w:rsid w:val="00624F5A"/>
    <w:rsid w:val="0063131F"/>
    <w:rsid w:val="00635ABB"/>
    <w:rsid w:val="00635FA5"/>
    <w:rsid w:val="0063652A"/>
    <w:rsid w:val="0064620E"/>
    <w:rsid w:val="00665DDC"/>
    <w:rsid w:val="00670E99"/>
    <w:rsid w:val="00691ABC"/>
    <w:rsid w:val="006A17FB"/>
    <w:rsid w:val="006A2BCA"/>
    <w:rsid w:val="006A4AEF"/>
    <w:rsid w:val="006B05E2"/>
    <w:rsid w:val="006B068A"/>
    <w:rsid w:val="006C2F6E"/>
    <w:rsid w:val="007158A5"/>
    <w:rsid w:val="00750235"/>
    <w:rsid w:val="00750C10"/>
    <w:rsid w:val="00752FE7"/>
    <w:rsid w:val="007922E4"/>
    <w:rsid w:val="00796A43"/>
    <w:rsid w:val="007B4663"/>
    <w:rsid w:val="007B64AE"/>
    <w:rsid w:val="007C6DA1"/>
    <w:rsid w:val="007D523C"/>
    <w:rsid w:val="007E185C"/>
    <w:rsid w:val="007E1DDD"/>
    <w:rsid w:val="007F531B"/>
    <w:rsid w:val="00812AFA"/>
    <w:rsid w:val="00817EBC"/>
    <w:rsid w:val="00825691"/>
    <w:rsid w:val="00854955"/>
    <w:rsid w:val="008631D6"/>
    <w:rsid w:val="00892EAE"/>
    <w:rsid w:val="0089447C"/>
    <w:rsid w:val="008A310C"/>
    <w:rsid w:val="008C0ACA"/>
    <w:rsid w:val="008C41F1"/>
    <w:rsid w:val="008D144A"/>
    <w:rsid w:val="008D5694"/>
    <w:rsid w:val="008D600C"/>
    <w:rsid w:val="008E28E5"/>
    <w:rsid w:val="008F2435"/>
    <w:rsid w:val="008F64A0"/>
    <w:rsid w:val="009009FE"/>
    <w:rsid w:val="00926157"/>
    <w:rsid w:val="00945A3A"/>
    <w:rsid w:val="00946845"/>
    <w:rsid w:val="00947E1E"/>
    <w:rsid w:val="009701B4"/>
    <w:rsid w:val="0098457D"/>
    <w:rsid w:val="00984AD2"/>
    <w:rsid w:val="009B703A"/>
    <w:rsid w:val="009E584C"/>
    <w:rsid w:val="009F58E7"/>
    <w:rsid w:val="009F624E"/>
    <w:rsid w:val="00A04268"/>
    <w:rsid w:val="00A15DF6"/>
    <w:rsid w:val="00A25CB6"/>
    <w:rsid w:val="00A3260A"/>
    <w:rsid w:val="00A52AAA"/>
    <w:rsid w:val="00A737C8"/>
    <w:rsid w:val="00AB04E9"/>
    <w:rsid w:val="00AE02C1"/>
    <w:rsid w:val="00AE1C72"/>
    <w:rsid w:val="00AE4454"/>
    <w:rsid w:val="00AF49B4"/>
    <w:rsid w:val="00AF64C5"/>
    <w:rsid w:val="00B01414"/>
    <w:rsid w:val="00B6272D"/>
    <w:rsid w:val="00B643F9"/>
    <w:rsid w:val="00B73F85"/>
    <w:rsid w:val="00B75E0A"/>
    <w:rsid w:val="00B85AB1"/>
    <w:rsid w:val="00B93254"/>
    <w:rsid w:val="00BA6F70"/>
    <w:rsid w:val="00BB69F1"/>
    <w:rsid w:val="00BB7C7C"/>
    <w:rsid w:val="00BC5DCB"/>
    <w:rsid w:val="00BD28E6"/>
    <w:rsid w:val="00BE2A2B"/>
    <w:rsid w:val="00BF0D6D"/>
    <w:rsid w:val="00BF2C21"/>
    <w:rsid w:val="00BF5C9A"/>
    <w:rsid w:val="00C154FD"/>
    <w:rsid w:val="00C21659"/>
    <w:rsid w:val="00C23DDC"/>
    <w:rsid w:val="00C2612C"/>
    <w:rsid w:val="00C35821"/>
    <w:rsid w:val="00C369CD"/>
    <w:rsid w:val="00C66936"/>
    <w:rsid w:val="00C6758F"/>
    <w:rsid w:val="00C67DBD"/>
    <w:rsid w:val="00C67E63"/>
    <w:rsid w:val="00C819A2"/>
    <w:rsid w:val="00C94C75"/>
    <w:rsid w:val="00C95895"/>
    <w:rsid w:val="00C95E52"/>
    <w:rsid w:val="00CA0C8A"/>
    <w:rsid w:val="00CD2CB3"/>
    <w:rsid w:val="00CE71E8"/>
    <w:rsid w:val="00D24E28"/>
    <w:rsid w:val="00D27E47"/>
    <w:rsid w:val="00D518D0"/>
    <w:rsid w:val="00D659FB"/>
    <w:rsid w:val="00D67918"/>
    <w:rsid w:val="00DA0493"/>
    <w:rsid w:val="00DA0CE6"/>
    <w:rsid w:val="00DB092A"/>
    <w:rsid w:val="00DB1F17"/>
    <w:rsid w:val="00DB3163"/>
    <w:rsid w:val="00E1507C"/>
    <w:rsid w:val="00E222E3"/>
    <w:rsid w:val="00E51C11"/>
    <w:rsid w:val="00E53083"/>
    <w:rsid w:val="00E62586"/>
    <w:rsid w:val="00E7401F"/>
    <w:rsid w:val="00E74DA6"/>
    <w:rsid w:val="00E77363"/>
    <w:rsid w:val="00E83BBC"/>
    <w:rsid w:val="00E846A4"/>
    <w:rsid w:val="00E9245C"/>
    <w:rsid w:val="00EB0A10"/>
    <w:rsid w:val="00F06E3A"/>
    <w:rsid w:val="00F17313"/>
    <w:rsid w:val="00F24F0D"/>
    <w:rsid w:val="00F470B2"/>
    <w:rsid w:val="00F55958"/>
    <w:rsid w:val="00F56AB0"/>
    <w:rsid w:val="00F65642"/>
    <w:rsid w:val="00F70EBD"/>
    <w:rsid w:val="00F750F5"/>
    <w:rsid w:val="00F75D35"/>
    <w:rsid w:val="00F80972"/>
    <w:rsid w:val="00F90F21"/>
    <w:rsid w:val="00F93316"/>
    <w:rsid w:val="00F93F7B"/>
    <w:rsid w:val="00F9785B"/>
    <w:rsid w:val="00FA1C24"/>
    <w:rsid w:val="00FB08F5"/>
    <w:rsid w:val="00FB1347"/>
    <w:rsid w:val="00FE744D"/>
    <w:rsid w:val="00FF1664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8533A0"/>
  <w15:docId w15:val="{71945F53-0E0B-4097-B8EA-FB1A682D3AEB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pt" w:line="13.80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3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5EB1"/>
    <w:pPr>
      <w:spacing w:after="0pt" w:line="12pt" w:lineRule="auto"/>
    </w:pPr>
    <w:tblPr>
      <w:tblBorders>
        <w:top w:val="single" w:sz="4" w:space="0" w:color="000000" w:themeColor="text1"/>
        <w:start w:val="single" w:sz="4" w:space="0" w:color="000000" w:themeColor="text1"/>
        <w:bottom w:val="single" w:sz="4" w:space="0" w:color="000000" w:themeColor="text1"/>
        <w:end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F06E3A"/>
    <w:pPr>
      <w:ind w:start="36pt"/>
      <w:contextualSpacing/>
    </w:pPr>
  </w:style>
  <w:style w:type="character" w:styleId="Hyperlink">
    <w:name w:val="Hyperlink"/>
    <w:basedOn w:val="DefaultParagraphFont"/>
    <w:uiPriority w:val="99"/>
    <w:unhideWhenUsed/>
    <w:rsid w:val="00C2612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F46E2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F46E2"/>
  </w:style>
  <w:style w:type="paragraph" w:styleId="Footer">
    <w:name w:val="footer"/>
    <w:basedOn w:val="Normal"/>
    <w:link w:val="FooterChar"/>
    <w:uiPriority w:val="99"/>
    <w:semiHidden/>
    <w:unhideWhenUsed/>
    <w:rsid w:val="004F46E2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F46E2"/>
  </w:style>
  <w:style w:type="paragraph" w:styleId="BalloonText">
    <w:name w:val="Balloon Text"/>
    <w:basedOn w:val="Normal"/>
    <w:link w:val="BalloonTextChar"/>
    <w:uiPriority w:val="99"/>
    <w:semiHidden/>
    <w:unhideWhenUsed/>
    <w:rsid w:val="0036214A"/>
    <w:pPr>
      <w:spacing w:after="0pt" w:line="12pt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1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42153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theme" Target="theme/theme1.xml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ntTable" Target="fontTable.xml"/><Relationship Id="rId5" Type="http://purl.oclc.org/ooxml/officeDocument/relationships/webSettings" Target="webSettings.xml"/><Relationship Id="rId10" Type="http://purl.oclc.org/ooxml/officeDocument/relationships/image" Target="media/image2.jpeg"/><Relationship Id="rId4" Type="http://purl.oclc.org/ooxml/officeDocument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tint val="50%"/>
                <a:satMod val="300%"/>
              </a:schemeClr>
            </a:gs>
            <a:gs pos="35%">
              <a:schemeClr val="phClr">
                <a:tint val="37%"/>
                <a:satMod val="300%"/>
              </a:schemeClr>
            </a:gs>
            <a:gs pos="100%">
              <a:schemeClr val="phClr">
                <a:tint val="15%"/>
                <a:satMod val="350%"/>
              </a:schemeClr>
            </a:gs>
          </a:gsLst>
          <a:lin ang="16200000" scaled="1"/>
        </a:gradFill>
        <a:gradFill rotWithShape="1">
          <a:gsLst>
            <a:gs pos="0%">
              <a:schemeClr val="phClr">
                <a:shade val="51%"/>
                <a:satMod val="130%"/>
              </a:schemeClr>
            </a:gs>
            <a:gs pos="80%">
              <a:schemeClr val="phClr">
                <a:shade val="93%"/>
                <a:satMod val="130%"/>
              </a:schemeClr>
            </a:gs>
            <a:gs pos="100%">
              <a:schemeClr val="phClr">
                <a:shade val="94%"/>
                <a:satMod val="135%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%"/>
              <a:satMod val="105%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%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%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%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%">
              <a:schemeClr val="phClr">
                <a:tint val="40%"/>
                <a:satMod val="350%"/>
              </a:schemeClr>
            </a:gs>
            <a:gs pos="40%">
              <a:schemeClr val="phClr">
                <a:tint val="45%"/>
                <a:shade val="99%"/>
                <a:satMod val="350%"/>
              </a:schemeClr>
            </a:gs>
            <a:gs pos="100%">
              <a:schemeClr val="phClr">
                <a:shade val="20%"/>
                <a:satMod val="255%"/>
              </a:schemeClr>
            </a:gs>
          </a:gsLst>
          <a:path path="circle">
            <a:fillToRect l="50%" t="-80%" r="50%" b="180%"/>
          </a:path>
        </a:gradFill>
        <a:gradFill rotWithShape="1">
          <a:gsLst>
            <a:gs pos="0%">
              <a:schemeClr val="phClr">
                <a:tint val="80%"/>
                <a:satMod val="300%"/>
              </a:schemeClr>
            </a:gs>
            <a:gs pos="100%">
              <a:schemeClr val="phClr">
                <a:shade val="30%"/>
                <a:satMod val="200%"/>
              </a:schemeClr>
            </a:gs>
          </a:gsLst>
          <a:path path="circle">
            <a:fillToRect l="50%" t="50%" r="50%" b="50%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A5071844-3A10-423D-BB07-28FDF603BFC1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42</TotalTime>
  <Pages>5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Wyndow.id</cp:lastModifiedBy>
  <cp:revision>29</cp:revision>
  <cp:lastPrinted>2018-05-09T02:32:00Z</cp:lastPrinted>
  <dcterms:created xsi:type="dcterms:W3CDTF">2023-05-11T00:51:00Z</dcterms:created>
  <dcterms:modified xsi:type="dcterms:W3CDTF">2023-05-14T07:38:00Z</dcterms:modified>
</cp:coreProperties>
</file>