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A0261" w14:textId="77777777" w:rsidR="00C36C6B" w:rsidRDefault="00000000">
      <w:pPr>
        <w:pStyle w:val="Title"/>
        <w:ind w:firstLine="911"/>
      </w:pPr>
      <w:r>
        <w:fldChar w:fldCharType="begin"/>
      </w:r>
      <w:r>
        <w:instrText>HYPERLINK "http://www.mdpi.com/journal/sensors" \h</w:instrText>
      </w:r>
      <w:r>
        <w:fldChar w:fldCharType="separate"/>
      </w:r>
      <w:r>
        <w:rPr>
          <w:color w:val="2D7A7A"/>
        </w:rPr>
        <w:t>sensors</w:t>
      </w:r>
      <w:r>
        <w:rPr>
          <w:color w:val="2D7A7A"/>
        </w:rPr>
        <w:fldChar w:fldCharType="end"/>
      </w:r>
      <w:r>
        <w:rPr>
          <w:noProof/>
        </w:rPr>
        <mc:AlternateContent>
          <mc:Choice Requires="wpg">
            <w:drawing>
              <wp:anchor distT="0" distB="0" distL="114300" distR="114300" simplePos="0" relativeHeight="251658240" behindDoc="0" locked="0" layoutInCell="1" hidden="0" allowOverlap="1" wp14:anchorId="7DE32A4C" wp14:editId="0EDAA870">
                <wp:simplePos x="0" y="0"/>
                <wp:positionH relativeFrom="column">
                  <wp:posOffset>190500</wp:posOffset>
                </wp:positionH>
                <wp:positionV relativeFrom="paragraph">
                  <wp:posOffset>63500</wp:posOffset>
                </wp:positionV>
                <wp:extent cx="431800" cy="431800"/>
                <wp:effectExtent l="0" t="0" r="0" b="0"/>
                <wp:wrapNone/>
                <wp:docPr id="20" name="Group 20"/>
                <wp:cNvGraphicFramePr/>
                <a:graphic xmlns:a="http://schemas.openxmlformats.org/drawingml/2006/main">
                  <a:graphicData uri="http://schemas.microsoft.com/office/word/2010/wordprocessingGroup">
                    <wpg:wgp>
                      <wpg:cNvGrpSpPr/>
                      <wpg:grpSpPr>
                        <a:xfrm>
                          <a:off x="0" y="0"/>
                          <a:ext cx="431800" cy="431800"/>
                          <a:chOff x="5130100" y="3564100"/>
                          <a:chExt cx="431800" cy="431800"/>
                        </a:xfrm>
                      </wpg:grpSpPr>
                      <wpg:grpSp>
                        <wpg:cNvPr id="1" name="Group 1"/>
                        <wpg:cNvGrpSpPr/>
                        <wpg:grpSpPr>
                          <a:xfrm>
                            <a:off x="5130100" y="3564100"/>
                            <a:ext cx="431800" cy="431800"/>
                            <a:chOff x="6018465" y="3564100"/>
                            <a:chExt cx="432435" cy="431800"/>
                          </a:xfrm>
                        </wpg:grpSpPr>
                        <wps:wsp>
                          <wps:cNvPr id="2" name="Rectangle 2"/>
                          <wps:cNvSpPr/>
                          <wps:spPr>
                            <a:xfrm>
                              <a:off x="6018465" y="3564100"/>
                              <a:ext cx="432425" cy="431800"/>
                            </a:xfrm>
                            <a:prstGeom prst="rect">
                              <a:avLst/>
                            </a:prstGeom>
                            <a:noFill/>
                            <a:ln>
                              <a:noFill/>
                            </a:ln>
                          </wps:spPr>
                          <wps:txbx>
                            <w:txbxContent>
                              <w:p w14:paraId="1162A650" w14:textId="77777777" w:rsidR="00C36C6B" w:rsidRDefault="00C36C6B">
                                <w:pPr>
                                  <w:textDirection w:val="btLr"/>
                                </w:pPr>
                              </w:p>
                            </w:txbxContent>
                          </wps:txbx>
                          <wps:bodyPr spcFirstLastPara="1" wrap="square" lIns="91425" tIns="91425" rIns="91425" bIns="91425" anchor="ctr" anchorCtr="0">
                            <a:noAutofit/>
                          </wps:bodyPr>
                        </wps:wsp>
                        <wpg:grpSp>
                          <wpg:cNvPr id="3" name="Group 3"/>
                          <wpg:cNvGrpSpPr/>
                          <wpg:grpSpPr>
                            <a:xfrm>
                              <a:off x="6018465" y="3564100"/>
                              <a:ext cx="432435" cy="431800"/>
                              <a:chOff x="-635" y="0"/>
                              <a:chExt cx="432435" cy="431800"/>
                            </a:xfrm>
                          </wpg:grpSpPr>
                          <wps:wsp>
                            <wps:cNvPr id="4" name="Rectangle 4"/>
                            <wps:cNvSpPr/>
                            <wps:spPr>
                              <a:xfrm>
                                <a:off x="0" y="0"/>
                                <a:ext cx="431800" cy="431800"/>
                              </a:xfrm>
                              <a:prstGeom prst="rect">
                                <a:avLst/>
                              </a:prstGeom>
                              <a:noFill/>
                              <a:ln>
                                <a:noFill/>
                              </a:ln>
                            </wps:spPr>
                            <wps:txbx>
                              <w:txbxContent>
                                <w:p w14:paraId="748BEB29" w14:textId="77777777" w:rsidR="00C36C6B" w:rsidRDefault="00C36C6B">
                                  <w:pPr>
                                    <w:textDirection w:val="btLr"/>
                                  </w:pPr>
                                </w:p>
                              </w:txbxContent>
                            </wps:txbx>
                            <wps:bodyPr spcFirstLastPara="1" wrap="square" lIns="91425" tIns="91425" rIns="91425" bIns="91425" anchor="ctr" anchorCtr="0">
                              <a:noAutofit/>
                            </wps:bodyPr>
                          </wps:wsp>
                          <wps:wsp>
                            <wps:cNvPr id="5" name="Rectangle 5"/>
                            <wps:cNvSpPr/>
                            <wps:spPr>
                              <a:xfrm>
                                <a:off x="-635" y="0"/>
                                <a:ext cx="431800" cy="431800"/>
                              </a:xfrm>
                              <a:prstGeom prst="rect">
                                <a:avLst/>
                              </a:prstGeom>
                              <a:solidFill>
                                <a:srgbClr val="2D7A7A"/>
                              </a:solidFill>
                              <a:ln>
                                <a:noFill/>
                              </a:ln>
                            </wps:spPr>
                            <wps:txbx>
                              <w:txbxContent>
                                <w:p w14:paraId="6B0E8E23" w14:textId="77777777" w:rsidR="00C36C6B" w:rsidRDefault="00C36C6B">
                                  <w:pPr>
                                    <w:textDirection w:val="btLr"/>
                                  </w:pPr>
                                </w:p>
                              </w:txbxContent>
                            </wps:txbx>
                            <wps:bodyPr spcFirstLastPara="1" wrap="square" lIns="91425" tIns="91425" rIns="91425" bIns="91425" anchor="ctr" anchorCtr="0">
                              <a:noAutofit/>
                            </wps:bodyPr>
                          </wps:wsp>
                          <wps:wsp>
                            <wps:cNvPr id="6" name="Freeform: Shape 6"/>
                            <wps:cNvSpPr/>
                            <wps:spPr>
                              <a:xfrm>
                                <a:off x="74295" y="74930"/>
                                <a:ext cx="281940" cy="281940"/>
                              </a:xfrm>
                              <a:custGeom>
                                <a:avLst/>
                                <a:gdLst/>
                                <a:ahLst/>
                                <a:cxnLst/>
                                <a:rect l="l" t="t" r="r" b="b"/>
                                <a:pathLst>
                                  <a:path w="281940" h="281940" extrusionOk="0">
                                    <a:moveTo>
                                      <a:pt x="216535" y="64770"/>
                                    </a:moveTo>
                                    <a:lnTo>
                                      <a:pt x="64770" y="64770"/>
                                    </a:lnTo>
                                    <a:lnTo>
                                      <a:pt x="64770" y="216535"/>
                                    </a:lnTo>
                                    <a:lnTo>
                                      <a:pt x="216535" y="216535"/>
                                    </a:lnTo>
                                    <a:lnTo>
                                      <a:pt x="216535" y="64770"/>
                                    </a:lnTo>
                                    <a:close/>
                                    <a:moveTo>
                                      <a:pt x="129540" y="238125"/>
                                    </a:moveTo>
                                    <a:lnTo>
                                      <a:pt x="107950" y="238125"/>
                                    </a:lnTo>
                                    <a:lnTo>
                                      <a:pt x="107950" y="276860"/>
                                    </a:lnTo>
                                    <a:lnTo>
                                      <a:pt x="113030" y="281940"/>
                                    </a:lnTo>
                                    <a:lnTo>
                                      <a:pt x="125095" y="281940"/>
                                    </a:lnTo>
                                    <a:lnTo>
                                      <a:pt x="129540" y="276860"/>
                                    </a:lnTo>
                                    <a:lnTo>
                                      <a:pt x="129540" y="238125"/>
                                    </a:lnTo>
                                    <a:close/>
                                    <a:moveTo>
                                      <a:pt x="86360" y="238125"/>
                                    </a:moveTo>
                                    <a:lnTo>
                                      <a:pt x="64770" y="238125"/>
                                    </a:lnTo>
                                    <a:lnTo>
                                      <a:pt x="64770" y="276860"/>
                                    </a:lnTo>
                                    <a:lnTo>
                                      <a:pt x="69850" y="281940"/>
                                    </a:lnTo>
                                    <a:lnTo>
                                      <a:pt x="81280" y="281940"/>
                                    </a:lnTo>
                                    <a:lnTo>
                                      <a:pt x="86360" y="276860"/>
                                    </a:lnTo>
                                    <a:lnTo>
                                      <a:pt x="86360" y="238125"/>
                                    </a:lnTo>
                                    <a:close/>
                                    <a:moveTo>
                                      <a:pt x="216535" y="238125"/>
                                    </a:moveTo>
                                    <a:lnTo>
                                      <a:pt x="194945" y="238125"/>
                                    </a:lnTo>
                                    <a:lnTo>
                                      <a:pt x="194945" y="276860"/>
                                    </a:lnTo>
                                    <a:lnTo>
                                      <a:pt x="199390" y="281940"/>
                                    </a:lnTo>
                                    <a:lnTo>
                                      <a:pt x="211455" y="281940"/>
                                    </a:lnTo>
                                    <a:lnTo>
                                      <a:pt x="216535" y="276860"/>
                                    </a:lnTo>
                                    <a:lnTo>
                                      <a:pt x="216535" y="238125"/>
                                    </a:lnTo>
                                    <a:close/>
                                    <a:moveTo>
                                      <a:pt x="276225" y="108585"/>
                                    </a:moveTo>
                                    <a:lnTo>
                                      <a:pt x="238125" y="108585"/>
                                    </a:lnTo>
                                    <a:lnTo>
                                      <a:pt x="238125" y="130175"/>
                                    </a:lnTo>
                                    <a:lnTo>
                                      <a:pt x="276225" y="130175"/>
                                    </a:lnTo>
                                    <a:lnTo>
                                      <a:pt x="281305" y="125095"/>
                                    </a:lnTo>
                                    <a:lnTo>
                                      <a:pt x="281305" y="113030"/>
                                    </a:lnTo>
                                    <a:lnTo>
                                      <a:pt x="276225" y="108585"/>
                                    </a:lnTo>
                                    <a:close/>
                                    <a:moveTo>
                                      <a:pt x="276225" y="151765"/>
                                    </a:moveTo>
                                    <a:lnTo>
                                      <a:pt x="238125" y="151765"/>
                                    </a:lnTo>
                                    <a:lnTo>
                                      <a:pt x="238125" y="173355"/>
                                    </a:lnTo>
                                    <a:lnTo>
                                      <a:pt x="276225" y="173355"/>
                                    </a:lnTo>
                                    <a:lnTo>
                                      <a:pt x="281305" y="168275"/>
                                    </a:lnTo>
                                    <a:lnTo>
                                      <a:pt x="281305" y="156845"/>
                                    </a:lnTo>
                                    <a:lnTo>
                                      <a:pt x="276225" y="151765"/>
                                    </a:lnTo>
                                    <a:close/>
                                    <a:moveTo>
                                      <a:pt x="211455" y="0"/>
                                    </a:moveTo>
                                    <a:lnTo>
                                      <a:pt x="199390" y="0"/>
                                    </a:lnTo>
                                    <a:lnTo>
                                      <a:pt x="194945" y="5080"/>
                                    </a:lnTo>
                                    <a:lnTo>
                                      <a:pt x="194945" y="43180"/>
                                    </a:lnTo>
                                    <a:lnTo>
                                      <a:pt x="216535" y="43180"/>
                                    </a:lnTo>
                                    <a:lnTo>
                                      <a:pt x="216535" y="5080"/>
                                    </a:lnTo>
                                    <a:lnTo>
                                      <a:pt x="211455" y="0"/>
                                    </a:lnTo>
                                    <a:close/>
                                    <a:moveTo>
                                      <a:pt x="276225" y="194945"/>
                                    </a:moveTo>
                                    <a:lnTo>
                                      <a:pt x="238125" y="194945"/>
                                    </a:lnTo>
                                    <a:lnTo>
                                      <a:pt x="238125" y="216535"/>
                                    </a:lnTo>
                                    <a:lnTo>
                                      <a:pt x="276225" y="216535"/>
                                    </a:lnTo>
                                    <a:lnTo>
                                      <a:pt x="281305" y="212090"/>
                                    </a:lnTo>
                                    <a:lnTo>
                                      <a:pt x="281305" y="200025"/>
                                    </a:lnTo>
                                    <a:lnTo>
                                      <a:pt x="276225" y="194945"/>
                                    </a:lnTo>
                                    <a:close/>
                                    <a:moveTo>
                                      <a:pt x="172720" y="238125"/>
                                    </a:moveTo>
                                    <a:lnTo>
                                      <a:pt x="151130" y="238125"/>
                                    </a:lnTo>
                                    <a:lnTo>
                                      <a:pt x="151130" y="276860"/>
                                    </a:lnTo>
                                    <a:lnTo>
                                      <a:pt x="156210" y="281940"/>
                                    </a:lnTo>
                                    <a:lnTo>
                                      <a:pt x="168275" y="281940"/>
                                    </a:lnTo>
                                    <a:lnTo>
                                      <a:pt x="172720" y="276860"/>
                                    </a:lnTo>
                                    <a:lnTo>
                                      <a:pt x="172720" y="238125"/>
                                    </a:lnTo>
                                    <a:close/>
                                    <a:moveTo>
                                      <a:pt x="125095" y="0"/>
                                    </a:moveTo>
                                    <a:lnTo>
                                      <a:pt x="113030" y="0"/>
                                    </a:lnTo>
                                    <a:lnTo>
                                      <a:pt x="107950" y="5080"/>
                                    </a:lnTo>
                                    <a:lnTo>
                                      <a:pt x="107950" y="43180"/>
                                    </a:lnTo>
                                    <a:lnTo>
                                      <a:pt x="129540" y="43180"/>
                                    </a:lnTo>
                                    <a:lnTo>
                                      <a:pt x="129540" y="5080"/>
                                    </a:lnTo>
                                    <a:lnTo>
                                      <a:pt x="125095" y="0"/>
                                    </a:lnTo>
                                    <a:close/>
                                    <a:moveTo>
                                      <a:pt x="81280" y="0"/>
                                    </a:moveTo>
                                    <a:lnTo>
                                      <a:pt x="69850" y="0"/>
                                    </a:lnTo>
                                    <a:lnTo>
                                      <a:pt x="64770" y="5080"/>
                                    </a:lnTo>
                                    <a:lnTo>
                                      <a:pt x="64770" y="43180"/>
                                    </a:lnTo>
                                    <a:lnTo>
                                      <a:pt x="86360" y="43180"/>
                                    </a:lnTo>
                                    <a:lnTo>
                                      <a:pt x="86360" y="5080"/>
                                    </a:lnTo>
                                    <a:lnTo>
                                      <a:pt x="81280" y="0"/>
                                    </a:lnTo>
                                    <a:close/>
                                    <a:moveTo>
                                      <a:pt x="276225" y="64770"/>
                                    </a:moveTo>
                                    <a:lnTo>
                                      <a:pt x="238125" y="64770"/>
                                    </a:lnTo>
                                    <a:lnTo>
                                      <a:pt x="238125" y="86995"/>
                                    </a:lnTo>
                                    <a:lnTo>
                                      <a:pt x="276225" y="86995"/>
                                    </a:lnTo>
                                    <a:lnTo>
                                      <a:pt x="281305" y="81915"/>
                                    </a:lnTo>
                                    <a:lnTo>
                                      <a:pt x="281305" y="69850"/>
                                    </a:lnTo>
                                    <a:lnTo>
                                      <a:pt x="276225" y="64770"/>
                                    </a:lnTo>
                                    <a:close/>
                                    <a:moveTo>
                                      <a:pt x="168275" y="0"/>
                                    </a:moveTo>
                                    <a:lnTo>
                                      <a:pt x="156210" y="0"/>
                                    </a:lnTo>
                                    <a:lnTo>
                                      <a:pt x="151130" y="5080"/>
                                    </a:lnTo>
                                    <a:lnTo>
                                      <a:pt x="151130" y="43180"/>
                                    </a:lnTo>
                                    <a:lnTo>
                                      <a:pt x="172720" y="43180"/>
                                    </a:lnTo>
                                    <a:lnTo>
                                      <a:pt x="172720" y="5080"/>
                                    </a:lnTo>
                                    <a:lnTo>
                                      <a:pt x="168275" y="0"/>
                                    </a:lnTo>
                                    <a:close/>
                                    <a:moveTo>
                                      <a:pt x="43180" y="194945"/>
                                    </a:moveTo>
                                    <a:lnTo>
                                      <a:pt x="4445" y="194945"/>
                                    </a:lnTo>
                                    <a:lnTo>
                                      <a:pt x="0" y="200025"/>
                                    </a:lnTo>
                                    <a:lnTo>
                                      <a:pt x="0" y="212090"/>
                                    </a:lnTo>
                                    <a:lnTo>
                                      <a:pt x="4445" y="216535"/>
                                    </a:lnTo>
                                    <a:lnTo>
                                      <a:pt x="43180" y="216535"/>
                                    </a:lnTo>
                                    <a:lnTo>
                                      <a:pt x="43180" y="194945"/>
                                    </a:lnTo>
                                    <a:close/>
                                    <a:moveTo>
                                      <a:pt x="43180" y="108585"/>
                                    </a:moveTo>
                                    <a:lnTo>
                                      <a:pt x="4445" y="108585"/>
                                    </a:lnTo>
                                    <a:lnTo>
                                      <a:pt x="0" y="113030"/>
                                    </a:lnTo>
                                    <a:lnTo>
                                      <a:pt x="0" y="125095"/>
                                    </a:lnTo>
                                    <a:lnTo>
                                      <a:pt x="4445" y="130175"/>
                                    </a:lnTo>
                                    <a:lnTo>
                                      <a:pt x="43180" y="130175"/>
                                    </a:lnTo>
                                    <a:lnTo>
                                      <a:pt x="43180" y="108585"/>
                                    </a:lnTo>
                                    <a:close/>
                                    <a:moveTo>
                                      <a:pt x="43180" y="151765"/>
                                    </a:moveTo>
                                    <a:lnTo>
                                      <a:pt x="4445" y="151765"/>
                                    </a:lnTo>
                                    <a:lnTo>
                                      <a:pt x="0" y="156845"/>
                                    </a:lnTo>
                                    <a:lnTo>
                                      <a:pt x="0" y="168275"/>
                                    </a:lnTo>
                                    <a:lnTo>
                                      <a:pt x="4445" y="173355"/>
                                    </a:lnTo>
                                    <a:lnTo>
                                      <a:pt x="43180" y="173355"/>
                                    </a:lnTo>
                                    <a:lnTo>
                                      <a:pt x="43180" y="151765"/>
                                    </a:lnTo>
                                    <a:close/>
                                    <a:moveTo>
                                      <a:pt x="43180" y="64770"/>
                                    </a:moveTo>
                                    <a:lnTo>
                                      <a:pt x="4445" y="64770"/>
                                    </a:lnTo>
                                    <a:lnTo>
                                      <a:pt x="0" y="69850"/>
                                    </a:lnTo>
                                    <a:lnTo>
                                      <a:pt x="0" y="81915"/>
                                    </a:lnTo>
                                    <a:lnTo>
                                      <a:pt x="4445" y="86995"/>
                                    </a:lnTo>
                                    <a:lnTo>
                                      <a:pt x="43180" y="86995"/>
                                    </a:lnTo>
                                    <a:lnTo>
                                      <a:pt x="43180" y="64770"/>
                                    </a:lnTo>
                                    <a:close/>
                                  </a:path>
                                </a:pathLst>
                              </a:custGeom>
                              <a:solidFill>
                                <a:srgbClr val="8CC1C2"/>
                              </a:solidFill>
                              <a:ln>
                                <a:noFill/>
                              </a:ln>
                            </wps:spPr>
                            <wps:bodyPr spcFirstLastPara="1" wrap="square" lIns="91425" tIns="91425" rIns="91425" bIns="91425" anchor="ctr" anchorCtr="0">
                              <a:noAutofit/>
                            </wps:bodyPr>
                          </wps:wsp>
                          <wps:wsp>
                            <wps:cNvPr id="7" name="Freeform: Shape 7"/>
                            <wps:cNvSpPr/>
                            <wps:spPr>
                              <a:xfrm>
                                <a:off x="74295" y="74930"/>
                                <a:ext cx="281940" cy="209550"/>
                              </a:xfrm>
                              <a:custGeom>
                                <a:avLst/>
                                <a:gdLst/>
                                <a:ahLst/>
                                <a:cxnLst/>
                                <a:rect l="l" t="t" r="r" b="b"/>
                                <a:pathLst>
                                  <a:path w="281940" h="209550" extrusionOk="0">
                                    <a:moveTo>
                                      <a:pt x="43180" y="194945"/>
                                    </a:moveTo>
                                    <a:lnTo>
                                      <a:pt x="4445" y="194945"/>
                                    </a:lnTo>
                                    <a:lnTo>
                                      <a:pt x="0" y="200025"/>
                                    </a:lnTo>
                                    <a:lnTo>
                                      <a:pt x="0" y="207010"/>
                                    </a:lnTo>
                                    <a:lnTo>
                                      <a:pt x="0" y="208280"/>
                                    </a:lnTo>
                                    <a:lnTo>
                                      <a:pt x="635" y="209550"/>
                                    </a:lnTo>
                                    <a:lnTo>
                                      <a:pt x="1905" y="205105"/>
                                    </a:lnTo>
                                    <a:lnTo>
                                      <a:pt x="5715" y="201930"/>
                                    </a:lnTo>
                                    <a:lnTo>
                                      <a:pt x="43180" y="201930"/>
                                    </a:lnTo>
                                    <a:lnTo>
                                      <a:pt x="43180" y="194945"/>
                                    </a:lnTo>
                                    <a:close/>
                                    <a:moveTo>
                                      <a:pt x="43180" y="151765"/>
                                    </a:moveTo>
                                    <a:lnTo>
                                      <a:pt x="4445" y="151765"/>
                                    </a:lnTo>
                                    <a:lnTo>
                                      <a:pt x="0" y="156845"/>
                                    </a:lnTo>
                                    <a:lnTo>
                                      <a:pt x="0" y="163830"/>
                                    </a:lnTo>
                                    <a:lnTo>
                                      <a:pt x="0" y="165100"/>
                                    </a:lnTo>
                                    <a:lnTo>
                                      <a:pt x="635" y="166370"/>
                                    </a:lnTo>
                                    <a:lnTo>
                                      <a:pt x="1905" y="161925"/>
                                    </a:lnTo>
                                    <a:lnTo>
                                      <a:pt x="5715" y="158750"/>
                                    </a:lnTo>
                                    <a:lnTo>
                                      <a:pt x="43180" y="158750"/>
                                    </a:lnTo>
                                    <a:lnTo>
                                      <a:pt x="43180" y="151765"/>
                                    </a:lnTo>
                                    <a:close/>
                                    <a:moveTo>
                                      <a:pt x="43180" y="108585"/>
                                    </a:moveTo>
                                    <a:lnTo>
                                      <a:pt x="4445" y="108585"/>
                                    </a:lnTo>
                                    <a:lnTo>
                                      <a:pt x="0" y="113030"/>
                                    </a:lnTo>
                                    <a:lnTo>
                                      <a:pt x="0" y="120650"/>
                                    </a:lnTo>
                                    <a:lnTo>
                                      <a:pt x="0" y="121920"/>
                                    </a:lnTo>
                                    <a:lnTo>
                                      <a:pt x="635" y="122555"/>
                                    </a:lnTo>
                                    <a:lnTo>
                                      <a:pt x="1905" y="118745"/>
                                    </a:lnTo>
                                    <a:lnTo>
                                      <a:pt x="5715" y="115570"/>
                                    </a:lnTo>
                                    <a:lnTo>
                                      <a:pt x="43180" y="115570"/>
                                    </a:lnTo>
                                    <a:lnTo>
                                      <a:pt x="43180" y="108585"/>
                                    </a:lnTo>
                                    <a:close/>
                                    <a:moveTo>
                                      <a:pt x="43180" y="64770"/>
                                    </a:moveTo>
                                    <a:lnTo>
                                      <a:pt x="4445" y="64770"/>
                                    </a:lnTo>
                                    <a:lnTo>
                                      <a:pt x="0" y="69850"/>
                                    </a:lnTo>
                                    <a:lnTo>
                                      <a:pt x="0" y="76835"/>
                                    </a:lnTo>
                                    <a:lnTo>
                                      <a:pt x="0" y="78105"/>
                                    </a:lnTo>
                                    <a:lnTo>
                                      <a:pt x="635" y="79375"/>
                                    </a:lnTo>
                                    <a:lnTo>
                                      <a:pt x="1905" y="74930"/>
                                    </a:lnTo>
                                    <a:lnTo>
                                      <a:pt x="5715" y="72390"/>
                                    </a:lnTo>
                                    <a:lnTo>
                                      <a:pt x="43180" y="72390"/>
                                    </a:lnTo>
                                    <a:lnTo>
                                      <a:pt x="43180" y="64770"/>
                                    </a:lnTo>
                                    <a:close/>
                                    <a:moveTo>
                                      <a:pt x="86360" y="5080"/>
                                    </a:moveTo>
                                    <a:lnTo>
                                      <a:pt x="81280" y="0"/>
                                    </a:lnTo>
                                    <a:lnTo>
                                      <a:pt x="69850" y="0"/>
                                    </a:lnTo>
                                    <a:lnTo>
                                      <a:pt x="64770" y="5080"/>
                                    </a:lnTo>
                                    <a:lnTo>
                                      <a:pt x="64770" y="12065"/>
                                    </a:lnTo>
                                    <a:lnTo>
                                      <a:pt x="69850" y="6985"/>
                                    </a:lnTo>
                                    <a:lnTo>
                                      <a:pt x="81280" y="6985"/>
                                    </a:lnTo>
                                    <a:lnTo>
                                      <a:pt x="86360" y="12065"/>
                                    </a:lnTo>
                                    <a:lnTo>
                                      <a:pt x="86360" y="6985"/>
                                    </a:lnTo>
                                    <a:lnTo>
                                      <a:pt x="86360" y="5080"/>
                                    </a:lnTo>
                                    <a:close/>
                                    <a:moveTo>
                                      <a:pt x="129540" y="5080"/>
                                    </a:moveTo>
                                    <a:lnTo>
                                      <a:pt x="125095" y="0"/>
                                    </a:lnTo>
                                    <a:lnTo>
                                      <a:pt x="113030" y="0"/>
                                    </a:lnTo>
                                    <a:lnTo>
                                      <a:pt x="107950" y="5080"/>
                                    </a:lnTo>
                                    <a:lnTo>
                                      <a:pt x="107950" y="12065"/>
                                    </a:lnTo>
                                    <a:lnTo>
                                      <a:pt x="113030" y="6985"/>
                                    </a:lnTo>
                                    <a:lnTo>
                                      <a:pt x="125095" y="6985"/>
                                    </a:lnTo>
                                    <a:lnTo>
                                      <a:pt x="129540" y="12065"/>
                                    </a:lnTo>
                                    <a:lnTo>
                                      <a:pt x="129540" y="6985"/>
                                    </a:lnTo>
                                    <a:lnTo>
                                      <a:pt x="129540" y="5080"/>
                                    </a:lnTo>
                                    <a:close/>
                                    <a:moveTo>
                                      <a:pt x="172720" y="5080"/>
                                    </a:moveTo>
                                    <a:lnTo>
                                      <a:pt x="168275" y="0"/>
                                    </a:lnTo>
                                    <a:lnTo>
                                      <a:pt x="156210" y="0"/>
                                    </a:lnTo>
                                    <a:lnTo>
                                      <a:pt x="151130" y="5080"/>
                                    </a:lnTo>
                                    <a:lnTo>
                                      <a:pt x="151130" y="12065"/>
                                    </a:lnTo>
                                    <a:lnTo>
                                      <a:pt x="156210" y="6985"/>
                                    </a:lnTo>
                                    <a:lnTo>
                                      <a:pt x="168275" y="6985"/>
                                    </a:lnTo>
                                    <a:lnTo>
                                      <a:pt x="172720" y="12065"/>
                                    </a:lnTo>
                                    <a:lnTo>
                                      <a:pt x="172720" y="6985"/>
                                    </a:lnTo>
                                    <a:lnTo>
                                      <a:pt x="172720" y="5080"/>
                                    </a:lnTo>
                                    <a:close/>
                                    <a:moveTo>
                                      <a:pt x="216535" y="64770"/>
                                    </a:moveTo>
                                    <a:lnTo>
                                      <a:pt x="64770" y="64770"/>
                                    </a:lnTo>
                                    <a:lnTo>
                                      <a:pt x="64770" y="72390"/>
                                    </a:lnTo>
                                    <a:lnTo>
                                      <a:pt x="216535" y="72390"/>
                                    </a:lnTo>
                                    <a:lnTo>
                                      <a:pt x="216535" y="64770"/>
                                    </a:lnTo>
                                    <a:close/>
                                    <a:moveTo>
                                      <a:pt x="216535" y="5080"/>
                                    </a:moveTo>
                                    <a:lnTo>
                                      <a:pt x="211455" y="0"/>
                                    </a:lnTo>
                                    <a:lnTo>
                                      <a:pt x="199390" y="0"/>
                                    </a:lnTo>
                                    <a:lnTo>
                                      <a:pt x="194945" y="5080"/>
                                    </a:lnTo>
                                    <a:lnTo>
                                      <a:pt x="194945" y="12065"/>
                                    </a:lnTo>
                                    <a:lnTo>
                                      <a:pt x="199390" y="6985"/>
                                    </a:lnTo>
                                    <a:lnTo>
                                      <a:pt x="211455" y="6985"/>
                                    </a:lnTo>
                                    <a:lnTo>
                                      <a:pt x="216535" y="12065"/>
                                    </a:lnTo>
                                    <a:lnTo>
                                      <a:pt x="216535" y="6985"/>
                                    </a:lnTo>
                                    <a:lnTo>
                                      <a:pt x="216535" y="5080"/>
                                    </a:lnTo>
                                    <a:close/>
                                    <a:moveTo>
                                      <a:pt x="281305" y="200025"/>
                                    </a:moveTo>
                                    <a:lnTo>
                                      <a:pt x="276225" y="194945"/>
                                    </a:lnTo>
                                    <a:lnTo>
                                      <a:pt x="238125" y="194945"/>
                                    </a:lnTo>
                                    <a:lnTo>
                                      <a:pt x="238125" y="201930"/>
                                    </a:lnTo>
                                    <a:lnTo>
                                      <a:pt x="274955" y="201930"/>
                                    </a:lnTo>
                                    <a:lnTo>
                                      <a:pt x="279400" y="205105"/>
                                    </a:lnTo>
                                    <a:lnTo>
                                      <a:pt x="280670" y="209550"/>
                                    </a:lnTo>
                                    <a:lnTo>
                                      <a:pt x="281305" y="208280"/>
                                    </a:lnTo>
                                    <a:lnTo>
                                      <a:pt x="281305" y="207010"/>
                                    </a:lnTo>
                                    <a:lnTo>
                                      <a:pt x="281305" y="200025"/>
                                    </a:lnTo>
                                    <a:close/>
                                    <a:moveTo>
                                      <a:pt x="281305" y="156845"/>
                                    </a:moveTo>
                                    <a:lnTo>
                                      <a:pt x="276225" y="151765"/>
                                    </a:lnTo>
                                    <a:lnTo>
                                      <a:pt x="238125" y="151765"/>
                                    </a:lnTo>
                                    <a:lnTo>
                                      <a:pt x="238125" y="158750"/>
                                    </a:lnTo>
                                    <a:lnTo>
                                      <a:pt x="274955" y="158750"/>
                                    </a:lnTo>
                                    <a:lnTo>
                                      <a:pt x="279400" y="161925"/>
                                    </a:lnTo>
                                    <a:lnTo>
                                      <a:pt x="280670" y="166370"/>
                                    </a:lnTo>
                                    <a:lnTo>
                                      <a:pt x="281305" y="165100"/>
                                    </a:lnTo>
                                    <a:lnTo>
                                      <a:pt x="281305" y="163830"/>
                                    </a:lnTo>
                                    <a:lnTo>
                                      <a:pt x="281305" y="156845"/>
                                    </a:lnTo>
                                    <a:close/>
                                    <a:moveTo>
                                      <a:pt x="281305" y="113030"/>
                                    </a:moveTo>
                                    <a:lnTo>
                                      <a:pt x="276225" y="108585"/>
                                    </a:lnTo>
                                    <a:lnTo>
                                      <a:pt x="238125" y="108585"/>
                                    </a:lnTo>
                                    <a:lnTo>
                                      <a:pt x="238125" y="115570"/>
                                    </a:lnTo>
                                    <a:lnTo>
                                      <a:pt x="274955" y="115570"/>
                                    </a:lnTo>
                                    <a:lnTo>
                                      <a:pt x="279400" y="118745"/>
                                    </a:lnTo>
                                    <a:lnTo>
                                      <a:pt x="280670" y="122555"/>
                                    </a:lnTo>
                                    <a:lnTo>
                                      <a:pt x="281305" y="121920"/>
                                    </a:lnTo>
                                    <a:lnTo>
                                      <a:pt x="281305" y="120650"/>
                                    </a:lnTo>
                                    <a:lnTo>
                                      <a:pt x="281305" y="113030"/>
                                    </a:lnTo>
                                    <a:close/>
                                    <a:moveTo>
                                      <a:pt x="281305" y="69850"/>
                                    </a:moveTo>
                                    <a:lnTo>
                                      <a:pt x="276225" y="64770"/>
                                    </a:lnTo>
                                    <a:lnTo>
                                      <a:pt x="238125" y="64770"/>
                                    </a:lnTo>
                                    <a:lnTo>
                                      <a:pt x="238125" y="72390"/>
                                    </a:lnTo>
                                    <a:lnTo>
                                      <a:pt x="274955" y="72390"/>
                                    </a:lnTo>
                                    <a:lnTo>
                                      <a:pt x="279400" y="74930"/>
                                    </a:lnTo>
                                    <a:lnTo>
                                      <a:pt x="280670" y="79375"/>
                                    </a:lnTo>
                                    <a:lnTo>
                                      <a:pt x="281305" y="78105"/>
                                    </a:lnTo>
                                    <a:lnTo>
                                      <a:pt x="281305" y="76835"/>
                                    </a:lnTo>
                                    <a:lnTo>
                                      <a:pt x="281305" y="69850"/>
                                    </a:lnTo>
                                    <a:close/>
                                  </a:path>
                                </a:pathLst>
                              </a:custGeom>
                              <a:solidFill>
                                <a:srgbClr val="469A99"/>
                              </a:solidFill>
                              <a:ln>
                                <a:noFill/>
                              </a:ln>
                            </wps:spPr>
                            <wps:bodyPr spcFirstLastPara="1" wrap="square" lIns="91425" tIns="91425" rIns="91425" bIns="91425" anchor="ctr" anchorCtr="0">
                              <a:noAutofit/>
                            </wps:bodyPr>
                          </wps:wsp>
                          <wps:wsp>
                            <wps:cNvPr id="8" name="Freeform: Shape 8"/>
                            <wps:cNvSpPr/>
                            <wps:spPr>
                              <a:xfrm>
                                <a:off x="158115" y="160655"/>
                                <a:ext cx="113665" cy="20320"/>
                              </a:xfrm>
                              <a:custGeom>
                                <a:avLst/>
                                <a:gdLst/>
                                <a:ahLst/>
                                <a:cxnLst/>
                                <a:rect l="l" t="t" r="r" b="b"/>
                                <a:pathLst>
                                  <a:path w="113665" h="20320" extrusionOk="0">
                                    <a:moveTo>
                                      <a:pt x="107950" y="0"/>
                                    </a:moveTo>
                                    <a:lnTo>
                                      <a:pt x="5080" y="0"/>
                                    </a:lnTo>
                                    <a:lnTo>
                                      <a:pt x="0" y="4445"/>
                                    </a:lnTo>
                                    <a:lnTo>
                                      <a:pt x="0" y="15240"/>
                                    </a:lnTo>
                                    <a:lnTo>
                                      <a:pt x="5080" y="19685"/>
                                    </a:lnTo>
                                    <a:lnTo>
                                      <a:pt x="107950" y="19685"/>
                                    </a:lnTo>
                                    <a:lnTo>
                                      <a:pt x="113665" y="15240"/>
                                    </a:lnTo>
                                    <a:lnTo>
                                      <a:pt x="113665" y="4445"/>
                                    </a:lnTo>
                                    <a:close/>
                                  </a:path>
                                </a:pathLst>
                              </a:custGeom>
                              <a:solidFill>
                                <a:srgbClr val="2D7A7A"/>
                              </a:solidFill>
                              <a:ln>
                                <a:noFill/>
                              </a:ln>
                            </wps:spPr>
                            <wps:bodyPr spcFirstLastPara="1" wrap="square" lIns="91425" tIns="91425" rIns="91425" bIns="91425" anchor="ctr" anchorCtr="0">
                              <a:noAutofit/>
                            </wps:bodyPr>
                          </wps:wsp>
                          <wps:wsp>
                            <wps:cNvPr id="9" name="Freeform: Shape 9"/>
                            <wps:cNvSpPr/>
                            <wps:spPr>
                              <a:xfrm>
                                <a:off x="-635" y="0"/>
                                <a:ext cx="431800" cy="431800"/>
                              </a:xfrm>
                              <a:custGeom>
                                <a:avLst/>
                                <a:gdLst/>
                                <a:ahLst/>
                                <a:cxnLst/>
                                <a:rect l="l" t="t" r="r" b="b"/>
                                <a:pathLst>
                                  <a:path w="431800" h="431800" extrusionOk="0">
                                    <a:moveTo>
                                      <a:pt x="0" y="0"/>
                                    </a:moveTo>
                                    <a:lnTo>
                                      <a:pt x="0" y="431800"/>
                                    </a:lnTo>
                                    <a:lnTo>
                                      <a:pt x="431800" y="431800"/>
                                    </a:lnTo>
                                    <a:lnTo>
                                      <a:pt x="431800" y="0"/>
                                    </a:lnTo>
                                    <a:close/>
                                  </a:path>
                                </a:pathLst>
                              </a:custGeom>
                              <a:solidFill>
                                <a:srgbClr val="FFFFFF"/>
                              </a:solidFill>
                              <a:ln>
                                <a:noFill/>
                              </a:ln>
                            </wps:spPr>
                            <wps:txbx>
                              <w:txbxContent>
                                <w:p w14:paraId="64BB3387" w14:textId="77777777" w:rsidR="00C36C6B" w:rsidRDefault="00000000">
                                  <w:pPr>
                                    <w:spacing w:line="573" w:lineRule="auto"/>
                                    <w:ind w:left="220" w:firstLine="440"/>
                                    <w:textDirection w:val="btLr"/>
                                  </w:pPr>
                                  <w:r>
                                    <w:rPr>
                                      <w:rFonts w:ascii="Times New Roman" w:eastAsia="Times New Roman" w:hAnsi="Times New Roman" w:cs="Times New Roman"/>
                                      <w:color w:val="2D7A7A"/>
                                      <w:sz w:val="50"/>
                                      <w:u w:val="single"/>
                                    </w:rPr>
                                    <w:t xml:space="preserve"> </w:t>
                                  </w:r>
                                  <w:r>
                                    <w:rPr>
                                      <w:rFonts w:ascii="Times New Roman" w:eastAsia="Times New Roman" w:hAnsi="Times New Roman" w:cs="Times New Roman"/>
                                      <w:color w:val="2D7A7A"/>
                                      <w:sz w:val="50"/>
                                      <w:u w:val="single"/>
                                    </w:rPr>
                                    <w:tab/>
                                  </w:r>
                                </w:p>
                              </w:txbxContent>
                            </wps:txbx>
                            <wps:bodyPr spcFirstLastPara="1" wrap="square" lIns="88900" tIns="38100" rIns="88900" bIns="38100" anchor="t" anchorCtr="0">
                              <a:noAutofit/>
                            </wps:bodyPr>
                          </wps:wsp>
                        </wpg:grpSp>
                      </wpg:grpSp>
                    </wpg:wgp>
                  </a:graphicData>
                </a:graphic>
              </wp:anchor>
            </w:drawing>
          </mc:Choice>
          <mc:Fallback>
            <w:pict>
              <v:group w14:anchorId="7DE32A4C" id="Group 20" o:spid="_x0000_s1026" style="position:absolute;left:0;text-align:left;margin-left:15pt;margin-top:5pt;width:34pt;height:34pt;z-index:251658240" coordorigin="51301,35641" coordsize="4318,4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">
                <v:group id="Group 1" o:spid="_x0000_s1027" style="position:absolute;left:51301;top:35641;width:4318;height:4318" coordorigin="60184,35641" coordsize="4324,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60184;top:35641;width:4324;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162A650" w14:textId="77777777" w:rsidR="00C36C6B" w:rsidRDefault="00C36C6B">
                          <w:pPr>
                            <w:textDirection w:val="btLr"/>
                          </w:pPr>
                        </w:p>
                      </w:txbxContent>
                    </v:textbox>
                  </v:rect>
                  <v:group id="Group 3" o:spid="_x0000_s1029" style="position:absolute;left:60184;top:35641;width:4325;height:4318" coordorigin="-635" coordsize="43243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431800;height:43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48BEB29" w14:textId="77777777" w:rsidR="00C36C6B" w:rsidRDefault="00C36C6B">
                            <w:pPr>
                              <w:textDirection w:val="btLr"/>
                            </w:pPr>
                          </w:p>
                        </w:txbxContent>
                      </v:textbox>
                    </v:rect>
                    <v:rect id="Rectangle 5" o:spid="_x0000_s1031" style="position:absolute;left:-635;width:431800;height:43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" fillcolor="#2d7a7a" stroked="f">
                      <v:textbox inset="2.53958mm,2.53958mm,2.53958mm,2.53958mm">
                        <w:txbxContent>
                          <w:p w14:paraId="6B0E8E23" w14:textId="77777777" w:rsidR="00C36C6B" w:rsidRDefault="00C36C6B">
                            <w:pPr>
                              <w:textDirection w:val="btLr"/>
                            </w:pPr>
                          </w:p>
                        </w:txbxContent>
                      </v:textbox>
                    </v:rect>
                    <v:shape id="Freeform: Shape 6" o:spid="_x0000_s1032" style="position:absolute;left:74295;top:74930;width:281940;height:281940;visibility:visible;mso-wrap-style:square;v-text-anchor:middle" coordsize="28194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" path="m216535,64770r-151765,l64770,216535r151765,l216535,64770xm129540,238125r-21590,l107950,276860r5080,5080l125095,281940r4445,-5080l129540,238125xm86360,238125r-21590,l64770,276860r5080,5080l81280,281940r5080,-5080l86360,238125xm216535,238125r-21590,l194945,276860r4445,5080l211455,281940r5080,-5080l216535,238125xm276225,108585r-38100,l238125,130175r38100,l281305,125095r,-12065l276225,108585xm276225,151765r-38100,l238125,173355r38100,l281305,168275r,-11430l276225,151765xm211455,l199390,r-4445,5080l194945,43180r21590,l216535,5080,211455,xm276225,194945r-38100,l238125,216535r38100,l281305,212090r,-12065l276225,194945xm172720,238125r-21590,l151130,276860r5080,5080l168275,281940r4445,-5080l172720,238125xm125095,l113030,r-5080,5080l107950,43180r21590,l129540,5080,125095,xm81280,l69850,,64770,5080r,38100l86360,43180r,-38100l81280,xm276225,64770r-38100,l238125,86995r38100,l281305,81915r,-12065l276225,64770xm168275,l156210,r-5080,5080l151130,43180r21590,l172720,5080,168275,xm43180,194945r-38735,l,200025r,12065l4445,216535r38735,l43180,194945xm43180,108585r-38735,l,113030r,12065l4445,130175r38735,l43180,108585xm43180,151765r-38735,l,156845r,11430l4445,173355r38735,l43180,151765xm43180,64770r-38735,l,69850,,81915r4445,5080l43180,86995r,-22225xe" fillcolor="#8cc1c2" stroked="f">
                      <v:path arrowok="t" o:extrusionok="f"/>
                    </v:shape>
                    <v:shape id="Freeform: Shape 7" o:spid="_x0000_s1033" style="position:absolute;left:74295;top:74930;width:281940;height:209550;visibility:visible;mso-wrap-style:square;v-text-anchor:middle" coordsize="28194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" path="m43180,194945r-38735,l,200025r,6985l,208280r635,1270l1905,205105r3810,-3175l43180,201930r,-6985xm43180,151765r-38735,l,156845r,6985l,165100r635,1270l1905,161925r3810,-3175l43180,158750r,-6985xm43180,108585r-38735,l,113030r,7620l,121920r635,635l1905,118745r3810,-3175l43180,115570r,-6985xm43180,64770r-38735,l,69850r,6985l,78105r635,1270l1905,74930,5715,72390r37465,l43180,64770xm86360,5080l81280,,69850,,64770,5080r,6985l69850,6985r11430,l86360,12065r,-5080l86360,5080xm129540,5080l125095,,113030,r-5080,5080l107950,12065r5080,-5080l125095,6985r4445,5080l129540,6985r,-1905xm172720,5080l168275,,156210,r-5080,5080l151130,12065r5080,-5080l168275,6985r4445,5080l172720,6985r,-1905xm216535,64770r-151765,l64770,72390r151765,l216535,64770xm216535,5080l211455,,199390,r-4445,5080l194945,12065r4445,-5080l211455,6985r5080,5080l216535,6985r,-1905xm281305,200025r-5080,-5080l238125,194945r,6985l274955,201930r4445,3175l280670,209550r635,-1270l281305,207010r,-6985xm281305,156845r-5080,-5080l238125,151765r,6985l274955,158750r4445,3175l280670,166370r635,-1270l281305,163830r,-6985xm281305,113030r-5080,-4445l238125,108585r,6985l274955,115570r4445,3175l280670,122555r635,-635l281305,120650r,-7620xm281305,69850r-5080,-5080l238125,64770r,7620l274955,72390r4445,2540l280670,79375r635,-1270l281305,76835r,-6985xe" fillcolor="#469a99" stroked="f">
                      <v:path arrowok="t" o:extrusionok="f"/>
                    </v:shape>
                    <v:shape id="Freeform: Shape 8" o:spid="_x0000_s1034" style="position:absolute;left:158115;top:160655;width:113665;height:20320;visibility:visible;mso-wrap-style:square;v-text-anchor:middle" coordsize="11366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" path="m107950,l5080,,,4445,,15240r5080,4445l107950,19685r5715,-4445l113665,4445,107950,xe" fillcolor="#2d7a7a" stroked="f">
                      <v:path arrowok="t" o:extrusionok="f"/>
                    </v:shape>
                    <v:shape id="Freeform: Shape 9" o:spid="_x0000_s1035" style="position:absolute;left:-635;width:431800;height:431800;visibility:visible;mso-wrap-style:square;v-text-anchor:top" coordsize="431800,431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" adj="-11796480,,5400" path="m,l,431800r431800,l431800,,,xe" stroked="f">
                      <v:stroke joinstyle="miter"/>
                      <v:formulas/>
                      <v:path arrowok="t" o:extrusionok="f" o:connecttype="custom" textboxrect="0,0,431800,431800"/>
                      <v:textbox inset="7pt,3pt,7pt,3pt">
                        <w:txbxContent>
                          <w:p w14:paraId="64BB3387" w14:textId="77777777" w:rsidR="00C36C6B" w:rsidRDefault="00000000">
                            <w:pPr>
                              <w:spacing w:line="573" w:lineRule="auto"/>
                              <w:ind w:left="220" w:firstLine="440"/>
                              <w:textDirection w:val="btLr"/>
                            </w:pPr>
                            <w:r>
                              <w:rPr>
                                <w:rFonts w:ascii="Times New Roman" w:eastAsia="Times New Roman" w:hAnsi="Times New Roman" w:cs="Times New Roman"/>
                                <w:color w:val="2D7A7A"/>
                                <w:sz w:val="50"/>
                                <w:u w:val="single"/>
                              </w:rPr>
                              <w:t xml:space="preserve"> </w:t>
                            </w:r>
                            <w:r>
                              <w:rPr>
                                <w:rFonts w:ascii="Times New Roman" w:eastAsia="Times New Roman" w:hAnsi="Times New Roman" w:cs="Times New Roman"/>
                                <w:color w:val="2D7A7A"/>
                                <w:sz w:val="50"/>
                                <w:u w:val="single"/>
                              </w:rPr>
                              <w:tab/>
                            </w:r>
                          </w:p>
                        </w:txbxContent>
                      </v:textbox>
                    </v:shape>
                  </v:group>
                </v:group>
              </v:group>
            </w:pict>
          </mc:Fallback>
        </mc:AlternateContent>
      </w:r>
      <w:r>
        <w:rPr>
          <w:noProof/>
        </w:rPr>
        <w:drawing>
          <wp:anchor distT="0" distB="0" distL="114300" distR="114300" simplePos="0" relativeHeight="251659264" behindDoc="0" locked="0" layoutInCell="1" hidden="0" allowOverlap="1" wp14:anchorId="757C89DB" wp14:editId="45C1871A">
            <wp:simplePos x="0" y="0"/>
            <wp:positionH relativeFrom="column">
              <wp:posOffset>113667</wp:posOffset>
            </wp:positionH>
            <wp:positionV relativeFrom="paragraph">
              <wp:posOffset>0</wp:posOffset>
            </wp:positionV>
            <wp:extent cx="528320" cy="347980"/>
            <wp:effectExtent l="0" t="0" r="0" b="0"/>
            <wp:wrapNone/>
            <wp:docPr id="106"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28320" cy="34798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2C68C3B1" wp14:editId="4A282F92">
            <wp:simplePos x="0" y="0"/>
            <wp:positionH relativeFrom="column">
              <wp:posOffset>170180</wp:posOffset>
            </wp:positionH>
            <wp:positionV relativeFrom="paragraph">
              <wp:posOffset>117475</wp:posOffset>
            </wp:positionV>
            <wp:extent cx="127000" cy="116839"/>
            <wp:effectExtent l="0" t="0" r="0" b="0"/>
            <wp:wrapNone/>
            <wp:docPr id="108"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9"/>
                    <a:srcRect/>
                    <a:stretch>
                      <a:fillRect/>
                    </a:stretch>
                  </pic:blipFill>
                  <pic:spPr>
                    <a:xfrm>
                      <a:off x="0" y="0"/>
                      <a:ext cx="127000" cy="116839"/>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2B5DED1" wp14:editId="1631A52F">
            <wp:simplePos x="0" y="0"/>
            <wp:positionH relativeFrom="column">
              <wp:posOffset>316865</wp:posOffset>
            </wp:positionH>
            <wp:positionV relativeFrom="paragraph">
              <wp:posOffset>117475</wp:posOffset>
            </wp:positionV>
            <wp:extent cx="103505" cy="116839"/>
            <wp:effectExtent l="0" t="0" r="0" b="0"/>
            <wp:wrapNone/>
            <wp:docPr id="10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0"/>
                    <a:srcRect/>
                    <a:stretch>
                      <a:fillRect/>
                    </a:stretch>
                  </pic:blipFill>
                  <pic:spPr>
                    <a:xfrm>
                      <a:off x="0" y="0"/>
                      <a:ext cx="103505" cy="116839"/>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099ACAD4" wp14:editId="1263EDD3">
            <wp:simplePos x="0" y="0"/>
            <wp:positionH relativeFrom="column">
              <wp:posOffset>435610</wp:posOffset>
            </wp:positionH>
            <wp:positionV relativeFrom="paragraph">
              <wp:posOffset>117475</wp:posOffset>
            </wp:positionV>
            <wp:extent cx="148590" cy="116839"/>
            <wp:effectExtent l="0" t="0" r="0" b="0"/>
            <wp:wrapNone/>
            <wp:docPr id="10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1"/>
                    <a:srcRect/>
                    <a:stretch>
                      <a:fillRect/>
                    </a:stretch>
                  </pic:blipFill>
                  <pic:spPr>
                    <a:xfrm>
                      <a:off x="0" y="0"/>
                      <a:ext cx="148590" cy="116839"/>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1EA78415" wp14:editId="1B82D799">
            <wp:simplePos x="0" y="0"/>
            <wp:positionH relativeFrom="column">
              <wp:posOffset>370205</wp:posOffset>
            </wp:positionH>
            <wp:positionV relativeFrom="paragraph">
              <wp:posOffset>92075</wp:posOffset>
            </wp:positionV>
            <wp:extent cx="269875" cy="255905"/>
            <wp:effectExtent l="0" t="0" r="0" b="0"/>
            <wp:wrapNone/>
            <wp:docPr id="10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2"/>
                    <a:srcRect/>
                    <a:stretch>
                      <a:fillRect/>
                    </a:stretch>
                  </pic:blipFill>
                  <pic:spPr>
                    <a:xfrm>
                      <a:off x="0" y="0"/>
                      <a:ext cx="269875" cy="255905"/>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0595C461" wp14:editId="5D9B6EC4">
            <wp:simplePos x="0" y="0"/>
            <wp:positionH relativeFrom="column">
              <wp:posOffset>116205</wp:posOffset>
            </wp:positionH>
            <wp:positionV relativeFrom="paragraph">
              <wp:posOffset>2540</wp:posOffset>
            </wp:positionV>
            <wp:extent cx="269875" cy="255905"/>
            <wp:effectExtent l="0" t="0" r="0" b="0"/>
            <wp:wrapNone/>
            <wp:docPr id="10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3"/>
                    <a:srcRect/>
                    <a:stretch>
                      <a:fillRect/>
                    </a:stretch>
                  </pic:blipFill>
                  <pic:spPr>
                    <a:xfrm>
                      <a:off x="0" y="0"/>
                      <a:ext cx="269875" cy="255905"/>
                    </a:xfrm>
                    <a:prstGeom prst="rect">
                      <a:avLst/>
                    </a:prstGeom>
                    <a:ln/>
                  </pic:spPr>
                </pic:pic>
              </a:graphicData>
            </a:graphic>
          </wp:anchor>
        </w:drawing>
      </w:r>
    </w:p>
    <w:p w14:paraId="663A4217" w14:textId="77777777" w:rsidR="00C36C6B" w:rsidRDefault="00000000">
      <w:pPr>
        <w:spacing w:before="106" w:line="235" w:lineRule="auto"/>
        <w:rPr>
          <w:rFonts w:ascii="Palladio Uralic" w:eastAsia="Palladio Uralic" w:hAnsi="Palladio Uralic" w:cs="Palladio Uralic"/>
          <w:i/>
          <w:sz w:val="20"/>
          <w:szCs w:val="20"/>
        </w:rPr>
      </w:pPr>
      <w:r>
        <w:rPr>
          <w:rFonts w:ascii="Palladio Uralic" w:eastAsia="Palladio Uralic" w:hAnsi="Palladio Uralic" w:cs="Palladio Uralic"/>
          <w:i/>
          <w:sz w:val="20"/>
          <w:szCs w:val="20"/>
        </w:rPr>
        <w:t xml:space="preserve">  Article</w:t>
      </w:r>
    </w:p>
    <w:p w14:paraId="64065A0C" w14:textId="1071000A" w:rsidR="00C36C6B" w:rsidRDefault="00CC501A">
      <w:pPr>
        <w:spacing w:before="16" w:line="228" w:lineRule="auto"/>
        <w:ind w:left="130" w:hanging="14"/>
        <w:rPr>
          <w:rFonts w:ascii="Palladio Uralic" w:eastAsia="Palladio Uralic" w:hAnsi="Palladio Uralic" w:cs="Palladio Uralic"/>
          <w:b/>
          <w:sz w:val="36"/>
          <w:szCs w:val="36"/>
        </w:rPr>
      </w:pPr>
      <w:r w:rsidRPr="00CC501A">
        <w:rPr>
          <w:rFonts w:ascii="Palladio Uralic" w:eastAsia="Palladio Uralic" w:hAnsi="Palladio Uralic" w:cs="Palladio Uralic"/>
          <w:b/>
          <w:sz w:val="36"/>
          <w:szCs w:val="36"/>
        </w:rPr>
        <w:t xml:space="preserve">A Telecommunication and Aquatic </w:t>
      </w:r>
      <w:bookmarkStart w:id="0" w:name="_Hlk110200294"/>
      <w:r w:rsidRPr="00CC501A">
        <w:rPr>
          <w:rFonts w:ascii="Palladio Uralic" w:eastAsia="Palladio Uralic" w:hAnsi="Palladio Uralic" w:cs="Palladio Uralic"/>
          <w:b/>
          <w:sz w:val="36"/>
          <w:szCs w:val="36"/>
        </w:rPr>
        <w:t xml:space="preserve">Sensor Channel </w:t>
      </w:r>
      <w:bookmarkEnd w:id="0"/>
      <w:r w:rsidRPr="00CC501A">
        <w:rPr>
          <w:rFonts w:ascii="Palladio Uralic" w:eastAsia="Palladio Uralic" w:hAnsi="Palladio Uralic" w:cs="Palladio Uralic"/>
          <w:b/>
          <w:sz w:val="36"/>
          <w:szCs w:val="36"/>
        </w:rPr>
        <w:t>for Smart Cities with Reliable Interaction</w:t>
      </w:r>
    </w:p>
    <w:p w14:paraId="62B97B90" w14:textId="77777777" w:rsidR="00C36C6B" w:rsidRDefault="00000000">
      <w:pPr>
        <w:pStyle w:val="Heading1"/>
        <w:tabs>
          <w:tab w:val="left" w:pos="4212"/>
        </w:tabs>
        <w:spacing w:before="272" w:line="249" w:lineRule="auto"/>
        <w:ind w:left="122" w:right="1566" w:firstLine="0"/>
        <w:rPr>
          <w:sz w:val="15"/>
          <w:szCs w:val="15"/>
        </w:rPr>
      </w:pPr>
      <w:r>
        <w:t xml:space="preserve">Tariq Ali </w:t>
      </w:r>
      <w:proofErr w:type="gramStart"/>
      <w:r>
        <w:rPr>
          <w:sz w:val="25"/>
          <w:szCs w:val="25"/>
          <w:vertAlign w:val="superscript"/>
        </w:rPr>
        <w:t>1,</w:t>
      </w:r>
      <w:r>
        <w:t>*</w:t>
      </w:r>
      <w:proofErr w:type="gramEnd"/>
      <w:r>
        <w:t xml:space="preserve">, Muhammad Irfan </w:t>
      </w:r>
      <w:r>
        <w:rPr>
          <w:sz w:val="25"/>
          <w:szCs w:val="25"/>
          <w:vertAlign w:val="superscript"/>
        </w:rPr>
        <w:t xml:space="preserve">1 </w:t>
      </w:r>
      <w:r>
        <w:t xml:space="preserve">, Ahmad Shaf </w:t>
      </w:r>
      <w:r>
        <w:rPr>
          <w:sz w:val="25"/>
          <w:szCs w:val="25"/>
          <w:vertAlign w:val="superscript"/>
        </w:rPr>
        <w:t xml:space="preserve">2 </w:t>
      </w:r>
      <w:r>
        <w:t xml:space="preserve">, Abdullah Saeed </w:t>
      </w:r>
      <w:proofErr w:type="spellStart"/>
      <w:r>
        <w:t>Alwadie</w:t>
      </w:r>
      <w:proofErr w:type="spellEnd"/>
      <w:r>
        <w:t xml:space="preserve"> </w:t>
      </w:r>
      <w:r>
        <w:rPr>
          <w:sz w:val="25"/>
          <w:szCs w:val="25"/>
          <w:vertAlign w:val="superscript"/>
        </w:rPr>
        <w:t xml:space="preserve">1 </w:t>
      </w:r>
      <w:r>
        <w:t xml:space="preserve">, </w:t>
      </w:r>
      <w:proofErr w:type="spellStart"/>
      <w:r>
        <w:t>Ahthasham</w:t>
      </w:r>
      <w:proofErr w:type="spellEnd"/>
      <w:r>
        <w:t xml:space="preserve"> Sajid </w:t>
      </w:r>
      <w:r>
        <w:rPr>
          <w:sz w:val="25"/>
          <w:szCs w:val="25"/>
          <w:vertAlign w:val="superscript"/>
        </w:rPr>
        <w:t xml:space="preserve">3     </w:t>
      </w:r>
      <w:r>
        <w:t xml:space="preserve">, Muhammad Awais </w:t>
      </w:r>
      <w:r>
        <w:rPr>
          <w:sz w:val="25"/>
          <w:szCs w:val="25"/>
          <w:vertAlign w:val="superscript"/>
        </w:rPr>
        <w:t>4</w:t>
      </w:r>
      <w:r>
        <w:rPr>
          <w:sz w:val="25"/>
          <w:szCs w:val="25"/>
          <w:vertAlign w:val="superscript"/>
        </w:rPr>
        <w:tab/>
      </w:r>
      <w:r>
        <w:t xml:space="preserve">and </w:t>
      </w:r>
      <w:proofErr w:type="spellStart"/>
      <w:r>
        <w:t>and</w:t>
      </w:r>
      <w:proofErr w:type="spellEnd"/>
      <w:r>
        <w:t xml:space="preserve"> Muhammad Aamir </w:t>
      </w:r>
      <w:r>
        <w:rPr>
          <w:sz w:val="25"/>
          <w:szCs w:val="25"/>
          <w:vertAlign w:val="superscript"/>
        </w:rPr>
        <w:t>2</w:t>
      </w:r>
      <w:r>
        <w:rPr>
          <w:noProof/>
        </w:rPr>
        <w:drawing>
          <wp:anchor distT="0" distB="0" distL="0" distR="0" simplePos="0" relativeHeight="251665408" behindDoc="1" locked="0" layoutInCell="1" hidden="0" allowOverlap="1" wp14:anchorId="2EF53184" wp14:editId="0F796667">
            <wp:simplePos x="0" y="0"/>
            <wp:positionH relativeFrom="column">
              <wp:posOffset>2528150</wp:posOffset>
            </wp:positionH>
            <wp:positionV relativeFrom="paragraph">
              <wp:posOffset>361356</wp:posOffset>
            </wp:positionV>
            <wp:extent cx="115198" cy="115198"/>
            <wp:effectExtent l="0" t="0" r="0" b="0"/>
            <wp:wrapNone/>
            <wp:docPr id="9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115198" cy="115198"/>
                    </a:xfrm>
                    <a:prstGeom prst="rect">
                      <a:avLst/>
                    </a:prstGeom>
                    <a:ln/>
                  </pic:spPr>
                </pic:pic>
              </a:graphicData>
            </a:graphic>
          </wp:anchor>
        </w:drawing>
      </w:r>
      <w:r>
        <w:rPr>
          <w:noProof/>
        </w:rPr>
        <w:drawing>
          <wp:anchor distT="0" distB="0" distL="0" distR="0" simplePos="0" relativeHeight="251666432" behindDoc="1" locked="0" layoutInCell="1" hidden="0" allowOverlap="1" wp14:anchorId="3F5A41E7" wp14:editId="049F1583">
            <wp:simplePos x="0" y="0"/>
            <wp:positionH relativeFrom="column">
              <wp:posOffset>4367136</wp:posOffset>
            </wp:positionH>
            <wp:positionV relativeFrom="paragraph">
              <wp:posOffset>361356</wp:posOffset>
            </wp:positionV>
            <wp:extent cx="115198" cy="115198"/>
            <wp:effectExtent l="0" t="0" r="0" b="0"/>
            <wp:wrapNone/>
            <wp:docPr id="9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115198" cy="115198"/>
                    </a:xfrm>
                    <a:prstGeom prst="rect">
                      <a:avLst/>
                    </a:prstGeom>
                    <a:ln/>
                  </pic:spPr>
                </pic:pic>
              </a:graphicData>
            </a:graphic>
          </wp:anchor>
        </w:drawing>
      </w:r>
      <w:r>
        <w:rPr>
          <w:noProof/>
        </w:rPr>
        <w:drawing>
          <wp:anchor distT="0" distB="0" distL="0" distR="0" simplePos="0" relativeHeight="251667456" behindDoc="1" locked="0" layoutInCell="1" hidden="0" allowOverlap="1" wp14:anchorId="6608E6DA" wp14:editId="7E8D3619">
            <wp:simplePos x="0" y="0"/>
            <wp:positionH relativeFrom="column">
              <wp:posOffset>1940762</wp:posOffset>
            </wp:positionH>
            <wp:positionV relativeFrom="paragraph">
              <wp:posOffset>189791</wp:posOffset>
            </wp:positionV>
            <wp:extent cx="115198" cy="115198"/>
            <wp:effectExtent l="0" t="0" r="0" b="0"/>
            <wp:wrapNone/>
            <wp:docPr id="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115198" cy="115198"/>
                    </a:xfrm>
                    <a:prstGeom prst="rect">
                      <a:avLst/>
                    </a:prstGeom>
                    <a:ln/>
                  </pic:spPr>
                </pic:pic>
              </a:graphicData>
            </a:graphic>
          </wp:anchor>
        </w:drawing>
      </w:r>
      <w:r>
        <w:rPr>
          <w:noProof/>
        </w:rPr>
        <w:drawing>
          <wp:anchor distT="0" distB="0" distL="0" distR="0" simplePos="0" relativeHeight="251668480" behindDoc="1" locked="0" layoutInCell="1" hidden="0" allowOverlap="1" wp14:anchorId="0A61556C" wp14:editId="5316B8EB">
            <wp:simplePos x="0" y="0"/>
            <wp:positionH relativeFrom="column">
              <wp:posOffset>2932772</wp:posOffset>
            </wp:positionH>
            <wp:positionV relativeFrom="paragraph">
              <wp:posOffset>189791</wp:posOffset>
            </wp:positionV>
            <wp:extent cx="115198" cy="115198"/>
            <wp:effectExtent l="0" t="0" r="0" b="0"/>
            <wp:wrapNone/>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15198" cy="115198"/>
                    </a:xfrm>
                    <a:prstGeom prst="rect">
                      <a:avLst/>
                    </a:prstGeom>
                    <a:ln/>
                  </pic:spPr>
                </pic:pic>
              </a:graphicData>
            </a:graphic>
          </wp:anchor>
        </w:drawing>
      </w:r>
      <w:r>
        <w:rPr>
          <w:noProof/>
        </w:rPr>
        <w:drawing>
          <wp:anchor distT="0" distB="0" distL="0" distR="0" simplePos="0" relativeHeight="251669504" behindDoc="1" locked="0" layoutInCell="1" hidden="0" allowOverlap="1" wp14:anchorId="29C1016A" wp14:editId="6C600484">
            <wp:simplePos x="0" y="0"/>
            <wp:positionH relativeFrom="column">
              <wp:posOffset>4652060</wp:posOffset>
            </wp:positionH>
            <wp:positionV relativeFrom="paragraph">
              <wp:posOffset>189791</wp:posOffset>
            </wp:positionV>
            <wp:extent cx="115198" cy="115198"/>
            <wp:effectExtent l="0" t="0" r="0" b="0"/>
            <wp:wrapNone/>
            <wp:docPr id="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15198" cy="115198"/>
                    </a:xfrm>
                    <a:prstGeom prst="rect">
                      <a:avLst/>
                    </a:prstGeom>
                    <a:ln/>
                  </pic:spPr>
                </pic:pic>
              </a:graphicData>
            </a:graphic>
          </wp:anchor>
        </w:drawing>
      </w:r>
      <w:r>
        <w:rPr>
          <w:noProof/>
        </w:rPr>
        <w:drawing>
          <wp:anchor distT="0" distB="0" distL="0" distR="0" simplePos="0" relativeHeight="251670528" behindDoc="1" locked="0" layoutInCell="1" hidden="0" allowOverlap="1" wp14:anchorId="3A9A20F5" wp14:editId="45EF2B26">
            <wp:simplePos x="0" y="0"/>
            <wp:positionH relativeFrom="column">
              <wp:posOffset>1165542</wp:posOffset>
            </wp:positionH>
            <wp:positionV relativeFrom="paragraph">
              <wp:posOffset>361356</wp:posOffset>
            </wp:positionV>
            <wp:extent cx="115198" cy="115198"/>
            <wp:effectExtent l="0" t="0" r="0" b="0"/>
            <wp:wrapNone/>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115198" cy="115198"/>
                    </a:xfrm>
                    <a:prstGeom prst="rect">
                      <a:avLst/>
                    </a:prstGeom>
                    <a:ln/>
                  </pic:spPr>
                </pic:pic>
              </a:graphicData>
            </a:graphic>
          </wp:anchor>
        </w:drawing>
      </w:r>
    </w:p>
    <w:p w14:paraId="00C63129" w14:textId="77777777" w:rsidR="00C36C6B" w:rsidRDefault="00000000">
      <w:pPr>
        <w:numPr>
          <w:ilvl w:val="0"/>
          <w:numId w:val="2"/>
        </w:numPr>
        <w:pBdr>
          <w:top w:val="nil"/>
          <w:left w:val="nil"/>
          <w:bottom w:val="nil"/>
          <w:right w:val="nil"/>
          <w:between w:val="nil"/>
        </w:pBdr>
        <w:tabs>
          <w:tab w:val="left" w:pos="547"/>
          <w:tab w:val="left" w:pos="548"/>
        </w:tabs>
        <w:spacing w:before="73" w:line="283" w:lineRule="auto"/>
        <w:ind w:right="126" w:hanging="305"/>
        <w:rPr>
          <w:color w:val="000000"/>
        </w:rPr>
      </w:pPr>
      <w:r>
        <w:rPr>
          <w:color w:val="000000"/>
          <w:sz w:val="18"/>
          <w:szCs w:val="18"/>
        </w:rPr>
        <w:t xml:space="preserve">Electrical Engineering Department, College of Engineering, Najran University, Najran 61441, Saudi Arabia; </w:t>
      </w:r>
      <w:hyperlink r:id="rId18">
        <w:r>
          <w:rPr>
            <w:color w:val="000000"/>
            <w:sz w:val="18"/>
            <w:szCs w:val="18"/>
          </w:rPr>
          <w:t xml:space="preserve">miditta@nu.edu.sa </w:t>
        </w:r>
      </w:hyperlink>
      <w:r>
        <w:rPr>
          <w:color w:val="000000"/>
          <w:sz w:val="18"/>
          <w:szCs w:val="18"/>
        </w:rPr>
        <w:t xml:space="preserve">(M.I.); </w:t>
      </w:r>
      <w:hyperlink r:id="rId19">
        <w:r>
          <w:rPr>
            <w:color w:val="000000"/>
            <w:sz w:val="18"/>
            <w:szCs w:val="18"/>
          </w:rPr>
          <w:t xml:space="preserve">asalwadie@nu.edu.sa </w:t>
        </w:r>
      </w:hyperlink>
      <w:r>
        <w:rPr>
          <w:color w:val="000000"/>
          <w:sz w:val="18"/>
          <w:szCs w:val="18"/>
        </w:rPr>
        <w:t>(A.S.A.)</w:t>
      </w:r>
    </w:p>
    <w:p w14:paraId="4E58B04F" w14:textId="77777777" w:rsidR="00C36C6B" w:rsidRDefault="00000000">
      <w:pPr>
        <w:numPr>
          <w:ilvl w:val="0"/>
          <w:numId w:val="2"/>
        </w:numPr>
        <w:pBdr>
          <w:top w:val="nil"/>
          <w:left w:val="nil"/>
          <w:bottom w:val="nil"/>
          <w:right w:val="nil"/>
          <w:between w:val="nil"/>
        </w:pBdr>
        <w:tabs>
          <w:tab w:val="left" w:pos="547"/>
          <w:tab w:val="left" w:pos="548"/>
        </w:tabs>
        <w:spacing w:line="206" w:lineRule="auto"/>
        <w:ind w:left="547"/>
        <w:rPr>
          <w:color w:val="000000"/>
        </w:rPr>
      </w:pPr>
      <w:r>
        <w:rPr>
          <w:color w:val="000000"/>
          <w:sz w:val="18"/>
          <w:szCs w:val="18"/>
        </w:rPr>
        <w:t>Department of Computer Science, COMSATS University Islamabad, Sahiwal Campus,</w:t>
      </w:r>
    </w:p>
    <w:p w14:paraId="3B70AC4E" w14:textId="77777777" w:rsidR="00C36C6B" w:rsidRDefault="00000000">
      <w:pPr>
        <w:spacing w:before="38" w:line="283" w:lineRule="auto"/>
        <w:ind w:left="548" w:right="3490"/>
        <w:rPr>
          <w:sz w:val="18"/>
          <w:szCs w:val="18"/>
        </w:rPr>
      </w:pPr>
      <w:r>
        <w:rPr>
          <w:sz w:val="18"/>
          <w:szCs w:val="18"/>
        </w:rPr>
        <w:t xml:space="preserve">Sahiwal 57000, Pakistan; </w:t>
      </w:r>
      <w:hyperlink r:id="rId20">
        <w:r>
          <w:rPr>
            <w:sz w:val="18"/>
            <w:szCs w:val="18"/>
          </w:rPr>
          <w:t xml:space="preserve">ahmadshaf@cuisahiwal.edu.pk </w:t>
        </w:r>
      </w:hyperlink>
      <w:r>
        <w:rPr>
          <w:sz w:val="18"/>
          <w:szCs w:val="18"/>
        </w:rPr>
        <w:t xml:space="preserve">(A.S.); </w:t>
      </w:r>
      <w:hyperlink r:id="rId21">
        <w:r>
          <w:rPr>
            <w:sz w:val="18"/>
            <w:szCs w:val="18"/>
          </w:rPr>
          <w:t xml:space="preserve">muhammadaamir@cuisahiwal.edu.pk </w:t>
        </w:r>
      </w:hyperlink>
      <w:r>
        <w:rPr>
          <w:sz w:val="18"/>
          <w:szCs w:val="18"/>
        </w:rPr>
        <w:t>(M.A.)</w:t>
      </w:r>
    </w:p>
    <w:p w14:paraId="6C8EF6F6" w14:textId="77777777" w:rsidR="00C36C6B" w:rsidRDefault="00000000">
      <w:pPr>
        <w:numPr>
          <w:ilvl w:val="0"/>
          <w:numId w:val="2"/>
        </w:numPr>
        <w:pBdr>
          <w:top w:val="nil"/>
          <w:left w:val="nil"/>
          <w:bottom w:val="nil"/>
          <w:right w:val="nil"/>
          <w:between w:val="nil"/>
        </w:pBdr>
        <w:tabs>
          <w:tab w:val="left" w:pos="547"/>
          <w:tab w:val="left" w:pos="548"/>
        </w:tabs>
        <w:spacing w:line="206" w:lineRule="auto"/>
        <w:ind w:left="547"/>
        <w:rPr>
          <w:color w:val="000000"/>
        </w:rPr>
      </w:pPr>
      <w:r>
        <w:rPr>
          <w:color w:val="000000"/>
          <w:sz w:val="18"/>
          <w:szCs w:val="18"/>
        </w:rPr>
        <w:t xml:space="preserve">Department of Computer Science, Faculty of ICT, </w:t>
      </w:r>
      <w:proofErr w:type="spellStart"/>
      <w:r>
        <w:rPr>
          <w:color w:val="000000"/>
          <w:sz w:val="18"/>
          <w:szCs w:val="18"/>
        </w:rPr>
        <w:t>Balochistan</w:t>
      </w:r>
      <w:proofErr w:type="spellEnd"/>
      <w:r>
        <w:rPr>
          <w:color w:val="000000"/>
          <w:sz w:val="18"/>
          <w:szCs w:val="18"/>
        </w:rPr>
        <w:t xml:space="preserve"> University of Information Technology</w:t>
      </w:r>
    </w:p>
    <w:p w14:paraId="43A53846" w14:textId="77777777" w:rsidR="00C36C6B" w:rsidRDefault="00000000">
      <w:pPr>
        <w:spacing w:before="37" w:line="283" w:lineRule="auto"/>
        <w:ind w:left="548" w:right="2515"/>
        <w:rPr>
          <w:sz w:val="18"/>
          <w:szCs w:val="18"/>
        </w:rPr>
      </w:pPr>
      <w:r>
        <w:rPr>
          <w:sz w:val="18"/>
          <w:szCs w:val="18"/>
        </w:rPr>
        <w:t xml:space="preserve">Engineering and Management Sciences, Quetta 87300, </w:t>
      </w:r>
      <w:proofErr w:type="spellStart"/>
      <w:r>
        <w:rPr>
          <w:sz w:val="18"/>
          <w:szCs w:val="18"/>
        </w:rPr>
        <w:t>Balochistan</w:t>
      </w:r>
      <w:proofErr w:type="spellEnd"/>
      <w:r>
        <w:rPr>
          <w:sz w:val="18"/>
          <w:szCs w:val="18"/>
        </w:rPr>
        <w:t xml:space="preserve">, Pakistan; </w:t>
      </w:r>
      <w:hyperlink r:id="rId22">
        <w:r>
          <w:rPr>
            <w:sz w:val="18"/>
            <w:szCs w:val="18"/>
          </w:rPr>
          <w:t>ahthasham.sajid@buitms.edu.pk</w:t>
        </w:r>
      </w:hyperlink>
    </w:p>
    <w:p w14:paraId="346CA77A" w14:textId="77777777" w:rsidR="00C36C6B" w:rsidRDefault="00000000">
      <w:pPr>
        <w:numPr>
          <w:ilvl w:val="0"/>
          <w:numId w:val="2"/>
        </w:numPr>
        <w:pBdr>
          <w:top w:val="nil"/>
          <w:left w:val="nil"/>
          <w:bottom w:val="nil"/>
          <w:right w:val="nil"/>
          <w:between w:val="nil"/>
        </w:pBdr>
        <w:tabs>
          <w:tab w:val="left" w:pos="547"/>
          <w:tab w:val="left" w:pos="548"/>
        </w:tabs>
        <w:spacing w:line="206" w:lineRule="auto"/>
        <w:ind w:left="547"/>
        <w:rPr>
          <w:color w:val="000000"/>
        </w:rPr>
      </w:pPr>
      <w:r>
        <w:rPr>
          <w:color w:val="000000"/>
          <w:sz w:val="18"/>
          <w:szCs w:val="18"/>
        </w:rPr>
        <w:t xml:space="preserve">School of Computing and Communications, Lancaster University, </w:t>
      </w:r>
      <w:proofErr w:type="spellStart"/>
      <w:r>
        <w:rPr>
          <w:color w:val="000000"/>
          <w:sz w:val="18"/>
          <w:szCs w:val="18"/>
        </w:rPr>
        <w:t>Bailrigg</w:t>
      </w:r>
      <w:proofErr w:type="spellEnd"/>
      <w:r>
        <w:rPr>
          <w:color w:val="000000"/>
          <w:sz w:val="18"/>
          <w:szCs w:val="18"/>
        </w:rPr>
        <w:t xml:space="preserve">, Lancaster LA1 4YW, </w:t>
      </w:r>
      <w:proofErr w:type="gramStart"/>
      <w:r>
        <w:rPr>
          <w:color w:val="000000"/>
          <w:sz w:val="18"/>
          <w:szCs w:val="18"/>
        </w:rPr>
        <w:t>UK;</w:t>
      </w:r>
      <w:proofErr w:type="gramEnd"/>
    </w:p>
    <w:p w14:paraId="4761C930" w14:textId="77777777" w:rsidR="00C36C6B" w:rsidRDefault="00000000">
      <w:pPr>
        <w:spacing w:before="38"/>
        <w:ind w:left="548"/>
        <w:rPr>
          <w:sz w:val="18"/>
          <w:szCs w:val="18"/>
        </w:rPr>
      </w:pPr>
      <w:hyperlink r:id="rId23">
        <w:r>
          <w:rPr>
            <w:sz w:val="18"/>
            <w:szCs w:val="18"/>
          </w:rPr>
          <w:t>m.awais11@lancaster.ac.uk</w:t>
        </w:r>
      </w:hyperlink>
    </w:p>
    <w:p w14:paraId="0D70166D" w14:textId="77777777" w:rsidR="00C36C6B" w:rsidRDefault="00000000">
      <w:pPr>
        <w:tabs>
          <w:tab w:val="left" w:pos="548"/>
        </w:tabs>
        <w:spacing w:before="36"/>
        <w:ind w:left="228"/>
        <w:rPr>
          <w:sz w:val="18"/>
          <w:szCs w:val="18"/>
        </w:rPr>
        <w:sectPr w:rsidR="00C36C6B">
          <w:pgSz w:w="11910" w:h="16840"/>
          <w:pgMar w:top="860" w:right="1380" w:bottom="280" w:left="1400" w:header="360" w:footer="360" w:gutter="0"/>
          <w:pgNumType w:start="1"/>
          <w:cols w:space="720"/>
        </w:sectPr>
      </w:pPr>
      <w:r>
        <w:rPr>
          <w:rFonts w:ascii="Palladio Uralic" w:eastAsia="Palladio Uralic" w:hAnsi="Palladio Uralic" w:cs="Palladio Uralic"/>
          <w:b/>
          <w:sz w:val="18"/>
          <w:szCs w:val="18"/>
        </w:rPr>
        <w:t>*</w:t>
      </w:r>
      <w:r>
        <w:rPr>
          <w:rFonts w:ascii="Palladio Uralic" w:eastAsia="Palladio Uralic" w:hAnsi="Palladio Uralic" w:cs="Palladio Uralic"/>
          <w:b/>
          <w:sz w:val="18"/>
          <w:szCs w:val="18"/>
        </w:rPr>
        <w:tab/>
      </w:r>
      <w:r>
        <w:rPr>
          <w:sz w:val="18"/>
          <w:szCs w:val="18"/>
        </w:rPr>
        <w:t xml:space="preserve">Correspondence: </w:t>
      </w:r>
      <w:hyperlink r:id="rId24">
        <w:r>
          <w:rPr>
            <w:sz w:val="18"/>
            <w:szCs w:val="18"/>
          </w:rPr>
          <w:t>taishaq@nu.edu.sa</w:t>
        </w:r>
      </w:hyperlink>
    </w:p>
    <w:p w14:paraId="2018FADD" w14:textId="77777777" w:rsidR="00C36C6B" w:rsidRDefault="00C36C6B">
      <w:pPr>
        <w:pBdr>
          <w:top w:val="nil"/>
          <w:left w:val="nil"/>
          <w:bottom w:val="nil"/>
          <w:right w:val="nil"/>
          <w:between w:val="nil"/>
        </w:pBdr>
        <w:spacing w:before="6"/>
        <w:rPr>
          <w:color w:val="000000"/>
          <w:sz w:val="27"/>
          <w:szCs w:val="27"/>
        </w:rPr>
      </w:pPr>
    </w:p>
    <w:p w14:paraId="795CAAA7" w14:textId="77777777" w:rsidR="00C36C6B" w:rsidRDefault="00000000">
      <w:pPr>
        <w:ind w:left="244"/>
        <w:rPr>
          <w:sz w:val="18"/>
          <w:szCs w:val="18"/>
        </w:rPr>
      </w:pPr>
      <w:r>
        <w:rPr>
          <w:sz w:val="18"/>
          <w:szCs w:val="18"/>
        </w:rPr>
        <w:t>Received: 24 June 2020; Accepted: 30 July 2020; Published: 2 August 2020</w:t>
      </w:r>
    </w:p>
    <w:p w14:paraId="730BB59C" w14:textId="77777777" w:rsidR="00C36C6B" w:rsidRDefault="00000000">
      <w:pPr>
        <w:spacing w:before="154" w:line="159" w:lineRule="auto"/>
        <w:ind w:left="630"/>
        <w:rPr>
          <w:rFonts w:ascii="Trebuchet MS" w:eastAsia="Trebuchet MS" w:hAnsi="Trebuchet MS" w:cs="Trebuchet MS"/>
          <w:sz w:val="15"/>
          <w:szCs w:val="15"/>
        </w:rPr>
      </w:pPr>
      <w:r>
        <w:br w:type="column"/>
      </w:r>
      <w:hyperlink r:id="rId25">
        <w:r>
          <w:rPr>
            <w:rFonts w:ascii="Trebuchet MS" w:eastAsia="Trebuchet MS" w:hAnsi="Trebuchet MS" w:cs="Trebuchet MS"/>
            <w:color w:val="000103"/>
            <w:sz w:val="15"/>
            <w:szCs w:val="15"/>
          </w:rPr>
          <w:t xml:space="preserve">check </w:t>
        </w:r>
        <w:proofErr w:type="spellStart"/>
        <w:r>
          <w:rPr>
            <w:rFonts w:ascii="Trebuchet MS" w:eastAsia="Trebuchet MS" w:hAnsi="Trebuchet MS" w:cs="Trebuchet MS"/>
            <w:color w:val="000103"/>
            <w:sz w:val="15"/>
            <w:szCs w:val="15"/>
          </w:rPr>
          <w:t>Eor</w:t>
        </w:r>
        <w:proofErr w:type="spellEnd"/>
      </w:hyperlink>
    </w:p>
    <w:p w14:paraId="23432612" w14:textId="77777777" w:rsidR="00C36C6B" w:rsidRDefault="00000000">
      <w:pPr>
        <w:spacing w:line="159" w:lineRule="auto"/>
        <w:ind w:left="630"/>
        <w:rPr>
          <w:rFonts w:ascii="Trebuchet MS" w:eastAsia="Trebuchet MS" w:hAnsi="Trebuchet MS" w:cs="Trebuchet MS"/>
          <w:b/>
          <w:sz w:val="15"/>
          <w:szCs w:val="15"/>
        </w:rPr>
        <w:sectPr w:rsidR="00C36C6B">
          <w:type w:val="continuous"/>
          <w:pgSz w:w="11910" w:h="16840"/>
          <w:pgMar w:top="860" w:right="1380" w:bottom="280" w:left="1400" w:header="360" w:footer="360" w:gutter="0"/>
          <w:cols w:num="2" w:space="720" w:equalWidth="0">
            <w:col w:w="3754" w:space="1622"/>
            <w:col w:w="3754" w:space="0"/>
          </w:cols>
        </w:sectPr>
      </w:pPr>
      <w:hyperlink r:id="rId26">
        <w:r>
          <w:rPr>
            <w:rFonts w:ascii="Trebuchet MS" w:eastAsia="Trebuchet MS" w:hAnsi="Trebuchet MS" w:cs="Trebuchet MS"/>
            <w:b/>
            <w:color w:val="000103"/>
            <w:sz w:val="15"/>
            <w:szCs w:val="15"/>
          </w:rPr>
          <w:t>updates</w:t>
        </w:r>
      </w:hyperlink>
      <w:r>
        <w:rPr>
          <w:noProof/>
        </w:rPr>
        <w:drawing>
          <wp:anchor distT="0" distB="0" distL="0" distR="0" simplePos="0" relativeHeight="251671552" behindDoc="0" locked="0" layoutInCell="1" hidden="0" allowOverlap="1" wp14:anchorId="035729F9" wp14:editId="41F1EEC7">
            <wp:simplePos x="0" y="0"/>
            <wp:positionH relativeFrom="column">
              <wp:posOffset>5051354</wp:posOffset>
            </wp:positionH>
            <wp:positionV relativeFrom="paragraph">
              <wp:posOffset>-104726</wp:posOffset>
            </wp:positionV>
            <wp:extent cx="210499" cy="210500"/>
            <wp:effectExtent l="0" t="0" r="0" b="0"/>
            <wp:wrapNone/>
            <wp:docPr id="10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7"/>
                    <a:srcRect/>
                    <a:stretch>
                      <a:fillRect/>
                    </a:stretch>
                  </pic:blipFill>
                  <pic:spPr>
                    <a:xfrm>
                      <a:off x="0" y="0"/>
                      <a:ext cx="210499" cy="210500"/>
                    </a:xfrm>
                    <a:prstGeom prst="rect">
                      <a:avLst/>
                    </a:prstGeom>
                    <a:ln/>
                  </pic:spPr>
                </pic:pic>
              </a:graphicData>
            </a:graphic>
          </wp:anchor>
        </w:drawing>
      </w:r>
    </w:p>
    <w:p w14:paraId="621858E1" w14:textId="77777777" w:rsidR="00C36C6B" w:rsidRDefault="00C36C6B">
      <w:pPr>
        <w:pBdr>
          <w:top w:val="nil"/>
          <w:left w:val="nil"/>
          <w:bottom w:val="nil"/>
          <w:right w:val="nil"/>
          <w:between w:val="nil"/>
        </w:pBdr>
        <w:spacing w:before="6"/>
        <w:rPr>
          <w:rFonts w:ascii="Trebuchet MS" w:eastAsia="Trebuchet MS" w:hAnsi="Trebuchet MS" w:cs="Trebuchet MS"/>
          <w:b/>
          <w:color w:val="000000"/>
          <w:sz w:val="10"/>
          <w:szCs w:val="10"/>
        </w:rPr>
      </w:pPr>
    </w:p>
    <w:p w14:paraId="5B168F7F" w14:textId="76124ECA" w:rsidR="00C36C6B" w:rsidRDefault="00000000">
      <w:pPr>
        <w:pBdr>
          <w:top w:val="nil"/>
          <w:left w:val="nil"/>
          <w:bottom w:val="nil"/>
          <w:right w:val="nil"/>
          <w:between w:val="nil"/>
        </w:pBdr>
        <w:spacing w:before="104" w:line="280" w:lineRule="auto"/>
        <w:ind w:left="235" w:right="113"/>
        <w:jc w:val="both"/>
        <w:rPr>
          <w:color w:val="000000"/>
          <w:sz w:val="20"/>
          <w:szCs w:val="20"/>
        </w:rPr>
      </w:pPr>
      <w:r>
        <w:rPr>
          <w:rFonts w:ascii="Palladio Uralic" w:eastAsia="Palladio Uralic" w:hAnsi="Palladio Uralic" w:cs="Palladio Uralic"/>
          <w:b/>
          <w:color w:val="000000"/>
          <w:sz w:val="20"/>
          <w:szCs w:val="20"/>
        </w:rPr>
        <w:t xml:space="preserve">Abstract: </w:t>
      </w:r>
      <w:r>
        <w:rPr>
          <w:rFonts w:ascii="Arial" w:eastAsia="Arial" w:hAnsi="Arial" w:cs="Arial"/>
          <w:sz w:val="20"/>
          <w:szCs w:val="20"/>
        </w:rPr>
        <w:t xml:space="preserve"> Smart cities are getting more popular these days. Due to this, Internet of Things (IoT) facilitated Underwater and Wireless Sensor Networks (I-UWSN) are primarily </w:t>
      </w:r>
      <w:r w:rsidR="000B28D7">
        <w:rPr>
          <w:rFonts w:ascii="Arial" w:eastAsia="Arial" w:hAnsi="Arial" w:cs="Arial"/>
          <w:sz w:val="20"/>
          <w:szCs w:val="20"/>
        </w:rPr>
        <w:t>utilized</w:t>
      </w:r>
      <w:r>
        <w:rPr>
          <w:rFonts w:ascii="Arial" w:eastAsia="Arial" w:hAnsi="Arial" w:cs="Arial"/>
          <w:sz w:val="20"/>
          <w:szCs w:val="20"/>
        </w:rPr>
        <w:t xml:space="preserve"> to analyze and </w:t>
      </w:r>
      <w:r w:rsidR="000B28D7" w:rsidRPr="000B28D7">
        <w:rPr>
          <w:rFonts w:ascii="Arial" w:eastAsia="Arial" w:hAnsi="Arial" w:cs="Arial"/>
          <w:sz w:val="20"/>
          <w:szCs w:val="20"/>
        </w:rPr>
        <w:t>experience the world</w:t>
      </w:r>
      <w:r w:rsidR="000B28D7">
        <w:rPr>
          <w:rFonts w:ascii="Arial" w:eastAsia="Arial" w:hAnsi="Arial" w:cs="Arial"/>
          <w:sz w:val="20"/>
          <w:szCs w:val="20"/>
        </w:rPr>
        <w:t xml:space="preserve"> </w:t>
      </w:r>
      <w:r>
        <w:rPr>
          <w:rFonts w:ascii="Arial" w:eastAsia="Arial" w:hAnsi="Arial" w:cs="Arial"/>
          <w:sz w:val="20"/>
          <w:szCs w:val="20"/>
        </w:rPr>
        <w:t xml:space="preserve">with the support of intelligent devices, such as </w:t>
      </w:r>
      <w:r w:rsidR="000B28D7" w:rsidRPr="000B28D7">
        <w:rPr>
          <w:rFonts w:ascii="Arial" w:eastAsia="Arial" w:hAnsi="Arial" w:cs="Arial"/>
          <w:sz w:val="20"/>
          <w:szCs w:val="20"/>
        </w:rPr>
        <w:t>iot technology</w:t>
      </w:r>
      <w:r>
        <w:rPr>
          <w:rFonts w:ascii="Arial" w:eastAsia="Arial" w:hAnsi="Arial" w:cs="Arial"/>
          <w:sz w:val="20"/>
          <w:szCs w:val="20"/>
        </w:rPr>
        <w:t xml:space="preserve">. </w:t>
      </w:r>
      <w:r w:rsidR="002F36F1">
        <w:rPr>
          <w:sz w:val="20"/>
          <w:szCs w:val="20"/>
        </w:rPr>
        <w:t>T</w:t>
      </w:r>
      <w:r>
        <w:rPr>
          <w:sz w:val="20"/>
          <w:szCs w:val="20"/>
        </w:rPr>
        <w:t xml:space="preserve">o </w:t>
      </w:r>
      <w:r w:rsidR="002F36F1" w:rsidRPr="002F36F1">
        <w:rPr>
          <w:sz w:val="20"/>
          <w:szCs w:val="20"/>
        </w:rPr>
        <w:t>boost transmission consistency</w:t>
      </w:r>
      <w:r>
        <w:rPr>
          <w:sz w:val="20"/>
          <w:szCs w:val="20"/>
        </w:rPr>
        <w:t xml:space="preserve">, </w:t>
      </w:r>
      <w:r w:rsidR="002F36F1">
        <w:rPr>
          <w:sz w:val="20"/>
          <w:szCs w:val="20"/>
        </w:rPr>
        <w:t>number of radio waves transmitted per second</w:t>
      </w:r>
      <w:r>
        <w:rPr>
          <w:sz w:val="20"/>
          <w:szCs w:val="20"/>
        </w:rPr>
        <w:t xml:space="preserve"> is often employed for</w:t>
      </w:r>
      <w:r w:rsidR="002F36F1">
        <w:rPr>
          <w:sz w:val="20"/>
          <w:szCs w:val="20"/>
        </w:rPr>
        <w:t xml:space="preserve"> Telecommunication</w:t>
      </w:r>
      <w:r>
        <w:rPr>
          <w:sz w:val="20"/>
          <w:szCs w:val="20"/>
        </w:rPr>
        <w:t xml:space="preserve"> </w:t>
      </w:r>
      <w:r w:rsidR="002F36F1" w:rsidRPr="002F36F1">
        <w:rPr>
          <w:sz w:val="20"/>
          <w:szCs w:val="20"/>
        </w:rPr>
        <w:t>Sensor Channel</w:t>
      </w:r>
      <w:r>
        <w:rPr>
          <w:sz w:val="20"/>
          <w:szCs w:val="20"/>
        </w:rPr>
        <w:t xml:space="preserve">, whereas the </w:t>
      </w:r>
      <w:r w:rsidR="00444E25" w:rsidRPr="00444E25">
        <w:rPr>
          <w:sz w:val="20"/>
          <w:szCs w:val="20"/>
        </w:rPr>
        <w:t>auditory</w:t>
      </w:r>
      <w:r w:rsidR="00444E25">
        <w:rPr>
          <w:sz w:val="20"/>
          <w:szCs w:val="20"/>
        </w:rPr>
        <w:t xml:space="preserve"> network media</w:t>
      </w:r>
      <w:r>
        <w:rPr>
          <w:sz w:val="20"/>
          <w:szCs w:val="20"/>
        </w:rPr>
        <w:t xml:space="preserve"> is utilized in </w:t>
      </w:r>
      <w:r w:rsidR="00444E25" w:rsidRPr="00444E25">
        <w:rPr>
          <w:sz w:val="20"/>
          <w:szCs w:val="20"/>
        </w:rPr>
        <w:t>Aquatic</w:t>
      </w:r>
      <w:r w:rsidR="00444E25" w:rsidRPr="00444E25">
        <w:rPr>
          <w:sz w:val="20"/>
          <w:szCs w:val="20"/>
        </w:rPr>
        <w:t xml:space="preserve"> </w:t>
      </w:r>
      <w:r>
        <w:rPr>
          <w:sz w:val="20"/>
          <w:szCs w:val="20"/>
        </w:rPr>
        <w:t xml:space="preserve">data </w:t>
      </w:r>
      <w:r w:rsidR="001527C8">
        <w:rPr>
          <w:sz w:val="20"/>
          <w:szCs w:val="20"/>
        </w:rPr>
        <w:t>transmission. The</w:t>
      </w:r>
      <w:r>
        <w:rPr>
          <w:sz w:val="20"/>
          <w:szCs w:val="20"/>
        </w:rPr>
        <w:t xml:space="preserve"> selection of numerous nodes' trustworthy pathways towards the sink nodes and an effective network structure are thus still some of the I-difficult UWSN's concerns.</w:t>
      </w:r>
      <w:r>
        <w:rPr>
          <w:color w:val="000000"/>
          <w:sz w:val="20"/>
          <w:szCs w:val="20"/>
        </w:rPr>
        <w:t xml:space="preserve"> </w:t>
      </w:r>
      <w:r>
        <w:rPr>
          <w:sz w:val="20"/>
          <w:szCs w:val="20"/>
        </w:rPr>
        <w:t xml:space="preserve">Time Based Reliable Link (TBRL), </w:t>
      </w:r>
      <w:proofErr w:type="gramStart"/>
      <w:r>
        <w:rPr>
          <w:sz w:val="20"/>
          <w:szCs w:val="20"/>
        </w:rPr>
        <w:t>an</w:t>
      </w:r>
      <w:proofErr w:type="gramEnd"/>
      <w:r>
        <w:rPr>
          <w:sz w:val="20"/>
          <w:szCs w:val="20"/>
        </w:rPr>
        <w:t xml:space="preserve"> unique routing protocol for dynamic topology, is suggested in this study to serve smart cities.</w:t>
      </w:r>
      <w:r w:rsidR="001527C8">
        <w:rPr>
          <w:sz w:val="20"/>
          <w:szCs w:val="20"/>
        </w:rPr>
        <w:t xml:space="preserve"> </w:t>
      </w:r>
      <w:r>
        <w:rPr>
          <w:sz w:val="20"/>
          <w:szCs w:val="20"/>
        </w:rPr>
        <w:t xml:space="preserve">TBRL operates in three stages. Using a topology discovery mechanism, it identifies the topology of every node in the network domain in the first stage. In the second stage, the </w:t>
      </w:r>
      <w:r w:rsidR="001527C8">
        <w:rPr>
          <w:sz w:val="20"/>
          <w:szCs w:val="20"/>
        </w:rPr>
        <w:t>two-node</w:t>
      </w:r>
      <w:r>
        <w:rPr>
          <w:sz w:val="20"/>
          <w:szCs w:val="20"/>
        </w:rPr>
        <w:t xml:space="preserve"> reliable model for a smart grid environment was used to assess the consistency of each formed link.</w:t>
      </w:r>
      <w:r>
        <w:rPr>
          <w:color w:val="000000"/>
          <w:sz w:val="20"/>
          <w:szCs w:val="20"/>
        </w:rPr>
        <w:t xml:space="preserve"> </w:t>
      </w:r>
      <w:r>
        <w:rPr>
          <w:sz w:val="20"/>
          <w:szCs w:val="20"/>
        </w:rPr>
        <w:t xml:space="preserve">The probability of horizontal and deeper level node-to-node communication is decreased by this consistency model, which also chooses subsequent trustworthy forwarders. The most consistent path is chosen to transfer datagrams after all paths have been investigated in the third </w:t>
      </w:r>
      <w:r w:rsidR="001527C8">
        <w:rPr>
          <w:sz w:val="20"/>
          <w:szCs w:val="20"/>
        </w:rPr>
        <w:t>step. A</w:t>
      </w:r>
      <w:r>
        <w:rPr>
          <w:sz w:val="20"/>
          <w:szCs w:val="20"/>
        </w:rPr>
        <w:t xml:space="preserve"> network simulator tool is used to manipulate TBRL (NS-2 </w:t>
      </w:r>
      <w:proofErr w:type="spellStart"/>
      <w:r>
        <w:rPr>
          <w:sz w:val="20"/>
          <w:szCs w:val="20"/>
        </w:rPr>
        <w:t>AquaSim</w:t>
      </w:r>
      <w:proofErr w:type="spellEnd"/>
      <w:r>
        <w:rPr>
          <w:sz w:val="20"/>
          <w:szCs w:val="20"/>
        </w:rPr>
        <w:t>). To evaluate the performance of a system in terms of end-to-end delay, datagram delivery rate and power usage, the TBRL is come up over other well-known routing protocols, such as Depth Based Routing (DBR) and Reliable Energy-efficient Routing Protocol (R-ERP2R). Moreover, the consistency of TBRL is analyzed with that of 2H-ACK and 3H-RM. According to the simulation findings, TBRL works around 15% good than DBR and 10% better than R-ERP2R in perspective of the previously stated performance criteria.</w:t>
      </w:r>
    </w:p>
    <w:p w14:paraId="0B8BDA39" w14:textId="77777777" w:rsidR="00C36C6B" w:rsidRDefault="00C36C6B">
      <w:pPr>
        <w:pBdr>
          <w:top w:val="nil"/>
          <w:left w:val="nil"/>
          <w:bottom w:val="nil"/>
          <w:right w:val="nil"/>
          <w:between w:val="nil"/>
        </w:pBdr>
        <w:spacing w:before="3"/>
        <w:rPr>
          <w:color w:val="000000"/>
          <w:sz w:val="21"/>
          <w:szCs w:val="21"/>
        </w:rPr>
      </w:pPr>
    </w:p>
    <w:p w14:paraId="0F3F8371" w14:textId="49E56FD6" w:rsidR="00C36C6B" w:rsidRDefault="00000000">
      <w:pPr>
        <w:pBdr>
          <w:top w:val="nil"/>
          <w:left w:val="nil"/>
          <w:bottom w:val="nil"/>
          <w:right w:val="nil"/>
          <w:between w:val="nil"/>
        </w:pBdr>
        <w:ind w:left="244"/>
        <w:jc w:val="both"/>
        <w:rPr>
          <w:color w:val="000000"/>
          <w:sz w:val="28"/>
          <w:szCs w:val="28"/>
        </w:rPr>
      </w:pPr>
      <w:r>
        <w:rPr>
          <w:rFonts w:ascii="Palladio Uralic" w:eastAsia="Palladio Uralic" w:hAnsi="Palladio Uralic" w:cs="Palladio Uralic"/>
          <w:b/>
          <w:color w:val="000000"/>
          <w:sz w:val="20"/>
          <w:szCs w:val="20"/>
        </w:rPr>
        <w:t xml:space="preserve">Keywords: </w:t>
      </w:r>
      <w:r w:rsidR="00681F58" w:rsidRPr="00681F58">
        <w:rPr>
          <w:color w:val="000000"/>
          <w:sz w:val="20"/>
          <w:szCs w:val="20"/>
        </w:rPr>
        <w:t>topological research</w:t>
      </w:r>
      <w:r>
        <w:rPr>
          <w:color w:val="000000"/>
          <w:sz w:val="20"/>
          <w:szCs w:val="20"/>
        </w:rPr>
        <w:t xml:space="preserve">; </w:t>
      </w:r>
      <w:r w:rsidR="001527C8">
        <w:rPr>
          <w:color w:val="000000"/>
          <w:sz w:val="20"/>
          <w:szCs w:val="20"/>
        </w:rPr>
        <w:t>reliab</w:t>
      </w:r>
      <w:r w:rsidR="00681F58">
        <w:rPr>
          <w:color w:val="000000"/>
          <w:sz w:val="20"/>
          <w:szCs w:val="20"/>
        </w:rPr>
        <w:t>ility</w:t>
      </w:r>
      <w:r w:rsidR="001527C8">
        <w:rPr>
          <w:color w:val="000000"/>
          <w:sz w:val="20"/>
          <w:szCs w:val="20"/>
        </w:rPr>
        <w:t>; consistency</w:t>
      </w:r>
      <w:r>
        <w:rPr>
          <w:color w:val="000000"/>
          <w:sz w:val="20"/>
          <w:szCs w:val="20"/>
        </w:rPr>
        <w:t xml:space="preserve">; routing protocol; </w:t>
      </w:r>
      <w:r w:rsidR="00681F58" w:rsidRPr="000B28D7">
        <w:rPr>
          <w:rFonts w:ascii="Arial" w:eastAsia="Arial" w:hAnsi="Arial" w:cs="Arial"/>
          <w:sz w:val="20"/>
          <w:szCs w:val="20"/>
        </w:rPr>
        <w:t>iot technology</w:t>
      </w:r>
    </w:p>
    <w:p w14:paraId="12A24B83" w14:textId="77777777" w:rsidR="00C36C6B" w:rsidRDefault="00000000">
      <w:pPr>
        <w:pStyle w:val="Heading1"/>
        <w:numPr>
          <w:ilvl w:val="0"/>
          <w:numId w:val="1"/>
        </w:numPr>
        <w:tabs>
          <w:tab w:val="left" w:pos="342"/>
        </w:tabs>
        <w:ind w:hanging="212"/>
      </w:pPr>
      <w:bookmarkStart w:id="1" w:name="gjdgxs" w:colFirst="0" w:colLast="0"/>
      <w:bookmarkEnd w:id="1"/>
      <w:r>
        <w:t>Introduction</w:t>
      </w:r>
    </w:p>
    <w:p w14:paraId="2C68A8A1" w14:textId="524A8D4C" w:rsidR="00C36C6B" w:rsidRDefault="00000000" w:rsidP="00681F58">
      <w:pPr>
        <w:pBdr>
          <w:top w:val="nil"/>
          <w:left w:val="nil"/>
          <w:bottom w:val="nil"/>
          <w:right w:val="nil"/>
          <w:between w:val="nil"/>
        </w:pBdr>
        <w:spacing w:before="154" w:line="285" w:lineRule="auto"/>
        <w:ind w:left="130" w:right="148" w:firstLine="425"/>
        <w:jc w:val="both"/>
        <w:rPr>
          <w:color w:val="000000"/>
          <w:sz w:val="31"/>
          <w:szCs w:val="31"/>
        </w:rPr>
      </w:pPr>
      <w:r>
        <w:rPr>
          <w:sz w:val="20"/>
          <w:szCs w:val="20"/>
        </w:rPr>
        <w:t>As the trend of smart cities and the environment keeps going up, the Internet of Things (IoT) has emerged as the dominant innovation. The Internet of Things (IoT) was first used, as far as we can tell, in 1999 (https://www.postscapes.com/iot-history/). This is referred to as the information society's architecture (accessed on June 18, 2020</w:t>
      </w:r>
      <w:proofErr w:type="gramStart"/>
      <w:r>
        <w:rPr>
          <w:sz w:val="20"/>
          <w:szCs w:val="20"/>
        </w:rPr>
        <w:t>).IoUT</w:t>
      </w:r>
      <w:proofErr w:type="gramEnd"/>
      <w:r>
        <w:rPr>
          <w:sz w:val="20"/>
          <w:szCs w:val="20"/>
        </w:rPr>
        <w:t xml:space="preserve"> is a network of intelligent, linked underwater artifacts, also known as IoT-enabled </w:t>
      </w:r>
      <w:r w:rsidR="00681F58">
        <w:rPr>
          <w:sz w:val="20"/>
          <w:szCs w:val="20"/>
        </w:rPr>
        <w:t>a</w:t>
      </w:r>
      <w:r w:rsidR="00681F58" w:rsidRPr="00681F58">
        <w:rPr>
          <w:sz w:val="20"/>
          <w:szCs w:val="20"/>
        </w:rPr>
        <w:t xml:space="preserve"> Telecommunication and Aquatic Sensor Channel</w:t>
      </w:r>
      <w:r w:rsidR="00681F58">
        <w:rPr>
          <w:sz w:val="20"/>
          <w:szCs w:val="20"/>
        </w:rPr>
        <w:t>.</w:t>
      </w:r>
    </w:p>
    <w:p w14:paraId="461A03FA" w14:textId="77777777" w:rsidR="00C36C6B" w:rsidRDefault="00000000">
      <w:pPr>
        <w:ind w:left="126"/>
        <w:rPr>
          <w:sz w:val="16"/>
          <w:szCs w:val="16"/>
        </w:rPr>
        <w:sectPr w:rsidR="00C36C6B">
          <w:type w:val="continuous"/>
          <w:pgSz w:w="11910" w:h="16840"/>
          <w:pgMar w:top="860" w:right="1380" w:bottom="280" w:left="1400" w:header="360" w:footer="360" w:gutter="0"/>
          <w:cols w:space="720"/>
        </w:sectPr>
      </w:pPr>
      <w:r>
        <w:rPr>
          <w:rFonts w:ascii="Palladio Uralic" w:eastAsia="Palladio Uralic" w:hAnsi="Palladio Uralic" w:cs="Palladio Uralic"/>
          <w:i/>
          <w:sz w:val="16"/>
          <w:szCs w:val="16"/>
        </w:rPr>
        <w:t xml:space="preserve">Sensors </w:t>
      </w:r>
      <w:r>
        <w:rPr>
          <w:rFonts w:ascii="Palladio Uralic" w:eastAsia="Palladio Uralic" w:hAnsi="Palladio Uralic" w:cs="Palladio Uralic"/>
          <w:b/>
          <w:sz w:val="16"/>
          <w:szCs w:val="16"/>
        </w:rPr>
        <w:t>2020</w:t>
      </w:r>
      <w:r>
        <w:rPr>
          <w:sz w:val="16"/>
          <w:szCs w:val="16"/>
        </w:rPr>
        <w:t xml:space="preserve">, </w:t>
      </w:r>
      <w:r>
        <w:rPr>
          <w:rFonts w:ascii="Palladio Uralic" w:eastAsia="Palladio Uralic" w:hAnsi="Palladio Uralic" w:cs="Palladio Uralic"/>
          <w:i/>
          <w:sz w:val="16"/>
          <w:szCs w:val="16"/>
        </w:rPr>
        <w:t>20</w:t>
      </w:r>
      <w:r>
        <w:rPr>
          <w:sz w:val="16"/>
          <w:szCs w:val="16"/>
        </w:rPr>
        <w:t>, 4309; doi:</w:t>
      </w:r>
      <w:hyperlink r:id="rId28">
        <w:r>
          <w:rPr>
            <w:sz w:val="16"/>
            <w:szCs w:val="16"/>
          </w:rPr>
          <w:t>10.3390/s20154309</w:t>
        </w:r>
      </w:hyperlink>
      <w:hyperlink r:id="rId29">
        <w:r>
          <w:rPr>
            <w:sz w:val="16"/>
            <w:szCs w:val="16"/>
          </w:rPr>
          <w:t>www.mdpi.com/journal/sensors</w:t>
        </w:r>
      </w:hyperlink>
    </w:p>
    <w:p w14:paraId="6F175F57" w14:textId="77777777" w:rsidR="00C36C6B" w:rsidRDefault="00C36C6B">
      <w:pPr>
        <w:pBdr>
          <w:top w:val="nil"/>
          <w:left w:val="nil"/>
          <w:bottom w:val="nil"/>
          <w:right w:val="nil"/>
          <w:between w:val="nil"/>
        </w:pBdr>
        <w:rPr>
          <w:color w:val="000000"/>
          <w:sz w:val="20"/>
          <w:szCs w:val="20"/>
        </w:rPr>
      </w:pPr>
    </w:p>
    <w:p w14:paraId="6EB17E6B" w14:textId="77777777" w:rsidR="00C36C6B" w:rsidRDefault="00C36C6B">
      <w:pPr>
        <w:pBdr>
          <w:top w:val="nil"/>
          <w:left w:val="nil"/>
          <w:bottom w:val="nil"/>
          <w:right w:val="nil"/>
          <w:between w:val="nil"/>
        </w:pBdr>
        <w:spacing w:before="10"/>
        <w:rPr>
          <w:color w:val="000000"/>
          <w:sz w:val="20"/>
          <w:szCs w:val="20"/>
        </w:rPr>
      </w:pPr>
    </w:p>
    <w:p w14:paraId="2A4BCBC7" w14:textId="625FB4B3" w:rsidR="00C36C6B" w:rsidRDefault="00000000">
      <w:pPr>
        <w:pBdr>
          <w:top w:val="nil"/>
          <w:left w:val="nil"/>
          <w:bottom w:val="nil"/>
          <w:right w:val="nil"/>
          <w:between w:val="nil"/>
        </w:pBdr>
        <w:spacing w:before="1" w:line="285" w:lineRule="auto"/>
        <w:ind w:left="124" w:right="148" w:firstLine="5"/>
        <w:jc w:val="both"/>
        <w:rPr>
          <w:color w:val="000000"/>
          <w:sz w:val="20"/>
          <w:szCs w:val="20"/>
        </w:rPr>
      </w:pPr>
      <w:r>
        <w:rPr>
          <w:sz w:val="20"/>
          <w:szCs w:val="20"/>
        </w:rPr>
        <w:t>(I-UWSN s)</w:t>
      </w:r>
      <w:r>
        <w:rPr>
          <w:color w:val="000000"/>
          <w:sz w:val="20"/>
          <w:szCs w:val="20"/>
        </w:rPr>
        <w:t xml:space="preserve">. </w:t>
      </w:r>
      <w:r>
        <w:rPr>
          <w:sz w:val="20"/>
          <w:szCs w:val="20"/>
        </w:rPr>
        <w:t xml:space="preserve">Autonomous Underwater Vehicles (AUVs), buoys, ships, </w:t>
      </w:r>
      <w:r w:rsidR="00F946E7">
        <w:rPr>
          <w:sz w:val="20"/>
          <w:szCs w:val="20"/>
        </w:rPr>
        <w:t xml:space="preserve">active </w:t>
      </w:r>
      <w:r>
        <w:rPr>
          <w:sz w:val="20"/>
          <w:szCs w:val="20"/>
        </w:rPr>
        <w:t xml:space="preserve">nodes, etc. are examples of various categories of smart objects that include sensors. I-UWSN architecture is a special variant of IoT as a result, and it is anticipated to serve a number of real-world uses including crisis mitigation, environmental monitoring, and underwater investigation. I-UWSN is viewed as one of the technologies that might contribute to the growth of smart cities because of these </w:t>
      </w:r>
      <w:r w:rsidR="001527C8">
        <w:rPr>
          <w:sz w:val="20"/>
          <w:szCs w:val="20"/>
        </w:rPr>
        <w:t>utilizations.</w:t>
      </w:r>
      <w:r w:rsidR="001527C8">
        <w:rPr>
          <w:color w:val="000000"/>
          <w:sz w:val="20"/>
          <w:szCs w:val="20"/>
        </w:rPr>
        <w:t xml:space="preserve"> [</w:t>
      </w:r>
      <w:hyperlink w:anchor="_206ipza">
        <w:r>
          <w:rPr>
            <w:color w:val="0774B7"/>
            <w:sz w:val="20"/>
            <w:szCs w:val="20"/>
          </w:rPr>
          <w:t>1</w:t>
        </w:r>
      </w:hyperlink>
      <w:r>
        <w:rPr>
          <w:color w:val="000000"/>
          <w:sz w:val="20"/>
          <w:szCs w:val="20"/>
        </w:rPr>
        <w:t>,</w:t>
      </w:r>
      <w:hyperlink w:anchor="_206ipza">
        <w:r>
          <w:rPr>
            <w:color w:val="0774B7"/>
            <w:sz w:val="20"/>
            <w:szCs w:val="20"/>
          </w:rPr>
          <w:t>2</w:t>
        </w:r>
      </w:hyperlink>
      <w:r>
        <w:rPr>
          <w:color w:val="000000"/>
          <w:sz w:val="20"/>
          <w:szCs w:val="20"/>
        </w:rPr>
        <w:t>].</w:t>
      </w:r>
    </w:p>
    <w:p w14:paraId="38D56357" w14:textId="69EBE68C" w:rsidR="00C36C6B" w:rsidRDefault="00000000">
      <w:pPr>
        <w:pBdr>
          <w:top w:val="nil"/>
          <w:left w:val="nil"/>
          <w:bottom w:val="nil"/>
          <w:right w:val="nil"/>
          <w:between w:val="nil"/>
        </w:pBdr>
        <w:spacing w:line="285" w:lineRule="auto"/>
        <w:ind w:left="130" w:right="113" w:firstLine="425"/>
        <w:jc w:val="both"/>
        <w:rPr>
          <w:color w:val="000000"/>
          <w:sz w:val="20"/>
          <w:szCs w:val="20"/>
        </w:rPr>
      </w:pPr>
      <w:r>
        <w:rPr>
          <w:sz w:val="20"/>
          <w:szCs w:val="20"/>
        </w:rPr>
        <w:t xml:space="preserve">Because of a number of factors, I-UWSN is attracting the interest of researchers and academics. The fact that the Earth is around 71 percent covered in water and that only about 10 percent of it has been explored is one of the key causes. As a result, it is a cutting-edge technology that holds the potential of ocean environmental research and monitoring. In I-UWSN, sensor nodes can be set up in a variety of ways to achieve the legitimate goal. Nodes may be arranged in a grid or a tree-like layout, or they may be distributed arbitrarily. First, </w:t>
      </w:r>
      <w:r w:rsidR="00F946E7">
        <w:rPr>
          <w:sz w:val="20"/>
          <w:szCs w:val="20"/>
        </w:rPr>
        <w:t>every</w:t>
      </w:r>
      <w:r>
        <w:rPr>
          <w:sz w:val="20"/>
          <w:szCs w:val="20"/>
        </w:rPr>
        <w:t xml:space="preserve"> node </w:t>
      </w:r>
      <w:proofErr w:type="gramStart"/>
      <w:r w:rsidR="00F946E7">
        <w:rPr>
          <w:sz w:val="20"/>
          <w:szCs w:val="20"/>
        </w:rPr>
        <w:t>have</w:t>
      </w:r>
      <w:proofErr w:type="gramEnd"/>
      <w:r>
        <w:rPr>
          <w:sz w:val="20"/>
          <w:szCs w:val="20"/>
        </w:rPr>
        <w:t xml:space="preserve"> the computing, </w:t>
      </w:r>
      <w:r w:rsidR="00A87FA6">
        <w:rPr>
          <w:sz w:val="20"/>
          <w:szCs w:val="20"/>
        </w:rPr>
        <w:t>transmission</w:t>
      </w:r>
      <w:r>
        <w:rPr>
          <w:sz w:val="20"/>
          <w:szCs w:val="20"/>
        </w:rPr>
        <w:t xml:space="preserve">, and cognitive skills </w:t>
      </w:r>
      <w:r w:rsidR="00A87FA6">
        <w:rPr>
          <w:sz w:val="20"/>
          <w:szCs w:val="20"/>
        </w:rPr>
        <w:t>for</w:t>
      </w:r>
      <w:r>
        <w:rPr>
          <w:sz w:val="20"/>
          <w:szCs w:val="20"/>
        </w:rPr>
        <w:t xml:space="preserve"> cope with an intelligent environment, such as in smart cities, in order to deliver reliable data </w:t>
      </w:r>
      <w:r w:rsidR="001527C8">
        <w:rPr>
          <w:sz w:val="20"/>
          <w:szCs w:val="20"/>
        </w:rPr>
        <w:t>transmission</w:t>
      </w:r>
      <w:r w:rsidR="001527C8">
        <w:rPr>
          <w:color w:val="000000"/>
          <w:sz w:val="20"/>
          <w:szCs w:val="20"/>
        </w:rPr>
        <w:t xml:space="preserve"> [</w:t>
      </w:r>
      <w:hyperlink w:anchor="_4k668n3">
        <w:r>
          <w:rPr>
            <w:color w:val="0774B7"/>
            <w:sz w:val="20"/>
            <w:szCs w:val="20"/>
          </w:rPr>
          <w:t>3</w:t>
        </w:r>
      </w:hyperlink>
      <w:r>
        <w:rPr>
          <w:color w:val="000000"/>
          <w:sz w:val="20"/>
          <w:szCs w:val="20"/>
        </w:rPr>
        <w:t>,</w:t>
      </w:r>
      <w:hyperlink w:anchor="_2zbgiuw">
        <w:r>
          <w:rPr>
            <w:color w:val="0774B7"/>
            <w:sz w:val="20"/>
            <w:szCs w:val="20"/>
          </w:rPr>
          <w:t>4</w:t>
        </w:r>
      </w:hyperlink>
      <w:r>
        <w:rPr>
          <w:color w:val="000000"/>
          <w:sz w:val="20"/>
          <w:szCs w:val="20"/>
        </w:rPr>
        <w:t xml:space="preserve">]. </w:t>
      </w:r>
      <w:r>
        <w:rPr>
          <w:sz w:val="20"/>
          <w:szCs w:val="20"/>
        </w:rPr>
        <w:t>The data is then flooded toward the destination address by nodes when they have sensed it. Modern I-UWSN implementations include those for environmental research, crisis warning, aided direction, resource exploration, and military needs</w:t>
      </w:r>
      <w:r>
        <w:rPr>
          <w:color w:val="000000"/>
          <w:sz w:val="20"/>
          <w:szCs w:val="20"/>
        </w:rPr>
        <w:t xml:space="preserve"> [</w:t>
      </w:r>
      <w:hyperlink w:anchor="_2zbgiuw">
        <w:r>
          <w:rPr>
            <w:color w:val="0774B7"/>
            <w:sz w:val="20"/>
            <w:szCs w:val="20"/>
          </w:rPr>
          <w:t>4</w:t>
        </w:r>
      </w:hyperlink>
      <w:r>
        <w:rPr>
          <w:color w:val="000000"/>
          <w:sz w:val="20"/>
          <w:szCs w:val="20"/>
        </w:rPr>
        <w:t>–</w:t>
      </w:r>
      <w:hyperlink w:anchor="_3ygebqi">
        <w:r>
          <w:rPr>
            <w:color w:val="0774B7"/>
            <w:sz w:val="20"/>
            <w:szCs w:val="20"/>
          </w:rPr>
          <w:t>6</w:t>
        </w:r>
      </w:hyperlink>
      <w:r>
        <w:rPr>
          <w:color w:val="000000"/>
          <w:sz w:val="20"/>
          <w:szCs w:val="20"/>
        </w:rPr>
        <w:t>].</w:t>
      </w:r>
    </w:p>
    <w:p w14:paraId="6D50D679" w14:textId="7945D3D0" w:rsidR="00C36C6B" w:rsidRDefault="00000000">
      <w:pPr>
        <w:pBdr>
          <w:top w:val="nil"/>
          <w:left w:val="nil"/>
          <w:bottom w:val="nil"/>
          <w:right w:val="nil"/>
          <w:between w:val="nil"/>
        </w:pBdr>
        <w:spacing w:line="285" w:lineRule="auto"/>
        <w:ind w:left="130" w:right="113" w:firstLine="425"/>
        <w:jc w:val="both"/>
        <w:rPr>
          <w:color w:val="000000"/>
          <w:sz w:val="20"/>
          <w:szCs w:val="20"/>
        </w:rPr>
      </w:pPr>
      <w:r>
        <w:rPr>
          <w:sz w:val="20"/>
          <w:szCs w:val="20"/>
        </w:rPr>
        <w:t xml:space="preserve">For the given uses, </w:t>
      </w:r>
      <w:proofErr w:type="gramStart"/>
      <w:r w:rsidR="008E4F9F" w:rsidRPr="008E4F9F">
        <w:rPr>
          <w:sz w:val="20"/>
          <w:szCs w:val="20"/>
        </w:rPr>
        <w:t>Several</w:t>
      </w:r>
      <w:proofErr w:type="gramEnd"/>
      <w:r w:rsidR="008E4F9F" w:rsidRPr="008E4F9F">
        <w:rPr>
          <w:sz w:val="20"/>
          <w:szCs w:val="20"/>
        </w:rPr>
        <w:t xml:space="preserve"> routing </w:t>
      </w:r>
      <w:r w:rsidR="008E4F9F">
        <w:rPr>
          <w:sz w:val="20"/>
          <w:szCs w:val="20"/>
        </w:rPr>
        <w:t>approaches</w:t>
      </w:r>
      <w:r w:rsidR="008E4F9F" w:rsidRPr="008E4F9F">
        <w:rPr>
          <w:sz w:val="20"/>
          <w:szCs w:val="20"/>
        </w:rPr>
        <w:t xml:space="preserve"> are </w:t>
      </w:r>
      <w:r w:rsidR="008E4F9F">
        <w:rPr>
          <w:sz w:val="20"/>
          <w:szCs w:val="20"/>
        </w:rPr>
        <w:t>introduced</w:t>
      </w:r>
      <w:r>
        <w:rPr>
          <w:sz w:val="20"/>
          <w:szCs w:val="20"/>
        </w:rPr>
        <w:t xml:space="preserve">. </w:t>
      </w:r>
      <w:r w:rsidR="005755D2">
        <w:rPr>
          <w:sz w:val="20"/>
          <w:szCs w:val="20"/>
        </w:rPr>
        <w:t>Because of</w:t>
      </w:r>
      <w:r>
        <w:rPr>
          <w:sz w:val="20"/>
          <w:szCs w:val="20"/>
        </w:rPr>
        <w:t xml:space="preserve"> the special parameters of the transmission medium, such as the confined bandwidth caused by the usage of the acoustic channel, </w:t>
      </w:r>
      <w:r w:rsidR="005755D2">
        <w:rPr>
          <w:sz w:val="20"/>
          <w:szCs w:val="20"/>
        </w:rPr>
        <w:t>c</w:t>
      </w:r>
      <w:r w:rsidR="005755D2" w:rsidRPr="005755D2">
        <w:rPr>
          <w:sz w:val="20"/>
          <w:szCs w:val="20"/>
        </w:rPr>
        <w:t xml:space="preserve">urrent grounded </w:t>
      </w:r>
      <w:r>
        <w:rPr>
          <w:sz w:val="20"/>
          <w:szCs w:val="20"/>
        </w:rPr>
        <w:t xml:space="preserve">network routing techniques cannot be employed in </w:t>
      </w:r>
      <w:r w:rsidR="005755D2">
        <w:rPr>
          <w:sz w:val="20"/>
          <w:szCs w:val="20"/>
        </w:rPr>
        <w:t xml:space="preserve">aquatic </w:t>
      </w:r>
      <w:r>
        <w:rPr>
          <w:sz w:val="20"/>
          <w:szCs w:val="20"/>
        </w:rPr>
        <w:t xml:space="preserve">and smart city </w:t>
      </w:r>
      <w:r w:rsidR="005755D2">
        <w:rPr>
          <w:sz w:val="20"/>
          <w:szCs w:val="20"/>
        </w:rPr>
        <w:t>interaction</w:t>
      </w:r>
      <w:r>
        <w:rPr>
          <w:sz w:val="20"/>
          <w:szCs w:val="20"/>
        </w:rPr>
        <w:t xml:space="preserve"> </w:t>
      </w:r>
      <w:r>
        <w:rPr>
          <w:color w:val="000000"/>
          <w:sz w:val="20"/>
          <w:szCs w:val="20"/>
        </w:rPr>
        <w:t>[</w:t>
      </w:r>
      <w:hyperlink w:anchor="_2dlolyb">
        <w:r>
          <w:rPr>
            <w:color w:val="0774B7"/>
            <w:sz w:val="20"/>
            <w:szCs w:val="20"/>
          </w:rPr>
          <w:t>7</w:t>
        </w:r>
      </w:hyperlink>
      <w:r>
        <w:rPr>
          <w:color w:val="000000"/>
          <w:sz w:val="20"/>
          <w:szCs w:val="20"/>
        </w:rPr>
        <w:t>,</w:t>
      </w:r>
      <w:hyperlink w:anchor="_sqyw64">
        <w:r>
          <w:rPr>
            <w:color w:val="0774B7"/>
            <w:sz w:val="20"/>
            <w:szCs w:val="20"/>
          </w:rPr>
          <w:t>8</w:t>
        </w:r>
      </w:hyperlink>
      <w:r>
        <w:rPr>
          <w:color w:val="000000"/>
          <w:sz w:val="20"/>
          <w:szCs w:val="20"/>
        </w:rPr>
        <w:t xml:space="preserve">]. </w:t>
      </w:r>
      <w:r>
        <w:rPr>
          <w:sz w:val="20"/>
          <w:szCs w:val="20"/>
        </w:rPr>
        <w:t xml:space="preserve">Since the </w:t>
      </w:r>
      <w:r w:rsidR="005755D2">
        <w:rPr>
          <w:sz w:val="20"/>
          <w:szCs w:val="20"/>
        </w:rPr>
        <w:t>velocity</w:t>
      </w:r>
      <w:r>
        <w:rPr>
          <w:sz w:val="20"/>
          <w:szCs w:val="20"/>
        </w:rPr>
        <w:t xml:space="preserve"> of an </w:t>
      </w:r>
      <w:r w:rsidR="005755D2" w:rsidRPr="005755D2">
        <w:rPr>
          <w:sz w:val="20"/>
          <w:szCs w:val="20"/>
        </w:rPr>
        <w:t>auditory</w:t>
      </w:r>
      <w:r>
        <w:rPr>
          <w:sz w:val="20"/>
          <w:szCs w:val="20"/>
        </w:rPr>
        <w:t xml:space="preserve"> medium is </w:t>
      </w:r>
      <w:r w:rsidR="00713F20">
        <w:rPr>
          <w:sz w:val="20"/>
          <w:szCs w:val="20"/>
        </w:rPr>
        <w:t>5</w:t>
      </w:r>
      <w:r>
        <w:rPr>
          <w:sz w:val="20"/>
          <w:szCs w:val="20"/>
        </w:rPr>
        <w:t xml:space="preserve"> </w:t>
      </w:r>
      <w:r w:rsidR="00713F20">
        <w:rPr>
          <w:sz w:val="20"/>
          <w:szCs w:val="20"/>
        </w:rPr>
        <w:t>times slower as</w:t>
      </w:r>
      <w:r>
        <w:rPr>
          <w:sz w:val="20"/>
          <w:szCs w:val="20"/>
        </w:rPr>
        <w:t xml:space="preserve"> compared to radio </w:t>
      </w:r>
      <w:r w:rsidR="00713F20">
        <w:rPr>
          <w:sz w:val="20"/>
          <w:szCs w:val="20"/>
        </w:rPr>
        <w:t>traffic</w:t>
      </w:r>
      <w:r>
        <w:rPr>
          <w:sz w:val="20"/>
          <w:szCs w:val="20"/>
        </w:rPr>
        <w:t xml:space="preserve">, underwater environments have five times more propagation delay than terrestrial ones. When batteries can't be recharged often, high bit error rates and brief connection losses (shadow zones) might happen, which reduces battery power [9–11]. To address these issues, various I-UWSN routing methods are put forth, utilizing the benefits of undersea </w:t>
      </w:r>
      <w:r w:rsidR="001527C8">
        <w:rPr>
          <w:sz w:val="20"/>
          <w:szCs w:val="20"/>
        </w:rPr>
        <w:t>features. The</w:t>
      </w:r>
      <w:r>
        <w:rPr>
          <w:sz w:val="20"/>
          <w:szCs w:val="20"/>
        </w:rPr>
        <w:t xml:space="preserve"> strengths and weaknesses of every paradigm are both reflected. As a result, I-UWSN is actively researching routing protocol design and implementation in order to support the concept of smart cities. Lastly, the routing </w:t>
      </w:r>
      <w:proofErr w:type="spellStart"/>
      <w:r w:rsidR="009D01E4">
        <w:rPr>
          <w:sz w:val="20"/>
          <w:szCs w:val="20"/>
        </w:rPr>
        <w:t>algortihm</w:t>
      </w:r>
      <w:proofErr w:type="spellEnd"/>
      <w:r>
        <w:rPr>
          <w:sz w:val="20"/>
          <w:szCs w:val="20"/>
        </w:rPr>
        <w:t xml:space="preserve"> </w:t>
      </w:r>
      <w:r w:rsidR="009D01E4">
        <w:rPr>
          <w:sz w:val="20"/>
          <w:szCs w:val="20"/>
        </w:rPr>
        <w:t>needs to</w:t>
      </w:r>
      <w:r>
        <w:rPr>
          <w:sz w:val="20"/>
          <w:szCs w:val="20"/>
        </w:rPr>
        <w:t xml:space="preserve"> guarantee the efficacy and accuracy of the </w:t>
      </w:r>
      <w:r w:rsidR="009D01E4">
        <w:rPr>
          <w:sz w:val="20"/>
          <w:szCs w:val="20"/>
        </w:rPr>
        <w:t>information</w:t>
      </w:r>
      <w:r>
        <w:rPr>
          <w:sz w:val="20"/>
          <w:szCs w:val="20"/>
        </w:rPr>
        <w:t xml:space="preserve"> transfer from </w:t>
      </w:r>
      <w:r w:rsidR="009D01E4">
        <w:rPr>
          <w:sz w:val="20"/>
          <w:szCs w:val="20"/>
        </w:rPr>
        <w:t>origin</w:t>
      </w:r>
      <w:r>
        <w:rPr>
          <w:sz w:val="20"/>
          <w:szCs w:val="20"/>
        </w:rPr>
        <w:t xml:space="preserve"> to the target. The program objectives can be met, or they can lead to the proper judgments or paths, in support of reliability. Consequently, WSN or I-UWSN both offer the dependable communication needed for any </w:t>
      </w:r>
      <w:r w:rsidR="001527C8">
        <w:rPr>
          <w:sz w:val="20"/>
          <w:szCs w:val="20"/>
        </w:rPr>
        <w:t>application.</w:t>
      </w:r>
      <w:r w:rsidR="001527C8">
        <w:rPr>
          <w:color w:val="000000"/>
          <w:sz w:val="20"/>
          <w:szCs w:val="20"/>
        </w:rPr>
        <w:t xml:space="preserve"> [</w:t>
      </w:r>
      <w:hyperlink w:anchor="_4bvk7pj">
        <w:r>
          <w:rPr>
            <w:color w:val="0774B7"/>
            <w:sz w:val="20"/>
            <w:szCs w:val="20"/>
          </w:rPr>
          <w:t>12</w:t>
        </w:r>
      </w:hyperlink>
      <w:r>
        <w:rPr>
          <w:color w:val="000000"/>
          <w:sz w:val="20"/>
          <w:szCs w:val="20"/>
        </w:rPr>
        <w:t xml:space="preserve">]. </w:t>
      </w:r>
      <w:r>
        <w:rPr>
          <w:sz w:val="20"/>
          <w:szCs w:val="20"/>
        </w:rPr>
        <w:t xml:space="preserve">Building a dependable application is difficult on both networks. Sensor nodes in the I-UWSN travel between one and four m / sec due to water currents, which include changes in water pressure, humidity, saltiness, and the motion of water bodies. These motions necessitate the dynamic topology combating the factors lowering routing </w:t>
      </w:r>
      <w:r w:rsidR="001527C8">
        <w:rPr>
          <w:sz w:val="20"/>
          <w:szCs w:val="20"/>
        </w:rPr>
        <w:t>dependability</w:t>
      </w:r>
      <w:r w:rsidR="001527C8">
        <w:rPr>
          <w:color w:val="000000"/>
          <w:sz w:val="20"/>
          <w:szCs w:val="20"/>
        </w:rPr>
        <w:t xml:space="preserve"> [</w:t>
      </w:r>
      <w:hyperlink w:anchor="_3ygebqi">
        <w:r>
          <w:rPr>
            <w:color w:val="0774B7"/>
            <w:sz w:val="20"/>
            <w:szCs w:val="20"/>
          </w:rPr>
          <w:t>6</w:t>
        </w:r>
      </w:hyperlink>
      <w:r>
        <w:rPr>
          <w:color w:val="000000"/>
          <w:sz w:val="20"/>
          <w:szCs w:val="20"/>
        </w:rPr>
        <w:t>,</w:t>
      </w:r>
      <w:hyperlink w:anchor="_2r0uhxc">
        <w:r>
          <w:rPr>
            <w:color w:val="0774B7"/>
            <w:sz w:val="20"/>
            <w:szCs w:val="20"/>
          </w:rPr>
          <w:t>13</w:t>
        </w:r>
      </w:hyperlink>
      <w:r>
        <w:rPr>
          <w:color w:val="000000"/>
          <w:sz w:val="20"/>
          <w:szCs w:val="20"/>
        </w:rPr>
        <w:t>]. In [</w:t>
      </w:r>
      <w:hyperlink w:anchor="_1664s55">
        <w:r>
          <w:rPr>
            <w:color w:val="0774B7"/>
            <w:sz w:val="20"/>
            <w:szCs w:val="20"/>
          </w:rPr>
          <w:t>14</w:t>
        </w:r>
      </w:hyperlink>
      <w:r w:rsidR="001527C8">
        <w:rPr>
          <w:color w:val="000000"/>
          <w:sz w:val="20"/>
          <w:szCs w:val="20"/>
        </w:rPr>
        <w:t>], the</w:t>
      </w:r>
      <w:r>
        <w:rPr>
          <w:sz w:val="20"/>
          <w:szCs w:val="20"/>
        </w:rPr>
        <w:t xml:space="preserve"> dependability of data Forward Error Correction (FEC) and re-transmission-based schema are raised by two new methods. The transmission of datagrams is given additional redundancy in FEC, meanwhile the receiver ask for retransmission of information is met by Automatic Repeat Request (ARQ), which retransmits the unsuccessful packet.</w:t>
      </w:r>
    </w:p>
    <w:p w14:paraId="633E5EB4" w14:textId="1A33ED67" w:rsidR="00C36C6B" w:rsidRDefault="00000000" w:rsidP="00DE3C4F">
      <w:pPr>
        <w:pBdr>
          <w:top w:val="nil"/>
          <w:left w:val="nil"/>
          <w:bottom w:val="nil"/>
          <w:right w:val="nil"/>
          <w:between w:val="nil"/>
        </w:pBdr>
        <w:spacing w:before="39" w:line="285" w:lineRule="auto"/>
        <w:ind w:left="124" w:right="113" w:firstLine="431"/>
        <w:jc w:val="both"/>
        <w:rPr>
          <w:sz w:val="20"/>
          <w:szCs w:val="20"/>
        </w:rPr>
      </w:pPr>
      <w:r>
        <w:rPr>
          <w:sz w:val="20"/>
          <w:szCs w:val="20"/>
        </w:rPr>
        <w:t>Network topology, which is acquired via a reliable link, influences the network's energy utilization, bandwidth, and transmission latency.</w:t>
      </w:r>
      <w:r>
        <w:rPr>
          <w:color w:val="000000"/>
          <w:sz w:val="20"/>
          <w:szCs w:val="20"/>
        </w:rPr>
        <w:t xml:space="preserve"> [</w:t>
      </w:r>
      <w:hyperlink w:anchor="_3q5sasy">
        <w:r>
          <w:rPr>
            <w:color w:val="0774B7"/>
            <w:sz w:val="20"/>
            <w:szCs w:val="20"/>
          </w:rPr>
          <w:t>15</w:t>
        </w:r>
      </w:hyperlink>
      <w:r>
        <w:rPr>
          <w:color w:val="000000"/>
          <w:sz w:val="20"/>
          <w:szCs w:val="20"/>
        </w:rPr>
        <w:t xml:space="preserve">]. </w:t>
      </w:r>
      <w:r>
        <w:rPr>
          <w:sz w:val="20"/>
          <w:szCs w:val="20"/>
        </w:rPr>
        <w:t xml:space="preserve">The three components of a stable link are packet-based (all formed packets are consistent), </w:t>
      </w:r>
      <w:r w:rsidR="00462B9B">
        <w:rPr>
          <w:sz w:val="20"/>
          <w:szCs w:val="20"/>
        </w:rPr>
        <w:t>occurrence</w:t>
      </w:r>
      <w:r>
        <w:rPr>
          <w:sz w:val="20"/>
          <w:szCs w:val="20"/>
        </w:rPr>
        <w:t xml:space="preserve"> (</w:t>
      </w:r>
      <w:r w:rsidR="00462B9B">
        <w:rPr>
          <w:sz w:val="20"/>
          <w:szCs w:val="20"/>
        </w:rPr>
        <w:t xml:space="preserve">each </w:t>
      </w:r>
      <w:r>
        <w:rPr>
          <w:sz w:val="20"/>
          <w:szCs w:val="20"/>
        </w:rPr>
        <w:t xml:space="preserve">formed actions for the </w:t>
      </w:r>
      <w:r w:rsidR="00462B9B">
        <w:rPr>
          <w:sz w:val="20"/>
          <w:szCs w:val="20"/>
        </w:rPr>
        <w:t>data transmission</w:t>
      </w:r>
      <w:r>
        <w:rPr>
          <w:sz w:val="20"/>
          <w:szCs w:val="20"/>
        </w:rPr>
        <w:t xml:space="preserve"> are consistent), and sum of </w:t>
      </w:r>
      <w:r w:rsidR="000E0203" w:rsidRPr="000E0203">
        <w:rPr>
          <w:sz w:val="20"/>
          <w:szCs w:val="20"/>
        </w:rPr>
        <w:t xml:space="preserve">datagram activity (datagrams delivered from a base station by keeping a stable system until </w:t>
      </w:r>
      <w:r w:rsidR="000E0203">
        <w:rPr>
          <w:sz w:val="20"/>
          <w:szCs w:val="20"/>
        </w:rPr>
        <w:t>target</w:t>
      </w:r>
      <w:r w:rsidR="000E0203" w:rsidRPr="000E0203">
        <w:rPr>
          <w:sz w:val="20"/>
          <w:szCs w:val="20"/>
        </w:rPr>
        <w:t xml:space="preserve"> </w:t>
      </w:r>
      <w:r w:rsidR="000E0203">
        <w:rPr>
          <w:sz w:val="20"/>
          <w:szCs w:val="20"/>
        </w:rPr>
        <w:t>station reached</w:t>
      </w:r>
      <w:r w:rsidR="000E0203" w:rsidRPr="000E0203">
        <w:rPr>
          <w:sz w:val="20"/>
          <w:szCs w:val="20"/>
        </w:rPr>
        <w:t>)</w:t>
      </w:r>
      <w:r w:rsidR="000E0203" w:rsidRPr="000E0203">
        <w:rPr>
          <w:sz w:val="20"/>
          <w:szCs w:val="20"/>
        </w:rPr>
        <w:t xml:space="preserve"> </w:t>
      </w:r>
      <w:r>
        <w:rPr>
          <w:color w:val="000000"/>
          <w:sz w:val="20"/>
          <w:szCs w:val="20"/>
        </w:rPr>
        <w:t>[</w:t>
      </w:r>
      <w:hyperlink w:anchor="_1664s55">
        <w:r>
          <w:rPr>
            <w:color w:val="0774B7"/>
            <w:sz w:val="20"/>
            <w:szCs w:val="20"/>
          </w:rPr>
          <w:t>14</w:t>
        </w:r>
      </w:hyperlink>
      <w:r>
        <w:rPr>
          <w:color w:val="000000"/>
          <w:sz w:val="20"/>
          <w:szCs w:val="20"/>
        </w:rPr>
        <w:t xml:space="preserve">]. </w:t>
      </w:r>
      <w:r>
        <w:rPr>
          <w:sz w:val="20"/>
          <w:szCs w:val="20"/>
        </w:rPr>
        <w:t xml:space="preserve">A proficient connection must be </w:t>
      </w:r>
      <w:proofErr w:type="gramStart"/>
      <w:r>
        <w:rPr>
          <w:sz w:val="20"/>
          <w:szCs w:val="20"/>
        </w:rPr>
        <w:t>taken into account</w:t>
      </w:r>
      <w:proofErr w:type="gramEnd"/>
      <w:r>
        <w:rPr>
          <w:sz w:val="20"/>
          <w:szCs w:val="20"/>
        </w:rPr>
        <w:t xml:space="preserve"> while choosing the route with the highest likelihood of </w:t>
      </w:r>
      <w:r w:rsidR="001527C8">
        <w:rPr>
          <w:sz w:val="20"/>
          <w:szCs w:val="20"/>
        </w:rPr>
        <w:t>success</w:t>
      </w:r>
      <w:r w:rsidR="001527C8">
        <w:rPr>
          <w:color w:val="000000"/>
          <w:sz w:val="20"/>
          <w:szCs w:val="20"/>
        </w:rPr>
        <w:t xml:space="preserve"> [</w:t>
      </w:r>
      <w:hyperlink w:anchor="_25b2l0r">
        <w:r>
          <w:rPr>
            <w:color w:val="0774B7"/>
            <w:sz w:val="20"/>
            <w:szCs w:val="20"/>
          </w:rPr>
          <w:t>16</w:t>
        </w:r>
      </w:hyperlink>
      <w:r>
        <w:rPr>
          <w:color w:val="000000"/>
          <w:sz w:val="20"/>
          <w:szCs w:val="20"/>
        </w:rPr>
        <w:t>,</w:t>
      </w:r>
      <w:hyperlink w:anchor="_kgcv8k">
        <w:r>
          <w:rPr>
            <w:color w:val="0774B7"/>
            <w:sz w:val="20"/>
            <w:szCs w:val="20"/>
          </w:rPr>
          <w:t>17</w:t>
        </w:r>
      </w:hyperlink>
      <w:r>
        <w:rPr>
          <w:color w:val="000000"/>
          <w:sz w:val="20"/>
          <w:szCs w:val="20"/>
        </w:rPr>
        <w:t xml:space="preserve">]. </w:t>
      </w:r>
      <w:r>
        <w:rPr>
          <w:sz w:val="20"/>
          <w:szCs w:val="20"/>
        </w:rPr>
        <w:t xml:space="preserve">Because smart cities are becoming ever more popular, environmental detection systems and algorithms are in great demand. In this research, we present a cutting-edge protocol called Time Based Reliable Link (TBRL), where the influence of dynamic topology is minimized by using a distance-based reliability mechanism. The optimum route for transmitting data is chosen by the TBRL, which evaluates the connection quality for all currently used routing pathways between the origin and </w:t>
      </w:r>
      <w:r w:rsidR="001527C8">
        <w:rPr>
          <w:sz w:val="20"/>
          <w:szCs w:val="20"/>
        </w:rPr>
        <w:t>destination. In</w:t>
      </w:r>
      <w:r>
        <w:rPr>
          <w:sz w:val="20"/>
          <w:szCs w:val="20"/>
        </w:rPr>
        <w:t xml:space="preserve"> TBRL, a dynamic and dependable technique for seeking a </w:t>
      </w:r>
      <w:r w:rsidR="003455AD">
        <w:rPr>
          <w:sz w:val="20"/>
          <w:szCs w:val="20"/>
        </w:rPr>
        <w:t>way</w:t>
      </w:r>
      <w:r>
        <w:rPr>
          <w:sz w:val="20"/>
          <w:szCs w:val="20"/>
        </w:rPr>
        <w:t xml:space="preserve"> </w:t>
      </w:r>
      <w:r w:rsidR="003455AD">
        <w:rPr>
          <w:sz w:val="20"/>
          <w:szCs w:val="20"/>
        </w:rPr>
        <w:t>which</w:t>
      </w:r>
      <w:r>
        <w:rPr>
          <w:sz w:val="20"/>
          <w:szCs w:val="20"/>
        </w:rPr>
        <w:t xml:space="preserve"> is trustworthy in terms of information, </w:t>
      </w:r>
      <w:r w:rsidR="003455AD">
        <w:rPr>
          <w:sz w:val="20"/>
          <w:szCs w:val="20"/>
        </w:rPr>
        <w:t>Power</w:t>
      </w:r>
      <w:r>
        <w:rPr>
          <w:sz w:val="20"/>
          <w:szCs w:val="20"/>
        </w:rPr>
        <w:t xml:space="preserve">, latency, and output is </w:t>
      </w:r>
      <w:proofErr w:type="gramStart"/>
      <w:r>
        <w:rPr>
          <w:sz w:val="20"/>
          <w:szCs w:val="20"/>
        </w:rPr>
        <w:t>taken into account</w:t>
      </w:r>
      <w:proofErr w:type="gramEnd"/>
      <w:r>
        <w:rPr>
          <w:sz w:val="20"/>
          <w:szCs w:val="20"/>
        </w:rPr>
        <w:t xml:space="preserve"> by taking use of scarce funds. </w:t>
      </w:r>
    </w:p>
    <w:p w14:paraId="6AC40C8F" w14:textId="77777777" w:rsidR="00C36C6B" w:rsidRDefault="00000000">
      <w:pPr>
        <w:pBdr>
          <w:top w:val="nil"/>
          <w:left w:val="nil"/>
          <w:bottom w:val="nil"/>
          <w:right w:val="nil"/>
          <w:between w:val="nil"/>
        </w:pBdr>
        <w:spacing w:before="39" w:line="285" w:lineRule="auto"/>
        <w:ind w:left="124" w:right="113" w:firstLine="431"/>
        <w:jc w:val="both"/>
        <w:rPr>
          <w:color w:val="000000"/>
          <w:sz w:val="20"/>
          <w:szCs w:val="20"/>
        </w:rPr>
      </w:pPr>
      <w:r>
        <w:rPr>
          <w:sz w:val="20"/>
          <w:szCs w:val="20"/>
        </w:rPr>
        <w:t>The planned TBRL is anticipated to provide the following results:</w:t>
      </w:r>
    </w:p>
    <w:p w14:paraId="7E22BCBC" w14:textId="77777777" w:rsidR="00C36C6B" w:rsidRDefault="00000000">
      <w:pPr>
        <w:numPr>
          <w:ilvl w:val="0"/>
          <w:numId w:val="4"/>
        </w:numPr>
        <w:pBdr>
          <w:top w:val="nil"/>
          <w:left w:val="nil"/>
          <w:bottom w:val="nil"/>
          <w:right w:val="nil"/>
          <w:between w:val="nil"/>
        </w:pBdr>
        <w:tabs>
          <w:tab w:val="left" w:pos="253"/>
        </w:tabs>
        <w:spacing w:before="128"/>
        <w:ind w:left="252" w:hanging="123"/>
        <w:jc w:val="both"/>
        <w:rPr>
          <w:color w:val="000000"/>
        </w:rPr>
      </w:pPr>
      <w:r>
        <w:rPr>
          <w:sz w:val="20"/>
          <w:szCs w:val="20"/>
        </w:rPr>
        <w:t xml:space="preserve">       Despite utilizing the Global Positioning System, position-aware routing (GPS).</w:t>
      </w:r>
    </w:p>
    <w:p w14:paraId="15AF82FE" w14:textId="77777777" w:rsidR="00C36C6B" w:rsidRDefault="00000000">
      <w:pPr>
        <w:numPr>
          <w:ilvl w:val="0"/>
          <w:numId w:val="4"/>
        </w:numPr>
        <w:pBdr>
          <w:top w:val="nil"/>
          <w:left w:val="nil"/>
          <w:bottom w:val="nil"/>
          <w:right w:val="nil"/>
          <w:between w:val="nil"/>
        </w:pBdr>
        <w:tabs>
          <w:tab w:val="left" w:pos="253"/>
        </w:tabs>
        <w:spacing w:before="63"/>
        <w:ind w:left="252" w:hanging="123"/>
        <w:jc w:val="both"/>
        <w:rPr>
          <w:color w:val="000000"/>
        </w:rPr>
      </w:pPr>
      <w:r>
        <w:rPr>
          <w:sz w:val="20"/>
          <w:szCs w:val="20"/>
        </w:rPr>
        <w:t xml:space="preserve">       Verification of a node-to-node consistency.</w:t>
      </w:r>
    </w:p>
    <w:p w14:paraId="09410625" w14:textId="77777777" w:rsidR="00C36C6B" w:rsidRDefault="00000000">
      <w:pPr>
        <w:numPr>
          <w:ilvl w:val="0"/>
          <w:numId w:val="4"/>
        </w:numPr>
        <w:pBdr>
          <w:top w:val="nil"/>
          <w:left w:val="nil"/>
          <w:bottom w:val="nil"/>
          <w:right w:val="nil"/>
          <w:between w:val="nil"/>
        </w:pBdr>
        <w:tabs>
          <w:tab w:val="left" w:pos="563"/>
          <w:tab w:val="left" w:pos="564"/>
        </w:tabs>
        <w:spacing w:before="62" w:line="285" w:lineRule="auto"/>
        <w:ind w:right="148" w:hanging="433"/>
        <w:jc w:val="both"/>
        <w:rPr>
          <w:color w:val="000000"/>
        </w:rPr>
      </w:pPr>
      <w:r>
        <w:rPr>
          <w:sz w:val="20"/>
          <w:szCs w:val="20"/>
        </w:rPr>
        <w:t>From offshore, any route that may possibly sink is removed. The data transmission follows the affected route.</w:t>
      </w:r>
    </w:p>
    <w:p w14:paraId="1E9571F1" w14:textId="77777777" w:rsidR="00C36C6B" w:rsidRDefault="00000000">
      <w:pPr>
        <w:numPr>
          <w:ilvl w:val="0"/>
          <w:numId w:val="4"/>
        </w:numPr>
        <w:pBdr>
          <w:top w:val="nil"/>
          <w:left w:val="nil"/>
          <w:bottom w:val="nil"/>
          <w:right w:val="nil"/>
          <w:between w:val="nil"/>
        </w:pBdr>
        <w:tabs>
          <w:tab w:val="left" w:pos="563"/>
          <w:tab w:val="left" w:pos="564"/>
        </w:tabs>
        <w:spacing w:before="20" w:line="285" w:lineRule="auto"/>
        <w:ind w:right="148" w:hanging="433"/>
        <w:jc w:val="both"/>
        <w:rPr>
          <w:color w:val="000000"/>
        </w:rPr>
      </w:pPr>
      <w:r>
        <w:rPr>
          <w:sz w:val="20"/>
          <w:szCs w:val="20"/>
        </w:rPr>
        <w:lastRenderedPageBreak/>
        <w:t>Before running the simulations, it is well understood what the channel's expected latency and energy utilization would be.</w:t>
      </w:r>
    </w:p>
    <w:p w14:paraId="6640DC60" w14:textId="77777777" w:rsidR="00C36C6B" w:rsidRDefault="00000000">
      <w:pPr>
        <w:numPr>
          <w:ilvl w:val="0"/>
          <w:numId w:val="4"/>
        </w:numPr>
        <w:pBdr>
          <w:top w:val="nil"/>
          <w:left w:val="nil"/>
          <w:bottom w:val="nil"/>
          <w:right w:val="nil"/>
          <w:between w:val="nil"/>
        </w:pBdr>
        <w:tabs>
          <w:tab w:val="left" w:pos="563"/>
          <w:tab w:val="left" w:pos="564"/>
        </w:tabs>
        <w:spacing w:before="19" w:line="285" w:lineRule="auto"/>
        <w:ind w:right="148" w:hanging="433"/>
        <w:jc w:val="both"/>
        <w:rPr>
          <w:color w:val="000000"/>
        </w:rPr>
      </w:pPr>
      <w:r>
        <w:rPr>
          <w:sz w:val="20"/>
          <w:szCs w:val="20"/>
        </w:rPr>
        <w:t>TBRL does not need the upkeep of a complicated routing table or the use of additional equipment resources.</w:t>
      </w:r>
    </w:p>
    <w:p w14:paraId="6153470F" w14:textId="77777777" w:rsidR="00C36C6B" w:rsidRDefault="00000000">
      <w:pPr>
        <w:numPr>
          <w:ilvl w:val="0"/>
          <w:numId w:val="4"/>
        </w:numPr>
        <w:pBdr>
          <w:top w:val="nil"/>
          <w:left w:val="nil"/>
          <w:bottom w:val="nil"/>
          <w:right w:val="nil"/>
          <w:between w:val="nil"/>
        </w:pBdr>
        <w:tabs>
          <w:tab w:val="left" w:pos="563"/>
          <w:tab w:val="left" w:pos="564"/>
        </w:tabs>
        <w:spacing w:before="20" w:line="285" w:lineRule="auto"/>
        <w:ind w:right="144" w:hanging="433"/>
        <w:jc w:val="both"/>
        <w:rPr>
          <w:color w:val="000000"/>
        </w:rPr>
      </w:pPr>
      <w:r>
        <w:rPr>
          <w:sz w:val="20"/>
          <w:szCs w:val="20"/>
        </w:rPr>
        <w:t>To offer a trustworthy route for interaction among sensors and intelligent devices, TBRL is appropriate for smart environments such as smart cities.</w:t>
      </w:r>
    </w:p>
    <w:p w14:paraId="52D9F1C6" w14:textId="77777777" w:rsidR="00C36C6B" w:rsidRDefault="00000000">
      <w:pPr>
        <w:numPr>
          <w:ilvl w:val="0"/>
          <w:numId w:val="4"/>
        </w:numPr>
        <w:pBdr>
          <w:top w:val="nil"/>
          <w:left w:val="nil"/>
          <w:bottom w:val="nil"/>
          <w:right w:val="nil"/>
          <w:between w:val="nil"/>
        </w:pBdr>
        <w:tabs>
          <w:tab w:val="left" w:pos="563"/>
          <w:tab w:val="left" w:pos="564"/>
        </w:tabs>
        <w:spacing w:before="19" w:line="285" w:lineRule="auto"/>
        <w:ind w:right="148" w:hanging="433"/>
        <w:jc w:val="both"/>
        <w:rPr>
          <w:color w:val="000000"/>
        </w:rPr>
      </w:pPr>
      <w:r>
        <w:rPr>
          <w:sz w:val="20"/>
          <w:szCs w:val="20"/>
        </w:rPr>
        <w:t>For the aim of categorizing and identifying underwater artifacts, TBRL aids machine learning techniques.</w:t>
      </w:r>
    </w:p>
    <w:p w14:paraId="0E1D2548" w14:textId="46730255" w:rsidR="00C36C6B" w:rsidRDefault="00000000">
      <w:pPr>
        <w:pBdr>
          <w:top w:val="nil"/>
          <w:left w:val="nil"/>
          <w:bottom w:val="nil"/>
          <w:right w:val="nil"/>
          <w:between w:val="nil"/>
        </w:pBdr>
        <w:spacing w:before="128" w:line="285" w:lineRule="auto"/>
        <w:ind w:left="124" w:right="105" w:firstLine="431"/>
        <w:jc w:val="both"/>
        <w:rPr>
          <w:color w:val="000000"/>
          <w:sz w:val="20"/>
          <w:szCs w:val="20"/>
        </w:rPr>
      </w:pPr>
      <w:r>
        <w:rPr>
          <w:sz w:val="20"/>
          <w:szCs w:val="20"/>
        </w:rPr>
        <w:t xml:space="preserve">This paper is arranged as follows: inside </w:t>
      </w:r>
      <w:r>
        <w:rPr>
          <w:color w:val="000000"/>
          <w:sz w:val="20"/>
          <w:szCs w:val="20"/>
        </w:rPr>
        <w:t>Section</w:t>
      </w:r>
      <w:r>
        <w:rPr>
          <w:color w:val="0774B7"/>
          <w:sz w:val="20"/>
          <w:szCs w:val="20"/>
        </w:rPr>
        <w:t>2</w:t>
      </w:r>
      <w:hyperlink w:anchor="_1fob9te">
        <w:r>
          <w:rPr>
            <w:color w:val="000000"/>
            <w:sz w:val="20"/>
            <w:szCs w:val="20"/>
          </w:rPr>
          <w:t xml:space="preserve">, </w:t>
        </w:r>
      </w:hyperlink>
      <w:r>
        <w:rPr>
          <w:sz w:val="20"/>
          <w:szCs w:val="20"/>
        </w:rPr>
        <w:t xml:space="preserve">research stuff is </w:t>
      </w:r>
      <w:r w:rsidR="001527C8">
        <w:rPr>
          <w:sz w:val="20"/>
          <w:szCs w:val="20"/>
        </w:rPr>
        <w:t>provided</w:t>
      </w:r>
      <w:r w:rsidR="001527C8">
        <w:rPr>
          <w:color w:val="000000"/>
          <w:sz w:val="20"/>
          <w:szCs w:val="20"/>
        </w:rPr>
        <w:t>;</w:t>
      </w:r>
      <w:r w:rsidR="001527C8">
        <w:rPr>
          <w:sz w:val="20"/>
          <w:szCs w:val="20"/>
        </w:rPr>
        <w:t xml:space="preserve"> The</w:t>
      </w:r>
      <w:r>
        <w:rPr>
          <w:sz w:val="20"/>
          <w:szCs w:val="20"/>
        </w:rPr>
        <w:t xml:space="preserve"> network </w:t>
      </w:r>
      <w:r w:rsidR="003455AD">
        <w:rPr>
          <w:sz w:val="20"/>
          <w:szCs w:val="20"/>
        </w:rPr>
        <w:t>architecture</w:t>
      </w:r>
      <w:r>
        <w:rPr>
          <w:sz w:val="20"/>
          <w:szCs w:val="20"/>
        </w:rPr>
        <w:t xml:space="preserve"> is described in S</w:t>
      </w:r>
      <w:r>
        <w:rPr>
          <w:color w:val="000000"/>
          <w:sz w:val="20"/>
          <w:szCs w:val="20"/>
        </w:rPr>
        <w:t xml:space="preserve">ections </w:t>
      </w:r>
      <w:r>
        <w:rPr>
          <w:color w:val="0774B7"/>
          <w:sz w:val="20"/>
          <w:szCs w:val="20"/>
        </w:rPr>
        <w:t xml:space="preserve">3 </w:t>
      </w:r>
      <w:r>
        <w:rPr>
          <w:color w:val="000000"/>
          <w:sz w:val="20"/>
          <w:szCs w:val="20"/>
        </w:rPr>
        <w:t xml:space="preserve">and </w:t>
      </w:r>
      <w:r>
        <w:rPr>
          <w:color w:val="0774B7"/>
          <w:sz w:val="20"/>
          <w:szCs w:val="20"/>
        </w:rPr>
        <w:t xml:space="preserve">4 </w:t>
      </w:r>
      <w:hyperlink w:anchor="_1ci93xb">
        <w:r w:rsidR="003455AD">
          <w:rPr>
            <w:color w:val="000000"/>
            <w:sz w:val="20"/>
            <w:szCs w:val="20"/>
          </w:rPr>
          <w:t>elaborates</w:t>
        </w:r>
      </w:hyperlink>
      <w:r w:rsidR="003455AD">
        <w:rPr>
          <w:color w:val="000000"/>
          <w:sz w:val="20"/>
          <w:szCs w:val="20"/>
        </w:rPr>
        <w:t xml:space="preserve"> </w:t>
      </w:r>
      <w:r>
        <w:rPr>
          <w:sz w:val="20"/>
          <w:szCs w:val="20"/>
        </w:rPr>
        <w:t xml:space="preserve">what the </w:t>
      </w:r>
      <w:r w:rsidR="003455AD">
        <w:rPr>
          <w:sz w:val="20"/>
          <w:szCs w:val="20"/>
        </w:rPr>
        <w:t>quantitative</w:t>
      </w:r>
      <w:r>
        <w:rPr>
          <w:sz w:val="20"/>
          <w:szCs w:val="20"/>
        </w:rPr>
        <w:t xml:space="preserve"> analysis says;</w:t>
      </w:r>
      <w:r>
        <w:rPr>
          <w:color w:val="000000"/>
          <w:sz w:val="20"/>
          <w:szCs w:val="20"/>
        </w:rPr>
        <w:t xml:space="preserve"> </w:t>
      </w:r>
      <w:r w:rsidR="00D316B0">
        <w:rPr>
          <w:color w:val="000000"/>
          <w:sz w:val="20"/>
          <w:szCs w:val="20"/>
        </w:rPr>
        <w:t>Inside</w:t>
      </w:r>
      <w:r>
        <w:rPr>
          <w:color w:val="000000"/>
          <w:sz w:val="20"/>
          <w:szCs w:val="20"/>
        </w:rPr>
        <w:t xml:space="preserve"> Section</w:t>
      </w:r>
      <w:r>
        <w:rPr>
          <w:color w:val="0774B7"/>
          <w:sz w:val="20"/>
          <w:szCs w:val="20"/>
        </w:rPr>
        <w:t>5</w:t>
      </w:r>
      <w:r>
        <w:rPr>
          <w:color w:val="000000"/>
          <w:sz w:val="20"/>
          <w:szCs w:val="20"/>
        </w:rPr>
        <w:t xml:space="preserve">, </w:t>
      </w:r>
      <w:r w:rsidR="001527C8">
        <w:rPr>
          <w:color w:val="000000"/>
          <w:sz w:val="20"/>
          <w:szCs w:val="20"/>
        </w:rPr>
        <w:t>the</w:t>
      </w:r>
      <w:r>
        <w:rPr>
          <w:color w:val="000000"/>
          <w:sz w:val="20"/>
          <w:szCs w:val="20"/>
        </w:rPr>
        <w:t xml:space="preserve"> simulation's outcomes are discussed. </w:t>
      </w:r>
      <w:r>
        <w:rPr>
          <w:sz w:val="20"/>
          <w:szCs w:val="20"/>
        </w:rPr>
        <w:t xml:space="preserve">Ultimately, </w:t>
      </w:r>
      <w:r w:rsidR="00B674DB" w:rsidRPr="00B674DB">
        <w:rPr>
          <w:sz w:val="20"/>
          <w:szCs w:val="20"/>
        </w:rPr>
        <w:t xml:space="preserve">we </w:t>
      </w:r>
      <w:proofErr w:type="gramStart"/>
      <w:r w:rsidR="00B674DB" w:rsidRPr="00B674DB">
        <w:rPr>
          <w:sz w:val="20"/>
          <w:szCs w:val="20"/>
        </w:rPr>
        <w:t>came to a conclusion</w:t>
      </w:r>
      <w:proofErr w:type="gramEnd"/>
      <w:r w:rsidR="00B674DB">
        <w:rPr>
          <w:sz w:val="20"/>
          <w:szCs w:val="20"/>
        </w:rPr>
        <w:t xml:space="preserve"> in </w:t>
      </w:r>
      <w:r>
        <w:rPr>
          <w:color w:val="000000"/>
          <w:sz w:val="20"/>
          <w:szCs w:val="20"/>
        </w:rPr>
        <w:t>Section</w:t>
      </w:r>
      <w:r>
        <w:rPr>
          <w:color w:val="0774B7"/>
          <w:sz w:val="20"/>
          <w:szCs w:val="20"/>
        </w:rPr>
        <w:t>6</w:t>
      </w:r>
      <w:hyperlink w:anchor="_3l18frh">
        <w:r>
          <w:rPr>
            <w:color w:val="000000"/>
            <w:sz w:val="20"/>
            <w:szCs w:val="20"/>
          </w:rPr>
          <w:t>.</w:t>
        </w:r>
      </w:hyperlink>
    </w:p>
    <w:p w14:paraId="0F2BE14C" w14:textId="77777777" w:rsidR="00C36C6B" w:rsidRDefault="00000000">
      <w:pPr>
        <w:pStyle w:val="Heading1"/>
        <w:numPr>
          <w:ilvl w:val="0"/>
          <w:numId w:val="1"/>
        </w:numPr>
        <w:tabs>
          <w:tab w:val="left" w:pos="342"/>
        </w:tabs>
        <w:spacing w:before="193"/>
        <w:ind w:hanging="212"/>
      </w:pPr>
      <w:bookmarkStart w:id="2" w:name="30j0zll" w:colFirst="0" w:colLast="0"/>
      <w:bookmarkStart w:id="3" w:name="_1fob9te" w:colFirst="0" w:colLast="0"/>
      <w:bookmarkEnd w:id="2"/>
      <w:bookmarkEnd w:id="3"/>
      <w:r>
        <w:t>Related Work</w:t>
      </w:r>
    </w:p>
    <w:p w14:paraId="216EE58C" w14:textId="2E32DC5D" w:rsidR="00C36C6B" w:rsidRDefault="00000000">
      <w:pPr>
        <w:pBdr>
          <w:top w:val="nil"/>
          <w:left w:val="nil"/>
          <w:bottom w:val="nil"/>
          <w:right w:val="nil"/>
          <w:between w:val="nil"/>
        </w:pBdr>
        <w:spacing w:before="154" w:line="285" w:lineRule="auto"/>
        <w:ind w:left="124" w:right="113" w:firstLine="431"/>
        <w:jc w:val="both"/>
        <w:rPr>
          <w:color w:val="000000"/>
          <w:sz w:val="20"/>
          <w:szCs w:val="20"/>
        </w:rPr>
      </w:pPr>
      <w:r>
        <w:rPr>
          <w:sz w:val="20"/>
          <w:szCs w:val="20"/>
        </w:rPr>
        <w:t xml:space="preserve">In the past ten years, </w:t>
      </w:r>
      <w:proofErr w:type="gramStart"/>
      <w:r w:rsidR="00D532C4" w:rsidRPr="00D532C4">
        <w:rPr>
          <w:sz w:val="20"/>
          <w:szCs w:val="20"/>
        </w:rPr>
        <w:t>Several</w:t>
      </w:r>
      <w:proofErr w:type="gramEnd"/>
      <w:r w:rsidR="00D532C4" w:rsidRPr="00D532C4">
        <w:rPr>
          <w:sz w:val="20"/>
          <w:szCs w:val="20"/>
        </w:rPr>
        <w:t xml:space="preserve"> routing techniques</w:t>
      </w:r>
      <w:r w:rsidR="00D532C4">
        <w:rPr>
          <w:sz w:val="20"/>
          <w:szCs w:val="20"/>
        </w:rPr>
        <w:t xml:space="preserve"> are</w:t>
      </w:r>
      <w:r>
        <w:rPr>
          <w:sz w:val="20"/>
          <w:szCs w:val="20"/>
        </w:rPr>
        <w:t xml:space="preserve"> suggested to provide consistent transmission in both underwater and intelligent </w:t>
      </w:r>
      <w:r w:rsidR="001527C8">
        <w:rPr>
          <w:sz w:val="20"/>
          <w:szCs w:val="20"/>
        </w:rPr>
        <w:t>surroundings. A</w:t>
      </w:r>
      <w:r>
        <w:rPr>
          <w:sz w:val="20"/>
          <w:szCs w:val="20"/>
        </w:rPr>
        <w:t xml:space="preserve"> Self-Organized Underwater Wireless Sensor Network (SOUNET) is suggested </w:t>
      </w:r>
      <w:r w:rsidR="00D532C4">
        <w:rPr>
          <w:sz w:val="20"/>
          <w:szCs w:val="20"/>
        </w:rPr>
        <w:t>t</w:t>
      </w:r>
      <w:r w:rsidR="00D532C4" w:rsidRPr="00D532C4">
        <w:rPr>
          <w:sz w:val="20"/>
          <w:szCs w:val="20"/>
        </w:rPr>
        <w:t xml:space="preserve">o address the issues </w:t>
      </w:r>
      <w:r>
        <w:rPr>
          <w:sz w:val="20"/>
          <w:szCs w:val="20"/>
        </w:rPr>
        <w:t>of network recovery latency and design complexity, related to</w:t>
      </w:r>
      <w:r>
        <w:rPr>
          <w:color w:val="000000"/>
          <w:sz w:val="20"/>
          <w:szCs w:val="20"/>
        </w:rPr>
        <w:t xml:space="preserve"> [</w:t>
      </w:r>
      <w:hyperlink w:anchor="_206ipza">
        <w:r>
          <w:rPr>
            <w:color w:val="0774B7"/>
            <w:sz w:val="20"/>
            <w:szCs w:val="20"/>
          </w:rPr>
          <w:t>2</w:t>
        </w:r>
      </w:hyperlink>
      <w:r w:rsidR="001527C8">
        <w:rPr>
          <w:color w:val="000000"/>
          <w:sz w:val="20"/>
          <w:szCs w:val="20"/>
        </w:rPr>
        <w:t>]</w:t>
      </w:r>
      <w:r w:rsidR="001527C8">
        <w:rPr>
          <w:sz w:val="20"/>
          <w:szCs w:val="20"/>
        </w:rPr>
        <w:t>. In</w:t>
      </w:r>
      <w:r>
        <w:rPr>
          <w:sz w:val="20"/>
          <w:szCs w:val="20"/>
        </w:rPr>
        <w:t xml:space="preserve"> order to place nodes, tree topology is used. Each node receives a variable ip for authentication, number of hops, or hierarchical level. Just a primary ip is necessary to add a new node at any level. Additionally, it resolves the closed loop and node isolation issues, however SOUNET is not strong enough to maintain dependable interaction throughout a lengthy </w:t>
      </w:r>
      <w:r w:rsidR="001527C8">
        <w:rPr>
          <w:sz w:val="20"/>
          <w:szCs w:val="20"/>
        </w:rPr>
        <w:t>route.</w:t>
      </w:r>
      <w:r w:rsidR="001527C8">
        <w:rPr>
          <w:color w:val="000000"/>
          <w:sz w:val="20"/>
          <w:szCs w:val="20"/>
        </w:rPr>
        <w:t xml:space="preserve"> In</w:t>
      </w:r>
      <w:r>
        <w:rPr>
          <w:color w:val="000000"/>
          <w:sz w:val="20"/>
          <w:szCs w:val="20"/>
        </w:rPr>
        <w:t xml:space="preserve"> [</w:t>
      </w:r>
      <w:hyperlink w:anchor="_4k668n3">
        <w:r>
          <w:rPr>
            <w:color w:val="0774B7"/>
            <w:sz w:val="20"/>
            <w:szCs w:val="20"/>
          </w:rPr>
          <w:t>3</w:t>
        </w:r>
      </w:hyperlink>
      <w:r w:rsidR="001527C8">
        <w:rPr>
          <w:color w:val="000000"/>
          <w:sz w:val="20"/>
          <w:szCs w:val="20"/>
        </w:rPr>
        <w:t>],</w:t>
      </w:r>
      <w:r w:rsidR="001527C8">
        <w:rPr>
          <w:sz w:val="20"/>
          <w:szCs w:val="20"/>
        </w:rPr>
        <w:t xml:space="preserve"> a</w:t>
      </w:r>
      <w:r>
        <w:rPr>
          <w:sz w:val="20"/>
          <w:szCs w:val="20"/>
        </w:rPr>
        <w:t xml:space="preserve"> thorough explanation of region segmentation and localization-free UWSNs routing methods is covered. Region segmentation protocols, in contrast to localization-free methodologies, require network knowledge prior to routing. Every routing system created for underwater environments has its own restrictions in terms of dependability, latency, datagram losses, and bandwidth </w:t>
      </w:r>
      <w:r w:rsidR="001527C8">
        <w:rPr>
          <w:sz w:val="20"/>
          <w:szCs w:val="20"/>
        </w:rPr>
        <w:t>problems. The</w:t>
      </w:r>
      <w:r>
        <w:rPr>
          <w:sz w:val="20"/>
          <w:szCs w:val="20"/>
        </w:rPr>
        <w:t xml:space="preserve"> authors of</w:t>
      </w:r>
      <w:r>
        <w:rPr>
          <w:color w:val="000000"/>
          <w:sz w:val="20"/>
          <w:szCs w:val="20"/>
        </w:rPr>
        <w:t xml:space="preserve"> [</w:t>
      </w:r>
      <w:hyperlink w:anchor="_1egqt2p">
        <w:r>
          <w:rPr>
            <w:color w:val="0774B7"/>
            <w:sz w:val="20"/>
            <w:szCs w:val="20"/>
          </w:rPr>
          <w:t>5</w:t>
        </w:r>
      </w:hyperlink>
      <w:r>
        <w:rPr>
          <w:color w:val="000000"/>
          <w:sz w:val="20"/>
          <w:szCs w:val="20"/>
        </w:rPr>
        <w:t xml:space="preserve">], </w:t>
      </w:r>
      <w:r>
        <w:rPr>
          <w:sz w:val="20"/>
          <w:szCs w:val="20"/>
        </w:rPr>
        <w:t>give a thorough analysis of the UWSNs programs already in use, along with the potential and difficulties associated with their implementation in the UWSNs context. The information from the currently submitted requests was collated and grouped into five main categories, each of which was further subdivided into pertinent subgroups.</w:t>
      </w:r>
    </w:p>
    <w:p w14:paraId="3668E388" w14:textId="77777777" w:rsidR="00C36C6B" w:rsidRDefault="00000000">
      <w:pPr>
        <w:spacing w:before="192"/>
        <w:ind w:left="130"/>
        <w:rPr>
          <w:rFonts w:ascii="Palladio Uralic" w:eastAsia="Palladio Uralic" w:hAnsi="Palladio Uralic" w:cs="Palladio Uralic"/>
          <w:i/>
          <w:sz w:val="20"/>
          <w:szCs w:val="20"/>
        </w:rPr>
      </w:pPr>
      <w:r>
        <w:rPr>
          <w:rFonts w:ascii="Palladio Uralic" w:eastAsia="Palladio Uralic" w:hAnsi="Palladio Uralic" w:cs="Palladio Uralic"/>
          <w:i/>
          <w:sz w:val="20"/>
          <w:szCs w:val="20"/>
        </w:rPr>
        <w:t xml:space="preserve">Reliable and Topology Control Protocols in </w:t>
      </w:r>
      <w:proofErr w:type="spellStart"/>
      <w:r>
        <w:rPr>
          <w:rFonts w:ascii="Palladio Uralic" w:eastAsia="Palladio Uralic" w:hAnsi="Palladio Uralic" w:cs="Palladio Uralic"/>
          <w:i/>
          <w:sz w:val="20"/>
          <w:szCs w:val="20"/>
        </w:rPr>
        <w:t>Uwsns</w:t>
      </w:r>
      <w:proofErr w:type="spellEnd"/>
    </w:p>
    <w:p w14:paraId="70EDB0AB" w14:textId="120AFA0A" w:rsidR="00C36C6B" w:rsidRDefault="00000000">
      <w:pPr>
        <w:pBdr>
          <w:top w:val="nil"/>
          <w:left w:val="nil"/>
          <w:bottom w:val="nil"/>
          <w:right w:val="nil"/>
          <w:between w:val="nil"/>
        </w:pBdr>
        <w:spacing w:before="152" w:line="285" w:lineRule="auto"/>
        <w:ind w:left="122" w:right="140" w:firstLine="433"/>
        <w:jc w:val="both"/>
        <w:rPr>
          <w:color w:val="000000"/>
          <w:sz w:val="20"/>
          <w:szCs w:val="20"/>
        </w:rPr>
      </w:pPr>
      <w:r>
        <w:rPr>
          <w:color w:val="000000"/>
          <w:sz w:val="20"/>
          <w:szCs w:val="20"/>
        </w:rPr>
        <w:t>In [</w:t>
      </w:r>
      <w:hyperlink w:anchor="_2zbgiuw">
        <w:r>
          <w:rPr>
            <w:color w:val="0774B7"/>
            <w:sz w:val="20"/>
            <w:szCs w:val="20"/>
          </w:rPr>
          <w:t>4</w:t>
        </w:r>
      </w:hyperlink>
      <w:r w:rsidR="001527C8">
        <w:rPr>
          <w:color w:val="000000"/>
          <w:sz w:val="20"/>
          <w:szCs w:val="20"/>
        </w:rPr>
        <w:t>],</w:t>
      </w:r>
      <w:r w:rsidR="001527C8">
        <w:rPr>
          <w:sz w:val="20"/>
          <w:szCs w:val="20"/>
        </w:rPr>
        <w:t xml:space="preserve"> The</w:t>
      </w:r>
      <w:r>
        <w:rPr>
          <w:sz w:val="20"/>
          <w:szCs w:val="20"/>
        </w:rPr>
        <w:t xml:space="preserve"> routing protocol known as Topology Efficient Discovery (TED) is presented. TED correctly assesses link integrity while minimizing downtime complexity. TED is associated with time frames designated for transmission, where nodes are given a designated time slot in order to send a datagram or a number </w:t>
      </w:r>
      <w:r w:rsidR="001527C8">
        <w:rPr>
          <w:sz w:val="20"/>
          <w:szCs w:val="20"/>
        </w:rPr>
        <w:t>of datagrams</w:t>
      </w:r>
      <w:r>
        <w:rPr>
          <w:sz w:val="20"/>
          <w:szCs w:val="20"/>
        </w:rPr>
        <w:t xml:space="preserve">. It also facilitates finding node pairings whose distribution is obstructed by utilizing the innovative Near-Far Node Pairs (NFNPs) </w:t>
      </w:r>
      <w:r w:rsidR="001527C8">
        <w:rPr>
          <w:sz w:val="20"/>
          <w:szCs w:val="20"/>
        </w:rPr>
        <w:t>technique.</w:t>
      </w:r>
      <w:r w:rsidR="001527C8">
        <w:rPr>
          <w:color w:val="000000"/>
          <w:sz w:val="20"/>
          <w:szCs w:val="20"/>
        </w:rPr>
        <w:t xml:space="preserve"> In</w:t>
      </w:r>
      <w:r>
        <w:rPr>
          <w:color w:val="000000"/>
          <w:sz w:val="20"/>
          <w:szCs w:val="20"/>
        </w:rPr>
        <w:t xml:space="preserve"> [</w:t>
      </w:r>
      <w:hyperlink w:anchor="_sqyw64">
        <w:r>
          <w:rPr>
            <w:color w:val="0774B7"/>
            <w:sz w:val="20"/>
            <w:szCs w:val="20"/>
          </w:rPr>
          <w:t>8</w:t>
        </w:r>
      </w:hyperlink>
      <w:r>
        <w:rPr>
          <w:color w:val="000000"/>
          <w:sz w:val="20"/>
          <w:szCs w:val="20"/>
        </w:rPr>
        <w:t xml:space="preserve">], </w:t>
      </w:r>
      <w:r>
        <w:rPr>
          <w:sz w:val="20"/>
          <w:szCs w:val="20"/>
        </w:rPr>
        <w:t xml:space="preserve">Analytical work to assess the integrity of the relationship is presented. Any UWSNs system's dependability can be examined using their methodology. Their scheme facilitates the Code Division Multiple Access (CDMA), Multiple Input Multiple Output (MIMO), and Binary Phase Shift Key (BPSK) communications </w:t>
      </w:r>
      <w:r w:rsidR="001527C8">
        <w:rPr>
          <w:sz w:val="20"/>
          <w:szCs w:val="20"/>
        </w:rPr>
        <w:t>networks.</w:t>
      </w:r>
      <w:r w:rsidR="001527C8">
        <w:rPr>
          <w:color w:val="000000"/>
          <w:sz w:val="20"/>
          <w:szCs w:val="20"/>
        </w:rPr>
        <w:t xml:space="preserve"> In</w:t>
      </w:r>
      <w:r>
        <w:rPr>
          <w:color w:val="000000"/>
          <w:sz w:val="20"/>
          <w:szCs w:val="20"/>
        </w:rPr>
        <w:t xml:space="preserve"> [</w:t>
      </w:r>
      <w:hyperlink w:anchor="_1664s55">
        <w:r>
          <w:rPr>
            <w:color w:val="0774B7"/>
            <w:sz w:val="20"/>
            <w:szCs w:val="20"/>
          </w:rPr>
          <w:t>14</w:t>
        </w:r>
      </w:hyperlink>
      <w:r w:rsidR="001527C8">
        <w:rPr>
          <w:color w:val="000000"/>
          <w:sz w:val="20"/>
          <w:szCs w:val="20"/>
        </w:rPr>
        <w:t>],</w:t>
      </w:r>
      <w:r w:rsidR="001527C8">
        <w:rPr>
          <w:sz w:val="20"/>
          <w:szCs w:val="20"/>
        </w:rPr>
        <w:t xml:space="preserve"> To</w:t>
      </w:r>
      <w:r>
        <w:rPr>
          <w:sz w:val="20"/>
          <w:szCs w:val="20"/>
        </w:rPr>
        <w:t xml:space="preserve"> increase the </w:t>
      </w:r>
      <w:r w:rsidR="00AF15DA">
        <w:rPr>
          <w:sz w:val="20"/>
          <w:szCs w:val="20"/>
        </w:rPr>
        <w:t>information consistency</w:t>
      </w:r>
      <w:r>
        <w:rPr>
          <w:sz w:val="20"/>
          <w:szCs w:val="20"/>
        </w:rPr>
        <w:t xml:space="preserve"> of multi-hop UWSN, end-to-end and hop-by-hop erasure programming are considered. For the routing procedure, the Depth Based Routing (DBR) </w:t>
      </w:r>
      <w:r w:rsidR="00AF15DA">
        <w:rPr>
          <w:sz w:val="20"/>
          <w:szCs w:val="20"/>
        </w:rPr>
        <w:t>algorithm</w:t>
      </w:r>
      <w:r>
        <w:rPr>
          <w:sz w:val="20"/>
          <w:szCs w:val="20"/>
        </w:rPr>
        <w:t xml:space="preserve"> is employed. Without any positioning data, DBR has an effective method for managing the system constantly.</w:t>
      </w:r>
    </w:p>
    <w:p w14:paraId="699F8F46" w14:textId="338B8F4C" w:rsidR="00C36C6B" w:rsidRDefault="00000000">
      <w:pPr>
        <w:pBdr>
          <w:top w:val="nil"/>
          <w:left w:val="nil"/>
          <w:bottom w:val="nil"/>
          <w:right w:val="nil"/>
          <w:between w:val="nil"/>
        </w:pBdr>
        <w:spacing w:line="285" w:lineRule="auto"/>
        <w:ind w:left="130" w:right="123" w:firstLine="425"/>
        <w:jc w:val="both"/>
        <w:rPr>
          <w:sz w:val="20"/>
          <w:szCs w:val="20"/>
        </w:rPr>
      </w:pPr>
      <w:r>
        <w:rPr>
          <w:color w:val="000000"/>
          <w:sz w:val="20"/>
          <w:szCs w:val="20"/>
        </w:rPr>
        <w:t>In [</w:t>
      </w:r>
      <w:hyperlink w:anchor="_25b2l0r">
        <w:r>
          <w:rPr>
            <w:color w:val="0774B7"/>
            <w:sz w:val="20"/>
            <w:szCs w:val="20"/>
          </w:rPr>
          <w:t>16</w:t>
        </w:r>
      </w:hyperlink>
      <w:r>
        <w:rPr>
          <w:color w:val="000000"/>
          <w:sz w:val="20"/>
          <w:szCs w:val="20"/>
        </w:rPr>
        <w:t xml:space="preserve">], </w:t>
      </w:r>
      <w:r>
        <w:rPr>
          <w:sz w:val="20"/>
          <w:szCs w:val="20"/>
        </w:rPr>
        <w:t xml:space="preserve">For </w:t>
      </w:r>
      <w:r w:rsidR="00EC6FEE" w:rsidRPr="00EC6FEE">
        <w:rPr>
          <w:sz w:val="20"/>
          <w:szCs w:val="20"/>
        </w:rPr>
        <w:t>network optimization</w:t>
      </w:r>
      <w:r w:rsidR="00EC6FEE">
        <w:rPr>
          <w:sz w:val="20"/>
          <w:szCs w:val="20"/>
        </w:rPr>
        <w:t xml:space="preserve"> </w:t>
      </w:r>
      <w:r>
        <w:rPr>
          <w:sz w:val="20"/>
          <w:szCs w:val="20"/>
        </w:rPr>
        <w:t xml:space="preserve">in different reportage, the algorithms </w:t>
      </w:r>
      <w:r w:rsidR="00EC6FEE" w:rsidRPr="00EC6FEE">
        <w:rPr>
          <w:sz w:val="20"/>
          <w:szCs w:val="20"/>
        </w:rPr>
        <w:t>traversing</w:t>
      </w:r>
      <w:r>
        <w:rPr>
          <w:sz w:val="20"/>
          <w:szCs w:val="20"/>
        </w:rPr>
        <w:t xml:space="preserve"> and radii incremental are offered. In the traversal strategy, only the sensing node expands its radius at each round, however in the radii incremental approach, the radii of many nodes simultaneously increase at each round.</w:t>
      </w:r>
    </w:p>
    <w:p w14:paraId="294853B6" w14:textId="77777777" w:rsidR="00C36C6B" w:rsidRDefault="00C36C6B">
      <w:pPr>
        <w:pBdr>
          <w:top w:val="nil"/>
          <w:left w:val="nil"/>
          <w:bottom w:val="nil"/>
          <w:right w:val="nil"/>
          <w:between w:val="nil"/>
        </w:pBdr>
        <w:spacing w:line="285" w:lineRule="auto"/>
        <w:ind w:left="130" w:right="123" w:firstLine="425"/>
        <w:jc w:val="both"/>
        <w:rPr>
          <w:sz w:val="20"/>
          <w:szCs w:val="20"/>
        </w:rPr>
      </w:pPr>
    </w:p>
    <w:p w14:paraId="56C03A71" w14:textId="77777777" w:rsidR="00C36C6B" w:rsidRDefault="00C36C6B">
      <w:pPr>
        <w:pBdr>
          <w:top w:val="nil"/>
          <w:left w:val="nil"/>
          <w:bottom w:val="nil"/>
          <w:right w:val="nil"/>
          <w:between w:val="nil"/>
        </w:pBdr>
        <w:spacing w:line="285" w:lineRule="auto"/>
        <w:ind w:left="130" w:right="123" w:firstLine="425"/>
        <w:jc w:val="both"/>
        <w:rPr>
          <w:sz w:val="20"/>
          <w:szCs w:val="20"/>
        </w:rPr>
      </w:pPr>
    </w:p>
    <w:p w14:paraId="278EEC46" w14:textId="77777777" w:rsidR="00C36C6B" w:rsidRDefault="00000000">
      <w:pPr>
        <w:pBdr>
          <w:top w:val="nil"/>
          <w:left w:val="nil"/>
          <w:bottom w:val="nil"/>
          <w:right w:val="nil"/>
          <w:between w:val="nil"/>
        </w:pBdr>
        <w:spacing w:line="285" w:lineRule="auto"/>
        <w:ind w:left="130" w:right="123" w:firstLine="425"/>
        <w:jc w:val="both"/>
        <w:rPr>
          <w:color w:val="000000"/>
          <w:sz w:val="20"/>
          <w:szCs w:val="20"/>
        </w:rPr>
      </w:pPr>
      <w:r>
        <w:rPr>
          <w:color w:val="000000"/>
          <w:sz w:val="20"/>
          <w:szCs w:val="20"/>
        </w:rPr>
        <w:t>In [</w:t>
      </w:r>
      <w:hyperlink w:anchor="_kgcv8k">
        <w:r>
          <w:rPr>
            <w:color w:val="0774B7"/>
            <w:sz w:val="20"/>
            <w:szCs w:val="20"/>
          </w:rPr>
          <w:t>17</w:t>
        </w:r>
      </w:hyperlink>
      <w:r>
        <w:rPr>
          <w:color w:val="000000"/>
          <w:sz w:val="20"/>
          <w:szCs w:val="20"/>
        </w:rPr>
        <w:t xml:space="preserve">], </w:t>
      </w:r>
      <w:r>
        <w:rPr>
          <w:sz w:val="20"/>
          <w:szCs w:val="20"/>
        </w:rPr>
        <w:t>For utilizing link accurate data, the Channel Aware Routing Protocol (CARP) is introduced. Only nodes with a successful track record of transmitting data to their neighbors are chosen for data forwarding. Links of this caliber are so exploited. For network topology management, hop count is used.</w:t>
      </w:r>
      <w:r>
        <w:rPr>
          <w:color w:val="000000"/>
          <w:sz w:val="20"/>
          <w:szCs w:val="20"/>
        </w:rPr>
        <w:t xml:space="preserve"> In [</w:t>
      </w:r>
      <w:hyperlink w:anchor="_34g0dwd">
        <w:r>
          <w:rPr>
            <w:color w:val="0774B7"/>
            <w:sz w:val="20"/>
            <w:szCs w:val="20"/>
          </w:rPr>
          <w:t>18</w:t>
        </w:r>
      </w:hyperlink>
      <w:r>
        <w:rPr>
          <w:color w:val="000000"/>
          <w:sz w:val="20"/>
          <w:szCs w:val="20"/>
        </w:rPr>
        <w:t xml:space="preserve">], </w:t>
      </w:r>
      <w:r>
        <w:rPr>
          <w:sz w:val="20"/>
          <w:szCs w:val="20"/>
        </w:rPr>
        <w:t>The authors propose a power management strategy to enhance the lifespan of the network and functionality. In order to determine the best approach, they employed a local pattern search engine and a genetic automated process meta-heuristic searching for the global design area.</w:t>
      </w:r>
    </w:p>
    <w:p w14:paraId="310B107F" w14:textId="3506AD38" w:rsidR="00C36C6B" w:rsidRDefault="00000000">
      <w:pPr>
        <w:pBdr>
          <w:top w:val="nil"/>
          <w:left w:val="nil"/>
          <w:bottom w:val="nil"/>
          <w:right w:val="nil"/>
          <w:between w:val="nil"/>
        </w:pBdr>
        <w:spacing w:line="285" w:lineRule="auto"/>
        <w:ind w:left="130" w:right="140" w:firstLine="425"/>
        <w:jc w:val="both"/>
        <w:rPr>
          <w:color w:val="000000"/>
          <w:sz w:val="20"/>
          <w:szCs w:val="20"/>
        </w:rPr>
      </w:pPr>
      <w:r>
        <w:rPr>
          <w:color w:val="000000"/>
          <w:sz w:val="20"/>
          <w:szCs w:val="20"/>
        </w:rPr>
        <w:lastRenderedPageBreak/>
        <w:t>In [</w:t>
      </w:r>
      <w:hyperlink w:anchor="_1jlao46">
        <w:r>
          <w:rPr>
            <w:color w:val="0774B7"/>
            <w:sz w:val="20"/>
            <w:szCs w:val="20"/>
          </w:rPr>
          <w:t>19</w:t>
        </w:r>
      </w:hyperlink>
      <w:r>
        <w:rPr>
          <w:color w:val="000000"/>
          <w:sz w:val="20"/>
          <w:szCs w:val="20"/>
        </w:rPr>
        <w:t xml:space="preserve">], </w:t>
      </w:r>
      <w:r>
        <w:rPr>
          <w:sz w:val="20"/>
          <w:szCs w:val="20"/>
        </w:rPr>
        <w:t xml:space="preserve">I-UWSN node power consumption is balanced by </w:t>
      </w:r>
      <w:r w:rsidR="00DE3C4F">
        <w:rPr>
          <w:sz w:val="20"/>
          <w:szCs w:val="20"/>
        </w:rPr>
        <w:t>considering</w:t>
      </w:r>
      <w:r>
        <w:rPr>
          <w:sz w:val="20"/>
          <w:szCs w:val="20"/>
        </w:rPr>
        <w:t xml:space="preserve"> mobility of nodes and a spherical energy minimization model. Their model also regulates datagram duplication and route gaps. Additionally, they have discussed the exchange between energy conservation and information delivery dependability.</w:t>
      </w:r>
      <w:r>
        <w:rPr>
          <w:color w:val="000000"/>
          <w:sz w:val="20"/>
          <w:szCs w:val="20"/>
        </w:rPr>
        <w:t xml:space="preserve"> In [</w:t>
      </w:r>
      <w:hyperlink w:anchor="_43ky6rz">
        <w:r>
          <w:rPr>
            <w:color w:val="0774B7"/>
            <w:sz w:val="20"/>
            <w:szCs w:val="20"/>
          </w:rPr>
          <w:t>20</w:t>
        </w:r>
      </w:hyperlink>
      <w:r>
        <w:rPr>
          <w:color w:val="000000"/>
          <w:sz w:val="20"/>
          <w:szCs w:val="20"/>
        </w:rPr>
        <w:t xml:space="preserve">], </w:t>
      </w:r>
      <w:r>
        <w:rPr>
          <w:sz w:val="20"/>
          <w:szCs w:val="20"/>
        </w:rPr>
        <w:t xml:space="preserve">The underwater atmosphere makes the audio communication unstable due to a high return loss and a gap issue. Cooperation between intermediary nodes for datagram forwarding is employed to get around this problem. A limited heuristic search is used to determine the optimum forwarding </w:t>
      </w:r>
      <w:r w:rsidR="001527C8">
        <w:rPr>
          <w:sz w:val="20"/>
          <w:szCs w:val="20"/>
        </w:rPr>
        <w:t>path.</w:t>
      </w:r>
      <w:r w:rsidR="001527C8">
        <w:rPr>
          <w:color w:val="000000"/>
          <w:sz w:val="20"/>
          <w:szCs w:val="20"/>
        </w:rPr>
        <w:t xml:space="preserve"> In</w:t>
      </w:r>
      <w:r>
        <w:rPr>
          <w:color w:val="000000"/>
          <w:sz w:val="20"/>
          <w:szCs w:val="20"/>
        </w:rPr>
        <w:t xml:space="preserve"> [</w:t>
      </w:r>
      <w:hyperlink w:anchor="_2iq8gzs">
        <w:r>
          <w:rPr>
            <w:color w:val="0774B7"/>
            <w:sz w:val="20"/>
            <w:szCs w:val="20"/>
          </w:rPr>
          <w:t>21</w:t>
        </w:r>
      </w:hyperlink>
      <w:r>
        <w:rPr>
          <w:color w:val="000000"/>
          <w:sz w:val="20"/>
          <w:szCs w:val="20"/>
        </w:rPr>
        <w:t xml:space="preserve">], </w:t>
      </w:r>
      <w:r>
        <w:rPr>
          <w:sz w:val="20"/>
          <w:szCs w:val="20"/>
        </w:rPr>
        <w:t xml:space="preserve">an effective and dependable technique based on remaining energy data, communication range, and actual distance data. End-to-end delay, network longevity, </w:t>
      </w:r>
      <w:r w:rsidR="00EC6FEE">
        <w:rPr>
          <w:sz w:val="20"/>
          <w:szCs w:val="20"/>
        </w:rPr>
        <w:t>power</w:t>
      </w:r>
      <w:r>
        <w:rPr>
          <w:sz w:val="20"/>
          <w:szCs w:val="20"/>
        </w:rPr>
        <w:t xml:space="preserve"> usage, and </w:t>
      </w:r>
      <w:r w:rsidR="00492E56">
        <w:rPr>
          <w:sz w:val="20"/>
          <w:szCs w:val="20"/>
        </w:rPr>
        <w:t>average transmission rate</w:t>
      </w:r>
      <w:r>
        <w:rPr>
          <w:sz w:val="20"/>
          <w:szCs w:val="20"/>
        </w:rPr>
        <w:t xml:space="preserve"> are all considered to have significantly improved over their prior work. A comparison of a few cutting-edge routing methods is also provided in</w:t>
      </w:r>
      <w:r>
        <w:rPr>
          <w:color w:val="000000"/>
          <w:sz w:val="20"/>
          <w:szCs w:val="20"/>
        </w:rPr>
        <w:t xml:space="preserve"> Table</w:t>
      </w:r>
      <w:r>
        <w:rPr>
          <w:color w:val="0774B7"/>
          <w:sz w:val="20"/>
          <w:szCs w:val="20"/>
        </w:rPr>
        <w:t>1</w:t>
      </w:r>
      <w:hyperlink w:anchor="_3znysh7">
        <w:r>
          <w:rPr>
            <w:color w:val="000000"/>
            <w:sz w:val="20"/>
            <w:szCs w:val="20"/>
          </w:rPr>
          <w:t>.</w:t>
        </w:r>
      </w:hyperlink>
    </w:p>
    <w:p w14:paraId="1084B487" w14:textId="77777777" w:rsidR="00C36C6B" w:rsidRDefault="00C36C6B">
      <w:pPr>
        <w:pBdr>
          <w:top w:val="nil"/>
          <w:left w:val="nil"/>
          <w:bottom w:val="nil"/>
          <w:right w:val="nil"/>
          <w:between w:val="nil"/>
        </w:pBdr>
        <w:spacing w:before="2"/>
        <w:rPr>
          <w:color w:val="000000"/>
          <w:sz w:val="20"/>
          <w:szCs w:val="20"/>
        </w:rPr>
      </w:pPr>
    </w:p>
    <w:p w14:paraId="538D5E47" w14:textId="0E6B7702" w:rsidR="00141FED" w:rsidRDefault="00000000" w:rsidP="00665F44">
      <w:pPr>
        <w:ind w:left="113" w:right="136"/>
        <w:jc w:val="center"/>
        <w:rPr>
          <w:sz w:val="18"/>
          <w:szCs w:val="18"/>
        </w:rPr>
      </w:pPr>
      <w:r>
        <w:rPr>
          <w:rFonts w:ascii="Palladio Uralic" w:eastAsia="Palladio Uralic" w:hAnsi="Palladio Uralic" w:cs="Palladio Uralic"/>
          <w:b/>
          <w:sz w:val="18"/>
          <w:szCs w:val="18"/>
        </w:rPr>
        <w:t xml:space="preserve">Table 1. </w:t>
      </w:r>
      <w:r>
        <w:rPr>
          <w:sz w:val="18"/>
          <w:szCs w:val="18"/>
        </w:rPr>
        <w:t>Comparison with cutting-edge routing protocols</w:t>
      </w:r>
    </w:p>
    <w:p w14:paraId="1649EC73" w14:textId="77777777" w:rsidR="00C36C6B" w:rsidRDefault="00C36C6B">
      <w:pPr>
        <w:pBdr>
          <w:top w:val="nil"/>
          <w:left w:val="nil"/>
          <w:bottom w:val="nil"/>
          <w:right w:val="nil"/>
          <w:between w:val="nil"/>
        </w:pBdr>
        <w:spacing w:before="10"/>
        <w:rPr>
          <w:color w:val="000000"/>
          <w:sz w:val="13"/>
          <w:szCs w:val="13"/>
        </w:rPr>
      </w:pPr>
    </w:p>
    <w:tbl>
      <w:tblPr>
        <w:tblStyle w:val="a"/>
        <w:tblW w:w="8398" w:type="dxa"/>
        <w:tblInd w:w="544" w:type="dxa"/>
        <w:tblBorders>
          <w:top w:val="nil"/>
          <w:left w:val="nil"/>
          <w:bottom w:val="nil"/>
          <w:right w:val="nil"/>
          <w:insideH w:val="nil"/>
          <w:insideV w:val="nil"/>
        </w:tblBorders>
        <w:tblLayout w:type="fixed"/>
        <w:tblLook w:val="0000" w:firstRow="0" w:lastRow="0" w:firstColumn="0" w:lastColumn="0" w:noHBand="0" w:noVBand="0"/>
      </w:tblPr>
      <w:tblGrid>
        <w:gridCol w:w="1796"/>
        <w:gridCol w:w="3148"/>
        <w:gridCol w:w="3454"/>
      </w:tblGrid>
      <w:tr w:rsidR="00C36C6B" w14:paraId="21070EEA" w14:textId="77777777" w:rsidTr="00227831">
        <w:trPr>
          <w:trHeight w:val="672"/>
        </w:trPr>
        <w:tc>
          <w:tcPr>
            <w:tcW w:w="1796" w:type="dxa"/>
            <w:tcBorders>
              <w:top w:val="single" w:sz="8" w:space="0" w:color="000000"/>
              <w:bottom w:val="single" w:sz="4" w:space="0" w:color="000000"/>
            </w:tcBorders>
          </w:tcPr>
          <w:p w14:paraId="2D00AC61" w14:textId="77777777" w:rsidR="00C36C6B" w:rsidRDefault="00000000">
            <w:pPr>
              <w:pBdr>
                <w:top w:val="nil"/>
                <w:left w:val="nil"/>
                <w:bottom w:val="nil"/>
                <w:right w:val="nil"/>
                <w:between w:val="nil"/>
              </w:pBdr>
              <w:spacing w:before="41"/>
              <w:ind w:left="119"/>
              <w:rPr>
                <w:rFonts w:ascii="Palladio Uralic" w:eastAsia="Palladio Uralic" w:hAnsi="Palladio Uralic" w:cs="Palladio Uralic"/>
                <w:b/>
                <w:color w:val="000000"/>
                <w:sz w:val="18"/>
                <w:szCs w:val="18"/>
              </w:rPr>
            </w:pPr>
            <w:r>
              <w:rPr>
                <w:rFonts w:ascii="Palladio Uralic" w:eastAsia="Palladio Uralic" w:hAnsi="Palladio Uralic" w:cs="Palladio Uralic"/>
                <w:b/>
                <w:color w:val="000000"/>
                <w:sz w:val="18"/>
                <w:szCs w:val="18"/>
              </w:rPr>
              <w:t>Protocol Name</w:t>
            </w:r>
          </w:p>
        </w:tc>
        <w:tc>
          <w:tcPr>
            <w:tcW w:w="3148" w:type="dxa"/>
            <w:tcBorders>
              <w:top w:val="single" w:sz="8" w:space="0" w:color="000000"/>
              <w:bottom w:val="single" w:sz="4" w:space="0" w:color="000000"/>
            </w:tcBorders>
          </w:tcPr>
          <w:p w14:paraId="0DE1CC59" w14:textId="77777777" w:rsidR="00C36C6B" w:rsidRDefault="00000000">
            <w:pPr>
              <w:pBdr>
                <w:top w:val="nil"/>
                <w:left w:val="nil"/>
                <w:bottom w:val="nil"/>
                <w:right w:val="nil"/>
                <w:between w:val="nil"/>
              </w:pBdr>
              <w:spacing w:before="41"/>
              <w:ind w:left="222"/>
              <w:rPr>
                <w:rFonts w:ascii="Palladio Uralic" w:eastAsia="Palladio Uralic" w:hAnsi="Palladio Uralic" w:cs="Palladio Uralic"/>
                <w:b/>
                <w:color w:val="000000"/>
                <w:sz w:val="18"/>
                <w:szCs w:val="18"/>
              </w:rPr>
            </w:pPr>
            <w:r>
              <w:rPr>
                <w:rFonts w:ascii="Palladio Uralic" w:eastAsia="Palladio Uralic" w:hAnsi="Palladio Uralic" w:cs="Palladio Uralic"/>
                <w:b/>
                <w:color w:val="000000"/>
                <w:sz w:val="18"/>
                <w:szCs w:val="18"/>
              </w:rPr>
              <w:t>Weakness</w:t>
            </w:r>
          </w:p>
        </w:tc>
        <w:tc>
          <w:tcPr>
            <w:tcW w:w="3454" w:type="dxa"/>
            <w:tcBorders>
              <w:top w:val="single" w:sz="8" w:space="0" w:color="000000"/>
              <w:bottom w:val="single" w:sz="4" w:space="0" w:color="000000"/>
            </w:tcBorders>
          </w:tcPr>
          <w:p w14:paraId="2A693445" w14:textId="77777777" w:rsidR="00C36C6B" w:rsidRDefault="00000000">
            <w:pPr>
              <w:pBdr>
                <w:top w:val="nil"/>
                <w:left w:val="nil"/>
                <w:bottom w:val="nil"/>
                <w:right w:val="nil"/>
                <w:between w:val="nil"/>
              </w:pBdr>
              <w:spacing w:before="41"/>
              <w:ind w:left="231"/>
              <w:rPr>
                <w:rFonts w:ascii="Palladio Uralic" w:eastAsia="Palladio Uralic" w:hAnsi="Palladio Uralic" w:cs="Palladio Uralic"/>
                <w:b/>
                <w:color w:val="000000"/>
                <w:sz w:val="18"/>
                <w:szCs w:val="18"/>
              </w:rPr>
            </w:pPr>
            <w:r>
              <w:rPr>
                <w:rFonts w:ascii="Palladio Uralic" w:eastAsia="Palladio Uralic" w:hAnsi="Palladio Uralic" w:cs="Palladio Uralic"/>
                <w:b/>
                <w:color w:val="000000"/>
                <w:sz w:val="18"/>
                <w:szCs w:val="18"/>
              </w:rPr>
              <w:t>Proposed TBRL</w:t>
            </w:r>
          </w:p>
        </w:tc>
      </w:tr>
      <w:tr w:rsidR="006C3635" w14:paraId="2F426A96" w14:textId="77777777" w:rsidTr="00227831">
        <w:trPr>
          <w:trHeight w:val="1429"/>
        </w:trPr>
        <w:tc>
          <w:tcPr>
            <w:tcW w:w="1796" w:type="dxa"/>
            <w:tcBorders>
              <w:top w:val="single" w:sz="4" w:space="0" w:color="000000"/>
            </w:tcBorders>
          </w:tcPr>
          <w:p w14:paraId="3C656F15" w14:textId="77777777" w:rsidR="006C3635" w:rsidRPr="00DE3C4F" w:rsidRDefault="006C3635" w:rsidP="006C3635">
            <w:pPr>
              <w:pBdr>
                <w:top w:val="nil"/>
                <w:left w:val="nil"/>
                <w:bottom w:val="nil"/>
                <w:right w:val="nil"/>
                <w:between w:val="nil"/>
              </w:pBdr>
              <w:jc w:val="both"/>
              <w:rPr>
                <w:rFonts w:cs="Calibri"/>
                <w:color w:val="000000" w:themeColor="text1"/>
                <w:sz w:val="20"/>
                <w:szCs w:val="20"/>
              </w:rPr>
            </w:pPr>
          </w:p>
          <w:p w14:paraId="70CF86B6" w14:textId="77777777" w:rsidR="006C3635" w:rsidRPr="00DE3C4F" w:rsidRDefault="006C3635" w:rsidP="006C3635">
            <w:pPr>
              <w:pBdr>
                <w:top w:val="nil"/>
                <w:left w:val="nil"/>
                <w:bottom w:val="nil"/>
                <w:right w:val="nil"/>
                <w:between w:val="nil"/>
              </w:pBdr>
              <w:jc w:val="both"/>
              <w:rPr>
                <w:rFonts w:cs="Calibri"/>
                <w:color w:val="000000" w:themeColor="text1"/>
                <w:sz w:val="20"/>
                <w:szCs w:val="20"/>
              </w:rPr>
            </w:pPr>
          </w:p>
          <w:p w14:paraId="26D3E44D" w14:textId="1A635C10" w:rsidR="006C3635" w:rsidRPr="00DE3C4F" w:rsidRDefault="006C3635" w:rsidP="006C3635">
            <w:pPr>
              <w:pBdr>
                <w:top w:val="nil"/>
                <w:left w:val="nil"/>
                <w:bottom w:val="nil"/>
                <w:right w:val="nil"/>
                <w:between w:val="nil"/>
              </w:pBdr>
              <w:jc w:val="both"/>
              <w:rPr>
                <w:rFonts w:eastAsia="Times New Roman" w:cs="Calibri"/>
                <w:color w:val="000000" w:themeColor="text1"/>
                <w:sz w:val="20"/>
                <w:szCs w:val="20"/>
              </w:rPr>
            </w:pPr>
            <w:r w:rsidRPr="00DE3C4F">
              <w:rPr>
                <w:rFonts w:cs="Calibri"/>
                <w:color w:val="000000" w:themeColor="text1"/>
                <w:sz w:val="20"/>
                <w:szCs w:val="20"/>
              </w:rPr>
              <w:t>GEDAR [</w:t>
            </w:r>
            <w:hyperlink w:anchor="_xvir7l">
              <w:r w:rsidRPr="00DE3C4F">
                <w:rPr>
                  <w:rFonts w:cs="Calibri"/>
                  <w:color w:val="000000" w:themeColor="text1"/>
                  <w:sz w:val="20"/>
                  <w:szCs w:val="20"/>
                </w:rPr>
                <w:t>22</w:t>
              </w:r>
            </w:hyperlink>
            <w:r w:rsidRPr="00DE3C4F">
              <w:rPr>
                <w:rFonts w:cs="Calibri"/>
                <w:color w:val="000000" w:themeColor="text1"/>
                <w:sz w:val="20"/>
                <w:szCs w:val="20"/>
              </w:rPr>
              <w:t>]</w:t>
            </w:r>
          </w:p>
        </w:tc>
        <w:tc>
          <w:tcPr>
            <w:tcW w:w="3148" w:type="dxa"/>
            <w:tcBorders>
              <w:top w:val="single" w:sz="4" w:space="0" w:color="000000"/>
            </w:tcBorders>
          </w:tcPr>
          <w:p w14:paraId="29EA27C7" w14:textId="19951342" w:rsidR="006C3635" w:rsidRPr="00DE3C4F" w:rsidRDefault="009170E4" w:rsidP="006C3635">
            <w:pPr>
              <w:pBdr>
                <w:top w:val="nil"/>
                <w:left w:val="nil"/>
                <w:bottom w:val="nil"/>
                <w:right w:val="nil"/>
                <w:between w:val="nil"/>
              </w:pBdr>
              <w:jc w:val="both"/>
              <w:rPr>
                <w:rFonts w:eastAsia="Times New Roman" w:cs="Calibri"/>
                <w:color w:val="000000" w:themeColor="text1"/>
                <w:sz w:val="20"/>
                <w:szCs w:val="20"/>
              </w:rPr>
            </w:pPr>
            <w:r>
              <w:rPr>
                <w:rFonts w:cs="Calibri"/>
                <w:color w:val="000000" w:themeColor="text1"/>
                <w:sz w:val="20"/>
                <w:szCs w:val="20"/>
              </w:rPr>
              <w:t>B</w:t>
            </w:r>
            <w:r w:rsidR="00FC76D4" w:rsidRPr="00FC76D4">
              <w:rPr>
                <w:rFonts w:cs="Calibri"/>
                <w:color w:val="000000" w:themeColor="text1"/>
                <w:sz w:val="20"/>
                <w:szCs w:val="20"/>
              </w:rPr>
              <w:t xml:space="preserve">ecause of its demanding method technique, the selection of </w:t>
            </w:r>
            <w:r w:rsidRPr="009170E4">
              <w:rPr>
                <w:rFonts w:cs="Calibri"/>
                <w:color w:val="000000" w:themeColor="text1"/>
                <w:sz w:val="20"/>
                <w:szCs w:val="20"/>
              </w:rPr>
              <w:t>surrounding</w:t>
            </w:r>
            <w:r w:rsidR="00FC76D4" w:rsidRPr="00FC76D4">
              <w:rPr>
                <w:rFonts w:cs="Calibri"/>
                <w:color w:val="000000" w:themeColor="text1"/>
                <w:sz w:val="20"/>
                <w:szCs w:val="20"/>
              </w:rPr>
              <w:t xml:space="preserve"> sets involves some exchange.</w:t>
            </w:r>
          </w:p>
        </w:tc>
        <w:tc>
          <w:tcPr>
            <w:tcW w:w="3454" w:type="dxa"/>
            <w:tcBorders>
              <w:top w:val="single" w:sz="4" w:space="0" w:color="000000"/>
            </w:tcBorders>
          </w:tcPr>
          <w:p w14:paraId="1704D3EA" w14:textId="61F17764" w:rsidR="006C3635" w:rsidRPr="00DE3C4F" w:rsidRDefault="00D521A6" w:rsidP="006C3635">
            <w:pPr>
              <w:pBdr>
                <w:top w:val="nil"/>
                <w:left w:val="nil"/>
                <w:bottom w:val="nil"/>
                <w:right w:val="nil"/>
                <w:between w:val="nil"/>
              </w:pBdr>
              <w:spacing w:before="44" w:line="195" w:lineRule="auto"/>
              <w:ind w:left="231"/>
              <w:jc w:val="both"/>
              <w:rPr>
                <w:rFonts w:cs="Calibri"/>
                <w:color w:val="000000" w:themeColor="text1"/>
                <w:sz w:val="20"/>
                <w:szCs w:val="20"/>
              </w:rPr>
            </w:pPr>
            <w:r w:rsidRPr="00D521A6">
              <w:rPr>
                <w:rFonts w:cs="Calibri"/>
                <w:color w:val="000000" w:themeColor="text1"/>
                <w:sz w:val="20"/>
                <w:szCs w:val="20"/>
              </w:rPr>
              <w:t xml:space="preserve">It rejects the demanding </w:t>
            </w:r>
            <w:proofErr w:type="gramStart"/>
            <w:r w:rsidRPr="00D521A6">
              <w:rPr>
                <w:rFonts w:cs="Calibri"/>
                <w:color w:val="000000" w:themeColor="text1"/>
                <w:sz w:val="20"/>
                <w:szCs w:val="20"/>
              </w:rPr>
              <w:t>method  and</w:t>
            </w:r>
            <w:proofErr w:type="gramEnd"/>
            <w:r w:rsidRPr="00D521A6">
              <w:rPr>
                <w:rFonts w:cs="Calibri"/>
                <w:color w:val="000000" w:themeColor="text1"/>
                <w:sz w:val="20"/>
                <w:szCs w:val="20"/>
              </w:rPr>
              <w:t xml:space="preserve"> admits nodes by measuring dependability in terms of predicted communication volume, remaining power, and separation.</w:t>
            </w:r>
          </w:p>
        </w:tc>
      </w:tr>
      <w:tr w:rsidR="006C3635" w14:paraId="5634B2C7" w14:textId="77777777" w:rsidTr="00227831">
        <w:trPr>
          <w:trHeight w:val="676"/>
        </w:trPr>
        <w:tc>
          <w:tcPr>
            <w:tcW w:w="1796" w:type="dxa"/>
            <w:tcBorders>
              <w:top w:val="single" w:sz="4" w:space="0" w:color="000000"/>
            </w:tcBorders>
          </w:tcPr>
          <w:p w14:paraId="20B3A9DD" w14:textId="77777777" w:rsidR="006C3635" w:rsidRPr="00DE3C4F" w:rsidRDefault="006C3635" w:rsidP="006C3635">
            <w:pPr>
              <w:pBdr>
                <w:top w:val="nil"/>
                <w:left w:val="nil"/>
                <w:bottom w:val="nil"/>
                <w:right w:val="nil"/>
                <w:between w:val="nil"/>
              </w:pBdr>
              <w:jc w:val="both"/>
              <w:rPr>
                <w:rFonts w:cs="Calibri"/>
                <w:color w:val="000000" w:themeColor="text1"/>
                <w:sz w:val="20"/>
                <w:szCs w:val="20"/>
              </w:rPr>
            </w:pPr>
          </w:p>
          <w:p w14:paraId="342D3486" w14:textId="77777777" w:rsidR="006C3635" w:rsidRPr="00DE3C4F" w:rsidRDefault="006C3635" w:rsidP="006C3635">
            <w:pPr>
              <w:pBdr>
                <w:top w:val="nil"/>
                <w:left w:val="nil"/>
                <w:bottom w:val="nil"/>
                <w:right w:val="nil"/>
                <w:between w:val="nil"/>
              </w:pBdr>
              <w:jc w:val="both"/>
              <w:rPr>
                <w:rFonts w:cs="Calibri"/>
                <w:color w:val="000000" w:themeColor="text1"/>
                <w:sz w:val="20"/>
                <w:szCs w:val="20"/>
              </w:rPr>
            </w:pPr>
          </w:p>
          <w:p w14:paraId="1D967A80" w14:textId="278854E2" w:rsidR="006C3635" w:rsidRPr="00DE3C4F" w:rsidRDefault="006C3635" w:rsidP="006C3635">
            <w:pPr>
              <w:pBdr>
                <w:top w:val="nil"/>
                <w:left w:val="nil"/>
                <w:bottom w:val="nil"/>
                <w:right w:val="nil"/>
                <w:between w:val="nil"/>
              </w:pBdr>
              <w:jc w:val="both"/>
              <w:rPr>
                <w:rFonts w:eastAsia="Times New Roman" w:cs="Calibri"/>
                <w:color w:val="000000" w:themeColor="text1"/>
                <w:sz w:val="20"/>
                <w:szCs w:val="20"/>
              </w:rPr>
            </w:pPr>
            <w:r w:rsidRPr="00DE3C4F">
              <w:rPr>
                <w:rFonts w:cs="Calibri"/>
                <w:color w:val="000000" w:themeColor="text1"/>
                <w:sz w:val="20"/>
                <w:szCs w:val="20"/>
              </w:rPr>
              <w:t>DCR [</w:t>
            </w:r>
            <w:hyperlink w:anchor="_xvir7l">
              <w:r w:rsidRPr="00DE3C4F">
                <w:rPr>
                  <w:rFonts w:cs="Calibri"/>
                  <w:color w:val="000000" w:themeColor="text1"/>
                  <w:sz w:val="20"/>
                  <w:szCs w:val="20"/>
                </w:rPr>
                <w:t>23</w:t>
              </w:r>
            </w:hyperlink>
            <w:r w:rsidRPr="00DE3C4F">
              <w:rPr>
                <w:rFonts w:cs="Calibri"/>
                <w:color w:val="000000" w:themeColor="text1"/>
                <w:sz w:val="20"/>
                <w:szCs w:val="20"/>
              </w:rPr>
              <w:t>]</w:t>
            </w:r>
          </w:p>
        </w:tc>
        <w:tc>
          <w:tcPr>
            <w:tcW w:w="3148" w:type="dxa"/>
            <w:tcBorders>
              <w:top w:val="single" w:sz="4" w:space="0" w:color="000000"/>
            </w:tcBorders>
          </w:tcPr>
          <w:p w14:paraId="30E63FE4" w14:textId="72E28C59" w:rsidR="006C3635" w:rsidRPr="00DE3C4F" w:rsidRDefault="00D521A6" w:rsidP="006C3635">
            <w:pPr>
              <w:pBdr>
                <w:top w:val="nil"/>
                <w:left w:val="nil"/>
                <w:bottom w:val="nil"/>
                <w:right w:val="nil"/>
                <w:between w:val="nil"/>
              </w:pBdr>
              <w:spacing w:before="44" w:line="195" w:lineRule="auto"/>
              <w:jc w:val="both"/>
              <w:rPr>
                <w:rFonts w:cs="Calibri"/>
                <w:color w:val="000000" w:themeColor="text1"/>
                <w:sz w:val="20"/>
                <w:szCs w:val="20"/>
              </w:rPr>
            </w:pPr>
            <w:r w:rsidRPr="00D521A6">
              <w:rPr>
                <w:rFonts w:cs="Calibri"/>
                <w:color w:val="000000" w:themeColor="text1"/>
                <w:sz w:val="20"/>
                <w:szCs w:val="20"/>
              </w:rPr>
              <w:t>Massive end-to-end latencies occur because overflow depths are computed for each period.</w:t>
            </w:r>
          </w:p>
        </w:tc>
        <w:tc>
          <w:tcPr>
            <w:tcW w:w="3454" w:type="dxa"/>
            <w:tcBorders>
              <w:top w:val="single" w:sz="4" w:space="0" w:color="000000"/>
            </w:tcBorders>
          </w:tcPr>
          <w:p w14:paraId="0C2DDAEF" w14:textId="5483B77B" w:rsidR="006C3635" w:rsidRPr="00DE3C4F" w:rsidRDefault="00D521A6" w:rsidP="006C3635">
            <w:pPr>
              <w:pBdr>
                <w:top w:val="nil"/>
                <w:left w:val="nil"/>
                <w:bottom w:val="nil"/>
                <w:right w:val="nil"/>
                <w:between w:val="nil"/>
              </w:pBdr>
              <w:spacing w:before="44" w:line="195" w:lineRule="auto"/>
              <w:ind w:left="231"/>
              <w:jc w:val="both"/>
              <w:rPr>
                <w:rFonts w:cs="Calibri"/>
                <w:color w:val="000000" w:themeColor="text1"/>
                <w:sz w:val="20"/>
                <w:szCs w:val="20"/>
              </w:rPr>
            </w:pPr>
            <w:r w:rsidRPr="00D521A6">
              <w:rPr>
                <w:rFonts w:cs="Calibri"/>
                <w:color w:val="000000" w:themeColor="text1"/>
                <w:sz w:val="20"/>
                <w:szCs w:val="20"/>
              </w:rPr>
              <w:t xml:space="preserve">To prevent significant end-to-end delays, TBRL calculates the profundity </w:t>
            </w:r>
            <w:proofErr w:type="gramStart"/>
            <w:r w:rsidRPr="00D521A6">
              <w:rPr>
                <w:rFonts w:cs="Calibri"/>
                <w:color w:val="000000" w:themeColor="text1"/>
                <w:sz w:val="20"/>
                <w:szCs w:val="20"/>
              </w:rPr>
              <w:t>per  node</w:t>
            </w:r>
            <w:proofErr w:type="gramEnd"/>
            <w:r w:rsidRPr="00D521A6">
              <w:rPr>
                <w:rFonts w:cs="Calibri"/>
                <w:color w:val="000000" w:themeColor="text1"/>
                <w:sz w:val="20"/>
                <w:szCs w:val="20"/>
              </w:rPr>
              <w:t xml:space="preserve"> at the beginning.</w:t>
            </w:r>
          </w:p>
        </w:tc>
      </w:tr>
      <w:tr w:rsidR="006C3635" w14:paraId="7956F0BE" w14:textId="77777777" w:rsidTr="00227831">
        <w:trPr>
          <w:trHeight w:val="1044"/>
        </w:trPr>
        <w:tc>
          <w:tcPr>
            <w:tcW w:w="1796" w:type="dxa"/>
            <w:tcBorders>
              <w:top w:val="single" w:sz="4" w:space="0" w:color="000000"/>
            </w:tcBorders>
          </w:tcPr>
          <w:p w14:paraId="76186591" w14:textId="77777777" w:rsidR="006C3635" w:rsidRPr="00DE3C4F" w:rsidRDefault="006C3635" w:rsidP="006C3635">
            <w:pPr>
              <w:spacing w:before="113"/>
              <w:jc w:val="both"/>
              <w:rPr>
                <w:rFonts w:eastAsia="Times New Roman" w:cs="Calibri"/>
                <w:color w:val="000000" w:themeColor="text1"/>
                <w:sz w:val="20"/>
                <w:szCs w:val="20"/>
              </w:rPr>
            </w:pPr>
            <w:r w:rsidRPr="00DE3C4F">
              <w:rPr>
                <w:rFonts w:cs="Calibri"/>
                <w:color w:val="000000" w:themeColor="text1"/>
                <w:sz w:val="20"/>
                <w:szCs w:val="20"/>
              </w:rPr>
              <w:t xml:space="preserve"> SWARM-SEA [</w:t>
            </w:r>
            <w:hyperlink w:anchor="_3hv69ve">
              <w:r w:rsidRPr="00DE3C4F">
                <w:rPr>
                  <w:rFonts w:cs="Calibri"/>
                  <w:color w:val="000000" w:themeColor="text1"/>
                  <w:sz w:val="20"/>
                  <w:szCs w:val="20"/>
                </w:rPr>
                <w:t>24</w:t>
              </w:r>
            </w:hyperlink>
            <w:r w:rsidRPr="00DE3C4F">
              <w:rPr>
                <w:rFonts w:cs="Calibri"/>
                <w:color w:val="000000" w:themeColor="text1"/>
                <w:sz w:val="20"/>
                <w:szCs w:val="20"/>
              </w:rPr>
              <w:t xml:space="preserve">]     </w:t>
            </w:r>
          </w:p>
        </w:tc>
        <w:tc>
          <w:tcPr>
            <w:tcW w:w="3148" w:type="dxa"/>
            <w:tcBorders>
              <w:top w:val="single" w:sz="4" w:space="0" w:color="000000"/>
            </w:tcBorders>
          </w:tcPr>
          <w:p w14:paraId="20FD54E1" w14:textId="77044D78" w:rsidR="006C3635" w:rsidRPr="00DE3C4F" w:rsidRDefault="004F548B" w:rsidP="006C3635">
            <w:pPr>
              <w:pBdr>
                <w:top w:val="nil"/>
                <w:left w:val="nil"/>
                <w:bottom w:val="nil"/>
                <w:right w:val="nil"/>
                <w:between w:val="nil"/>
              </w:pBdr>
              <w:spacing w:before="44" w:line="196" w:lineRule="auto"/>
              <w:jc w:val="both"/>
              <w:rPr>
                <w:rFonts w:cs="Calibri"/>
                <w:color w:val="000000" w:themeColor="text1"/>
                <w:sz w:val="20"/>
                <w:szCs w:val="20"/>
              </w:rPr>
            </w:pPr>
            <w:r w:rsidRPr="004F548B">
              <w:rPr>
                <w:rFonts w:cs="Calibri"/>
                <w:color w:val="000000" w:themeColor="text1"/>
                <w:sz w:val="20"/>
                <w:szCs w:val="20"/>
              </w:rPr>
              <w:t>To monitor motions of aquatic nodes, the system operates in hybrid mode (DCR+GEDAR), which adds complexity.</w:t>
            </w:r>
          </w:p>
        </w:tc>
        <w:tc>
          <w:tcPr>
            <w:tcW w:w="3454" w:type="dxa"/>
            <w:tcBorders>
              <w:top w:val="single" w:sz="4" w:space="0" w:color="000000"/>
            </w:tcBorders>
          </w:tcPr>
          <w:p w14:paraId="78E16119" w14:textId="7D2F1B80" w:rsidR="006C3635" w:rsidRPr="00DE3C4F" w:rsidRDefault="004F548B" w:rsidP="006C3635">
            <w:pPr>
              <w:pBdr>
                <w:top w:val="nil"/>
                <w:left w:val="nil"/>
                <w:bottom w:val="nil"/>
                <w:right w:val="nil"/>
                <w:between w:val="nil"/>
              </w:pBdr>
              <w:spacing w:before="44" w:line="196" w:lineRule="auto"/>
              <w:ind w:left="231"/>
              <w:jc w:val="both"/>
              <w:rPr>
                <w:rFonts w:cs="Calibri"/>
                <w:color w:val="000000" w:themeColor="text1"/>
                <w:sz w:val="20"/>
                <w:szCs w:val="20"/>
              </w:rPr>
            </w:pPr>
            <w:r w:rsidRPr="004F548B">
              <w:rPr>
                <w:rFonts w:cs="Calibri"/>
                <w:color w:val="000000" w:themeColor="text1"/>
                <w:sz w:val="20"/>
                <w:szCs w:val="20"/>
              </w:rPr>
              <w:t>It offered a technique for monitoring node motion to lessen complexities of computing expense.</w:t>
            </w:r>
          </w:p>
        </w:tc>
      </w:tr>
      <w:tr w:rsidR="006C3635" w14:paraId="2A4AD091" w14:textId="77777777" w:rsidTr="00227831">
        <w:trPr>
          <w:trHeight w:val="836"/>
        </w:trPr>
        <w:tc>
          <w:tcPr>
            <w:tcW w:w="1796" w:type="dxa"/>
            <w:tcBorders>
              <w:top w:val="single" w:sz="4" w:space="0" w:color="000000"/>
            </w:tcBorders>
          </w:tcPr>
          <w:p w14:paraId="175EA22F" w14:textId="77777777" w:rsidR="006C3635" w:rsidRPr="00DE3C4F" w:rsidRDefault="006C3635" w:rsidP="006C3635">
            <w:pPr>
              <w:spacing w:line="219" w:lineRule="auto"/>
              <w:ind w:left="656"/>
              <w:jc w:val="both"/>
              <w:rPr>
                <w:rFonts w:eastAsia="Times New Roman" w:cs="Calibri"/>
                <w:color w:val="000000" w:themeColor="text1"/>
                <w:sz w:val="20"/>
                <w:szCs w:val="20"/>
              </w:rPr>
            </w:pPr>
            <w:r w:rsidRPr="00DE3C4F">
              <w:rPr>
                <w:rFonts w:eastAsia="Times New Roman" w:cs="Calibri"/>
                <w:color w:val="000000" w:themeColor="text1"/>
                <w:sz w:val="20"/>
                <w:szCs w:val="20"/>
              </w:rPr>
              <w:t xml:space="preserve">   </w:t>
            </w:r>
            <w:r w:rsidRPr="00DE3C4F">
              <w:rPr>
                <w:rFonts w:cs="Calibri"/>
                <w:noProof/>
                <w:color w:val="000000" w:themeColor="text1"/>
                <w:sz w:val="20"/>
                <w:szCs w:val="20"/>
              </w:rPr>
              <mc:AlternateContent>
                <mc:Choice Requires="wps">
                  <w:drawing>
                    <wp:anchor distT="0" distB="0" distL="114300" distR="114300" simplePos="0" relativeHeight="251760640" behindDoc="0" locked="0" layoutInCell="1" hidden="0" allowOverlap="1" wp14:anchorId="79622068" wp14:editId="448226FF">
                      <wp:simplePos x="0" y="0"/>
                      <wp:positionH relativeFrom="column">
                        <wp:posOffset>114300</wp:posOffset>
                      </wp:positionH>
                      <wp:positionV relativeFrom="paragraph">
                        <wp:posOffset>57150</wp:posOffset>
                      </wp:positionV>
                      <wp:extent cx="515938" cy="333375"/>
                      <wp:effectExtent l="0" t="0" r="0" b="0"/>
                      <wp:wrapTopAndBottom distT="0" distB="0"/>
                      <wp:docPr id="17" name="Freeform: Shape 17"/>
                      <wp:cNvGraphicFramePr/>
                      <a:graphic xmlns:a="http://schemas.openxmlformats.org/drawingml/2006/main">
                        <a:graphicData uri="http://schemas.microsoft.com/office/word/2010/wordprocessingShape">
                          <wps:wsp>
                            <wps:cNvSpPr/>
                            <wps:spPr>
                              <a:xfrm>
                                <a:off x="5085333" y="3710150"/>
                                <a:ext cx="521335" cy="139700"/>
                              </a:xfrm>
                              <a:custGeom>
                                <a:avLst/>
                                <a:gdLst/>
                                <a:ahLst/>
                                <a:cxnLst/>
                                <a:rect l="l" t="t" r="r" b="b"/>
                                <a:pathLst>
                                  <a:path w="521335" h="139700" extrusionOk="0">
                                    <a:moveTo>
                                      <a:pt x="0" y="0"/>
                                    </a:moveTo>
                                    <a:lnTo>
                                      <a:pt x="0" y="139700"/>
                                    </a:lnTo>
                                    <a:lnTo>
                                      <a:pt x="521335" y="139700"/>
                                    </a:lnTo>
                                    <a:lnTo>
                                      <a:pt x="521335" y="0"/>
                                    </a:lnTo>
                                    <a:close/>
                                  </a:path>
                                </a:pathLst>
                              </a:custGeom>
                              <a:solidFill>
                                <a:srgbClr val="FFFFFF"/>
                              </a:solidFill>
                              <a:ln>
                                <a:noFill/>
                              </a:ln>
                            </wps:spPr>
                            <wps:txbx>
                              <w:txbxContent>
                                <w:p w14:paraId="3B567609" w14:textId="77777777" w:rsidR="006C3635" w:rsidRDefault="006C3635">
                                  <w:pPr>
                                    <w:spacing w:before="4"/>
                                    <w:textDirection w:val="btLr"/>
                                  </w:pPr>
                                  <w:r>
                                    <w:rPr>
                                      <w:color w:val="000000"/>
                                      <w:sz w:val="18"/>
                                    </w:rPr>
                                    <w:t>VARP [</w:t>
                                  </w:r>
                                  <w:r>
                                    <w:rPr>
                                      <w:color w:val="0774B7"/>
                                      <w:sz w:val="18"/>
                                    </w:rPr>
                                    <w:t>25</w:t>
                                  </w:r>
                                  <w:r>
                                    <w:rPr>
                                      <w:color w:val="000000"/>
                                      <w:sz w:val="18"/>
                                    </w:rPr>
                                    <w:t>]</w:t>
                                  </w:r>
                                </w:p>
                              </w:txbxContent>
                            </wps:txbx>
                            <wps:bodyPr spcFirstLastPara="1" wrap="square" lIns="88900" tIns="38100" rIns="88900" bIns="38100" anchor="t" anchorCtr="0">
                              <a:noAutofit/>
                            </wps:bodyPr>
                          </wps:wsp>
                        </a:graphicData>
                      </a:graphic>
                    </wp:anchor>
                  </w:drawing>
                </mc:Choice>
                <mc:Fallback>
                  <w:pict>
                    <v:shape w14:anchorId="79622068" id="Freeform: Shape 17" o:spid="_x0000_s1036" style="position:absolute;left:0;text-align:left;margin-left:9pt;margin-top:4.5pt;width:40.65pt;height:26.25pt;z-index:251760640;visibility:visible;mso-wrap-style:square;mso-wrap-distance-left:9pt;mso-wrap-distance-top:0;mso-wrap-distance-right:9pt;mso-wrap-distance-bottom:0;mso-position-horizontal:absolute;mso-position-horizontal-relative:text;mso-position-vertical:absolute;mso-position-vertical-relative:text;v-text-anchor:top" coordsize="521335,139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" adj="-11796480,,5400" path="m,l,139700r521335,l521335,,,xe" stroked="f">
                      <v:stroke joinstyle="miter"/>
                      <v:formulas/>
                      <v:path arrowok="t" o:extrusionok="f" o:connecttype="custom" textboxrect="0,0,521335,139700"/>
                      <v:textbox inset="7pt,3pt,7pt,3pt">
                        <w:txbxContent>
                          <w:p w14:paraId="3B567609" w14:textId="77777777" w:rsidR="006C3635" w:rsidRDefault="006C3635">
                            <w:pPr>
                              <w:spacing w:before="4"/>
                              <w:textDirection w:val="btLr"/>
                            </w:pPr>
                            <w:r>
                              <w:rPr>
                                <w:color w:val="000000"/>
                                <w:sz w:val="18"/>
                              </w:rPr>
                              <w:t>VARP [</w:t>
                            </w:r>
                            <w:r>
                              <w:rPr>
                                <w:color w:val="0774B7"/>
                                <w:sz w:val="18"/>
                              </w:rPr>
                              <w:t>25</w:t>
                            </w:r>
                            <w:r>
                              <w:rPr>
                                <w:color w:val="000000"/>
                                <w:sz w:val="18"/>
                              </w:rPr>
                              <w:t>]</w:t>
                            </w:r>
                          </w:p>
                        </w:txbxContent>
                      </v:textbox>
                      <w10:wrap type="topAndBottom"/>
                    </v:shape>
                  </w:pict>
                </mc:Fallback>
              </mc:AlternateContent>
            </w:r>
          </w:p>
        </w:tc>
        <w:tc>
          <w:tcPr>
            <w:tcW w:w="3148" w:type="dxa"/>
            <w:tcBorders>
              <w:top w:val="single" w:sz="4" w:space="0" w:color="000000"/>
            </w:tcBorders>
          </w:tcPr>
          <w:p w14:paraId="2480B3FA" w14:textId="1CE0FC6A" w:rsidR="006C3635" w:rsidRPr="00DE3C4F" w:rsidRDefault="006C3635" w:rsidP="006C3635">
            <w:pPr>
              <w:spacing w:line="256" w:lineRule="auto"/>
              <w:jc w:val="both"/>
              <w:rPr>
                <w:rFonts w:cs="Calibri"/>
                <w:color w:val="000000" w:themeColor="text1"/>
                <w:sz w:val="20"/>
                <w:szCs w:val="20"/>
              </w:rPr>
            </w:pPr>
            <w:r w:rsidRPr="00DE3C4F">
              <w:rPr>
                <w:rFonts w:cs="Calibri"/>
                <w:color w:val="000000" w:themeColor="text1"/>
                <w:sz w:val="20"/>
                <w:szCs w:val="20"/>
              </w:rPr>
              <w:t xml:space="preserve"> </w:t>
            </w:r>
            <w:r w:rsidR="004F548B" w:rsidRPr="004F548B">
              <w:rPr>
                <w:rFonts w:cs="Calibri"/>
                <w:color w:val="000000" w:themeColor="text1"/>
                <w:sz w:val="20"/>
                <w:szCs w:val="20"/>
              </w:rPr>
              <w:t>Throughout each hop count, the latency is at its highest point</w:t>
            </w:r>
          </w:p>
        </w:tc>
        <w:tc>
          <w:tcPr>
            <w:tcW w:w="3454" w:type="dxa"/>
            <w:tcBorders>
              <w:top w:val="single" w:sz="4" w:space="0" w:color="000000"/>
            </w:tcBorders>
          </w:tcPr>
          <w:p w14:paraId="78853B8F" w14:textId="680A3689" w:rsidR="006C3635" w:rsidRPr="00DE3C4F" w:rsidRDefault="00481D98" w:rsidP="006C3635">
            <w:pPr>
              <w:pBdr>
                <w:top w:val="nil"/>
                <w:left w:val="nil"/>
                <w:bottom w:val="nil"/>
                <w:right w:val="nil"/>
                <w:between w:val="nil"/>
              </w:pBdr>
              <w:spacing w:before="44" w:line="196" w:lineRule="auto"/>
              <w:ind w:left="231"/>
              <w:jc w:val="both"/>
              <w:rPr>
                <w:rFonts w:cs="Calibri"/>
                <w:color w:val="000000" w:themeColor="text1"/>
                <w:sz w:val="20"/>
                <w:szCs w:val="20"/>
              </w:rPr>
            </w:pPr>
            <w:proofErr w:type="gramStart"/>
            <w:r w:rsidRPr="00481D98">
              <w:rPr>
                <w:rFonts w:cs="Calibri"/>
                <w:color w:val="000000" w:themeColor="text1"/>
                <w:sz w:val="20"/>
                <w:szCs w:val="20"/>
              </w:rPr>
              <w:t>In order to</w:t>
            </w:r>
            <w:proofErr w:type="gramEnd"/>
            <w:r w:rsidRPr="00481D98">
              <w:rPr>
                <w:rFonts w:cs="Calibri"/>
                <w:color w:val="000000" w:themeColor="text1"/>
                <w:sz w:val="20"/>
                <w:szCs w:val="20"/>
              </w:rPr>
              <w:t xml:space="preserve"> minimize latency, it suggested an average duration computation process.</w:t>
            </w:r>
          </w:p>
        </w:tc>
      </w:tr>
      <w:tr w:rsidR="006C3635" w14:paraId="3A1A4533" w14:textId="77777777" w:rsidTr="00227831">
        <w:trPr>
          <w:trHeight w:val="836"/>
        </w:trPr>
        <w:tc>
          <w:tcPr>
            <w:tcW w:w="1796" w:type="dxa"/>
            <w:tcBorders>
              <w:top w:val="single" w:sz="4" w:space="0" w:color="000000"/>
            </w:tcBorders>
          </w:tcPr>
          <w:p w14:paraId="133008A5" w14:textId="77777777" w:rsidR="006C3635" w:rsidRPr="00DE3C4F" w:rsidRDefault="006C3635" w:rsidP="006C3635">
            <w:pPr>
              <w:spacing w:line="219" w:lineRule="auto"/>
              <w:ind w:left="656"/>
              <w:jc w:val="both"/>
              <w:rPr>
                <w:rFonts w:eastAsia="Times New Roman" w:cs="Calibri"/>
                <w:color w:val="000000" w:themeColor="text1"/>
                <w:sz w:val="20"/>
                <w:szCs w:val="20"/>
              </w:rPr>
            </w:pPr>
          </w:p>
          <w:p w14:paraId="34C85DBC" w14:textId="77777777" w:rsidR="006C3635" w:rsidRPr="00DE3C4F" w:rsidRDefault="006C3635" w:rsidP="006C3635">
            <w:pPr>
              <w:spacing w:before="1"/>
              <w:jc w:val="both"/>
              <w:rPr>
                <w:rFonts w:eastAsia="Times New Roman" w:cs="Calibri"/>
                <w:color w:val="000000" w:themeColor="text1"/>
                <w:sz w:val="20"/>
                <w:szCs w:val="20"/>
              </w:rPr>
            </w:pPr>
            <w:r w:rsidRPr="00DE3C4F">
              <w:rPr>
                <w:rFonts w:cs="Calibri"/>
                <w:color w:val="000000" w:themeColor="text1"/>
                <w:sz w:val="20"/>
                <w:szCs w:val="20"/>
              </w:rPr>
              <w:t xml:space="preserve"> L2-ABF [</w:t>
            </w:r>
            <w:hyperlink w:anchor="_4h042r0">
              <w:r w:rsidRPr="00DE3C4F">
                <w:rPr>
                  <w:rFonts w:cs="Calibri"/>
                  <w:color w:val="000000" w:themeColor="text1"/>
                  <w:sz w:val="20"/>
                  <w:szCs w:val="20"/>
                </w:rPr>
                <w:t>26</w:t>
              </w:r>
            </w:hyperlink>
            <w:r w:rsidRPr="00DE3C4F">
              <w:rPr>
                <w:rFonts w:cs="Calibri"/>
                <w:color w:val="000000" w:themeColor="text1"/>
                <w:sz w:val="20"/>
                <w:szCs w:val="20"/>
              </w:rPr>
              <w:t>]</w:t>
            </w:r>
          </w:p>
        </w:tc>
        <w:tc>
          <w:tcPr>
            <w:tcW w:w="3148" w:type="dxa"/>
            <w:tcBorders>
              <w:top w:val="single" w:sz="4" w:space="0" w:color="000000"/>
            </w:tcBorders>
          </w:tcPr>
          <w:p w14:paraId="05C0CD31" w14:textId="23C5AB02" w:rsidR="006C3635" w:rsidRPr="00DE3C4F" w:rsidRDefault="00481D98" w:rsidP="006C3635">
            <w:pPr>
              <w:spacing w:line="256" w:lineRule="auto"/>
              <w:jc w:val="both"/>
              <w:rPr>
                <w:rFonts w:cs="Calibri"/>
                <w:color w:val="000000" w:themeColor="text1"/>
                <w:sz w:val="20"/>
                <w:szCs w:val="20"/>
              </w:rPr>
            </w:pPr>
            <w:r w:rsidRPr="00481D98">
              <w:rPr>
                <w:rFonts w:cs="Calibri"/>
                <w:color w:val="000000" w:themeColor="text1"/>
                <w:sz w:val="20"/>
                <w:szCs w:val="20"/>
              </w:rPr>
              <w:t xml:space="preserve">Every moment arc region is determined prior to flooding, but nodes' profundity is not </w:t>
            </w:r>
            <w:proofErr w:type="gramStart"/>
            <w:r w:rsidRPr="00481D98">
              <w:rPr>
                <w:rFonts w:cs="Calibri"/>
                <w:color w:val="000000" w:themeColor="text1"/>
                <w:sz w:val="20"/>
                <w:szCs w:val="20"/>
              </w:rPr>
              <w:t>taken into account</w:t>
            </w:r>
            <w:proofErr w:type="gramEnd"/>
            <w:r w:rsidRPr="00481D98">
              <w:rPr>
                <w:rFonts w:cs="Calibri"/>
                <w:color w:val="000000" w:themeColor="text1"/>
                <w:sz w:val="20"/>
                <w:szCs w:val="20"/>
              </w:rPr>
              <w:t xml:space="preserve"> when choosing nodes, resulting in unanticipated latencies and power waste.</w:t>
            </w:r>
          </w:p>
        </w:tc>
        <w:tc>
          <w:tcPr>
            <w:tcW w:w="3454" w:type="dxa"/>
            <w:tcBorders>
              <w:top w:val="single" w:sz="4" w:space="0" w:color="000000"/>
            </w:tcBorders>
          </w:tcPr>
          <w:p w14:paraId="508C86C0" w14:textId="2F5C0343" w:rsidR="006C3635" w:rsidRPr="00DE3C4F" w:rsidRDefault="000B3FB7" w:rsidP="006C3635">
            <w:pPr>
              <w:pBdr>
                <w:top w:val="nil"/>
                <w:left w:val="nil"/>
                <w:bottom w:val="nil"/>
                <w:right w:val="nil"/>
                <w:between w:val="nil"/>
              </w:pBdr>
              <w:spacing w:before="44" w:line="196" w:lineRule="auto"/>
              <w:ind w:left="231"/>
              <w:jc w:val="both"/>
              <w:rPr>
                <w:rFonts w:cs="Calibri"/>
                <w:color w:val="000000" w:themeColor="text1"/>
                <w:sz w:val="20"/>
                <w:szCs w:val="20"/>
              </w:rPr>
            </w:pPr>
            <w:r w:rsidRPr="000B3FB7">
              <w:rPr>
                <w:rFonts w:cs="Calibri"/>
                <w:color w:val="000000" w:themeColor="text1"/>
                <w:sz w:val="20"/>
                <w:szCs w:val="20"/>
              </w:rPr>
              <w:t>A certain profundity criterion is specified for the identification of the next node once all trustworthy linkages have been formed and the mean rate has been calculated. Thus, estimating estimated latency and power use is helpful.</w:t>
            </w:r>
          </w:p>
        </w:tc>
      </w:tr>
      <w:tr w:rsidR="006C3635" w14:paraId="01CE3AB2" w14:textId="77777777" w:rsidTr="00227831">
        <w:trPr>
          <w:trHeight w:val="836"/>
        </w:trPr>
        <w:tc>
          <w:tcPr>
            <w:tcW w:w="1796" w:type="dxa"/>
            <w:tcBorders>
              <w:top w:val="single" w:sz="4" w:space="0" w:color="000000"/>
            </w:tcBorders>
          </w:tcPr>
          <w:p w14:paraId="1CDD7A04" w14:textId="77777777" w:rsidR="006C3635" w:rsidRPr="00DE3C4F" w:rsidRDefault="006C3635" w:rsidP="006C3635">
            <w:pPr>
              <w:spacing w:line="219" w:lineRule="auto"/>
              <w:ind w:left="656" w:right="-72"/>
              <w:jc w:val="both"/>
              <w:rPr>
                <w:rFonts w:eastAsia="Times New Roman" w:cs="Calibri"/>
                <w:color w:val="000000" w:themeColor="text1"/>
                <w:sz w:val="20"/>
                <w:szCs w:val="20"/>
              </w:rPr>
            </w:pPr>
            <w:r w:rsidRPr="00DE3C4F">
              <w:rPr>
                <w:rFonts w:cs="Calibri"/>
                <w:noProof/>
                <w:color w:val="000000" w:themeColor="text1"/>
                <w:sz w:val="20"/>
                <w:szCs w:val="20"/>
              </w:rPr>
              <mc:AlternateContent>
                <mc:Choice Requires="wps">
                  <w:drawing>
                    <wp:anchor distT="0" distB="0" distL="0" distR="0" simplePos="0" relativeHeight="251761664" behindDoc="0" locked="0" layoutInCell="1" hidden="0" allowOverlap="1" wp14:anchorId="501EF028" wp14:editId="4DF02179">
                      <wp:simplePos x="0" y="0"/>
                      <wp:positionH relativeFrom="column">
                        <wp:posOffset>114300</wp:posOffset>
                      </wp:positionH>
                      <wp:positionV relativeFrom="paragraph">
                        <wp:posOffset>28575</wp:posOffset>
                      </wp:positionV>
                      <wp:extent cx="668338" cy="342900"/>
                      <wp:effectExtent l="0" t="0" r="0" b="0"/>
                      <wp:wrapSquare wrapText="bothSides" distT="0" distB="0" distL="0" distR="0"/>
                      <wp:docPr id="63" name="Freeform: Shape 63"/>
                      <wp:cNvGraphicFramePr/>
                      <a:graphic xmlns:a="http://schemas.openxmlformats.org/drawingml/2006/main">
                        <a:graphicData uri="http://schemas.microsoft.com/office/word/2010/wordprocessingShape">
                          <wps:wsp>
                            <wps:cNvSpPr/>
                            <wps:spPr>
                              <a:xfrm>
                                <a:off x="4971350" y="3710150"/>
                                <a:ext cx="749300" cy="139700"/>
                              </a:xfrm>
                              <a:custGeom>
                                <a:avLst/>
                                <a:gdLst/>
                                <a:ahLst/>
                                <a:cxnLst/>
                                <a:rect l="l" t="t" r="r" b="b"/>
                                <a:pathLst>
                                  <a:path w="749300" h="139700" extrusionOk="0">
                                    <a:moveTo>
                                      <a:pt x="0" y="0"/>
                                    </a:moveTo>
                                    <a:lnTo>
                                      <a:pt x="0" y="139700"/>
                                    </a:lnTo>
                                    <a:lnTo>
                                      <a:pt x="749300" y="139700"/>
                                    </a:lnTo>
                                    <a:lnTo>
                                      <a:pt x="749300" y="0"/>
                                    </a:lnTo>
                                    <a:close/>
                                  </a:path>
                                </a:pathLst>
                              </a:custGeom>
                              <a:solidFill>
                                <a:srgbClr val="FFFFFF"/>
                              </a:solidFill>
                              <a:ln>
                                <a:noFill/>
                              </a:ln>
                            </wps:spPr>
                            <wps:txbx>
                              <w:txbxContent>
                                <w:p w14:paraId="01AC66C3" w14:textId="77777777" w:rsidR="006C3635" w:rsidRDefault="006C3635">
                                  <w:pPr>
                                    <w:spacing w:before="4"/>
                                    <w:textDirection w:val="btLr"/>
                                  </w:pPr>
                                  <w:r>
                                    <w:rPr>
                                      <w:color w:val="000000"/>
                                      <w:sz w:val="18"/>
                                    </w:rPr>
                                    <w:t>AHH-VBF [</w:t>
                                  </w:r>
                                  <w:r>
                                    <w:rPr>
                                      <w:color w:val="0774B7"/>
                                      <w:sz w:val="18"/>
                                    </w:rPr>
                                    <w:t>27</w:t>
                                  </w:r>
                                  <w:r>
                                    <w:rPr>
                                      <w:color w:val="000000"/>
                                      <w:sz w:val="18"/>
                                    </w:rPr>
                                    <w:t>]</w:t>
                                  </w:r>
                                </w:p>
                              </w:txbxContent>
                            </wps:txbx>
                            <wps:bodyPr spcFirstLastPara="1" wrap="square" lIns="88900" tIns="38100" rIns="88900" bIns="38100" anchor="t" anchorCtr="0">
                              <a:noAutofit/>
                            </wps:bodyPr>
                          </wps:wsp>
                        </a:graphicData>
                      </a:graphic>
                    </wp:anchor>
                  </w:drawing>
                </mc:Choice>
                <mc:Fallback>
                  <w:pict>
                    <v:shape w14:anchorId="501EF028" id="Freeform: Shape 63" o:spid="_x0000_s1037" style="position:absolute;left:0;text-align:left;margin-left:9pt;margin-top:2.25pt;width:52.65pt;height:27pt;z-index:251761664;visibility:visible;mso-wrap-style:square;mso-wrap-distance-left:0;mso-wrap-distance-top:0;mso-wrap-distance-right:0;mso-wrap-distance-bottom:0;mso-position-horizontal:absolute;mso-position-horizontal-relative:text;mso-position-vertical:absolute;mso-position-vertical-relative:text;v-text-anchor:top" coordsize="749300,139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" adj="-11796480,,5400" path="m,l,139700r749300,l749300,,,xe" stroked="f">
                      <v:stroke joinstyle="miter"/>
                      <v:formulas/>
                      <v:path arrowok="t" o:extrusionok="f" o:connecttype="custom" textboxrect="0,0,749300,139700"/>
                      <v:textbox inset="7pt,3pt,7pt,3pt">
                        <w:txbxContent>
                          <w:p w14:paraId="01AC66C3" w14:textId="77777777" w:rsidR="006C3635" w:rsidRDefault="006C3635">
                            <w:pPr>
                              <w:spacing w:before="4"/>
                              <w:textDirection w:val="btLr"/>
                            </w:pPr>
                            <w:r>
                              <w:rPr>
                                <w:color w:val="000000"/>
                                <w:sz w:val="18"/>
                              </w:rPr>
                              <w:t>AHH-VBF [</w:t>
                            </w:r>
                            <w:r>
                              <w:rPr>
                                <w:color w:val="0774B7"/>
                                <w:sz w:val="18"/>
                              </w:rPr>
                              <w:t>27</w:t>
                            </w:r>
                            <w:r>
                              <w:rPr>
                                <w:color w:val="000000"/>
                                <w:sz w:val="18"/>
                              </w:rPr>
                              <w:t>]</w:t>
                            </w:r>
                          </w:p>
                        </w:txbxContent>
                      </v:textbox>
                      <w10:wrap type="square"/>
                    </v:shape>
                  </w:pict>
                </mc:Fallback>
              </mc:AlternateContent>
            </w:r>
          </w:p>
        </w:tc>
        <w:tc>
          <w:tcPr>
            <w:tcW w:w="3148" w:type="dxa"/>
            <w:tcBorders>
              <w:top w:val="single" w:sz="4" w:space="0" w:color="000000"/>
            </w:tcBorders>
          </w:tcPr>
          <w:p w14:paraId="779E9FAD" w14:textId="4B4672F9" w:rsidR="006C3635" w:rsidRPr="00DE3C4F" w:rsidRDefault="000B3FB7" w:rsidP="006C3635">
            <w:pPr>
              <w:spacing w:line="256" w:lineRule="auto"/>
              <w:jc w:val="both"/>
              <w:rPr>
                <w:rFonts w:cs="Calibri"/>
                <w:color w:val="000000" w:themeColor="text1"/>
                <w:sz w:val="20"/>
                <w:szCs w:val="20"/>
              </w:rPr>
            </w:pPr>
            <w:r w:rsidRPr="000B3FB7">
              <w:rPr>
                <w:rFonts w:cs="Calibri"/>
                <w:color w:val="000000" w:themeColor="text1"/>
                <w:sz w:val="20"/>
                <w:szCs w:val="20"/>
              </w:rPr>
              <w:t>Problems with charger use are severely impacted</w:t>
            </w:r>
          </w:p>
        </w:tc>
        <w:tc>
          <w:tcPr>
            <w:tcW w:w="3454" w:type="dxa"/>
            <w:tcBorders>
              <w:top w:val="single" w:sz="4" w:space="0" w:color="000000"/>
            </w:tcBorders>
          </w:tcPr>
          <w:p w14:paraId="5F956846" w14:textId="15C1CF12" w:rsidR="006C3635" w:rsidRPr="00DE3C4F" w:rsidRDefault="000B3FB7" w:rsidP="006C3635">
            <w:pPr>
              <w:pBdr>
                <w:top w:val="nil"/>
                <w:left w:val="nil"/>
                <w:bottom w:val="nil"/>
                <w:right w:val="nil"/>
                <w:between w:val="nil"/>
              </w:pBdr>
              <w:spacing w:before="44" w:line="196" w:lineRule="auto"/>
              <w:jc w:val="both"/>
              <w:rPr>
                <w:rFonts w:cs="Calibri"/>
                <w:color w:val="000000" w:themeColor="text1"/>
                <w:sz w:val="20"/>
                <w:szCs w:val="20"/>
              </w:rPr>
            </w:pPr>
            <w:r>
              <w:rPr>
                <w:rFonts w:cs="Calibri"/>
                <w:color w:val="000000" w:themeColor="text1"/>
                <w:sz w:val="20"/>
                <w:szCs w:val="20"/>
              </w:rPr>
              <w:t xml:space="preserve">    </w:t>
            </w:r>
            <w:r w:rsidRPr="000B3FB7">
              <w:rPr>
                <w:rFonts w:cs="Calibri"/>
                <w:color w:val="000000" w:themeColor="text1"/>
                <w:sz w:val="20"/>
                <w:szCs w:val="20"/>
              </w:rPr>
              <w:t xml:space="preserve">For such rough power usage of the </w:t>
            </w:r>
            <w:r>
              <w:rPr>
                <w:rFonts w:cs="Calibri"/>
                <w:color w:val="000000" w:themeColor="text1"/>
                <w:sz w:val="20"/>
                <w:szCs w:val="20"/>
              </w:rPr>
              <w:t xml:space="preserve">          </w:t>
            </w:r>
            <w:proofErr w:type="gramStart"/>
            <w:r>
              <w:rPr>
                <w:rFonts w:cs="Calibri"/>
                <w:color w:val="000000" w:themeColor="text1"/>
                <w:sz w:val="20"/>
                <w:szCs w:val="20"/>
              </w:rPr>
              <w:t>s</w:t>
            </w:r>
            <w:r w:rsidRPr="000B3FB7">
              <w:rPr>
                <w:rFonts w:cs="Calibri"/>
                <w:color w:val="000000" w:themeColor="text1"/>
                <w:sz w:val="20"/>
                <w:szCs w:val="20"/>
              </w:rPr>
              <w:t xml:space="preserve">ystem, </w:t>
            </w:r>
            <w:r>
              <w:rPr>
                <w:rFonts w:cs="Calibri"/>
                <w:color w:val="000000" w:themeColor="text1"/>
                <w:sz w:val="20"/>
                <w:szCs w:val="20"/>
              </w:rPr>
              <w:t xml:space="preserve">  </w:t>
            </w:r>
            <w:proofErr w:type="gramEnd"/>
            <w:r>
              <w:rPr>
                <w:rFonts w:cs="Calibri"/>
                <w:color w:val="000000" w:themeColor="text1"/>
                <w:sz w:val="20"/>
                <w:szCs w:val="20"/>
              </w:rPr>
              <w:t xml:space="preserve">  </w:t>
            </w:r>
            <w:r w:rsidRPr="000B3FB7">
              <w:rPr>
                <w:rFonts w:cs="Calibri"/>
                <w:color w:val="000000" w:themeColor="text1"/>
                <w:sz w:val="20"/>
                <w:szCs w:val="20"/>
              </w:rPr>
              <w:t>an power usage modeling is supplied.</w:t>
            </w:r>
          </w:p>
        </w:tc>
      </w:tr>
      <w:tr w:rsidR="006C3635" w14:paraId="08B6FA62" w14:textId="77777777" w:rsidTr="00227831">
        <w:trPr>
          <w:trHeight w:val="836"/>
        </w:trPr>
        <w:tc>
          <w:tcPr>
            <w:tcW w:w="1796" w:type="dxa"/>
            <w:tcBorders>
              <w:top w:val="single" w:sz="4" w:space="0" w:color="000000"/>
            </w:tcBorders>
          </w:tcPr>
          <w:p w14:paraId="5FAE7C67" w14:textId="77777777" w:rsidR="006C3635" w:rsidRPr="00DE3C4F" w:rsidRDefault="006C3635" w:rsidP="006C3635">
            <w:pPr>
              <w:spacing w:before="152"/>
              <w:jc w:val="both"/>
              <w:rPr>
                <w:rFonts w:eastAsia="Times New Roman" w:cs="Calibri"/>
                <w:color w:val="000000" w:themeColor="text1"/>
                <w:sz w:val="20"/>
                <w:szCs w:val="20"/>
              </w:rPr>
            </w:pPr>
            <w:r w:rsidRPr="00DE3C4F">
              <w:rPr>
                <w:rFonts w:cs="Calibri"/>
                <w:color w:val="000000" w:themeColor="text1"/>
                <w:sz w:val="20"/>
                <w:szCs w:val="20"/>
              </w:rPr>
              <w:t>NADEEM [</w:t>
            </w:r>
            <w:hyperlink w:anchor="_1baon6m">
              <w:r w:rsidRPr="00DE3C4F">
                <w:rPr>
                  <w:rFonts w:cs="Calibri"/>
                  <w:color w:val="000000" w:themeColor="text1"/>
                  <w:sz w:val="20"/>
                  <w:szCs w:val="20"/>
                </w:rPr>
                <w:t>28</w:t>
              </w:r>
            </w:hyperlink>
            <w:r w:rsidRPr="00DE3C4F">
              <w:rPr>
                <w:rFonts w:cs="Calibri"/>
                <w:color w:val="000000" w:themeColor="text1"/>
                <w:sz w:val="20"/>
                <w:szCs w:val="20"/>
              </w:rPr>
              <w:t>]</w:t>
            </w:r>
          </w:p>
        </w:tc>
        <w:tc>
          <w:tcPr>
            <w:tcW w:w="3148" w:type="dxa"/>
            <w:tcBorders>
              <w:top w:val="single" w:sz="4" w:space="0" w:color="000000"/>
            </w:tcBorders>
          </w:tcPr>
          <w:p w14:paraId="43E76F09" w14:textId="0E1A77E8" w:rsidR="006C3635" w:rsidRPr="00DE3C4F" w:rsidRDefault="00011D43" w:rsidP="006C3635">
            <w:pPr>
              <w:spacing w:line="256" w:lineRule="auto"/>
              <w:jc w:val="both"/>
              <w:rPr>
                <w:rFonts w:cs="Calibri"/>
                <w:color w:val="000000" w:themeColor="text1"/>
                <w:sz w:val="20"/>
                <w:szCs w:val="20"/>
              </w:rPr>
            </w:pPr>
            <w:r w:rsidRPr="00011D43">
              <w:rPr>
                <w:rFonts w:cs="Calibri"/>
                <w:color w:val="000000" w:themeColor="text1"/>
                <w:sz w:val="20"/>
                <w:szCs w:val="20"/>
              </w:rPr>
              <w:t>Whenever the empty endpoints are available on a trusted route, the limited network performance fails to discover alternative routing way.</w:t>
            </w:r>
          </w:p>
        </w:tc>
        <w:tc>
          <w:tcPr>
            <w:tcW w:w="3454" w:type="dxa"/>
            <w:tcBorders>
              <w:top w:val="single" w:sz="4" w:space="0" w:color="000000"/>
            </w:tcBorders>
          </w:tcPr>
          <w:p w14:paraId="209B812A" w14:textId="6765568C" w:rsidR="006C3635" w:rsidRPr="00DE3C4F" w:rsidRDefault="00DA4ADF" w:rsidP="006C3635">
            <w:pPr>
              <w:pBdr>
                <w:top w:val="nil"/>
                <w:left w:val="nil"/>
                <w:bottom w:val="nil"/>
                <w:right w:val="nil"/>
                <w:between w:val="nil"/>
              </w:pBdr>
              <w:spacing w:before="44" w:line="196" w:lineRule="auto"/>
              <w:ind w:left="231"/>
              <w:jc w:val="both"/>
              <w:rPr>
                <w:rFonts w:cs="Calibri"/>
                <w:color w:val="000000" w:themeColor="text1"/>
                <w:sz w:val="20"/>
                <w:szCs w:val="20"/>
              </w:rPr>
            </w:pPr>
            <w:r w:rsidRPr="00DA4ADF">
              <w:rPr>
                <w:rFonts w:cs="Calibri"/>
                <w:color w:val="000000" w:themeColor="text1"/>
                <w:sz w:val="20"/>
                <w:szCs w:val="20"/>
              </w:rPr>
              <w:t xml:space="preserve">To increase network performance, expected </w:t>
            </w:r>
            <w:r>
              <w:rPr>
                <w:rFonts w:cs="Calibri"/>
                <w:color w:val="000000" w:themeColor="text1"/>
                <w:sz w:val="20"/>
                <w:szCs w:val="20"/>
              </w:rPr>
              <w:t>communication</w:t>
            </w:r>
            <w:r w:rsidRPr="00DA4ADF">
              <w:rPr>
                <w:rFonts w:cs="Calibri"/>
                <w:color w:val="000000" w:themeColor="text1"/>
                <w:sz w:val="20"/>
                <w:szCs w:val="20"/>
              </w:rPr>
              <w:t xml:space="preserve"> count is </w:t>
            </w:r>
            <w:proofErr w:type="gramStart"/>
            <w:r w:rsidRPr="00DA4ADF">
              <w:rPr>
                <w:rFonts w:cs="Calibri"/>
                <w:color w:val="000000" w:themeColor="text1"/>
                <w:sz w:val="20"/>
                <w:szCs w:val="20"/>
              </w:rPr>
              <w:t>taken into account</w:t>
            </w:r>
            <w:proofErr w:type="gramEnd"/>
            <w:r w:rsidRPr="00DA4ADF">
              <w:rPr>
                <w:rFonts w:cs="Calibri"/>
                <w:color w:val="000000" w:themeColor="text1"/>
                <w:sz w:val="20"/>
                <w:szCs w:val="20"/>
              </w:rPr>
              <w:t xml:space="preserve"> when choosing a dependable link.</w:t>
            </w:r>
          </w:p>
        </w:tc>
      </w:tr>
      <w:tr w:rsidR="006C3635" w14:paraId="29E94713" w14:textId="77777777" w:rsidTr="00227831">
        <w:trPr>
          <w:trHeight w:val="836"/>
        </w:trPr>
        <w:tc>
          <w:tcPr>
            <w:tcW w:w="1796" w:type="dxa"/>
            <w:tcBorders>
              <w:top w:val="single" w:sz="4" w:space="0" w:color="000000"/>
              <w:bottom w:val="single" w:sz="4" w:space="0" w:color="000000"/>
            </w:tcBorders>
          </w:tcPr>
          <w:p w14:paraId="6EB03812" w14:textId="77777777" w:rsidR="006C3635" w:rsidRPr="00DE3C4F" w:rsidRDefault="006C3635" w:rsidP="006C3635">
            <w:pPr>
              <w:jc w:val="both"/>
              <w:rPr>
                <w:rFonts w:cs="Calibri"/>
                <w:color w:val="000000" w:themeColor="text1"/>
                <w:sz w:val="20"/>
                <w:szCs w:val="20"/>
              </w:rPr>
            </w:pPr>
          </w:p>
          <w:p w14:paraId="79640CC3" w14:textId="77777777" w:rsidR="006C3635" w:rsidRPr="00DE3C4F" w:rsidRDefault="006C3635" w:rsidP="006C3635">
            <w:pPr>
              <w:jc w:val="both"/>
              <w:rPr>
                <w:rFonts w:cs="Calibri"/>
                <w:color w:val="000000" w:themeColor="text1"/>
                <w:sz w:val="20"/>
                <w:szCs w:val="20"/>
              </w:rPr>
            </w:pPr>
            <w:r w:rsidRPr="00DE3C4F">
              <w:rPr>
                <w:rFonts w:cs="Calibri"/>
                <w:color w:val="000000" w:themeColor="text1"/>
                <w:sz w:val="20"/>
                <w:szCs w:val="20"/>
              </w:rPr>
              <w:t>ASEDG [</w:t>
            </w:r>
            <w:hyperlink w:anchor="_3vac5uf">
              <w:r w:rsidRPr="00DE3C4F">
                <w:rPr>
                  <w:rFonts w:cs="Calibri"/>
                  <w:color w:val="000000" w:themeColor="text1"/>
                  <w:sz w:val="20"/>
                  <w:szCs w:val="20"/>
                </w:rPr>
                <w:t>29</w:t>
              </w:r>
            </w:hyperlink>
            <w:r w:rsidRPr="00DE3C4F">
              <w:rPr>
                <w:rFonts w:cs="Calibri"/>
                <w:color w:val="000000" w:themeColor="text1"/>
                <w:sz w:val="20"/>
                <w:szCs w:val="20"/>
              </w:rPr>
              <w:t>]</w:t>
            </w:r>
          </w:p>
          <w:p w14:paraId="0E4A895B" w14:textId="77777777" w:rsidR="006C3635" w:rsidRPr="00DE3C4F" w:rsidRDefault="006C3635" w:rsidP="006C3635">
            <w:pPr>
              <w:spacing w:before="152"/>
              <w:jc w:val="both"/>
              <w:rPr>
                <w:rFonts w:cs="Calibri"/>
                <w:color w:val="000000" w:themeColor="text1"/>
                <w:sz w:val="20"/>
                <w:szCs w:val="20"/>
              </w:rPr>
            </w:pPr>
          </w:p>
        </w:tc>
        <w:tc>
          <w:tcPr>
            <w:tcW w:w="3148" w:type="dxa"/>
            <w:tcBorders>
              <w:top w:val="single" w:sz="4" w:space="0" w:color="000000"/>
              <w:bottom w:val="single" w:sz="4" w:space="0" w:color="000000"/>
            </w:tcBorders>
          </w:tcPr>
          <w:p w14:paraId="5C842CEB" w14:textId="14D460D9" w:rsidR="006C3635" w:rsidRPr="00DE3C4F" w:rsidRDefault="00DA4ADF" w:rsidP="006C3635">
            <w:pPr>
              <w:spacing w:line="256" w:lineRule="auto"/>
              <w:jc w:val="both"/>
              <w:rPr>
                <w:rFonts w:cs="Calibri"/>
                <w:color w:val="000000" w:themeColor="text1"/>
                <w:sz w:val="20"/>
                <w:szCs w:val="20"/>
              </w:rPr>
            </w:pPr>
            <w:r w:rsidRPr="00DA4ADF">
              <w:rPr>
                <w:rFonts w:cs="Calibri"/>
                <w:color w:val="000000" w:themeColor="text1"/>
                <w:sz w:val="20"/>
                <w:szCs w:val="20"/>
              </w:rPr>
              <w:t xml:space="preserve">Unexpected delays happen because assessment standards and the time required by AUVs for collection of data are not </w:t>
            </w:r>
            <w:proofErr w:type="gramStart"/>
            <w:r w:rsidRPr="00DA4ADF">
              <w:rPr>
                <w:rFonts w:cs="Calibri"/>
                <w:color w:val="000000" w:themeColor="text1"/>
                <w:sz w:val="20"/>
                <w:szCs w:val="20"/>
              </w:rPr>
              <w:t>taken into account</w:t>
            </w:r>
            <w:proofErr w:type="gramEnd"/>
            <w:r w:rsidRPr="00DA4ADF">
              <w:rPr>
                <w:rFonts w:cs="Calibri"/>
                <w:color w:val="000000" w:themeColor="text1"/>
                <w:sz w:val="20"/>
                <w:szCs w:val="20"/>
              </w:rPr>
              <w:t>.</w:t>
            </w:r>
          </w:p>
        </w:tc>
        <w:tc>
          <w:tcPr>
            <w:tcW w:w="3454" w:type="dxa"/>
            <w:tcBorders>
              <w:top w:val="single" w:sz="4" w:space="0" w:color="000000"/>
              <w:bottom w:val="single" w:sz="4" w:space="0" w:color="000000"/>
            </w:tcBorders>
          </w:tcPr>
          <w:p w14:paraId="55BC0A70" w14:textId="78F5E57B" w:rsidR="006C3635" w:rsidRPr="00DE3C4F" w:rsidRDefault="00DA4ADF" w:rsidP="006C3635">
            <w:pPr>
              <w:pBdr>
                <w:top w:val="nil"/>
                <w:left w:val="nil"/>
                <w:bottom w:val="nil"/>
                <w:right w:val="nil"/>
                <w:between w:val="nil"/>
              </w:pBdr>
              <w:spacing w:before="44" w:line="196" w:lineRule="auto"/>
              <w:ind w:left="231"/>
              <w:jc w:val="both"/>
              <w:rPr>
                <w:rFonts w:cs="Calibri"/>
                <w:color w:val="000000" w:themeColor="text1"/>
                <w:sz w:val="20"/>
                <w:szCs w:val="20"/>
              </w:rPr>
            </w:pPr>
            <w:r w:rsidRPr="00DA4ADF">
              <w:rPr>
                <w:rFonts w:cs="Calibri"/>
                <w:color w:val="000000" w:themeColor="text1"/>
                <w:sz w:val="20"/>
                <w:szCs w:val="20"/>
              </w:rPr>
              <w:t>For in data collection process, assessment standards and anticipated latency are evaluated.</w:t>
            </w:r>
          </w:p>
        </w:tc>
      </w:tr>
      <w:tr w:rsidR="006C3635" w14:paraId="1089A355" w14:textId="77777777" w:rsidTr="00227831">
        <w:trPr>
          <w:trHeight w:val="836"/>
        </w:trPr>
        <w:tc>
          <w:tcPr>
            <w:tcW w:w="1796" w:type="dxa"/>
            <w:tcBorders>
              <w:top w:val="single" w:sz="4" w:space="0" w:color="000000"/>
            </w:tcBorders>
          </w:tcPr>
          <w:p w14:paraId="62741F72" w14:textId="77777777" w:rsidR="006C3635" w:rsidRPr="00DE3C4F" w:rsidRDefault="006C3635" w:rsidP="001527C8">
            <w:pPr>
              <w:ind w:left="656"/>
              <w:jc w:val="both"/>
              <w:rPr>
                <w:rFonts w:cs="Calibri"/>
                <w:color w:val="000000" w:themeColor="text1"/>
                <w:sz w:val="20"/>
                <w:szCs w:val="20"/>
              </w:rPr>
            </w:pPr>
            <w:r w:rsidRPr="00DE3C4F">
              <w:rPr>
                <w:rFonts w:cs="Calibri"/>
                <w:color w:val="000000" w:themeColor="text1"/>
                <w:sz w:val="20"/>
                <w:szCs w:val="20"/>
              </w:rPr>
              <w:t>DBR [</w:t>
            </w:r>
            <w:hyperlink w:anchor="_2afmg28">
              <w:r w:rsidRPr="00DE3C4F">
                <w:rPr>
                  <w:rFonts w:cs="Calibri"/>
                  <w:color w:val="000000" w:themeColor="text1"/>
                  <w:sz w:val="20"/>
                  <w:szCs w:val="20"/>
                </w:rPr>
                <w:t>30</w:t>
              </w:r>
            </w:hyperlink>
            <w:r w:rsidRPr="00DE3C4F">
              <w:rPr>
                <w:rFonts w:cs="Calibri"/>
                <w:color w:val="000000" w:themeColor="text1"/>
                <w:sz w:val="20"/>
                <w:szCs w:val="20"/>
              </w:rPr>
              <w:t>]</w:t>
            </w:r>
          </w:p>
          <w:p w14:paraId="48C932C8" w14:textId="77777777" w:rsidR="006C3635" w:rsidRPr="00DE3C4F" w:rsidRDefault="006C3635" w:rsidP="001527C8">
            <w:pPr>
              <w:jc w:val="both"/>
              <w:rPr>
                <w:rFonts w:cs="Calibri"/>
                <w:color w:val="000000" w:themeColor="text1"/>
                <w:sz w:val="20"/>
                <w:szCs w:val="20"/>
              </w:rPr>
            </w:pPr>
          </w:p>
        </w:tc>
        <w:tc>
          <w:tcPr>
            <w:tcW w:w="3148" w:type="dxa"/>
            <w:tcBorders>
              <w:top w:val="single" w:sz="4" w:space="0" w:color="000000"/>
            </w:tcBorders>
          </w:tcPr>
          <w:p w14:paraId="69AE0902" w14:textId="47A7A1AD" w:rsidR="006C3635" w:rsidRPr="00DE3C4F" w:rsidRDefault="00DA4ADF" w:rsidP="001527C8">
            <w:pPr>
              <w:spacing w:line="256" w:lineRule="auto"/>
              <w:jc w:val="both"/>
              <w:rPr>
                <w:rFonts w:cs="Calibri"/>
                <w:color w:val="000000" w:themeColor="text1"/>
                <w:sz w:val="20"/>
                <w:szCs w:val="20"/>
              </w:rPr>
            </w:pPr>
            <w:r w:rsidRPr="00DA4ADF">
              <w:rPr>
                <w:rFonts w:cs="Calibri"/>
                <w:color w:val="000000" w:themeColor="text1"/>
                <w:sz w:val="20"/>
                <w:szCs w:val="20"/>
              </w:rPr>
              <w:t xml:space="preserve">used a demanding method to profundity and failed to </w:t>
            </w:r>
            <w:proofErr w:type="gramStart"/>
            <w:r w:rsidRPr="00DA4ADF">
              <w:rPr>
                <w:rFonts w:cs="Calibri"/>
                <w:color w:val="000000" w:themeColor="text1"/>
                <w:sz w:val="20"/>
                <w:szCs w:val="20"/>
              </w:rPr>
              <w:t>take into account</w:t>
            </w:r>
            <w:proofErr w:type="gramEnd"/>
            <w:r w:rsidRPr="00DA4ADF">
              <w:rPr>
                <w:rFonts w:cs="Calibri"/>
                <w:color w:val="000000" w:themeColor="text1"/>
                <w:sz w:val="20"/>
                <w:szCs w:val="20"/>
              </w:rPr>
              <w:t xml:space="preserve"> the reliability of the linkages among nodes</w:t>
            </w:r>
          </w:p>
        </w:tc>
        <w:tc>
          <w:tcPr>
            <w:tcW w:w="3454" w:type="dxa"/>
            <w:tcBorders>
              <w:top w:val="single" w:sz="4" w:space="0" w:color="000000"/>
            </w:tcBorders>
          </w:tcPr>
          <w:p w14:paraId="549C7036" w14:textId="3A92CE32" w:rsidR="006C3635" w:rsidRPr="00DE3C4F" w:rsidRDefault="00227831" w:rsidP="001527C8">
            <w:pPr>
              <w:pBdr>
                <w:top w:val="nil"/>
                <w:left w:val="nil"/>
                <w:bottom w:val="nil"/>
                <w:right w:val="nil"/>
                <w:between w:val="nil"/>
              </w:pBdr>
              <w:spacing w:before="44" w:line="196" w:lineRule="auto"/>
              <w:ind w:left="231"/>
              <w:jc w:val="both"/>
              <w:rPr>
                <w:rFonts w:cs="Calibri"/>
                <w:color w:val="000000" w:themeColor="text1"/>
                <w:sz w:val="20"/>
                <w:szCs w:val="20"/>
              </w:rPr>
            </w:pPr>
            <w:r w:rsidRPr="00227831">
              <w:rPr>
                <w:rFonts w:cs="Calibri"/>
                <w:color w:val="000000" w:themeColor="text1"/>
                <w:sz w:val="20"/>
                <w:szCs w:val="20"/>
              </w:rPr>
              <w:t xml:space="preserve">For the routing procedure, the next node is chosen depending on the link reliability and </w:t>
            </w:r>
            <w:proofErr w:type="gramStart"/>
            <w:r w:rsidRPr="00227831">
              <w:rPr>
                <w:rFonts w:cs="Calibri"/>
                <w:color w:val="000000" w:themeColor="text1"/>
                <w:sz w:val="20"/>
                <w:szCs w:val="20"/>
              </w:rPr>
              <w:t>profundity  threshold</w:t>
            </w:r>
            <w:proofErr w:type="gramEnd"/>
            <w:r w:rsidRPr="00227831">
              <w:rPr>
                <w:rFonts w:cs="Calibri"/>
                <w:color w:val="000000" w:themeColor="text1"/>
                <w:sz w:val="20"/>
                <w:szCs w:val="20"/>
              </w:rPr>
              <w:t>.</w:t>
            </w:r>
            <w:r w:rsidRPr="00227831">
              <w:rPr>
                <w:rFonts w:cs="Calibri"/>
                <w:color w:val="000000" w:themeColor="text1"/>
                <w:sz w:val="20"/>
                <w:szCs w:val="20"/>
              </w:rPr>
              <w:t xml:space="preserve"> </w:t>
            </w:r>
          </w:p>
        </w:tc>
      </w:tr>
      <w:tr w:rsidR="006C3635" w14:paraId="7D9AFD2D" w14:textId="77777777" w:rsidTr="00227831">
        <w:trPr>
          <w:trHeight w:val="836"/>
        </w:trPr>
        <w:tc>
          <w:tcPr>
            <w:tcW w:w="1796" w:type="dxa"/>
            <w:tcBorders>
              <w:top w:val="single" w:sz="4" w:space="0" w:color="000000"/>
            </w:tcBorders>
          </w:tcPr>
          <w:p w14:paraId="55B43F7C" w14:textId="77777777" w:rsidR="006C3635" w:rsidRPr="00DE3C4F" w:rsidRDefault="006C3635" w:rsidP="001527C8">
            <w:pPr>
              <w:ind w:left="656"/>
              <w:jc w:val="both"/>
              <w:rPr>
                <w:rFonts w:cs="Calibri"/>
                <w:color w:val="000000" w:themeColor="text1"/>
                <w:sz w:val="20"/>
                <w:szCs w:val="20"/>
              </w:rPr>
            </w:pPr>
            <w:r w:rsidRPr="00DE3C4F">
              <w:rPr>
                <w:rFonts w:cs="Calibri"/>
                <w:color w:val="000000" w:themeColor="text1"/>
                <w:sz w:val="20"/>
                <w:szCs w:val="20"/>
              </w:rPr>
              <w:t>3H-RM [</w:t>
            </w:r>
            <w:hyperlink w:anchor="_39kk8xu">
              <w:r w:rsidRPr="00DE3C4F">
                <w:rPr>
                  <w:rFonts w:cs="Calibri"/>
                  <w:color w:val="000000" w:themeColor="text1"/>
                  <w:sz w:val="20"/>
                  <w:szCs w:val="20"/>
                </w:rPr>
                <w:t>32</w:t>
              </w:r>
            </w:hyperlink>
            <w:r w:rsidRPr="00DE3C4F">
              <w:rPr>
                <w:rFonts w:cs="Calibri"/>
                <w:color w:val="000000" w:themeColor="text1"/>
                <w:sz w:val="20"/>
                <w:szCs w:val="20"/>
              </w:rPr>
              <w:t>]</w:t>
            </w:r>
          </w:p>
          <w:p w14:paraId="7B647CC9" w14:textId="77777777" w:rsidR="006C3635" w:rsidRPr="00DE3C4F" w:rsidRDefault="006C3635" w:rsidP="001527C8">
            <w:pPr>
              <w:jc w:val="both"/>
              <w:rPr>
                <w:rFonts w:cs="Calibri"/>
                <w:color w:val="000000" w:themeColor="text1"/>
                <w:sz w:val="20"/>
                <w:szCs w:val="20"/>
              </w:rPr>
            </w:pPr>
          </w:p>
        </w:tc>
        <w:tc>
          <w:tcPr>
            <w:tcW w:w="3148" w:type="dxa"/>
            <w:tcBorders>
              <w:top w:val="single" w:sz="4" w:space="0" w:color="000000"/>
            </w:tcBorders>
          </w:tcPr>
          <w:p w14:paraId="2489B317" w14:textId="5E19AE2E" w:rsidR="006C3635" w:rsidRPr="00DE3C4F" w:rsidRDefault="00227831" w:rsidP="001527C8">
            <w:pPr>
              <w:pBdr>
                <w:top w:val="nil"/>
                <w:left w:val="nil"/>
                <w:bottom w:val="nil"/>
                <w:right w:val="nil"/>
                <w:between w:val="nil"/>
              </w:pBdr>
              <w:spacing w:before="6"/>
              <w:jc w:val="both"/>
              <w:rPr>
                <w:rFonts w:cs="Calibri"/>
                <w:color w:val="000000" w:themeColor="text1"/>
                <w:sz w:val="20"/>
                <w:szCs w:val="20"/>
              </w:rPr>
            </w:pPr>
            <w:r w:rsidRPr="00227831">
              <w:rPr>
                <w:rFonts w:cs="Calibri"/>
                <w:color w:val="000000" w:themeColor="text1"/>
                <w:sz w:val="20"/>
                <w:szCs w:val="20"/>
              </w:rPr>
              <w:t>When stepping size is smaller than three, there is just no technique provided for the acknowledging process, which increases the likelihood of datagram duplication at the end nodes.</w:t>
            </w:r>
          </w:p>
          <w:p w14:paraId="59141DBC" w14:textId="77777777" w:rsidR="006C3635" w:rsidRPr="00DE3C4F" w:rsidRDefault="006C3635" w:rsidP="001527C8">
            <w:pPr>
              <w:spacing w:line="256" w:lineRule="auto"/>
              <w:jc w:val="both"/>
              <w:rPr>
                <w:rFonts w:cs="Calibri"/>
                <w:color w:val="000000" w:themeColor="text1"/>
                <w:sz w:val="20"/>
                <w:szCs w:val="20"/>
              </w:rPr>
            </w:pPr>
          </w:p>
        </w:tc>
        <w:tc>
          <w:tcPr>
            <w:tcW w:w="3454" w:type="dxa"/>
            <w:tcBorders>
              <w:top w:val="single" w:sz="4" w:space="0" w:color="000000"/>
            </w:tcBorders>
          </w:tcPr>
          <w:p w14:paraId="73C592BB" w14:textId="1829BE56" w:rsidR="006C3635" w:rsidRPr="00DE3C4F" w:rsidRDefault="00227831" w:rsidP="001527C8">
            <w:pPr>
              <w:pBdr>
                <w:top w:val="nil"/>
                <w:left w:val="nil"/>
                <w:bottom w:val="nil"/>
                <w:right w:val="nil"/>
                <w:between w:val="nil"/>
              </w:pBdr>
              <w:spacing w:before="44" w:line="196" w:lineRule="auto"/>
              <w:ind w:left="231"/>
              <w:jc w:val="both"/>
              <w:rPr>
                <w:rFonts w:cs="Calibri"/>
                <w:color w:val="000000" w:themeColor="text1"/>
                <w:sz w:val="20"/>
                <w:szCs w:val="20"/>
              </w:rPr>
            </w:pPr>
            <w:r w:rsidRPr="00227831">
              <w:rPr>
                <w:rFonts w:cs="Calibri"/>
                <w:color w:val="000000" w:themeColor="text1"/>
                <w:sz w:val="20"/>
                <w:szCs w:val="20"/>
              </w:rPr>
              <w:lastRenderedPageBreak/>
              <w:t xml:space="preserve">There is no target value taken in the 2N-RM, which is a </w:t>
            </w:r>
            <w:proofErr w:type="gramStart"/>
            <w:r w:rsidRPr="00227831">
              <w:rPr>
                <w:rFonts w:cs="Calibri"/>
                <w:color w:val="000000" w:themeColor="text1"/>
                <w:sz w:val="20"/>
                <w:szCs w:val="20"/>
              </w:rPr>
              <w:t>two node</w:t>
            </w:r>
            <w:proofErr w:type="gramEnd"/>
            <w:r w:rsidRPr="00227831">
              <w:rPr>
                <w:rFonts w:cs="Calibri"/>
                <w:color w:val="000000" w:themeColor="text1"/>
                <w:sz w:val="20"/>
                <w:szCs w:val="20"/>
              </w:rPr>
              <w:t xml:space="preserve"> consistency mechanism. Because of the one-to-one engagement, when data reaches the base station, there is zero chance that a datagram will be duplicated there.</w:t>
            </w:r>
          </w:p>
        </w:tc>
      </w:tr>
      <w:tr w:rsidR="006C3635" w14:paraId="781EA934" w14:textId="77777777" w:rsidTr="00227831">
        <w:trPr>
          <w:trHeight w:val="836"/>
        </w:trPr>
        <w:tc>
          <w:tcPr>
            <w:tcW w:w="1796" w:type="dxa"/>
            <w:tcBorders>
              <w:top w:val="single" w:sz="4" w:space="0" w:color="000000"/>
            </w:tcBorders>
          </w:tcPr>
          <w:p w14:paraId="4B4E3257" w14:textId="77777777" w:rsidR="006C3635" w:rsidRPr="00DE3C4F" w:rsidRDefault="006C3635" w:rsidP="001527C8">
            <w:pPr>
              <w:ind w:left="656"/>
              <w:jc w:val="both"/>
              <w:rPr>
                <w:rFonts w:cs="Calibri"/>
                <w:color w:val="000000" w:themeColor="text1"/>
                <w:sz w:val="20"/>
                <w:szCs w:val="20"/>
              </w:rPr>
            </w:pPr>
            <w:r w:rsidRPr="00DE3C4F">
              <w:rPr>
                <w:rFonts w:cs="Calibri"/>
                <w:color w:val="000000" w:themeColor="text1"/>
                <w:sz w:val="20"/>
                <w:szCs w:val="20"/>
              </w:rPr>
              <w:t>2H-ACK [</w:t>
            </w:r>
            <w:hyperlink w:anchor="_1opuj5n">
              <w:r w:rsidRPr="00DE3C4F">
                <w:rPr>
                  <w:rFonts w:cs="Calibri"/>
                  <w:color w:val="000000" w:themeColor="text1"/>
                  <w:sz w:val="20"/>
                  <w:szCs w:val="20"/>
                </w:rPr>
                <w:t>33</w:t>
              </w:r>
            </w:hyperlink>
            <w:r w:rsidRPr="00DE3C4F">
              <w:rPr>
                <w:rFonts w:cs="Calibri"/>
                <w:color w:val="000000" w:themeColor="text1"/>
                <w:sz w:val="20"/>
                <w:szCs w:val="20"/>
              </w:rPr>
              <w:t>]</w:t>
            </w:r>
          </w:p>
          <w:p w14:paraId="4B6271EA" w14:textId="11EE1697" w:rsidR="006C3635" w:rsidRPr="00DE3C4F" w:rsidRDefault="006C3635" w:rsidP="001527C8">
            <w:pPr>
              <w:ind w:left="656"/>
              <w:jc w:val="both"/>
              <w:rPr>
                <w:rFonts w:cs="Calibri"/>
                <w:color w:val="000000" w:themeColor="text1"/>
                <w:sz w:val="20"/>
                <w:szCs w:val="20"/>
              </w:rPr>
            </w:pPr>
            <w:r w:rsidRPr="00DE3C4F">
              <w:rPr>
                <w:rFonts w:cs="Calibri"/>
                <w:color w:val="000000" w:themeColor="text1"/>
                <w:sz w:val="20"/>
                <w:szCs w:val="20"/>
              </w:rPr>
              <w:br w:type="column"/>
            </w:r>
          </w:p>
        </w:tc>
        <w:tc>
          <w:tcPr>
            <w:tcW w:w="3148" w:type="dxa"/>
            <w:tcBorders>
              <w:top w:val="single" w:sz="4" w:space="0" w:color="000000"/>
            </w:tcBorders>
          </w:tcPr>
          <w:p w14:paraId="1AB8FA9F" w14:textId="35229E04" w:rsidR="006C3635" w:rsidRPr="00DE3C4F" w:rsidRDefault="00877B83" w:rsidP="001527C8">
            <w:pPr>
              <w:spacing w:before="1" w:line="256" w:lineRule="auto"/>
              <w:ind w:left="538" w:right="-4" w:firstLine="7"/>
              <w:jc w:val="both"/>
              <w:rPr>
                <w:rFonts w:cs="Calibri"/>
                <w:color w:val="000000" w:themeColor="text1"/>
                <w:sz w:val="20"/>
                <w:szCs w:val="20"/>
              </w:rPr>
            </w:pPr>
            <w:r w:rsidRPr="00877B83">
              <w:rPr>
                <w:rFonts w:cs="Calibri"/>
                <w:color w:val="000000" w:themeColor="text1"/>
                <w:sz w:val="20"/>
                <w:szCs w:val="20"/>
              </w:rPr>
              <w:t>It is forced to accept response from another recipient and transmit it to the source address whenever the second node turns into a source.</w:t>
            </w:r>
          </w:p>
        </w:tc>
        <w:tc>
          <w:tcPr>
            <w:tcW w:w="3454" w:type="dxa"/>
            <w:tcBorders>
              <w:top w:val="single" w:sz="4" w:space="0" w:color="000000"/>
            </w:tcBorders>
          </w:tcPr>
          <w:p w14:paraId="45736CB8" w14:textId="4CB415E3" w:rsidR="006C3635" w:rsidRPr="00DE3C4F" w:rsidRDefault="00877B83" w:rsidP="001527C8">
            <w:pPr>
              <w:spacing w:line="256" w:lineRule="auto"/>
              <w:ind w:left="193" w:right="591" w:firstLine="5"/>
              <w:jc w:val="both"/>
              <w:rPr>
                <w:rFonts w:cs="Calibri"/>
                <w:color w:val="000000" w:themeColor="text1"/>
                <w:sz w:val="20"/>
                <w:szCs w:val="20"/>
              </w:rPr>
            </w:pPr>
            <w:r w:rsidRPr="00877B83">
              <w:rPr>
                <w:rFonts w:cs="Calibri"/>
                <w:color w:val="000000" w:themeColor="text1"/>
                <w:sz w:val="20"/>
                <w:szCs w:val="20"/>
              </w:rPr>
              <w:t xml:space="preserve">By considering the ETX rating into account and having a suitable method to </w:t>
            </w:r>
            <w:proofErr w:type="spellStart"/>
            <w:r w:rsidRPr="00877B83">
              <w:rPr>
                <w:rFonts w:cs="Calibri"/>
                <w:color w:val="000000" w:themeColor="text1"/>
                <w:sz w:val="20"/>
                <w:szCs w:val="20"/>
              </w:rPr>
              <w:t>recognise</w:t>
            </w:r>
            <w:proofErr w:type="spellEnd"/>
            <w:r w:rsidRPr="00877B83">
              <w:rPr>
                <w:rFonts w:cs="Calibri"/>
                <w:color w:val="000000" w:themeColor="text1"/>
                <w:sz w:val="20"/>
                <w:szCs w:val="20"/>
              </w:rPr>
              <w:t xml:space="preserve"> the source node, two nodes maintain the consistency.</w:t>
            </w:r>
          </w:p>
        </w:tc>
      </w:tr>
    </w:tbl>
    <w:p w14:paraId="75587C51" w14:textId="77777777" w:rsidR="00C36C6B" w:rsidRDefault="00C36C6B">
      <w:pPr>
        <w:spacing w:line="196" w:lineRule="auto"/>
        <w:rPr>
          <w:sz w:val="18"/>
          <w:szCs w:val="18"/>
        </w:rPr>
        <w:sectPr w:rsidR="00C36C6B">
          <w:pgSz w:w="11910" w:h="16840"/>
          <w:pgMar w:top="1300" w:right="1380" w:bottom="280" w:left="1400" w:header="1108" w:footer="0" w:gutter="0"/>
          <w:pgNumType w:start="2"/>
          <w:cols w:space="720"/>
        </w:sectPr>
      </w:pPr>
    </w:p>
    <w:p w14:paraId="5EA61627" w14:textId="77777777" w:rsidR="00C36C6B" w:rsidRDefault="00C36C6B">
      <w:pPr>
        <w:spacing w:before="113"/>
        <w:rPr>
          <w:sz w:val="18"/>
          <w:szCs w:val="18"/>
        </w:rPr>
        <w:sectPr w:rsidR="00C36C6B">
          <w:type w:val="continuous"/>
          <w:pgSz w:w="11910" w:h="16840"/>
          <w:pgMar w:top="860" w:right="1380" w:bottom="280" w:left="1400" w:header="360" w:footer="360" w:gutter="0"/>
          <w:cols w:num="3" w:space="720" w:equalWidth="0">
            <w:col w:w="3017" w:space="39"/>
            <w:col w:w="3017" w:space="39"/>
            <w:col w:w="3017" w:space="0"/>
          </w:cols>
        </w:sectPr>
      </w:pPr>
    </w:p>
    <w:p w14:paraId="60443D42" w14:textId="7F4213AF" w:rsidR="00C36C6B" w:rsidRPr="00DE3C4F" w:rsidRDefault="00C36C6B" w:rsidP="00DE3C4F">
      <w:pPr>
        <w:spacing w:before="1"/>
        <w:rPr>
          <w:color w:val="000000"/>
          <w:sz w:val="18"/>
          <w:szCs w:val="18"/>
        </w:rPr>
      </w:pPr>
    </w:p>
    <w:p w14:paraId="474A5765" w14:textId="77777777" w:rsidR="001527C8" w:rsidRDefault="001527C8" w:rsidP="00DE3C4F">
      <w:pPr>
        <w:pBdr>
          <w:top w:val="nil"/>
          <w:left w:val="nil"/>
          <w:bottom w:val="nil"/>
          <w:right w:val="nil"/>
          <w:between w:val="nil"/>
        </w:pBdr>
        <w:spacing w:before="4"/>
        <w:rPr>
          <w:color w:val="000000"/>
          <w:sz w:val="15"/>
          <w:szCs w:val="15"/>
        </w:rPr>
      </w:pPr>
      <w:bookmarkStart w:id="4" w:name="_3znysh7" w:colFirst="0" w:colLast="0"/>
      <w:bookmarkEnd w:id="4"/>
    </w:p>
    <w:p w14:paraId="1089479D" w14:textId="77777777" w:rsidR="00C36C6B" w:rsidRDefault="00000000">
      <w:pPr>
        <w:pStyle w:val="Heading1"/>
        <w:numPr>
          <w:ilvl w:val="0"/>
          <w:numId w:val="1"/>
        </w:numPr>
        <w:tabs>
          <w:tab w:val="left" w:pos="404"/>
        </w:tabs>
        <w:ind w:left="403" w:hanging="274"/>
      </w:pPr>
      <w:bookmarkStart w:id="5" w:name="2et92p0" w:colFirst="0" w:colLast="0"/>
      <w:bookmarkStart w:id="6" w:name="_tyjcwt" w:colFirst="0" w:colLast="0"/>
      <w:bookmarkEnd w:id="5"/>
      <w:bookmarkEnd w:id="6"/>
      <w:r>
        <w:t>System Model</w:t>
      </w:r>
    </w:p>
    <w:p w14:paraId="1661DDFB" w14:textId="4F8884BC" w:rsidR="00BB24C7" w:rsidRPr="00DE3C4F" w:rsidRDefault="00BB24C7" w:rsidP="000665CA">
      <w:pPr>
        <w:pBdr>
          <w:top w:val="nil"/>
          <w:left w:val="nil"/>
          <w:bottom w:val="nil"/>
          <w:right w:val="nil"/>
          <w:between w:val="nil"/>
        </w:pBdr>
        <w:spacing w:before="154" w:line="285" w:lineRule="auto"/>
        <w:ind w:left="124" w:right="141" w:firstLine="431"/>
        <w:jc w:val="both"/>
        <w:rPr>
          <w:rFonts w:cs="Calibri"/>
          <w:color w:val="000000"/>
          <w:sz w:val="20"/>
          <w:szCs w:val="20"/>
        </w:rPr>
      </w:pPr>
      <w:r w:rsidRPr="00DE3C4F">
        <w:rPr>
          <w:rFonts w:cs="Calibri"/>
          <w:color w:val="000000"/>
          <w:sz w:val="20"/>
          <w:szCs w:val="20"/>
        </w:rPr>
        <w:t xml:space="preserve">It is suggested to use the novel routing protocol TBRL for crucial underwater monitoring missions with dynamic topology. In TBRL, solid connections are made between the nodes at various depths. It is a multi-sink topology discovery routing protocol that is dependable, delay-sensitive, energy-efficient, and effective. </w:t>
      </w:r>
      <w:r w:rsidR="00660D58" w:rsidRPr="00660D58">
        <w:rPr>
          <w:rFonts w:cs="Calibri"/>
          <w:color w:val="000000"/>
          <w:sz w:val="20"/>
          <w:szCs w:val="20"/>
        </w:rPr>
        <w:t xml:space="preserve">Utilizing a variety of surface sinks, information </w:t>
      </w:r>
      <w:r w:rsidR="00660D58" w:rsidRPr="00660D58">
        <w:rPr>
          <w:rFonts w:cs="Calibri"/>
          <w:color w:val="000000"/>
          <w:sz w:val="20"/>
          <w:szCs w:val="20"/>
        </w:rPr>
        <w:t>transferred</w:t>
      </w:r>
      <w:r w:rsidR="00660D58" w:rsidRPr="00660D58">
        <w:rPr>
          <w:rFonts w:cs="Calibri"/>
          <w:color w:val="000000"/>
          <w:sz w:val="20"/>
          <w:szCs w:val="20"/>
        </w:rPr>
        <w:t xml:space="preserve"> by sensor nodes tied at the </w:t>
      </w:r>
      <w:r w:rsidR="00660D58">
        <w:rPr>
          <w:rFonts w:cs="Calibri"/>
          <w:color w:val="000000"/>
          <w:sz w:val="20"/>
          <w:szCs w:val="20"/>
        </w:rPr>
        <w:t>base</w:t>
      </w:r>
      <w:r w:rsidR="00660D58" w:rsidRPr="00660D58">
        <w:rPr>
          <w:rFonts w:cs="Calibri"/>
          <w:color w:val="000000"/>
          <w:sz w:val="20"/>
          <w:szCs w:val="20"/>
        </w:rPr>
        <w:t xml:space="preserve"> and some nodes on the ocean's surface are gathered.</w:t>
      </w:r>
      <w:r w:rsidR="00660D58">
        <w:rPr>
          <w:rFonts w:cs="Calibri"/>
          <w:color w:val="000000"/>
          <w:sz w:val="20"/>
          <w:szCs w:val="20"/>
        </w:rPr>
        <w:t xml:space="preserve"> </w:t>
      </w:r>
      <w:r w:rsidRPr="00DE3C4F">
        <w:rPr>
          <w:rFonts w:cs="Calibri"/>
          <w:color w:val="000000"/>
          <w:sz w:val="20"/>
          <w:szCs w:val="20"/>
        </w:rPr>
        <w:t>The remaining nodes are placed at various heights between the ground and the water's surface. Data</w:t>
      </w:r>
      <w:r w:rsidR="00660D58">
        <w:rPr>
          <w:rFonts w:cs="Calibri"/>
          <w:color w:val="000000"/>
          <w:sz w:val="20"/>
          <w:szCs w:val="20"/>
        </w:rPr>
        <w:t>grams</w:t>
      </w:r>
      <w:r w:rsidRPr="00DE3C4F">
        <w:rPr>
          <w:rFonts w:cs="Calibri"/>
          <w:color w:val="000000"/>
          <w:sz w:val="20"/>
          <w:szCs w:val="20"/>
        </w:rPr>
        <w:t xml:space="preserve"> that are based on </w:t>
      </w:r>
      <w:r w:rsidR="00660D58" w:rsidRPr="00DA4ADF">
        <w:rPr>
          <w:rFonts w:cs="Calibri"/>
          <w:color w:val="000000" w:themeColor="text1"/>
          <w:sz w:val="20"/>
          <w:szCs w:val="20"/>
        </w:rPr>
        <w:t xml:space="preserve">assessment standards </w:t>
      </w:r>
      <w:r w:rsidRPr="00DE3C4F">
        <w:rPr>
          <w:rFonts w:cs="Calibri"/>
          <w:color w:val="000000"/>
          <w:sz w:val="20"/>
          <w:szCs w:val="20"/>
        </w:rPr>
        <w:t xml:space="preserve">will be forwarded </w:t>
      </w:r>
      <w:r w:rsidR="00660D58">
        <w:rPr>
          <w:rFonts w:cs="Calibri"/>
          <w:color w:val="000000"/>
          <w:sz w:val="20"/>
          <w:szCs w:val="20"/>
        </w:rPr>
        <w:t>from</w:t>
      </w:r>
      <w:r w:rsidRPr="00DE3C4F">
        <w:rPr>
          <w:rFonts w:cs="Calibri"/>
          <w:color w:val="000000"/>
          <w:sz w:val="20"/>
          <w:szCs w:val="20"/>
        </w:rPr>
        <w:t xml:space="preserve"> the nodes. Any node </w:t>
      </w:r>
      <w:r w:rsidR="00660D58">
        <w:rPr>
          <w:rFonts w:cs="Calibri"/>
          <w:color w:val="000000"/>
          <w:sz w:val="20"/>
          <w:szCs w:val="20"/>
        </w:rPr>
        <w:t>utilized</w:t>
      </w:r>
      <w:r w:rsidRPr="00DE3C4F">
        <w:rPr>
          <w:rFonts w:cs="Calibri"/>
          <w:color w:val="000000"/>
          <w:sz w:val="20"/>
          <w:szCs w:val="20"/>
        </w:rPr>
        <w:t xml:space="preserve"> for </w:t>
      </w:r>
      <w:r w:rsidR="00660D58">
        <w:rPr>
          <w:rFonts w:cs="Calibri"/>
          <w:color w:val="000000"/>
          <w:sz w:val="20"/>
          <w:szCs w:val="20"/>
        </w:rPr>
        <w:t>information</w:t>
      </w:r>
      <w:r w:rsidRPr="00DE3C4F">
        <w:rPr>
          <w:rFonts w:cs="Calibri"/>
          <w:color w:val="000000"/>
          <w:sz w:val="20"/>
          <w:szCs w:val="20"/>
        </w:rPr>
        <w:t xml:space="preserve"> gathering transmits the </w:t>
      </w:r>
      <w:r w:rsidR="00660D58">
        <w:rPr>
          <w:rFonts w:cs="Calibri"/>
          <w:color w:val="000000"/>
          <w:sz w:val="20"/>
          <w:szCs w:val="20"/>
        </w:rPr>
        <w:t>information</w:t>
      </w:r>
      <w:r w:rsidR="00660D58" w:rsidRPr="00DE3C4F">
        <w:rPr>
          <w:rFonts w:cs="Calibri"/>
          <w:color w:val="000000"/>
          <w:sz w:val="20"/>
          <w:szCs w:val="20"/>
        </w:rPr>
        <w:t xml:space="preserve"> </w:t>
      </w:r>
      <w:r w:rsidRPr="00DE3C4F">
        <w:rPr>
          <w:rFonts w:cs="Calibri"/>
          <w:color w:val="000000"/>
          <w:sz w:val="20"/>
          <w:szCs w:val="20"/>
        </w:rPr>
        <w:t xml:space="preserve">to the following nodes by taking dependability into account. Any of the surface sinks that a data packet reach is regarded as having effectively transported it to its intended location. Figure 1 displays the TBRL </w:t>
      </w:r>
      <w:r w:rsidR="00A35CCF">
        <w:rPr>
          <w:rFonts w:cs="Calibri"/>
          <w:color w:val="000000"/>
          <w:sz w:val="20"/>
          <w:szCs w:val="20"/>
        </w:rPr>
        <w:t>graphical representation</w:t>
      </w:r>
      <w:r w:rsidRPr="00DE3C4F">
        <w:rPr>
          <w:rFonts w:cs="Calibri"/>
          <w:color w:val="000000"/>
          <w:sz w:val="20"/>
          <w:szCs w:val="20"/>
        </w:rPr>
        <w:t xml:space="preserve">. These sinks can connect with one another at </w:t>
      </w:r>
      <w:r w:rsidR="00BB7623" w:rsidRPr="00BB7623">
        <w:rPr>
          <w:rFonts w:cs="Calibri"/>
          <w:color w:val="000000"/>
          <w:sz w:val="20"/>
          <w:szCs w:val="20"/>
        </w:rPr>
        <w:t xml:space="preserve">greater frequency band </w:t>
      </w:r>
      <w:r w:rsidRPr="00DE3C4F">
        <w:rPr>
          <w:rFonts w:cs="Calibri"/>
          <w:color w:val="000000"/>
          <w:sz w:val="20"/>
          <w:szCs w:val="20"/>
        </w:rPr>
        <w:t xml:space="preserve">and with fewer </w:t>
      </w:r>
      <w:r w:rsidR="00A35CCF">
        <w:rPr>
          <w:rFonts w:cs="Calibri"/>
          <w:color w:val="000000"/>
          <w:sz w:val="20"/>
          <w:szCs w:val="20"/>
        </w:rPr>
        <w:t xml:space="preserve">latencies </w:t>
      </w:r>
      <w:r w:rsidRPr="00DE3C4F">
        <w:rPr>
          <w:rFonts w:cs="Calibri"/>
          <w:color w:val="000000"/>
          <w:sz w:val="20"/>
          <w:szCs w:val="20"/>
        </w:rPr>
        <w:t>thanks to the capability of radio communication.</w:t>
      </w:r>
    </w:p>
    <w:p w14:paraId="2AF9324F" w14:textId="1A07C142" w:rsidR="00BB24C7" w:rsidRPr="00DE3C4F" w:rsidRDefault="000665CA" w:rsidP="000665CA">
      <w:pPr>
        <w:pBdr>
          <w:top w:val="nil"/>
          <w:left w:val="nil"/>
          <w:bottom w:val="nil"/>
          <w:right w:val="nil"/>
          <w:between w:val="nil"/>
        </w:pBdr>
        <w:spacing w:before="154" w:line="285" w:lineRule="auto"/>
        <w:ind w:left="124" w:right="141" w:firstLine="431"/>
        <w:jc w:val="both"/>
        <w:rPr>
          <w:rFonts w:cs="Calibri"/>
          <w:color w:val="000000"/>
          <w:sz w:val="20"/>
          <w:szCs w:val="20"/>
        </w:rPr>
      </w:pPr>
      <w:r w:rsidRPr="00DE3C4F">
        <w:rPr>
          <w:rFonts w:cs="Calibri"/>
          <w:color w:val="000000"/>
          <w:sz w:val="20"/>
          <w:szCs w:val="20"/>
        </w:rPr>
        <w:t xml:space="preserve">Three stages make up the three steps by which TBRL </w:t>
      </w:r>
      <w:r w:rsidR="005D04BA" w:rsidRPr="005D04BA">
        <w:rPr>
          <w:rFonts w:cs="Calibri"/>
          <w:color w:val="000000"/>
          <w:sz w:val="20"/>
          <w:szCs w:val="20"/>
        </w:rPr>
        <w:t>fulfils its information exchange</w:t>
      </w:r>
      <w:r w:rsidRPr="00DE3C4F">
        <w:rPr>
          <w:rFonts w:cs="Calibri"/>
          <w:color w:val="000000"/>
          <w:sz w:val="20"/>
          <w:szCs w:val="20"/>
        </w:rPr>
        <w:t>:</w:t>
      </w:r>
    </w:p>
    <w:p w14:paraId="44162DEA" w14:textId="43F92191" w:rsidR="00C36C6B" w:rsidRPr="00DE3C4F" w:rsidRDefault="005D04BA" w:rsidP="00516907">
      <w:pPr>
        <w:numPr>
          <w:ilvl w:val="1"/>
          <w:numId w:val="4"/>
        </w:numPr>
        <w:pBdr>
          <w:top w:val="nil"/>
          <w:left w:val="nil"/>
          <w:bottom w:val="nil"/>
          <w:right w:val="nil"/>
          <w:between w:val="nil"/>
        </w:pBdr>
        <w:tabs>
          <w:tab w:val="left" w:pos="253"/>
        </w:tabs>
        <w:spacing w:before="202"/>
        <w:jc w:val="both"/>
        <w:rPr>
          <w:rFonts w:cs="Calibri"/>
          <w:color w:val="000000"/>
          <w:sz w:val="20"/>
          <w:szCs w:val="20"/>
        </w:rPr>
      </w:pPr>
      <w:r w:rsidRPr="005D04BA">
        <w:rPr>
          <w:rFonts w:cs="Calibri"/>
          <w:color w:val="000000"/>
          <w:sz w:val="20"/>
          <w:szCs w:val="20"/>
        </w:rPr>
        <w:t>method for discovering dynamic topologies</w:t>
      </w:r>
    </w:p>
    <w:p w14:paraId="21EC3ED4" w14:textId="33F776D1" w:rsidR="00C36C6B" w:rsidRPr="00DE3C4F" w:rsidRDefault="005D04BA" w:rsidP="00516907">
      <w:pPr>
        <w:numPr>
          <w:ilvl w:val="1"/>
          <w:numId w:val="4"/>
        </w:numPr>
        <w:pBdr>
          <w:top w:val="nil"/>
          <w:left w:val="nil"/>
          <w:bottom w:val="nil"/>
          <w:right w:val="nil"/>
          <w:between w:val="nil"/>
        </w:pBdr>
        <w:tabs>
          <w:tab w:val="left" w:pos="253"/>
        </w:tabs>
        <w:spacing w:before="63"/>
        <w:jc w:val="both"/>
        <w:rPr>
          <w:rFonts w:cs="Calibri"/>
          <w:color w:val="000000"/>
          <w:sz w:val="20"/>
          <w:szCs w:val="20"/>
        </w:rPr>
      </w:pPr>
      <w:r w:rsidRPr="005D04BA">
        <w:rPr>
          <w:rFonts w:cs="Calibri"/>
          <w:color w:val="000000"/>
          <w:sz w:val="20"/>
          <w:szCs w:val="20"/>
        </w:rPr>
        <w:t>dependable two-node architecture</w:t>
      </w:r>
    </w:p>
    <w:p w14:paraId="7F33162A" w14:textId="1B51A4DC" w:rsidR="00C36C6B" w:rsidRPr="00DE3C4F" w:rsidRDefault="005D04BA" w:rsidP="00516907">
      <w:pPr>
        <w:numPr>
          <w:ilvl w:val="1"/>
          <w:numId w:val="4"/>
        </w:numPr>
        <w:pBdr>
          <w:top w:val="nil"/>
          <w:left w:val="nil"/>
          <w:bottom w:val="nil"/>
          <w:right w:val="nil"/>
          <w:between w:val="nil"/>
        </w:pBdr>
        <w:tabs>
          <w:tab w:val="left" w:pos="253"/>
        </w:tabs>
        <w:spacing w:before="63"/>
        <w:jc w:val="both"/>
        <w:rPr>
          <w:rFonts w:cs="Calibri"/>
          <w:color w:val="000000"/>
          <w:sz w:val="20"/>
          <w:szCs w:val="20"/>
        </w:rPr>
      </w:pPr>
      <w:r w:rsidRPr="005D04BA">
        <w:rPr>
          <w:rFonts w:cs="Calibri"/>
          <w:color w:val="000000"/>
          <w:sz w:val="20"/>
          <w:szCs w:val="20"/>
        </w:rPr>
        <w:t>adjustments to current pathways' topology</w:t>
      </w:r>
    </w:p>
    <w:p w14:paraId="0E905F70" w14:textId="77777777" w:rsidR="000665CA" w:rsidRPr="00DE3C4F" w:rsidRDefault="000665CA" w:rsidP="00516907">
      <w:pPr>
        <w:pBdr>
          <w:top w:val="nil"/>
          <w:left w:val="nil"/>
          <w:bottom w:val="nil"/>
          <w:right w:val="nil"/>
          <w:between w:val="nil"/>
        </w:pBdr>
        <w:tabs>
          <w:tab w:val="left" w:pos="253"/>
        </w:tabs>
        <w:spacing w:before="63"/>
        <w:ind w:left="252"/>
        <w:jc w:val="both"/>
        <w:rPr>
          <w:rFonts w:cs="Calibri"/>
          <w:color w:val="000000"/>
          <w:sz w:val="20"/>
          <w:szCs w:val="20"/>
        </w:rPr>
      </w:pPr>
    </w:p>
    <w:p w14:paraId="4FAE1967" w14:textId="70B0EAA2" w:rsidR="00C36C6B" w:rsidRPr="00DE3C4F" w:rsidRDefault="00DE3C4F" w:rsidP="00516907">
      <w:pPr>
        <w:pBdr>
          <w:top w:val="nil"/>
          <w:left w:val="nil"/>
          <w:bottom w:val="nil"/>
          <w:right w:val="nil"/>
          <w:between w:val="nil"/>
        </w:pBdr>
        <w:jc w:val="both"/>
        <w:rPr>
          <w:rFonts w:cs="Calibri"/>
          <w:color w:val="000000"/>
          <w:sz w:val="20"/>
          <w:szCs w:val="20"/>
        </w:rPr>
      </w:pPr>
      <w:r>
        <w:rPr>
          <w:noProof/>
          <w:color w:val="000000"/>
          <w:sz w:val="20"/>
          <w:szCs w:val="20"/>
        </w:rPr>
        <w:drawing>
          <wp:anchor distT="0" distB="0" distL="114300" distR="114300" simplePos="0" relativeHeight="251832320" behindDoc="0" locked="0" layoutInCell="1" allowOverlap="1" wp14:anchorId="4F09A18D" wp14:editId="61CE370C">
            <wp:simplePos x="0" y="0"/>
            <wp:positionH relativeFrom="margin">
              <wp:posOffset>124359</wp:posOffset>
            </wp:positionH>
            <wp:positionV relativeFrom="paragraph">
              <wp:posOffset>694309</wp:posOffset>
            </wp:positionV>
            <wp:extent cx="6019800" cy="4781550"/>
            <wp:effectExtent l="0" t="0" r="0" b="0"/>
            <wp:wrapSquare wrapText="bothSides"/>
            <wp:docPr id="276" name="image92.jpg"/>
            <wp:cNvGraphicFramePr/>
            <a:graphic xmlns:a="http://schemas.openxmlformats.org/drawingml/2006/main">
              <a:graphicData uri="http://schemas.openxmlformats.org/drawingml/2006/picture">
                <pic:pic xmlns:pic="http://schemas.openxmlformats.org/drawingml/2006/picture">
                  <pic:nvPicPr>
                    <pic:cNvPr id="0" name="image92.jpg"/>
                    <pic:cNvPicPr preferRelativeResize="0"/>
                  </pic:nvPicPr>
                  <pic:blipFill>
                    <a:blip r:embed="rId30">
                      <a:extLst>
                        <a:ext uri="{28A0092B-C50C-407E-A947-70E740481C1C}">
                          <a14:useLocalDpi xmlns:a14="http://schemas.microsoft.com/office/drawing/2010/main" val="0"/>
                        </a:ext>
                      </a:extLst>
                    </a:blip>
                    <a:srcRect/>
                    <a:stretch>
                      <a:fillRect/>
                    </a:stretch>
                  </pic:blipFill>
                  <pic:spPr>
                    <a:xfrm>
                      <a:off x="0" y="0"/>
                      <a:ext cx="6019800" cy="4781550"/>
                    </a:xfrm>
                    <a:prstGeom prst="rect">
                      <a:avLst/>
                    </a:prstGeom>
                    <a:ln/>
                  </pic:spPr>
                </pic:pic>
              </a:graphicData>
            </a:graphic>
            <wp14:sizeRelH relativeFrom="page">
              <wp14:pctWidth>0</wp14:pctWidth>
            </wp14:sizeRelH>
            <wp14:sizeRelV relativeFrom="page">
              <wp14:pctHeight>0</wp14:pctHeight>
            </wp14:sizeRelV>
          </wp:anchor>
        </w:drawing>
      </w:r>
      <w:r w:rsidR="000665CA" w:rsidRPr="00DE3C4F">
        <w:rPr>
          <w:rFonts w:cs="Calibri"/>
          <w:color w:val="000000"/>
          <w:sz w:val="20"/>
          <w:szCs w:val="20"/>
        </w:rPr>
        <w:t xml:space="preserve">The position of nodes is determined in phase one </w:t>
      </w:r>
      <w:r w:rsidR="005D04BA" w:rsidRPr="005D04BA">
        <w:rPr>
          <w:rFonts w:cs="Calibri"/>
          <w:color w:val="000000"/>
          <w:sz w:val="20"/>
          <w:szCs w:val="20"/>
        </w:rPr>
        <w:t xml:space="preserve">by </w:t>
      </w:r>
      <w:proofErr w:type="gramStart"/>
      <w:r w:rsidR="005D04BA" w:rsidRPr="005D04BA">
        <w:rPr>
          <w:rFonts w:cs="Calibri"/>
          <w:color w:val="000000"/>
          <w:sz w:val="20"/>
          <w:szCs w:val="20"/>
        </w:rPr>
        <w:t>taking into account</w:t>
      </w:r>
      <w:proofErr w:type="gramEnd"/>
      <w:r w:rsidR="005D04BA" w:rsidRPr="005D04BA">
        <w:rPr>
          <w:rFonts w:cs="Calibri"/>
          <w:color w:val="000000"/>
          <w:sz w:val="20"/>
          <w:szCs w:val="20"/>
        </w:rPr>
        <w:t xml:space="preserve"> their profundity and stream speed</w:t>
      </w:r>
      <w:r w:rsidR="005D04BA" w:rsidRPr="005D04BA">
        <w:rPr>
          <w:rFonts w:cs="Calibri"/>
          <w:color w:val="000000"/>
          <w:sz w:val="20"/>
          <w:szCs w:val="20"/>
        </w:rPr>
        <w:t xml:space="preserve"> </w:t>
      </w:r>
      <w:r w:rsidR="000665CA" w:rsidRPr="00DE3C4F">
        <w:rPr>
          <w:rFonts w:cs="Calibri"/>
          <w:color w:val="000000"/>
          <w:sz w:val="20"/>
          <w:szCs w:val="20"/>
        </w:rPr>
        <w:t>at various depths. By making sure a link is reliable, nodes forward data packets to subsequent nodes or sinks in the second phase. The least affected path is returned in the third step after all potentially reliable paths have been taken as input parameters.</w:t>
      </w:r>
    </w:p>
    <w:p w14:paraId="651163E0" w14:textId="62AE6F4D" w:rsidR="00C36C6B" w:rsidRPr="00DE3C4F" w:rsidRDefault="00C36C6B" w:rsidP="00516907">
      <w:pPr>
        <w:pBdr>
          <w:top w:val="nil"/>
          <w:left w:val="nil"/>
          <w:bottom w:val="nil"/>
          <w:right w:val="nil"/>
          <w:between w:val="nil"/>
        </w:pBdr>
        <w:spacing w:before="5"/>
        <w:jc w:val="both"/>
        <w:rPr>
          <w:rFonts w:cs="Calibri"/>
          <w:color w:val="000000"/>
          <w:sz w:val="20"/>
          <w:szCs w:val="20"/>
        </w:rPr>
      </w:pPr>
    </w:p>
    <w:p w14:paraId="27B5E350" w14:textId="77777777" w:rsidR="00DE3C4F" w:rsidRDefault="00DE3C4F" w:rsidP="00DE3C4F">
      <w:pPr>
        <w:pBdr>
          <w:top w:val="nil"/>
          <w:left w:val="nil"/>
          <w:bottom w:val="nil"/>
          <w:right w:val="nil"/>
          <w:between w:val="nil"/>
        </w:pBdr>
        <w:ind w:left="301"/>
        <w:rPr>
          <w:color w:val="000000"/>
          <w:sz w:val="20"/>
          <w:szCs w:val="20"/>
        </w:rPr>
      </w:pPr>
    </w:p>
    <w:p w14:paraId="24D8CA53" w14:textId="360E5E9A" w:rsidR="00E76FE1" w:rsidRPr="00DE3C4F" w:rsidRDefault="00DE3C4F" w:rsidP="00DE3C4F">
      <w:pPr>
        <w:spacing w:before="77"/>
        <w:ind w:left="119" w:right="136"/>
        <w:jc w:val="center"/>
        <w:rPr>
          <w:sz w:val="18"/>
          <w:szCs w:val="18"/>
        </w:rPr>
      </w:pPr>
      <w:r>
        <w:rPr>
          <w:rFonts w:ascii="Palladio Uralic" w:eastAsia="Palladio Uralic" w:hAnsi="Palladio Uralic" w:cs="Palladio Uralic"/>
          <w:b/>
          <w:sz w:val="18"/>
          <w:szCs w:val="18"/>
        </w:rPr>
        <w:t xml:space="preserve">Figure 1. </w:t>
      </w:r>
      <w:r w:rsidR="005D04BA">
        <w:rPr>
          <w:sz w:val="18"/>
          <w:szCs w:val="18"/>
        </w:rPr>
        <w:t>Graphical Representation</w:t>
      </w:r>
      <w:r>
        <w:rPr>
          <w:sz w:val="18"/>
          <w:szCs w:val="18"/>
        </w:rPr>
        <w:t xml:space="preserve"> of Time-Based Reliable Link (TBRL).</w:t>
      </w:r>
    </w:p>
    <w:p w14:paraId="11EF993B" w14:textId="3703388D" w:rsidR="009C01CE" w:rsidRPr="00CB6E6F" w:rsidRDefault="00000000" w:rsidP="00761CC7">
      <w:pPr>
        <w:numPr>
          <w:ilvl w:val="1"/>
          <w:numId w:val="1"/>
        </w:numPr>
        <w:pBdr>
          <w:top w:val="nil"/>
          <w:left w:val="nil"/>
          <w:bottom w:val="nil"/>
          <w:right w:val="nil"/>
          <w:between w:val="nil"/>
        </w:pBdr>
        <w:tabs>
          <w:tab w:val="left" w:pos="492"/>
        </w:tabs>
        <w:spacing w:before="193"/>
        <w:ind w:hanging="362"/>
        <w:rPr>
          <w:rFonts w:ascii="Calibri" w:hAnsi="Calibri" w:cs="Calibri"/>
          <w:b/>
          <w:bCs/>
          <w:color w:val="000000"/>
          <w:sz w:val="28"/>
          <w:szCs w:val="28"/>
        </w:rPr>
      </w:pPr>
      <w:bookmarkStart w:id="7" w:name="_3dy6vkm" w:colFirst="0" w:colLast="0"/>
      <w:bookmarkStart w:id="8" w:name="1t3h5sf" w:colFirst="0" w:colLast="0"/>
      <w:bookmarkEnd w:id="7"/>
      <w:bookmarkEnd w:id="8"/>
      <w:r w:rsidRPr="00CB6E6F">
        <w:rPr>
          <w:rFonts w:ascii="Calibri" w:eastAsia="Palladio Uralic" w:hAnsi="Calibri" w:cs="Calibri"/>
          <w:b/>
          <w:bCs/>
          <w:i/>
          <w:color w:val="000000"/>
          <w:sz w:val="24"/>
          <w:szCs w:val="24"/>
        </w:rPr>
        <w:lastRenderedPageBreak/>
        <w:t>Dynamic Topology Discovery Algorithm</w:t>
      </w:r>
    </w:p>
    <w:p w14:paraId="43A749EC" w14:textId="7FB3CB8F" w:rsidR="009C01CE" w:rsidRPr="004725E1" w:rsidRDefault="009C01CE" w:rsidP="00CB6E6F">
      <w:pPr>
        <w:pBdr>
          <w:top w:val="nil"/>
          <w:left w:val="nil"/>
          <w:bottom w:val="nil"/>
          <w:right w:val="nil"/>
          <w:between w:val="nil"/>
        </w:pBdr>
        <w:tabs>
          <w:tab w:val="left" w:pos="492"/>
        </w:tabs>
        <w:spacing w:before="193"/>
        <w:jc w:val="both"/>
        <w:rPr>
          <w:rFonts w:eastAsia="Palladio Uralic" w:cs="Calibri"/>
          <w:iCs/>
          <w:color w:val="000000"/>
          <w:sz w:val="20"/>
          <w:szCs w:val="20"/>
        </w:rPr>
      </w:pPr>
      <w:r w:rsidRPr="004725E1">
        <w:rPr>
          <w:rFonts w:eastAsia="Palladio Uralic" w:cs="Calibri"/>
          <w:iCs/>
          <w:color w:val="000000"/>
          <w:sz w:val="20"/>
          <w:szCs w:val="20"/>
        </w:rPr>
        <w:t xml:space="preserve">A positioned-aware routing protocol is TBRL. In order to determine each node's position, we first assume that its X axis is </w:t>
      </w:r>
      <w:r w:rsidR="00CB6E6F" w:rsidRPr="004725E1">
        <w:rPr>
          <w:rFonts w:eastAsia="Palladio Uralic" w:cs="Calibri"/>
          <w:iCs/>
          <w:color w:val="000000"/>
          <w:sz w:val="20"/>
          <w:szCs w:val="20"/>
        </w:rPr>
        <w:t>unknown,</w:t>
      </w:r>
      <w:r w:rsidRPr="004725E1">
        <w:rPr>
          <w:rFonts w:eastAsia="Palladio Uralic" w:cs="Calibri"/>
          <w:iCs/>
          <w:color w:val="000000"/>
          <w:sz w:val="20"/>
          <w:szCs w:val="20"/>
        </w:rPr>
        <w:t xml:space="preserve"> and its Y axis is equal to the depth of the water. Each node's X axis moves far more frequently than its Y axis because of the constant flow of water. Additionally, calculating the depth (Y axis) in an oceanic environment is much simpler than calculating the width (X axis). Axis) computation. Figure 2 displays a number of sinks distributed at random and spaced at equal intervals.</w:t>
      </w:r>
    </w:p>
    <w:p w14:paraId="0EA32D63" w14:textId="13A23921" w:rsidR="009C01CE" w:rsidRPr="004725E1" w:rsidRDefault="00761CC7" w:rsidP="004725E1">
      <w:pPr>
        <w:pBdr>
          <w:top w:val="nil"/>
          <w:left w:val="nil"/>
          <w:bottom w:val="nil"/>
          <w:right w:val="nil"/>
          <w:between w:val="nil"/>
        </w:pBdr>
        <w:tabs>
          <w:tab w:val="left" w:pos="492"/>
        </w:tabs>
        <w:spacing w:before="193"/>
        <w:jc w:val="both"/>
        <w:rPr>
          <w:rFonts w:eastAsia="Palladio Uralic" w:cs="Palladio Uralic"/>
          <w:i/>
          <w:color w:val="000000"/>
          <w:sz w:val="20"/>
          <w:szCs w:val="20"/>
        </w:rPr>
      </w:pPr>
      <w:r w:rsidRPr="004725E1">
        <w:rPr>
          <w:rFonts w:eastAsia="Palladio Uralic" w:cs="Calibri"/>
          <w:iCs/>
          <w:color w:val="000000"/>
          <w:sz w:val="20"/>
          <w:szCs w:val="20"/>
        </w:rPr>
        <w:t>Additionally, each sink has been given specific mobility according to the network area from its initial point to its last point, which is also the initial point of the following sink. Sink nodes calculate their movement toward the X axis to travel from their starting location to another point. The Y axis is always 0 and cannot be modified since sink nodes might move horizontally. Because of this, distance always shifts in the X direction</w:t>
      </w:r>
      <w:r w:rsidRPr="004725E1">
        <w:rPr>
          <w:rFonts w:eastAsia="Palladio Uralic" w:cs="Palladio Uralic"/>
          <w:i/>
          <w:color w:val="000000"/>
          <w:sz w:val="20"/>
          <w:szCs w:val="20"/>
        </w:rPr>
        <w:t>.</w:t>
      </w:r>
    </w:p>
    <w:p w14:paraId="031A10E7" w14:textId="5176524C" w:rsidR="00C51539" w:rsidRDefault="004725E1" w:rsidP="004725E1">
      <w:pPr>
        <w:spacing w:before="120"/>
        <w:ind w:right="136"/>
        <w:rPr>
          <w:sz w:val="18"/>
          <w:szCs w:val="18"/>
        </w:rPr>
      </w:pPr>
      <w:bookmarkStart w:id="9" w:name="_4d34og8" w:colFirst="0" w:colLast="0"/>
      <w:bookmarkEnd w:id="9"/>
      <w:r>
        <w:rPr>
          <w:noProof/>
        </w:rPr>
        <w:drawing>
          <wp:anchor distT="0" distB="0" distL="0" distR="0" simplePos="0" relativeHeight="251680768" behindDoc="0" locked="0" layoutInCell="1" hidden="0" allowOverlap="1" wp14:anchorId="798536F3" wp14:editId="244D234B">
            <wp:simplePos x="0" y="0"/>
            <wp:positionH relativeFrom="margin">
              <wp:align>left</wp:align>
            </wp:positionH>
            <wp:positionV relativeFrom="paragraph">
              <wp:posOffset>139954</wp:posOffset>
            </wp:positionV>
            <wp:extent cx="5200650" cy="2327910"/>
            <wp:effectExtent l="0" t="0" r="0" b="0"/>
            <wp:wrapSquare wrapText="bothSides"/>
            <wp:docPr id="101" name="image53.jpg"/>
            <wp:cNvGraphicFramePr/>
            <a:graphic xmlns:a="http://schemas.openxmlformats.org/drawingml/2006/main">
              <a:graphicData uri="http://schemas.openxmlformats.org/drawingml/2006/picture">
                <pic:pic xmlns:pic="http://schemas.openxmlformats.org/drawingml/2006/picture">
                  <pic:nvPicPr>
                    <pic:cNvPr id="0" name="image53.jpg"/>
                    <pic:cNvPicPr preferRelativeResize="0"/>
                  </pic:nvPicPr>
                  <pic:blipFill>
                    <a:blip r:embed="rId31"/>
                    <a:srcRect/>
                    <a:stretch>
                      <a:fillRect/>
                    </a:stretch>
                  </pic:blipFill>
                  <pic:spPr>
                    <a:xfrm>
                      <a:off x="0" y="0"/>
                      <a:ext cx="5200650" cy="2327910"/>
                    </a:xfrm>
                    <a:prstGeom prst="rect">
                      <a:avLst/>
                    </a:prstGeom>
                    <a:ln/>
                  </pic:spPr>
                </pic:pic>
              </a:graphicData>
            </a:graphic>
          </wp:anchor>
        </w:drawing>
      </w:r>
    </w:p>
    <w:p w14:paraId="0A59593B" w14:textId="77777777" w:rsidR="004725E1" w:rsidRDefault="00AB4E46"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r w:rsidRPr="00C51539">
        <w:rPr>
          <w:rFonts w:ascii="Calibri" w:hAnsi="Calibri" w:cs="Calibri"/>
          <w:color w:val="000000"/>
          <w:sz w:val="24"/>
          <w:szCs w:val="24"/>
        </w:rPr>
        <w:t xml:space="preserve">A </w:t>
      </w:r>
    </w:p>
    <w:p w14:paraId="203E57A2" w14:textId="77777777" w:rsidR="004725E1" w:rsidRDefault="004725E1"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p>
    <w:p w14:paraId="35DFBD08" w14:textId="77777777" w:rsidR="004725E1" w:rsidRDefault="004725E1"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p>
    <w:p w14:paraId="029F394E" w14:textId="77777777" w:rsidR="004725E1" w:rsidRDefault="004725E1"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p>
    <w:p w14:paraId="34D874FB" w14:textId="77777777" w:rsidR="004725E1" w:rsidRDefault="004725E1"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p>
    <w:p w14:paraId="4E09505D" w14:textId="3E4FA7A6" w:rsidR="004725E1" w:rsidRDefault="004725E1"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p>
    <w:p w14:paraId="10DF5603" w14:textId="62F3683C" w:rsidR="004725E1" w:rsidRDefault="004725E1"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p>
    <w:p w14:paraId="2EF2BA03" w14:textId="30D6D45D" w:rsidR="004725E1" w:rsidRDefault="004725E1"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p>
    <w:p w14:paraId="3C9DD45E" w14:textId="0DE8F929" w:rsidR="004725E1" w:rsidRDefault="004725E1"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p>
    <w:p w14:paraId="3DAB59A9" w14:textId="719B71F9" w:rsidR="004725E1" w:rsidRDefault="004725E1"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p>
    <w:p w14:paraId="73704588" w14:textId="352857C9" w:rsidR="004725E1" w:rsidRDefault="004725E1"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p>
    <w:p w14:paraId="4722805F" w14:textId="77777777" w:rsidR="004725E1" w:rsidRPr="004725E1" w:rsidRDefault="004725E1" w:rsidP="004725E1">
      <w:pPr>
        <w:spacing w:before="120"/>
        <w:ind w:left="119" w:right="136"/>
        <w:jc w:val="center"/>
        <w:rPr>
          <w:sz w:val="18"/>
          <w:szCs w:val="18"/>
        </w:rPr>
      </w:pPr>
      <w:r>
        <w:rPr>
          <w:rFonts w:ascii="Palladio Uralic" w:eastAsia="Palladio Uralic" w:hAnsi="Palladio Uralic" w:cs="Palladio Uralic"/>
          <w:b/>
          <w:sz w:val="18"/>
          <w:szCs w:val="18"/>
        </w:rPr>
        <w:t xml:space="preserve">Figure 2. </w:t>
      </w:r>
      <w:r>
        <w:rPr>
          <w:sz w:val="18"/>
          <w:szCs w:val="18"/>
        </w:rPr>
        <w:t>Finding X axis Location</w:t>
      </w:r>
    </w:p>
    <w:p w14:paraId="67BC8AB7" w14:textId="77777777" w:rsidR="004725E1" w:rsidRDefault="004725E1" w:rsidP="00C51539">
      <w:pPr>
        <w:pBdr>
          <w:top w:val="nil"/>
          <w:left w:val="nil"/>
          <w:bottom w:val="nil"/>
          <w:right w:val="nil"/>
          <w:between w:val="nil"/>
        </w:pBdr>
        <w:spacing w:line="285" w:lineRule="auto"/>
        <w:ind w:left="122" w:right="123"/>
        <w:jc w:val="both"/>
        <w:rPr>
          <w:rFonts w:ascii="Calibri" w:hAnsi="Calibri" w:cs="Calibri"/>
          <w:color w:val="000000"/>
          <w:sz w:val="24"/>
          <w:szCs w:val="24"/>
        </w:rPr>
      </w:pPr>
    </w:p>
    <w:p w14:paraId="53FDC937" w14:textId="09B148E3" w:rsidR="00AB4E46" w:rsidRPr="004725E1" w:rsidRDefault="004725E1" w:rsidP="00C51539">
      <w:pPr>
        <w:pBdr>
          <w:top w:val="nil"/>
          <w:left w:val="nil"/>
          <w:bottom w:val="nil"/>
          <w:right w:val="nil"/>
          <w:between w:val="nil"/>
        </w:pBdr>
        <w:spacing w:line="285" w:lineRule="auto"/>
        <w:ind w:left="122" w:right="123"/>
        <w:jc w:val="both"/>
        <w:rPr>
          <w:rFonts w:cs="Calibri"/>
          <w:color w:val="000000"/>
          <w:sz w:val="20"/>
          <w:szCs w:val="20"/>
        </w:rPr>
      </w:pPr>
      <w:r>
        <w:rPr>
          <w:noProof/>
        </w:rPr>
        <w:drawing>
          <wp:anchor distT="0" distB="0" distL="114300" distR="114300" simplePos="0" relativeHeight="251768832" behindDoc="0" locked="0" layoutInCell="1" allowOverlap="1" wp14:anchorId="6B6D0DA3" wp14:editId="368F35EF">
            <wp:simplePos x="0" y="0"/>
            <wp:positionH relativeFrom="margin">
              <wp:align>right</wp:align>
            </wp:positionH>
            <wp:positionV relativeFrom="paragraph">
              <wp:posOffset>1298804</wp:posOffset>
            </wp:positionV>
            <wp:extent cx="5639435" cy="2482215"/>
            <wp:effectExtent l="0" t="0" r="0" b="0"/>
            <wp:wrapSquare wrapText="bothSides"/>
            <wp:docPr id="196"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jpeg"/>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39435" cy="2482215"/>
                    </a:xfrm>
                    <a:prstGeom prst="rect">
                      <a:avLst/>
                    </a:prstGeom>
                  </pic:spPr>
                </pic:pic>
              </a:graphicData>
            </a:graphic>
            <wp14:sizeRelH relativeFrom="page">
              <wp14:pctWidth>0</wp14:pctWidth>
            </wp14:sizeRelH>
            <wp14:sizeRelV relativeFrom="page">
              <wp14:pctHeight>0</wp14:pctHeight>
            </wp14:sizeRelV>
          </wp:anchor>
        </w:drawing>
      </w:r>
      <w:r w:rsidR="00AB4E46" w:rsidRPr="004725E1">
        <w:rPr>
          <w:rFonts w:cs="Calibri"/>
          <w:color w:val="000000"/>
          <w:sz w:val="20"/>
          <w:szCs w:val="20"/>
        </w:rPr>
        <w:t xml:space="preserve">Location Packet (LP) containing the </w:t>
      </w:r>
      <w:r w:rsidR="0098052D">
        <w:rPr>
          <w:rFonts w:cs="Calibri"/>
          <w:color w:val="000000"/>
          <w:sz w:val="20"/>
          <w:szCs w:val="20"/>
        </w:rPr>
        <w:t>precise</w:t>
      </w:r>
      <w:r w:rsidR="00AB4E46" w:rsidRPr="004725E1">
        <w:rPr>
          <w:rFonts w:cs="Calibri"/>
          <w:color w:val="000000"/>
          <w:sz w:val="20"/>
          <w:szCs w:val="20"/>
        </w:rPr>
        <w:t xml:space="preserve"> </w:t>
      </w:r>
      <w:r w:rsidR="004527D3">
        <w:rPr>
          <w:rFonts w:cs="Calibri"/>
          <w:color w:val="000000"/>
          <w:sz w:val="20"/>
          <w:szCs w:val="20"/>
        </w:rPr>
        <w:t>amount</w:t>
      </w:r>
      <w:r w:rsidR="00AB4E46" w:rsidRPr="004725E1">
        <w:rPr>
          <w:rFonts w:cs="Calibri"/>
          <w:color w:val="000000"/>
          <w:sz w:val="20"/>
          <w:szCs w:val="20"/>
        </w:rPr>
        <w:t xml:space="preserve"> for the X axis is sent vertically. This makes nodes very aware of where they are in relation to the network's X axis. The process of nodes identifying their locations is also shown in Figure 3. With an initial position of (0,0), Sink Node 1 (SN1) will send LP downward by setting the X axis to 0 and raising the </w:t>
      </w:r>
      <w:r w:rsidR="004527D3">
        <w:rPr>
          <w:rFonts w:cs="Calibri"/>
          <w:color w:val="000000"/>
          <w:sz w:val="20"/>
          <w:szCs w:val="20"/>
        </w:rPr>
        <w:t>amount</w:t>
      </w:r>
      <w:r w:rsidR="00AB4E46" w:rsidRPr="004725E1">
        <w:rPr>
          <w:rFonts w:cs="Calibri"/>
          <w:color w:val="000000"/>
          <w:sz w:val="20"/>
          <w:szCs w:val="20"/>
        </w:rPr>
        <w:t xml:space="preserve"> of the Y axis. A node will </w:t>
      </w:r>
      <w:r w:rsidR="004527D3">
        <w:rPr>
          <w:rFonts w:cs="Calibri"/>
          <w:color w:val="000000"/>
          <w:sz w:val="20"/>
          <w:szCs w:val="20"/>
        </w:rPr>
        <w:t xml:space="preserve">do </w:t>
      </w:r>
      <w:r w:rsidR="004527D3" w:rsidRPr="004725E1">
        <w:rPr>
          <w:rFonts w:cs="Calibri"/>
          <w:color w:val="000000"/>
          <w:sz w:val="20"/>
          <w:szCs w:val="20"/>
        </w:rPr>
        <w:t>upda</w:t>
      </w:r>
      <w:r w:rsidR="004527D3">
        <w:rPr>
          <w:rFonts w:cs="Calibri"/>
          <w:color w:val="000000"/>
          <w:sz w:val="20"/>
          <w:szCs w:val="20"/>
        </w:rPr>
        <w:t>ting</w:t>
      </w:r>
      <w:r w:rsidR="00AB4E46" w:rsidRPr="004725E1">
        <w:rPr>
          <w:rFonts w:cs="Calibri"/>
          <w:color w:val="000000"/>
          <w:sz w:val="20"/>
          <w:szCs w:val="20"/>
        </w:rPr>
        <w:t xml:space="preserve"> its X axis </w:t>
      </w:r>
      <w:r w:rsidR="004527D3">
        <w:rPr>
          <w:rFonts w:cs="Calibri"/>
          <w:color w:val="000000"/>
          <w:sz w:val="20"/>
          <w:szCs w:val="20"/>
        </w:rPr>
        <w:t>position</w:t>
      </w:r>
      <w:r w:rsidR="00AB4E46" w:rsidRPr="004725E1">
        <w:rPr>
          <w:rFonts w:cs="Calibri"/>
          <w:color w:val="000000"/>
          <w:sz w:val="20"/>
          <w:szCs w:val="20"/>
        </w:rPr>
        <w:t>, which was un</w:t>
      </w:r>
      <w:r w:rsidR="004527D3">
        <w:rPr>
          <w:rFonts w:cs="Calibri"/>
          <w:color w:val="000000"/>
          <w:sz w:val="20"/>
          <w:szCs w:val="20"/>
        </w:rPr>
        <w:t>specified</w:t>
      </w:r>
      <w:r w:rsidR="00AB4E46" w:rsidRPr="004725E1">
        <w:rPr>
          <w:rFonts w:cs="Calibri"/>
          <w:color w:val="000000"/>
          <w:sz w:val="20"/>
          <w:szCs w:val="20"/>
        </w:rPr>
        <w:t xml:space="preserve"> to it at the time of deployment, if it gets LP. Similar to this, SN1 sends LP at various X axes and modifies the descending node's placement.</w:t>
      </w:r>
      <w:r w:rsidR="00C51539" w:rsidRPr="004725E1">
        <w:rPr>
          <w:rFonts w:cs="Calibri"/>
          <w:sz w:val="20"/>
          <w:szCs w:val="20"/>
        </w:rPr>
        <w:t xml:space="preserve"> </w:t>
      </w:r>
      <w:r w:rsidR="00C51539" w:rsidRPr="004725E1">
        <w:rPr>
          <w:rFonts w:cs="Calibri"/>
          <w:color w:val="000000"/>
          <w:sz w:val="20"/>
          <w:szCs w:val="20"/>
        </w:rPr>
        <w:t>SN1 may move from 0 to 300 m and then return to its starting place after reaching its destination.</w:t>
      </w:r>
    </w:p>
    <w:p w14:paraId="5C00FDC7" w14:textId="563D052C" w:rsidR="00AB4E46" w:rsidRPr="00C51539" w:rsidRDefault="00AB4E46">
      <w:pPr>
        <w:pBdr>
          <w:top w:val="nil"/>
          <w:left w:val="nil"/>
          <w:bottom w:val="nil"/>
          <w:right w:val="nil"/>
          <w:between w:val="nil"/>
        </w:pBdr>
        <w:spacing w:line="285" w:lineRule="auto"/>
        <w:ind w:left="122" w:right="123" w:firstLine="433"/>
        <w:jc w:val="both"/>
        <w:rPr>
          <w:rFonts w:ascii="Calibri" w:hAnsi="Calibri" w:cs="Calibri"/>
          <w:color w:val="000000"/>
          <w:sz w:val="24"/>
          <w:szCs w:val="24"/>
        </w:rPr>
      </w:pPr>
    </w:p>
    <w:p w14:paraId="7820C4B9" w14:textId="31C4D1F8" w:rsidR="00C36C6B" w:rsidRDefault="00C36C6B">
      <w:pPr>
        <w:pBdr>
          <w:top w:val="nil"/>
          <w:left w:val="nil"/>
          <w:bottom w:val="nil"/>
          <w:right w:val="nil"/>
          <w:between w:val="nil"/>
        </w:pBdr>
        <w:spacing w:before="6"/>
        <w:rPr>
          <w:color w:val="000000"/>
          <w:sz w:val="14"/>
          <w:szCs w:val="14"/>
        </w:rPr>
      </w:pPr>
    </w:p>
    <w:p w14:paraId="1C27D50F" w14:textId="5746EA07" w:rsidR="00C36C6B" w:rsidRDefault="00000000">
      <w:pPr>
        <w:spacing w:before="90"/>
        <w:ind w:left="119" w:right="136"/>
        <w:jc w:val="center"/>
        <w:rPr>
          <w:sz w:val="18"/>
          <w:szCs w:val="18"/>
        </w:rPr>
      </w:pPr>
      <w:bookmarkStart w:id="10" w:name="_2s8eyo1" w:colFirst="0" w:colLast="0"/>
      <w:bookmarkEnd w:id="10"/>
      <w:r>
        <w:rPr>
          <w:rFonts w:ascii="Palladio Uralic" w:eastAsia="Palladio Uralic" w:hAnsi="Palladio Uralic" w:cs="Palladio Uralic"/>
          <w:b/>
          <w:sz w:val="18"/>
          <w:szCs w:val="18"/>
        </w:rPr>
        <w:t xml:space="preserve">Figure 3. </w:t>
      </w:r>
      <w:r>
        <w:rPr>
          <w:sz w:val="18"/>
          <w:szCs w:val="18"/>
        </w:rPr>
        <w:t>Assigning X axis Location.</w:t>
      </w:r>
    </w:p>
    <w:p w14:paraId="3F2570FF" w14:textId="0AFDE269" w:rsidR="00C36C6B" w:rsidRDefault="00C36C6B">
      <w:pPr>
        <w:pBdr>
          <w:top w:val="nil"/>
          <w:left w:val="nil"/>
          <w:bottom w:val="nil"/>
          <w:right w:val="nil"/>
          <w:between w:val="nil"/>
        </w:pBdr>
        <w:spacing w:before="9"/>
        <w:rPr>
          <w:color w:val="000000"/>
          <w:sz w:val="18"/>
          <w:szCs w:val="18"/>
        </w:rPr>
      </w:pPr>
    </w:p>
    <w:p w14:paraId="48E39862" w14:textId="77777777" w:rsidR="001448A4" w:rsidRDefault="001448A4">
      <w:pPr>
        <w:pBdr>
          <w:top w:val="nil"/>
          <w:left w:val="nil"/>
          <w:bottom w:val="nil"/>
          <w:right w:val="nil"/>
          <w:between w:val="nil"/>
        </w:pBdr>
        <w:spacing w:before="9"/>
        <w:rPr>
          <w:color w:val="000000"/>
          <w:sz w:val="18"/>
          <w:szCs w:val="18"/>
        </w:rPr>
      </w:pPr>
    </w:p>
    <w:p w14:paraId="5AA4E888" w14:textId="77777777" w:rsidR="00C36C6B" w:rsidRDefault="00C36C6B">
      <w:pPr>
        <w:pBdr>
          <w:top w:val="nil"/>
          <w:left w:val="nil"/>
          <w:bottom w:val="nil"/>
          <w:right w:val="nil"/>
          <w:between w:val="nil"/>
        </w:pBdr>
        <w:rPr>
          <w:color w:val="000000"/>
          <w:sz w:val="20"/>
          <w:szCs w:val="20"/>
        </w:rPr>
      </w:pPr>
    </w:p>
    <w:p w14:paraId="2D22A2F2" w14:textId="4176CB72" w:rsidR="00C51539" w:rsidRPr="004725E1" w:rsidRDefault="00C51539" w:rsidP="00C51539">
      <w:pPr>
        <w:pBdr>
          <w:top w:val="nil"/>
          <w:left w:val="nil"/>
          <w:bottom w:val="nil"/>
          <w:right w:val="nil"/>
          <w:between w:val="nil"/>
        </w:pBdr>
        <w:spacing w:before="10"/>
        <w:jc w:val="both"/>
        <w:rPr>
          <w:rFonts w:cs="Calibri"/>
          <w:color w:val="000000"/>
          <w:sz w:val="20"/>
          <w:szCs w:val="20"/>
        </w:rPr>
      </w:pPr>
      <w:r w:rsidRPr="004725E1">
        <w:rPr>
          <w:rFonts w:cs="Calibri"/>
          <w:color w:val="000000"/>
          <w:sz w:val="20"/>
          <w:szCs w:val="20"/>
        </w:rPr>
        <w:lastRenderedPageBreak/>
        <w:t>Other methods for calculating horizontal distance are inappropriate in this situation. The</w:t>
      </w:r>
      <w:r w:rsidR="001448A4">
        <w:rPr>
          <w:rFonts w:cs="Calibri"/>
          <w:color w:val="000000"/>
          <w:sz w:val="20"/>
          <w:szCs w:val="20"/>
        </w:rPr>
        <w:t xml:space="preserve"> </w:t>
      </w:r>
      <w:r w:rsidR="001448A4" w:rsidRPr="001448A4">
        <w:rPr>
          <w:rFonts w:cs="Calibri"/>
          <w:color w:val="000000"/>
          <w:sz w:val="20"/>
          <w:szCs w:val="20"/>
        </w:rPr>
        <w:t>duration would be less or bigger</w:t>
      </w:r>
      <w:r w:rsidRPr="004725E1">
        <w:rPr>
          <w:rFonts w:cs="Calibri"/>
          <w:color w:val="000000"/>
          <w:sz w:val="20"/>
          <w:szCs w:val="20"/>
        </w:rPr>
        <w:t xml:space="preserve"> at the same depth level; so, Pythagoras theory and angle-based side computation </w:t>
      </w:r>
      <w:r w:rsidR="001448A4">
        <w:rPr>
          <w:rFonts w:cs="Calibri"/>
          <w:color w:val="000000"/>
          <w:sz w:val="20"/>
          <w:szCs w:val="20"/>
        </w:rPr>
        <w:t>technique</w:t>
      </w:r>
      <w:r w:rsidRPr="004725E1">
        <w:rPr>
          <w:rFonts w:cs="Calibri"/>
          <w:color w:val="000000"/>
          <w:sz w:val="20"/>
          <w:szCs w:val="20"/>
        </w:rPr>
        <w:t xml:space="preserve"> did not operate effectively in such </w:t>
      </w:r>
      <w:proofErr w:type="gramStart"/>
      <w:r w:rsidRPr="004725E1">
        <w:rPr>
          <w:rFonts w:cs="Calibri"/>
          <w:color w:val="000000"/>
          <w:sz w:val="20"/>
          <w:szCs w:val="20"/>
        </w:rPr>
        <w:t xml:space="preserve">a tough </w:t>
      </w:r>
      <w:r w:rsidR="001448A4">
        <w:rPr>
          <w:rFonts w:cs="Calibri"/>
          <w:color w:val="000000"/>
          <w:sz w:val="20"/>
          <w:szCs w:val="20"/>
        </w:rPr>
        <w:t>surroundings</w:t>
      </w:r>
      <w:proofErr w:type="gramEnd"/>
      <w:r w:rsidRPr="004725E1">
        <w:rPr>
          <w:rFonts w:cs="Calibri"/>
          <w:color w:val="000000"/>
          <w:sz w:val="20"/>
          <w:szCs w:val="20"/>
        </w:rPr>
        <w:t xml:space="preserve">. Instead of GPS, Algorithm1 is presented. Due to the moment of </w:t>
      </w:r>
      <w:r w:rsidR="001448A4">
        <w:rPr>
          <w:rFonts w:cs="Calibri"/>
          <w:color w:val="000000"/>
          <w:sz w:val="20"/>
          <w:szCs w:val="20"/>
        </w:rPr>
        <w:t>fluid</w:t>
      </w:r>
      <w:r w:rsidRPr="004725E1">
        <w:rPr>
          <w:rFonts w:cs="Calibri"/>
          <w:color w:val="000000"/>
          <w:sz w:val="20"/>
          <w:szCs w:val="20"/>
        </w:rPr>
        <w:t xml:space="preserve">, nodes move at speeds ranging from 1 to 4 m/s, and this movement changes with depth. Wave theory can help us </w:t>
      </w:r>
      <w:r w:rsidR="00A667CF" w:rsidRPr="00A667CF">
        <w:rPr>
          <w:rFonts w:cs="Calibri"/>
          <w:color w:val="000000"/>
          <w:sz w:val="20"/>
          <w:szCs w:val="20"/>
        </w:rPr>
        <w:t xml:space="preserve">perceive </w:t>
      </w:r>
      <w:r w:rsidR="00A667CF">
        <w:rPr>
          <w:rFonts w:cs="Calibri"/>
          <w:color w:val="000000"/>
          <w:sz w:val="20"/>
          <w:szCs w:val="20"/>
        </w:rPr>
        <w:t xml:space="preserve">the meaning of </w:t>
      </w:r>
      <w:r w:rsidRPr="004725E1">
        <w:rPr>
          <w:rFonts w:cs="Calibri"/>
          <w:color w:val="000000"/>
          <w:sz w:val="20"/>
          <w:szCs w:val="20"/>
        </w:rPr>
        <w:t xml:space="preserve">such </w:t>
      </w:r>
      <w:r w:rsidR="001448A4">
        <w:rPr>
          <w:rFonts w:cs="Calibri"/>
          <w:color w:val="000000"/>
          <w:sz w:val="20"/>
          <w:szCs w:val="20"/>
        </w:rPr>
        <w:t>motion</w:t>
      </w:r>
      <w:r w:rsidRPr="004725E1">
        <w:rPr>
          <w:rFonts w:cs="Calibri"/>
          <w:color w:val="000000"/>
          <w:sz w:val="20"/>
          <w:szCs w:val="20"/>
        </w:rPr>
        <w:t xml:space="preserve"> at a deeper </w:t>
      </w:r>
      <w:r w:rsidR="00A667CF">
        <w:rPr>
          <w:rFonts w:cs="Calibri"/>
          <w:color w:val="000000"/>
          <w:sz w:val="20"/>
          <w:szCs w:val="20"/>
        </w:rPr>
        <w:t>point</w:t>
      </w:r>
      <w:r w:rsidRPr="004725E1">
        <w:rPr>
          <w:rFonts w:cs="Calibri"/>
          <w:color w:val="000000"/>
          <w:sz w:val="20"/>
          <w:szCs w:val="20"/>
        </w:rPr>
        <w:t xml:space="preserve">. </w:t>
      </w:r>
      <w:r w:rsidR="00A667CF" w:rsidRPr="00A667CF">
        <w:rPr>
          <w:rFonts w:cs="Calibri"/>
          <w:color w:val="000000"/>
          <w:sz w:val="20"/>
          <w:szCs w:val="20"/>
        </w:rPr>
        <w:t>Signals</w:t>
      </w:r>
      <w:r w:rsidR="00A667CF">
        <w:rPr>
          <w:rFonts w:cs="Calibri"/>
          <w:color w:val="000000"/>
          <w:sz w:val="20"/>
          <w:szCs w:val="20"/>
        </w:rPr>
        <w:t xml:space="preserve"> </w:t>
      </w:r>
      <w:r w:rsidRPr="004725E1">
        <w:rPr>
          <w:rFonts w:cs="Calibri"/>
          <w:color w:val="000000"/>
          <w:sz w:val="20"/>
          <w:szCs w:val="20"/>
        </w:rPr>
        <w:t xml:space="preserve">are classified according to their </w:t>
      </w:r>
      <w:r w:rsidR="00A667CF" w:rsidRPr="00A667CF">
        <w:rPr>
          <w:rFonts w:cs="Calibri"/>
          <w:color w:val="000000"/>
          <w:sz w:val="20"/>
          <w:szCs w:val="20"/>
        </w:rPr>
        <w:t>tallness, interval, and amplitude</w:t>
      </w:r>
      <w:r w:rsidRPr="004725E1">
        <w:rPr>
          <w:rFonts w:cs="Calibri"/>
          <w:color w:val="000000"/>
          <w:sz w:val="20"/>
          <w:szCs w:val="20"/>
        </w:rPr>
        <w:t xml:space="preserve">. </w:t>
      </w:r>
      <w:proofErr w:type="gramStart"/>
      <w:r w:rsidR="00576D25">
        <w:rPr>
          <w:rFonts w:cs="Calibri"/>
          <w:color w:val="000000"/>
          <w:sz w:val="20"/>
          <w:szCs w:val="20"/>
        </w:rPr>
        <w:t>D</w:t>
      </w:r>
      <w:r w:rsidR="00A667CF" w:rsidRPr="00A667CF">
        <w:rPr>
          <w:rFonts w:cs="Calibri"/>
          <w:color w:val="000000"/>
          <w:sz w:val="20"/>
          <w:szCs w:val="20"/>
        </w:rPr>
        <w:t>ue to the fact that</w:t>
      </w:r>
      <w:proofErr w:type="gramEnd"/>
      <w:r w:rsidR="00A667CF" w:rsidRPr="00A667CF">
        <w:rPr>
          <w:rFonts w:cs="Calibri"/>
          <w:color w:val="000000"/>
          <w:sz w:val="20"/>
          <w:szCs w:val="20"/>
        </w:rPr>
        <w:t xml:space="preserve"> ripples</w:t>
      </w:r>
      <w:r w:rsidR="00A667CF">
        <w:rPr>
          <w:rFonts w:cs="Calibri"/>
          <w:color w:val="000000"/>
          <w:sz w:val="20"/>
          <w:szCs w:val="20"/>
        </w:rPr>
        <w:t xml:space="preserve"> </w:t>
      </w:r>
      <w:r w:rsidRPr="004725E1">
        <w:rPr>
          <w:rFonts w:cs="Calibri"/>
          <w:color w:val="000000"/>
          <w:sz w:val="20"/>
          <w:szCs w:val="20"/>
        </w:rPr>
        <w:t xml:space="preserve">move in a circular pattern with a crest angle of about 120 degrees. As water </w:t>
      </w:r>
      <w:r w:rsidR="00576D25" w:rsidRPr="00576D25">
        <w:rPr>
          <w:rFonts w:cs="Calibri"/>
          <w:color w:val="000000"/>
          <w:sz w:val="20"/>
          <w:szCs w:val="20"/>
        </w:rPr>
        <w:t>profundity</w:t>
      </w:r>
      <w:r w:rsidR="00576D25" w:rsidRPr="00576D25">
        <w:rPr>
          <w:rFonts w:cs="Calibri"/>
          <w:color w:val="000000"/>
          <w:sz w:val="20"/>
          <w:szCs w:val="20"/>
        </w:rPr>
        <w:t xml:space="preserve"> </w:t>
      </w:r>
      <w:r w:rsidRPr="004725E1">
        <w:rPr>
          <w:rFonts w:cs="Calibri"/>
          <w:color w:val="000000"/>
          <w:sz w:val="20"/>
          <w:szCs w:val="20"/>
        </w:rPr>
        <w:t xml:space="preserve">increases, the wave </w:t>
      </w:r>
      <w:r w:rsidR="00576D25" w:rsidRPr="00A667CF">
        <w:rPr>
          <w:rFonts w:cs="Calibri"/>
          <w:color w:val="000000"/>
          <w:sz w:val="20"/>
          <w:szCs w:val="20"/>
        </w:rPr>
        <w:t>amplitude</w:t>
      </w:r>
      <w:r w:rsidR="00576D25" w:rsidRPr="004725E1">
        <w:rPr>
          <w:rFonts w:cs="Calibri"/>
          <w:color w:val="000000"/>
          <w:sz w:val="20"/>
          <w:szCs w:val="20"/>
        </w:rPr>
        <w:t xml:space="preserve"> </w:t>
      </w:r>
      <w:r w:rsidRPr="004725E1">
        <w:rPr>
          <w:rFonts w:cs="Calibri"/>
          <w:color w:val="000000"/>
          <w:sz w:val="20"/>
          <w:szCs w:val="20"/>
        </w:rPr>
        <w:t xml:space="preserve">decreases and the wavelength increases. As a result, deep water has increased pressure and speed. To compute the speed of water, Fetter and </w:t>
      </w:r>
      <w:proofErr w:type="spellStart"/>
      <w:r w:rsidRPr="004725E1">
        <w:rPr>
          <w:rFonts w:cs="Calibri"/>
          <w:color w:val="000000"/>
          <w:sz w:val="20"/>
          <w:szCs w:val="20"/>
        </w:rPr>
        <w:t>Walecka</w:t>
      </w:r>
      <w:proofErr w:type="spellEnd"/>
      <w:r w:rsidRPr="004725E1">
        <w:rPr>
          <w:rFonts w:cs="Calibri"/>
          <w:color w:val="000000"/>
          <w:sz w:val="20"/>
          <w:szCs w:val="20"/>
        </w:rPr>
        <w:t xml:space="preserve"> created Equation (1).</w:t>
      </w:r>
    </w:p>
    <w:p w14:paraId="2ECF3A4A" w14:textId="77777777" w:rsidR="00B430F4" w:rsidRPr="004725E1" w:rsidRDefault="00B430F4" w:rsidP="00C51539">
      <w:pPr>
        <w:pBdr>
          <w:top w:val="nil"/>
          <w:left w:val="nil"/>
          <w:bottom w:val="nil"/>
          <w:right w:val="nil"/>
          <w:between w:val="nil"/>
        </w:pBdr>
        <w:spacing w:before="10"/>
        <w:jc w:val="both"/>
        <w:rPr>
          <w:rFonts w:cs="Calibri"/>
          <w:color w:val="000000"/>
          <w:sz w:val="20"/>
          <w:szCs w:val="20"/>
        </w:rPr>
      </w:pPr>
    </w:p>
    <w:p w14:paraId="00751943" w14:textId="06EFF385" w:rsidR="00B430F4" w:rsidRPr="004725E1" w:rsidRDefault="00B430F4" w:rsidP="00576D25">
      <w:pPr>
        <w:pBdr>
          <w:top w:val="nil"/>
          <w:left w:val="nil"/>
          <w:bottom w:val="nil"/>
          <w:right w:val="nil"/>
          <w:between w:val="nil"/>
        </w:pBdr>
        <w:spacing w:before="10" w:line="360" w:lineRule="auto"/>
        <w:jc w:val="both"/>
        <w:rPr>
          <w:rFonts w:cs="Calibri"/>
          <w:b/>
          <w:bCs/>
          <w:iCs/>
          <w:w w:val="103"/>
          <w:sz w:val="20"/>
          <w:szCs w:val="20"/>
        </w:rPr>
      </w:pPr>
      <w:r w:rsidRPr="004725E1">
        <w:rPr>
          <w:rFonts w:cs="Calibri"/>
          <w:b/>
          <w:bCs/>
          <w:iCs/>
          <w:spacing w:val="15"/>
          <w:w w:val="99"/>
          <w:sz w:val="20"/>
          <w:szCs w:val="20"/>
        </w:rPr>
        <w:t xml:space="preserve">                                  s</w:t>
      </w:r>
      <w:r w:rsidRPr="004725E1">
        <w:rPr>
          <w:rFonts w:cs="Calibri"/>
          <w:b/>
          <w:bCs/>
          <w:iCs/>
          <w:spacing w:val="4"/>
          <w:w w:val="99"/>
          <w:sz w:val="20"/>
          <w:szCs w:val="20"/>
        </w:rPr>
        <w:t>pee</w:t>
      </w:r>
      <w:r w:rsidRPr="004725E1">
        <w:rPr>
          <w:rFonts w:cs="Calibri"/>
          <w:b/>
          <w:bCs/>
          <w:iCs/>
          <w:w w:val="99"/>
          <w:sz w:val="20"/>
          <w:szCs w:val="20"/>
        </w:rPr>
        <w:t>d</w:t>
      </w:r>
      <w:r w:rsidRPr="004725E1">
        <w:rPr>
          <w:rFonts w:cs="Calibri"/>
          <w:b/>
          <w:bCs/>
          <w:iCs/>
          <w:spacing w:val="10"/>
          <w:sz w:val="20"/>
          <w:szCs w:val="20"/>
        </w:rPr>
        <w:t xml:space="preserve"> </w:t>
      </w:r>
      <w:r w:rsidRPr="004725E1">
        <w:rPr>
          <w:rFonts w:cs="Calibri"/>
          <w:b/>
          <w:bCs/>
          <w:iCs/>
          <w:w w:val="103"/>
          <w:sz w:val="20"/>
          <w:szCs w:val="20"/>
        </w:rPr>
        <w:t>=</w:t>
      </w:r>
      <w:r w:rsidRPr="004725E1">
        <w:rPr>
          <w:rFonts w:cs="Calibri"/>
          <w:b/>
          <w:bCs/>
          <w:iCs/>
          <w:spacing w:val="4"/>
          <w:w w:val="103"/>
          <w:sz w:val="20"/>
          <w:szCs w:val="20"/>
        </w:rPr>
        <w:t xml:space="preserve"> </w:t>
      </w:r>
      <m:oMath>
        <m:r>
          <m:rPr>
            <m:sty m:val="bi"/>
          </m:rPr>
          <w:rPr>
            <w:rFonts w:ascii="Cambria Math" w:hAnsi="Cambria Math" w:cs="Calibri"/>
            <w:spacing w:val="4"/>
            <w:w w:val="103"/>
            <w:sz w:val="20"/>
            <w:szCs w:val="20"/>
          </w:rPr>
          <m:t>√</m:t>
        </m:r>
      </m:oMath>
      <w:r w:rsidRPr="004725E1">
        <w:rPr>
          <w:rFonts w:cs="Calibri"/>
          <w:b/>
          <w:bCs/>
          <w:iCs/>
          <w:spacing w:val="4"/>
          <w:w w:val="103"/>
          <w:sz w:val="20"/>
          <w:szCs w:val="20"/>
        </w:rPr>
        <w:t>((</w:t>
      </w:r>
      <w:r w:rsidRPr="004725E1">
        <w:rPr>
          <w:rFonts w:cs="Calibri"/>
          <w:b/>
          <w:bCs/>
          <w:iCs/>
          <w:spacing w:val="9"/>
          <w:w w:val="103"/>
          <w:sz w:val="20"/>
          <w:szCs w:val="20"/>
        </w:rPr>
        <w:t>(</w:t>
      </w:r>
      <w:r w:rsidRPr="004725E1">
        <w:rPr>
          <w:rFonts w:cs="Calibri"/>
          <w:b/>
          <w:bCs/>
          <w:iCs/>
          <w:w w:val="99"/>
          <w:sz w:val="20"/>
          <w:szCs w:val="20"/>
        </w:rPr>
        <w:t>gf</w:t>
      </w:r>
      <w:r w:rsidRPr="004725E1">
        <w:rPr>
          <w:rFonts w:cs="Calibri"/>
          <w:b/>
          <w:bCs/>
          <w:iCs/>
          <w:spacing w:val="-7"/>
          <w:sz w:val="20"/>
          <w:szCs w:val="20"/>
        </w:rPr>
        <w:t xml:space="preserve"> </w:t>
      </w:r>
      <w:r w:rsidRPr="004725E1">
        <w:rPr>
          <w:rFonts w:ascii="Cambria Math" w:hAnsi="Cambria Math" w:cs="Cambria Math"/>
          <w:b/>
          <w:bCs/>
          <w:iCs/>
          <w:w w:val="103"/>
          <w:sz w:val="20"/>
          <w:szCs w:val="20"/>
        </w:rPr>
        <w:t>∗</w:t>
      </w:r>
      <w:r w:rsidRPr="004725E1">
        <w:rPr>
          <w:rFonts w:cs="Calibri"/>
          <w:b/>
          <w:bCs/>
          <w:iCs/>
          <w:spacing w:val="-23"/>
          <w:sz w:val="20"/>
          <w:szCs w:val="20"/>
        </w:rPr>
        <w:t xml:space="preserve"> </w:t>
      </w:r>
      <w:r w:rsidRPr="004725E1">
        <w:rPr>
          <w:rFonts w:cs="Calibri"/>
          <w:b/>
          <w:bCs/>
          <w:iCs/>
          <w:spacing w:val="4"/>
          <w:w w:val="122"/>
          <w:sz w:val="20"/>
          <w:szCs w:val="20"/>
        </w:rPr>
        <w:t>λ</w:t>
      </w:r>
      <w:r w:rsidRPr="004725E1">
        <w:rPr>
          <w:rFonts w:cs="Calibri"/>
          <w:b/>
          <w:bCs/>
          <w:iCs/>
          <w:spacing w:val="4"/>
          <w:w w:val="103"/>
          <w:sz w:val="20"/>
          <w:szCs w:val="20"/>
        </w:rPr>
        <w:t>)</w:t>
      </w:r>
      <w:proofErr w:type="gramStart"/>
      <w:r w:rsidRPr="004725E1">
        <w:rPr>
          <w:rFonts w:cs="Calibri"/>
          <w:b/>
          <w:bCs/>
          <w:iCs/>
          <w:spacing w:val="4"/>
          <w:w w:val="128"/>
          <w:sz w:val="20"/>
          <w:szCs w:val="20"/>
        </w:rPr>
        <w:t>/</w:t>
      </w:r>
      <w:r w:rsidRPr="004725E1">
        <w:rPr>
          <w:rFonts w:cs="Calibri"/>
          <w:b/>
          <w:bCs/>
          <w:iCs/>
          <w:spacing w:val="2"/>
          <w:w w:val="103"/>
          <w:sz w:val="20"/>
          <w:szCs w:val="20"/>
        </w:rPr>
        <w:t>(</w:t>
      </w:r>
      <w:proofErr w:type="gramEnd"/>
      <w:r w:rsidRPr="004725E1">
        <w:rPr>
          <w:rFonts w:cs="Calibri"/>
          <w:b/>
          <w:bCs/>
          <w:iCs/>
          <w:w w:val="89"/>
          <w:sz w:val="20"/>
          <w:szCs w:val="20"/>
        </w:rPr>
        <w:t>2</w:t>
      </w:r>
      <w:r w:rsidRPr="004725E1">
        <w:rPr>
          <w:rFonts w:cs="Calibri"/>
          <w:b/>
          <w:bCs/>
          <w:iCs/>
          <w:spacing w:val="-7"/>
          <w:sz w:val="20"/>
          <w:szCs w:val="20"/>
        </w:rPr>
        <w:t xml:space="preserve"> </w:t>
      </w:r>
      <w:r w:rsidRPr="004725E1">
        <w:rPr>
          <w:rFonts w:ascii="Cambria Math" w:hAnsi="Cambria Math" w:cs="Cambria Math"/>
          <w:b/>
          <w:bCs/>
          <w:iCs/>
          <w:w w:val="103"/>
          <w:sz w:val="20"/>
          <w:szCs w:val="20"/>
        </w:rPr>
        <w:t>∗</w:t>
      </w:r>
      <w:r w:rsidRPr="004725E1">
        <w:rPr>
          <w:rFonts w:cs="Calibri"/>
          <w:b/>
          <w:bCs/>
          <w:iCs/>
          <w:spacing w:val="-23"/>
          <w:sz w:val="20"/>
          <w:szCs w:val="20"/>
        </w:rPr>
        <w:t xml:space="preserve"> </w:t>
      </w:r>
      <w:r w:rsidRPr="004725E1">
        <w:rPr>
          <w:rFonts w:cs="Calibri"/>
          <w:b/>
          <w:bCs/>
          <w:iCs/>
          <w:spacing w:val="9"/>
          <w:sz w:val="20"/>
          <w:szCs w:val="20"/>
        </w:rPr>
        <w:t>π</w:t>
      </w:r>
      <w:r w:rsidRPr="004725E1">
        <w:rPr>
          <w:rFonts w:cs="Calibri"/>
          <w:b/>
          <w:bCs/>
          <w:iCs/>
          <w:spacing w:val="4"/>
          <w:w w:val="103"/>
          <w:sz w:val="20"/>
          <w:szCs w:val="20"/>
        </w:rPr>
        <w:t>)</w:t>
      </w:r>
      <w:r w:rsidRPr="004725E1">
        <w:rPr>
          <w:rFonts w:cs="Calibri"/>
          <w:b/>
          <w:bCs/>
          <w:iCs/>
          <w:w w:val="103"/>
          <w:sz w:val="20"/>
          <w:szCs w:val="20"/>
        </w:rPr>
        <w:t>)</w:t>
      </w:r>
      <w:r w:rsidRPr="004725E1">
        <w:rPr>
          <w:rFonts w:cs="Calibri"/>
          <w:b/>
          <w:bCs/>
          <w:iCs/>
          <w:spacing w:val="-23"/>
          <w:sz w:val="20"/>
          <w:szCs w:val="20"/>
        </w:rPr>
        <w:t xml:space="preserve"> </w:t>
      </w:r>
      <w:r w:rsidRPr="004725E1">
        <w:rPr>
          <w:rFonts w:ascii="Cambria Math" w:hAnsi="Cambria Math" w:cs="Cambria Math"/>
          <w:b/>
          <w:bCs/>
          <w:iCs/>
          <w:w w:val="103"/>
          <w:sz w:val="20"/>
          <w:szCs w:val="20"/>
        </w:rPr>
        <w:t>∗</w:t>
      </w:r>
      <w:r w:rsidRPr="004725E1">
        <w:rPr>
          <w:rFonts w:cs="Calibri"/>
          <w:b/>
          <w:bCs/>
          <w:iCs/>
          <w:spacing w:val="-23"/>
          <w:sz w:val="20"/>
          <w:szCs w:val="20"/>
        </w:rPr>
        <w:t xml:space="preserve"> </w:t>
      </w:r>
      <w:r w:rsidRPr="004725E1">
        <w:rPr>
          <w:rFonts w:cs="Calibri"/>
          <w:b/>
          <w:bCs/>
          <w:iCs/>
          <w:spacing w:val="7"/>
          <w:w w:val="99"/>
          <w:sz w:val="20"/>
          <w:szCs w:val="20"/>
        </w:rPr>
        <w:t>t</w:t>
      </w:r>
      <w:r w:rsidRPr="004725E1">
        <w:rPr>
          <w:rFonts w:cs="Calibri"/>
          <w:b/>
          <w:bCs/>
          <w:iCs/>
          <w:spacing w:val="4"/>
          <w:w w:val="99"/>
          <w:sz w:val="20"/>
          <w:szCs w:val="20"/>
        </w:rPr>
        <w:t>a</w:t>
      </w:r>
      <w:r w:rsidRPr="004725E1">
        <w:rPr>
          <w:rFonts w:cs="Calibri"/>
          <w:b/>
          <w:bCs/>
          <w:iCs/>
          <w:spacing w:val="5"/>
          <w:w w:val="99"/>
          <w:sz w:val="20"/>
          <w:szCs w:val="20"/>
        </w:rPr>
        <w:t>n</w:t>
      </w:r>
      <w:r w:rsidRPr="004725E1">
        <w:rPr>
          <w:rFonts w:cs="Calibri"/>
          <w:b/>
          <w:bCs/>
          <w:iCs/>
          <w:spacing w:val="4"/>
          <w:w w:val="99"/>
          <w:sz w:val="20"/>
          <w:szCs w:val="20"/>
        </w:rPr>
        <w:t>h</w:t>
      </w:r>
      <w:r w:rsidRPr="004725E1">
        <w:rPr>
          <w:rFonts w:cs="Calibri"/>
          <w:b/>
          <w:bCs/>
          <w:iCs/>
          <w:spacing w:val="2"/>
          <w:w w:val="103"/>
          <w:sz w:val="20"/>
          <w:szCs w:val="20"/>
        </w:rPr>
        <w:t>(</w:t>
      </w:r>
      <w:r w:rsidRPr="004725E1">
        <w:rPr>
          <w:rFonts w:cs="Calibri"/>
          <w:b/>
          <w:bCs/>
          <w:iCs/>
          <w:w w:val="89"/>
          <w:sz w:val="20"/>
          <w:szCs w:val="20"/>
        </w:rPr>
        <w:t>2</w:t>
      </w:r>
      <w:r w:rsidRPr="004725E1">
        <w:rPr>
          <w:rFonts w:cs="Calibri"/>
          <w:b/>
          <w:bCs/>
          <w:iCs/>
          <w:spacing w:val="-7"/>
          <w:sz w:val="20"/>
          <w:szCs w:val="20"/>
        </w:rPr>
        <w:t xml:space="preserve"> </w:t>
      </w:r>
      <w:r w:rsidRPr="004725E1">
        <w:rPr>
          <w:rFonts w:ascii="Cambria Math" w:hAnsi="Cambria Math" w:cs="Cambria Math"/>
          <w:b/>
          <w:bCs/>
          <w:iCs/>
          <w:w w:val="103"/>
          <w:sz w:val="20"/>
          <w:szCs w:val="20"/>
        </w:rPr>
        <w:t>∗</w:t>
      </w:r>
      <w:r w:rsidRPr="004725E1">
        <w:rPr>
          <w:rFonts w:cs="Calibri"/>
          <w:b/>
          <w:bCs/>
          <w:iCs/>
          <w:spacing w:val="-23"/>
          <w:sz w:val="20"/>
          <w:szCs w:val="20"/>
        </w:rPr>
        <w:t xml:space="preserve"> </w:t>
      </w:r>
      <w:r w:rsidRPr="004725E1">
        <w:rPr>
          <w:rFonts w:cs="Calibri"/>
          <w:b/>
          <w:bCs/>
          <w:iCs/>
          <w:sz w:val="20"/>
          <w:szCs w:val="20"/>
        </w:rPr>
        <w:t>π</w:t>
      </w:r>
      <w:r w:rsidRPr="004725E1">
        <w:rPr>
          <w:rFonts w:cs="Calibri"/>
          <w:b/>
          <w:bCs/>
          <w:iCs/>
          <w:spacing w:val="-7"/>
          <w:sz w:val="20"/>
          <w:szCs w:val="20"/>
        </w:rPr>
        <w:t xml:space="preserve"> </w:t>
      </w:r>
      <w:r w:rsidRPr="004725E1">
        <w:rPr>
          <w:rFonts w:ascii="Cambria Math" w:hAnsi="Cambria Math" w:cs="Cambria Math"/>
          <w:b/>
          <w:bCs/>
          <w:iCs/>
          <w:w w:val="103"/>
          <w:sz w:val="20"/>
          <w:szCs w:val="20"/>
        </w:rPr>
        <w:t>∗</w:t>
      </w:r>
      <w:r w:rsidRPr="004725E1">
        <w:rPr>
          <w:rFonts w:cs="Calibri"/>
          <w:b/>
          <w:bCs/>
          <w:iCs/>
          <w:spacing w:val="-22"/>
          <w:sz w:val="20"/>
          <w:szCs w:val="20"/>
        </w:rPr>
        <w:t xml:space="preserve"> </w:t>
      </w:r>
      <w:r w:rsidRPr="004725E1">
        <w:rPr>
          <w:rFonts w:cs="Calibri"/>
          <w:b/>
          <w:bCs/>
          <w:iCs/>
          <w:spacing w:val="4"/>
          <w:w w:val="99"/>
          <w:sz w:val="20"/>
          <w:szCs w:val="20"/>
        </w:rPr>
        <w:t>depth</w:t>
      </w:r>
      <w:r w:rsidRPr="004725E1">
        <w:rPr>
          <w:rFonts w:cs="Calibri"/>
          <w:b/>
          <w:bCs/>
          <w:iCs/>
          <w:spacing w:val="5"/>
          <w:w w:val="128"/>
          <w:sz w:val="20"/>
          <w:szCs w:val="20"/>
        </w:rPr>
        <w:t>/</w:t>
      </w:r>
      <w:r w:rsidRPr="004725E1">
        <w:rPr>
          <w:rFonts w:cs="Calibri"/>
          <w:b/>
          <w:bCs/>
          <w:iCs/>
          <w:spacing w:val="4"/>
          <w:w w:val="122"/>
          <w:sz w:val="20"/>
          <w:szCs w:val="20"/>
        </w:rPr>
        <w:t>λ</w:t>
      </w:r>
      <w:r w:rsidRPr="004725E1">
        <w:rPr>
          <w:rFonts w:cs="Calibri"/>
          <w:b/>
          <w:bCs/>
          <w:iCs/>
          <w:spacing w:val="4"/>
          <w:w w:val="103"/>
          <w:sz w:val="20"/>
          <w:szCs w:val="20"/>
        </w:rPr>
        <w:t>)</w:t>
      </w:r>
      <w:r w:rsidRPr="004725E1">
        <w:rPr>
          <w:rFonts w:cs="Calibri"/>
          <w:b/>
          <w:bCs/>
          <w:iCs/>
          <w:w w:val="103"/>
          <w:sz w:val="20"/>
          <w:szCs w:val="20"/>
        </w:rPr>
        <w:t xml:space="preserve">)   </w:t>
      </w:r>
      <w:r w:rsidR="00596DAE" w:rsidRPr="004725E1">
        <w:rPr>
          <w:rFonts w:cs="Calibri"/>
          <w:b/>
          <w:bCs/>
          <w:iCs/>
          <w:w w:val="103"/>
          <w:sz w:val="20"/>
          <w:szCs w:val="20"/>
        </w:rPr>
        <w:t xml:space="preserve">         </w:t>
      </w:r>
      <w:r w:rsidRPr="004725E1">
        <w:rPr>
          <w:rFonts w:cs="Calibri"/>
          <w:b/>
          <w:bCs/>
          <w:iCs/>
          <w:w w:val="103"/>
          <w:sz w:val="20"/>
          <w:szCs w:val="20"/>
        </w:rPr>
        <w:t xml:space="preserve"> </w:t>
      </w:r>
      <w:r w:rsidR="008414AD" w:rsidRPr="004725E1">
        <w:rPr>
          <w:rFonts w:cs="Calibri"/>
          <w:b/>
          <w:bCs/>
          <w:iCs/>
          <w:w w:val="103"/>
          <w:sz w:val="20"/>
          <w:szCs w:val="20"/>
        </w:rPr>
        <w:t xml:space="preserve">       </w:t>
      </w:r>
      <w:r w:rsidRPr="004725E1">
        <w:rPr>
          <w:rFonts w:cs="Calibri"/>
          <w:b/>
          <w:bCs/>
          <w:iCs/>
          <w:w w:val="103"/>
          <w:sz w:val="20"/>
          <w:szCs w:val="20"/>
        </w:rPr>
        <w:t xml:space="preserve">(1)   </w:t>
      </w:r>
    </w:p>
    <w:p w14:paraId="4171D3B9" w14:textId="79FB5021" w:rsidR="00B430F4" w:rsidRPr="004725E1" w:rsidRDefault="00B430F4" w:rsidP="00C51539">
      <w:pPr>
        <w:pBdr>
          <w:top w:val="nil"/>
          <w:left w:val="nil"/>
          <w:bottom w:val="nil"/>
          <w:right w:val="nil"/>
          <w:between w:val="nil"/>
        </w:pBdr>
        <w:spacing w:before="10"/>
        <w:jc w:val="both"/>
        <w:rPr>
          <w:rFonts w:cs="Calibri"/>
          <w:iCs/>
          <w:spacing w:val="4"/>
          <w:w w:val="122"/>
          <w:sz w:val="20"/>
          <w:szCs w:val="20"/>
        </w:rPr>
      </w:pPr>
      <w:r w:rsidRPr="004725E1">
        <w:rPr>
          <w:rFonts w:cs="Calibri"/>
          <w:color w:val="000000" w:themeColor="text1"/>
          <w:w w:val="103"/>
          <w:sz w:val="20"/>
          <w:szCs w:val="20"/>
        </w:rPr>
        <w:t>Here, gf indicates force of gravitation,</w:t>
      </w:r>
      <w:r w:rsidRPr="004725E1">
        <w:rPr>
          <w:i/>
          <w:spacing w:val="4"/>
          <w:w w:val="122"/>
          <w:sz w:val="20"/>
          <w:szCs w:val="20"/>
        </w:rPr>
        <w:t xml:space="preserve"> λ </w:t>
      </w:r>
      <w:r w:rsidRPr="004725E1">
        <w:rPr>
          <w:rFonts w:cs="Calibri"/>
          <w:iCs/>
          <w:spacing w:val="4"/>
          <w:w w:val="122"/>
          <w:sz w:val="20"/>
          <w:szCs w:val="20"/>
        </w:rPr>
        <w:t>indicates wavelength</w:t>
      </w:r>
      <w:r w:rsidRPr="004725E1">
        <w:rPr>
          <w:w w:val="103"/>
          <w:sz w:val="20"/>
          <w:szCs w:val="20"/>
        </w:rPr>
        <w:t xml:space="preserve"> and water depth is represented by depth. For </w:t>
      </w:r>
      <w:r w:rsidRPr="004725E1">
        <w:rPr>
          <w:i/>
          <w:spacing w:val="4"/>
          <w:w w:val="122"/>
          <w:sz w:val="20"/>
          <w:szCs w:val="20"/>
        </w:rPr>
        <w:t>λ</w:t>
      </w:r>
      <w:r w:rsidRPr="004725E1">
        <w:rPr>
          <w:rFonts w:cs="Calibri"/>
          <w:iCs/>
          <w:spacing w:val="4"/>
          <w:w w:val="122"/>
          <w:sz w:val="20"/>
          <w:szCs w:val="20"/>
        </w:rPr>
        <w:t xml:space="preserve"> </w:t>
      </w:r>
      <w:proofErr w:type="gramStart"/>
      <w:r w:rsidRPr="004725E1">
        <w:rPr>
          <w:rFonts w:cs="Calibri"/>
          <w:iCs/>
          <w:spacing w:val="4"/>
          <w:w w:val="122"/>
          <w:sz w:val="20"/>
          <w:szCs w:val="20"/>
        </w:rPr>
        <w:t>Equ(</w:t>
      </w:r>
      <w:proofErr w:type="gramEnd"/>
      <w:r w:rsidRPr="004725E1">
        <w:rPr>
          <w:rFonts w:cs="Calibri"/>
          <w:iCs/>
          <w:spacing w:val="4"/>
          <w:w w:val="122"/>
          <w:sz w:val="20"/>
          <w:szCs w:val="20"/>
        </w:rPr>
        <w:t>2) is used.</w:t>
      </w:r>
    </w:p>
    <w:p w14:paraId="393DEE1C" w14:textId="77777777" w:rsidR="00596DAE" w:rsidRPr="004725E1" w:rsidRDefault="00596DAE" w:rsidP="00C51539">
      <w:pPr>
        <w:pBdr>
          <w:top w:val="nil"/>
          <w:left w:val="nil"/>
          <w:bottom w:val="nil"/>
          <w:right w:val="nil"/>
          <w:between w:val="nil"/>
        </w:pBdr>
        <w:spacing w:before="10"/>
        <w:jc w:val="both"/>
        <w:rPr>
          <w:rFonts w:cs="Calibri"/>
          <w:iCs/>
          <w:spacing w:val="4"/>
          <w:w w:val="122"/>
          <w:sz w:val="20"/>
          <w:szCs w:val="20"/>
        </w:rPr>
      </w:pPr>
    </w:p>
    <w:p w14:paraId="07769D6D" w14:textId="3974BD17" w:rsidR="00596DAE" w:rsidRPr="004725E1" w:rsidRDefault="00596DAE" w:rsidP="00576D25">
      <w:pPr>
        <w:pBdr>
          <w:top w:val="nil"/>
          <w:left w:val="nil"/>
          <w:bottom w:val="nil"/>
          <w:right w:val="nil"/>
          <w:between w:val="nil"/>
        </w:pBdr>
        <w:spacing w:before="10" w:line="360" w:lineRule="auto"/>
        <w:jc w:val="both"/>
        <w:rPr>
          <w:rFonts w:cs="Calibri"/>
          <w:b/>
          <w:bCs/>
          <w:iCs/>
          <w:spacing w:val="4"/>
          <w:w w:val="122"/>
          <w:sz w:val="20"/>
          <w:szCs w:val="20"/>
        </w:rPr>
      </w:pPr>
      <w:r w:rsidRPr="004725E1">
        <w:rPr>
          <w:rFonts w:cs="Calibri"/>
          <w:b/>
          <w:bCs/>
          <w:iCs/>
          <w:spacing w:val="4"/>
          <w:w w:val="122"/>
          <w:sz w:val="20"/>
          <w:szCs w:val="20"/>
        </w:rPr>
        <w:t xml:space="preserve">                                      λ =1/2*depth                                             </w:t>
      </w:r>
      <w:r w:rsidR="008414AD" w:rsidRPr="004725E1">
        <w:rPr>
          <w:rFonts w:cs="Calibri"/>
          <w:b/>
          <w:bCs/>
          <w:iCs/>
          <w:spacing w:val="4"/>
          <w:w w:val="122"/>
          <w:sz w:val="20"/>
          <w:szCs w:val="20"/>
        </w:rPr>
        <w:t xml:space="preserve">   </w:t>
      </w:r>
      <w:proofErr w:type="gramStart"/>
      <w:r w:rsidR="008414AD" w:rsidRPr="004725E1">
        <w:rPr>
          <w:rFonts w:cs="Calibri"/>
          <w:b/>
          <w:bCs/>
          <w:iCs/>
          <w:spacing w:val="4"/>
          <w:w w:val="122"/>
          <w:sz w:val="20"/>
          <w:szCs w:val="20"/>
        </w:rPr>
        <w:t xml:space="preserve">   </w:t>
      </w:r>
      <w:r w:rsidRPr="004725E1">
        <w:rPr>
          <w:rFonts w:cs="Calibri"/>
          <w:b/>
          <w:bCs/>
          <w:iCs/>
          <w:spacing w:val="4"/>
          <w:w w:val="122"/>
          <w:sz w:val="20"/>
          <w:szCs w:val="20"/>
        </w:rPr>
        <w:t>(</w:t>
      </w:r>
      <w:proofErr w:type="gramEnd"/>
      <w:r w:rsidRPr="004725E1">
        <w:rPr>
          <w:rFonts w:cs="Calibri"/>
          <w:b/>
          <w:bCs/>
          <w:iCs/>
          <w:spacing w:val="4"/>
          <w:w w:val="122"/>
          <w:sz w:val="20"/>
          <w:szCs w:val="20"/>
        </w:rPr>
        <w:t>2)</w:t>
      </w:r>
    </w:p>
    <w:p w14:paraId="1DD53483" w14:textId="44DBA0E7" w:rsidR="00596DAE" w:rsidRPr="004725E1" w:rsidRDefault="00596DAE" w:rsidP="00C51539">
      <w:pPr>
        <w:pBdr>
          <w:top w:val="nil"/>
          <w:left w:val="nil"/>
          <w:bottom w:val="nil"/>
          <w:right w:val="nil"/>
          <w:between w:val="nil"/>
        </w:pBdr>
        <w:spacing w:before="10"/>
        <w:jc w:val="both"/>
        <w:rPr>
          <w:rFonts w:cs="Calibri"/>
          <w:iCs/>
          <w:color w:val="000000" w:themeColor="text1"/>
          <w:w w:val="103"/>
          <w:sz w:val="20"/>
          <w:szCs w:val="20"/>
        </w:rPr>
      </w:pPr>
      <w:r w:rsidRPr="004725E1">
        <w:rPr>
          <w:rFonts w:cs="Calibri"/>
          <w:iCs/>
          <w:color w:val="000000" w:themeColor="text1"/>
          <w:w w:val="103"/>
          <w:sz w:val="20"/>
          <w:szCs w:val="20"/>
        </w:rPr>
        <w:t>This equation was noticed in the little tub. However, this equation fails to predict speed over a vast area. This is accomplished by considering the qualities of waves. They are used to determine the wavelength of waves on a vast scale.</w:t>
      </w:r>
    </w:p>
    <w:p w14:paraId="2AFDE7AA" w14:textId="2DDA9BA6" w:rsidR="00596DAE" w:rsidRPr="004725E1" w:rsidRDefault="00596DAE" w:rsidP="00576D25">
      <w:pPr>
        <w:pBdr>
          <w:top w:val="nil"/>
          <w:left w:val="nil"/>
          <w:bottom w:val="nil"/>
          <w:right w:val="nil"/>
          <w:between w:val="nil"/>
        </w:pBdr>
        <w:spacing w:before="10" w:line="360" w:lineRule="auto"/>
        <w:jc w:val="both"/>
        <w:rPr>
          <w:rFonts w:cs="Calibri"/>
          <w:b/>
          <w:bCs/>
          <w:iCs/>
          <w:spacing w:val="4"/>
          <w:w w:val="122"/>
          <w:sz w:val="20"/>
          <w:szCs w:val="20"/>
        </w:rPr>
      </w:pPr>
      <w:r w:rsidRPr="004725E1">
        <w:rPr>
          <w:rFonts w:cs="Calibri"/>
          <w:b/>
          <w:bCs/>
          <w:iCs/>
          <w:spacing w:val="4"/>
          <w:w w:val="122"/>
          <w:sz w:val="20"/>
          <w:szCs w:val="20"/>
        </w:rPr>
        <w:t xml:space="preserve">                                      λ =height*C/2*depth                                       </w:t>
      </w:r>
      <w:proofErr w:type="gramStart"/>
      <w:r w:rsidRPr="004725E1">
        <w:rPr>
          <w:rFonts w:cs="Calibri"/>
          <w:b/>
          <w:bCs/>
          <w:iCs/>
          <w:spacing w:val="4"/>
          <w:w w:val="122"/>
          <w:sz w:val="20"/>
          <w:szCs w:val="20"/>
        </w:rPr>
        <w:t xml:space="preserve">   (</w:t>
      </w:r>
      <w:proofErr w:type="gramEnd"/>
      <w:r w:rsidRPr="004725E1">
        <w:rPr>
          <w:rFonts w:cs="Calibri"/>
          <w:b/>
          <w:bCs/>
          <w:iCs/>
          <w:spacing w:val="4"/>
          <w:w w:val="122"/>
          <w:sz w:val="20"/>
          <w:szCs w:val="20"/>
        </w:rPr>
        <w:t>3)</w:t>
      </w:r>
    </w:p>
    <w:p w14:paraId="2D8752F9" w14:textId="45D43008" w:rsidR="00596DAE" w:rsidRPr="004725E1" w:rsidRDefault="00596DAE" w:rsidP="00596DAE">
      <w:pPr>
        <w:pStyle w:val="BodyText"/>
        <w:spacing w:before="4"/>
        <w:ind w:left="140"/>
      </w:pPr>
      <w:r w:rsidRPr="004725E1">
        <w:rPr>
          <w:i/>
        </w:rPr>
        <w:t>Height re</w:t>
      </w:r>
      <w:r w:rsidRPr="004725E1">
        <w:t xml:space="preserve">presents height of wave and </w:t>
      </w:r>
      <w:r w:rsidRPr="004725E1">
        <w:rPr>
          <w:i/>
        </w:rPr>
        <w:t xml:space="preserve">C </w:t>
      </w:r>
      <w:r w:rsidRPr="004725E1">
        <w:t>shows wave</w:t>
      </w:r>
      <w:r w:rsidR="008653BE" w:rsidRPr="004725E1">
        <w:t xml:space="preserve"> speed</w:t>
      </w:r>
      <w:r w:rsidRPr="004725E1">
        <w:t xml:space="preserve">. </w:t>
      </w:r>
      <w:r w:rsidR="008653BE" w:rsidRPr="004725E1">
        <w:rPr>
          <w:spacing w:val="-10"/>
        </w:rPr>
        <w:t xml:space="preserve">Height </w:t>
      </w:r>
      <w:r w:rsidR="008653BE" w:rsidRPr="004725E1">
        <w:rPr>
          <w:i/>
          <w:spacing w:val="3"/>
        </w:rPr>
        <w:t>can be calculated by</w:t>
      </w:r>
      <w:r w:rsidRPr="004725E1">
        <w:rPr>
          <w:spacing w:val="3"/>
        </w:rPr>
        <w:t xml:space="preserve">, </w:t>
      </w:r>
      <w:r w:rsidRPr="004725E1">
        <w:t>Equ (4)</w:t>
      </w:r>
      <w:r w:rsidR="008653BE" w:rsidRPr="004725E1">
        <w:t>.</w:t>
      </w:r>
    </w:p>
    <w:p w14:paraId="38B899B5" w14:textId="77777777" w:rsidR="00596DAE" w:rsidRPr="004725E1" w:rsidRDefault="00596DAE" w:rsidP="00C51539">
      <w:pPr>
        <w:pBdr>
          <w:top w:val="nil"/>
          <w:left w:val="nil"/>
          <w:bottom w:val="nil"/>
          <w:right w:val="nil"/>
          <w:between w:val="nil"/>
        </w:pBdr>
        <w:spacing w:before="10"/>
        <w:jc w:val="both"/>
        <w:rPr>
          <w:rFonts w:cs="Calibri"/>
          <w:iCs/>
          <w:color w:val="000000" w:themeColor="text1"/>
          <w:w w:val="103"/>
          <w:sz w:val="20"/>
          <w:szCs w:val="20"/>
        </w:rPr>
      </w:pPr>
    </w:p>
    <w:p w14:paraId="41942BAC" w14:textId="5C747B7C" w:rsidR="00B430F4" w:rsidRPr="004725E1" w:rsidRDefault="002D1D80" w:rsidP="002D1D80">
      <w:pPr>
        <w:pBdr>
          <w:top w:val="nil"/>
          <w:left w:val="nil"/>
          <w:bottom w:val="nil"/>
          <w:right w:val="nil"/>
          <w:between w:val="nil"/>
        </w:pBdr>
        <w:spacing w:before="10"/>
        <w:jc w:val="center"/>
        <w:rPr>
          <w:rFonts w:cs="Calibri"/>
          <w:b/>
          <w:bCs/>
          <w:iCs/>
          <w:color w:val="000000" w:themeColor="text1"/>
          <w:w w:val="103"/>
          <w:sz w:val="20"/>
          <w:szCs w:val="20"/>
        </w:rPr>
      </w:pPr>
      <w:r w:rsidRPr="004725E1">
        <w:rPr>
          <w:rFonts w:cs="Calibri"/>
          <w:b/>
          <w:bCs/>
          <w:iCs/>
          <w:color w:val="000000" w:themeColor="text1"/>
          <w:w w:val="103"/>
          <w:sz w:val="20"/>
          <w:szCs w:val="20"/>
        </w:rPr>
        <w:t xml:space="preserve">   </w:t>
      </w:r>
      <w:r w:rsidR="008653BE" w:rsidRPr="004725E1">
        <w:rPr>
          <w:rFonts w:cs="Calibri"/>
          <w:b/>
          <w:bCs/>
          <w:iCs/>
          <w:color w:val="000000" w:themeColor="text1"/>
          <w:w w:val="103"/>
          <w:sz w:val="20"/>
          <w:szCs w:val="20"/>
        </w:rPr>
        <w:t xml:space="preserve">Height = ½ *depth / </w:t>
      </w:r>
      <m:oMath>
        <m:rad>
          <m:radPr>
            <m:ctrlPr>
              <w:rPr>
                <w:rFonts w:ascii="Cambria Math" w:hAnsi="Cambria Math" w:cs="Calibri"/>
                <w:b/>
                <w:bCs/>
                <w:i/>
                <w:iCs/>
                <w:color w:val="000000" w:themeColor="text1"/>
                <w:w w:val="103"/>
                <w:sz w:val="20"/>
                <w:szCs w:val="20"/>
              </w:rPr>
            </m:ctrlPr>
          </m:radPr>
          <m:deg>
            <m:r>
              <m:rPr>
                <m:sty m:val="bi"/>
              </m:rPr>
              <w:rPr>
                <w:rFonts w:ascii="Cambria Math" w:hAnsi="Cambria Math" w:cs="Calibri"/>
                <w:color w:val="000000" w:themeColor="text1"/>
                <w:w w:val="103"/>
                <w:sz w:val="20"/>
                <w:szCs w:val="20"/>
              </w:rPr>
              <m:t>4</m:t>
            </m:r>
          </m:deg>
          <m:e>
            <m:r>
              <m:rPr>
                <m:sty m:val="bi"/>
              </m:rPr>
              <w:rPr>
                <w:rFonts w:ascii="Cambria Math" w:hAnsi="Cambria Math" w:cs="Calibri"/>
                <w:color w:val="000000" w:themeColor="text1"/>
                <w:w w:val="103"/>
                <w:sz w:val="20"/>
                <w:szCs w:val="20"/>
              </w:rPr>
              <m:t>8*π*depth/L</m:t>
            </m:r>
          </m:e>
        </m:rad>
      </m:oMath>
      <w:r w:rsidRPr="004725E1">
        <w:rPr>
          <w:rFonts w:cs="Calibri"/>
          <w:b/>
          <w:bCs/>
          <w:iCs/>
          <w:color w:val="000000" w:themeColor="text1"/>
          <w:w w:val="103"/>
          <w:sz w:val="20"/>
          <w:szCs w:val="20"/>
        </w:rPr>
        <w:t xml:space="preserve">                                                                          </w:t>
      </w:r>
      <w:proofErr w:type="gramStart"/>
      <w:r w:rsidR="008414AD" w:rsidRPr="004725E1">
        <w:rPr>
          <w:rFonts w:cs="Calibri"/>
          <w:b/>
          <w:bCs/>
          <w:iCs/>
          <w:color w:val="000000" w:themeColor="text1"/>
          <w:w w:val="103"/>
          <w:sz w:val="20"/>
          <w:szCs w:val="20"/>
        </w:rPr>
        <w:t xml:space="preserve">   </w:t>
      </w:r>
      <w:r w:rsidRPr="004725E1">
        <w:rPr>
          <w:rFonts w:cs="Calibri"/>
          <w:b/>
          <w:bCs/>
          <w:iCs/>
          <w:color w:val="000000" w:themeColor="text1"/>
          <w:w w:val="103"/>
          <w:sz w:val="20"/>
          <w:szCs w:val="20"/>
        </w:rPr>
        <w:t>(</w:t>
      </w:r>
      <w:proofErr w:type="gramEnd"/>
      <w:r w:rsidRPr="004725E1">
        <w:rPr>
          <w:rFonts w:cs="Calibri"/>
          <w:b/>
          <w:bCs/>
          <w:iCs/>
          <w:color w:val="000000" w:themeColor="text1"/>
          <w:w w:val="103"/>
          <w:sz w:val="20"/>
          <w:szCs w:val="20"/>
        </w:rPr>
        <w:t>4)</w:t>
      </w:r>
    </w:p>
    <w:p w14:paraId="52A86BC7" w14:textId="0C2A244B" w:rsidR="00B430F4" w:rsidRPr="004725E1" w:rsidRDefault="00B54FD9" w:rsidP="00B54FD9">
      <w:pPr>
        <w:pBdr>
          <w:top w:val="nil"/>
          <w:left w:val="nil"/>
          <w:bottom w:val="nil"/>
          <w:right w:val="nil"/>
          <w:between w:val="nil"/>
        </w:pBdr>
        <w:spacing w:before="10"/>
        <w:rPr>
          <w:rFonts w:cs="Calibri"/>
          <w:color w:val="000000" w:themeColor="text1"/>
          <w:sz w:val="20"/>
          <w:szCs w:val="20"/>
        </w:rPr>
      </w:pPr>
      <w:r w:rsidRPr="004725E1">
        <w:rPr>
          <w:rFonts w:cs="Calibri"/>
          <w:color w:val="000000" w:themeColor="text1"/>
          <w:sz w:val="20"/>
          <w:szCs w:val="20"/>
        </w:rPr>
        <w:t>L and depth indicate depth of water and wavelength to compute L.</w:t>
      </w:r>
    </w:p>
    <w:p w14:paraId="006383E8" w14:textId="5F926F97" w:rsidR="00B54FD9" w:rsidRPr="004725E1" w:rsidRDefault="00B54FD9" w:rsidP="008653BE">
      <w:pPr>
        <w:pBdr>
          <w:top w:val="nil"/>
          <w:left w:val="nil"/>
          <w:bottom w:val="nil"/>
          <w:right w:val="nil"/>
          <w:between w:val="nil"/>
        </w:pBdr>
        <w:spacing w:before="10"/>
        <w:jc w:val="center"/>
        <w:rPr>
          <w:rFonts w:cs="Calibri"/>
          <w:b/>
          <w:bCs/>
          <w:color w:val="000000" w:themeColor="text1"/>
          <w:sz w:val="20"/>
          <w:szCs w:val="20"/>
        </w:rPr>
      </w:pPr>
      <w:r w:rsidRPr="004725E1">
        <w:rPr>
          <w:rFonts w:cs="Calibri"/>
          <w:b/>
          <w:bCs/>
          <w:color w:val="000000" w:themeColor="text1"/>
          <w:sz w:val="20"/>
          <w:szCs w:val="20"/>
        </w:rPr>
        <w:t>L =L</w:t>
      </w:r>
      <w:r w:rsidRPr="004725E1">
        <w:rPr>
          <w:rFonts w:cs="Calibri"/>
          <w:b/>
          <w:bCs/>
          <w:color w:val="000000" w:themeColor="text1"/>
          <w:sz w:val="20"/>
          <w:szCs w:val="20"/>
          <w:vertAlign w:val="subscript"/>
        </w:rPr>
        <w:t>o</w:t>
      </w:r>
      <m:oMath>
        <m:r>
          <m:rPr>
            <m:sty m:val="bi"/>
          </m:rPr>
          <w:rPr>
            <w:rFonts w:ascii="Cambria Math" w:hAnsi="Cambria Math" w:cs="Calibri"/>
            <w:color w:val="000000" w:themeColor="text1"/>
            <w:sz w:val="20"/>
            <w:szCs w:val="20"/>
            <w:vertAlign w:val="subscript"/>
          </w:rPr>
          <m:t>√</m:t>
        </m:r>
        <m:func>
          <m:funcPr>
            <m:ctrlPr>
              <w:rPr>
                <w:rFonts w:ascii="Cambria Math" w:hAnsi="Cambria Math" w:cs="Calibri"/>
                <w:b/>
                <w:bCs/>
                <w:i/>
                <w:color w:val="000000" w:themeColor="text1"/>
                <w:sz w:val="20"/>
                <w:szCs w:val="20"/>
                <w:vertAlign w:val="subscript"/>
              </w:rPr>
            </m:ctrlPr>
          </m:funcPr>
          <m:fName>
            <m:r>
              <m:rPr>
                <m:sty m:val="b"/>
              </m:rPr>
              <w:rPr>
                <w:rFonts w:ascii="Cambria Math" w:hAnsi="Cambria Math" w:cs="Calibri"/>
                <w:color w:val="000000" w:themeColor="text1"/>
                <w:sz w:val="20"/>
                <w:szCs w:val="20"/>
                <w:vertAlign w:val="subscript"/>
              </w:rPr>
              <m:t>tan</m:t>
            </m:r>
          </m:fName>
          <m:e>
            <m:r>
              <m:rPr>
                <m:sty m:val="bi"/>
              </m:rPr>
              <w:rPr>
                <w:rFonts w:ascii="Cambria Math" w:hAnsi="Cambria Math" w:cs="Calibri"/>
                <w:color w:val="000000" w:themeColor="text1"/>
                <w:sz w:val="20"/>
                <w:szCs w:val="20"/>
                <w:vertAlign w:val="subscript"/>
              </w:rPr>
              <m:t>h(2* π*depth/</m:t>
            </m:r>
            <m:r>
              <m:rPr>
                <m:sty m:val="b"/>
              </m:rPr>
              <w:rPr>
                <w:rFonts w:ascii="Cambria Math" w:hAnsi="Cambria Math" w:cs="Calibri"/>
                <w:color w:val="000000" w:themeColor="text1"/>
                <w:sz w:val="20"/>
                <w:szCs w:val="20"/>
              </w:rPr>
              <m:t>L</m:t>
            </m:r>
          </m:e>
        </m:func>
      </m:oMath>
      <w:proofErr w:type="gramStart"/>
      <w:r w:rsidRPr="004725E1">
        <w:rPr>
          <w:rFonts w:cs="Calibri"/>
          <w:b/>
          <w:bCs/>
          <w:color w:val="000000" w:themeColor="text1"/>
          <w:sz w:val="20"/>
          <w:szCs w:val="20"/>
          <w:vertAlign w:val="subscript"/>
        </w:rPr>
        <w:t>o</w:t>
      </w:r>
      <w:r w:rsidR="002D1D80" w:rsidRPr="004725E1">
        <w:rPr>
          <w:rFonts w:cs="Calibri"/>
          <w:b/>
          <w:bCs/>
          <w:color w:val="000000" w:themeColor="text1"/>
          <w:sz w:val="20"/>
          <w:szCs w:val="20"/>
        </w:rPr>
        <w:t xml:space="preserve">)   </w:t>
      </w:r>
      <w:proofErr w:type="gramEnd"/>
      <w:r w:rsidR="002D1D80" w:rsidRPr="004725E1">
        <w:rPr>
          <w:rFonts w:cs="Calibri"/>
          <w:b/>
          <w:bCs/>
          <w:color w:val="000000" w:themeColor="text1"/>
          <w:sz w:val="20"/>
          <w:szCs w:val="20"/>
        </w:rPr>
        <w:t xml:space="preserve">                                                                                      </w:t>
      </w:r>
      <w:r w:rsidR="008414AD" w:rsidRPr="004725E1">
        <w:rPr>
          <w:rFonts w:cs="Calibri"/>
          <w:b/>
          <w:bCs/>
          <w:color w:val="000000" w:themeColor="text1"/>
          <w:sz w:val="20"/>
          <w:szCs w:val="20"/>
        </w:rPr>
        <w:t xml:space="preserve">       </w:t>
      </w:r>
      <w:r w:rsidR="002D1D80" w:rsidRPr="004725E1">
        <w:rPr>
          <w:rFonts w:cs="Calibri"/>
          <w:b/>
          <w:bCs/>
          <w:color w:val="000000" w:themeColor="text1"/>
          <w:sz w:val="20"/>
          <w:szCs w:val="20"/>
        </w:rPr>
        <w:t xml:space="preserve"> (5)</w:t>
      </w:r>
    </w:p>
    <w:p w14:paraId="0113593F" w14:textId="5E537B89" w:rsidR="00B54FD9" w:rsidRPr="004725E1" w:rsidRDefault="00B54FD9" w:rsidP="008653BE">
      <w:pPr>
        <w:pBdr>
          <w:top w:val="nil"/>
          <w:left w:val="nil"/>
          <w:bottom w:val="nil"/>
          <w:right w:val="nil"/>
          <w:between w:val="nil"/>
        </w:pBdr>
        <w:spacing w:before="10"/>
        <w:jc w:val="center"/>
        <w:rPr>
          <w:rFonts w:cs="Calibri"/>
          <w:b/>
          <w:bCs/>
          <w:color w:val="000000" w:themeColor="text1"/>
          <w:sz w:val="20"/>
          <w:szCs w:val="20"/>
          <w:vertAlign w:val="subscript"/>
        </w:rPr>
      </w:pPr>
    </w:p>
    <w:p w14:paraId="469CE04E" w14:textId="33F0FC8B" w:rsidR="002D1D80" w:rsidRPr="004725E1" w:rsidRDefault="002D1D80" w:rsidP="002D1D80">
      <w:pPr>
        <w:pBdr>
          <w:top w:val="nil"/>
          <w:left w:val="nil"/>
          <w:bottom w:val="nil"/>
          <w:right w:val="nil"/>
          <w:between w:val="nil"/>
        </w:pBdr>
        <w:spacing w:before="10"/>
        <w:rPr>
          <w:rFonts w:cs="Calibri"/>
          <w:color w:val="000000" w:themeColor="text1"/>
          <w:sz w:val="20"/>
          <w:szCs w:val="20"/>
        </w:rPr>
      </w:pPr>
      <w:r w:rsidRPr="004725E1">
        <w:rPr>
          <w:rFonts w:cs="Calibri"/>
          <w:color w:val="000000" w:themeColor="text1"/>
          <w:sz w:val="20"/>
          <w:szCs w:val="20"/>
        </w:rPr>
        <w:t>L</w:t>
      </w:r>
      <w:r w:rsidRPr="004725E1">
        <w:rPr>
          <w:rFonts w:cs="Calibri"/>
          <w:color w:val="000000" w:themeColor="text1"/>
          <w:sz w:val="20"/>
          <w:szCs w:val="20"/>
          <w:vertAlign w:val="subscript"/>
        </w:rPr>
        <w:t>o</w:t>
      </w:r>
      <w:r w:rsidRPr="004725E1">
        <w:rPr>
          <w:rFonts w:cs="Calibri"/>
          <w:color w:val="000000" w:themeColor="text1"/>
          <w:sz w:val="20"/>
          <w:szCs w:val="20"/>
        </w:rPr>
        <w:t xml:space="preserve"> is wave speed at Height</w:t>
      </w:r>
    </w:p>
    <w:p w14:paraId="0DC62BC2" w14:textId="4EB09E53" w:rsidR="002A7170" w:rsidRPr="004725E1" w:rsidRDefault="00B54FD9" w:rsidP="00516D73">
      <w:pPr>
        <w:pBdr>
          <w:top w:val="nil"/>
          <w:left w:val="nil"/>
          <w:bottom w:val="nil"/>
          <w:right w:val="nil"/>
          <w:between w:val="nil"/>
        </w:pBdr>
        <w:spacing w:before="10"/>
        <w:jc w:val="center"/>
        <w:rPr>
          <w:rFonts w:cs="Calibri"/>
          <w:b/>
          <w:bCs/>
          <w:color w:val="000000" w:themeColor="text1"/>
          <w:sz w:val="20"/>
          <w:szCs w:val="20"/>
        </w:rPr>
      </w:pPr>
      <w:r w:rsidRPr="004725E1">
        <w:rPr>
          <w:rFonts w:cs="Calibri"/>
          <w:b/>
          <w:bCs/>
          <w:color w:val="000000" w:themeColor="text1"/>
          <w:sz w:val="20"/>
          <w:szCs w:val="20"/>
        </w:rPr>
        <w:t>L</w:t>
      </w:r>
      <w:r w:rsidRPr="004725E1">
        <w:rPr>
          <w:rFonts w:cs="Calibri"/>
          <w:b/>
          <w:bCs/>
          <w:color w:val="000000" w:themeColor="text1"/>
          <w:sz w:val="20"/>
          <w:szCs w:val="20"/>
          <w:vertAlign w:val="subscript"/>
        </w:rPr>
        <w:t xml:space="preserve">o= </w:t>
      </w:r>
      <w:r w:rsidRPr="004725E1">
        <w:rPr>
          <w:rFonts w:cs="Calibri"/>
          <w:b/>
          <w:bCs/>
          <w:color w:val="000000" w:themeColor="text1"/>
          <w:sz w:val="20"/>
          <w:szCs w:val="20"/>
        </w:rPr>
        <w:t>C</w:t>
      </w:r>
      <w:r w:rsidRPr="004725E1">
        <w:rPr>
          <w:rFonts w:cs="Calibri"/>
          <w:b/>
          <w:bCs/>
          <w:color w:val="000000" w:themeColor="text1"/>
          <w:sz w:val="20"/>
          <w:szCs w:val="20"/>
          <w:vertAlign w:val="superscript"/>
        </w:rPr>
        <w:t xml:space="preserve">2 </w:t>
      </w:r>
      <w:r w:rsidRPr="004725E1">
        <w:rPr>
          <w:rFonts w:cs="Calibri"/>
          <w:b/>
          <w:bCs/>
          <w:color w:val="000000" w:themeColor="text1"/>
          <w:sz w:val="20"/>
          <w:szCs w:val="20"/>
        </w:rPr>
        <w:t>*</w:t>
      </w:r>
      <w:r w:rsidR="002D1D80" w:rsidRPr="004725E1">
        <w:rPr>
          <w:rFonts w:cs="Calibri"/>
          <w:b/>
          <w:bCs/>
          <w:color w:val="000000" w:themeColor="text1"/>
          <w:sz w:val="20"/>
          <w:szCs w:val="20"/>
        </w:rPr>
        <w:t>2*</w:t>
      </w:r>
      <m:oMath>
        <m:r>
          <m:rPr>
            <m:sty m:val="bi"/>
          </m:rPr>
          <w:rPr>
            <w:rFonts w:ascii="Cambria Math" w:hAnsi="Cambria Math" w:cs="Calibri"/>
            <w:color w:val="000000" w:themeColor="text1"/>
            <w:sz w:val="20"/>
            <w:szCs w:val="20"/>
          </w:rPr>
          <m:t>π/gf</m:t>
        </m:r>
      </m:oMath>
      <w:r w:rsidR="002D1D80" w:rsidRPr="004725E1">
        <w:rPr>
          <w:rFonts w:cs="Calibri"/>
          <w:b/>
          <w:bCs/>
          <w:color w:val="000000" w:themeColor="text1"/>
          <w:sz w:val="20"/>
          <w:szCs w:val="20"/>
        </w:rPr>
        <w:t xml:space="preserve">                </w:t>
      </w:r>
      <w:r w:rsidR="002A7170" w:rsidRPr="004725E1">
        <w:rPr>
          <w:rFonts w:cs="Calibri"/>
          <w:b/>
          <w:bCs/>
          <w:color w:val="000000" w:themeColor="text1"/>
          <w:sz w:val="20"/>
          <w:szCs w:val="20"/>
        </w:rPr>
        <w:t xml:space="preserve">            </w:t>
      </w:r>
      <w:r w:rsidR="002D1D80" w:rsidRPr="004725E1">
        <w:rPr>
          <w:rFonts w:cs="Calibri"/>
          <w:b/>
          <w:bCs/>
          <w:color w:val="000000" w:themeColor="text1"/>
          <w:sz w:val="20"/>
          <w:szCs w:val="20"/>
        </w:rPr>
        <w:t xml:space="preserve"> </w:t>
      </w:r>
      <w:r w:rsidR="00516D73" w:rsidRPr="004725E1">
        <w:rPr>
          <w:rFonts w:cs="Calibri"/>
          <w:b/>
          <w:bCs/>
          <w:color w:val="000000" w:themeColor="text1"/>
          <w:sz w:val="20"/>
          <w:szCs w:val="20"/>
        </w:rPr>
        <w:t xml:space="preserve">                                         </w:t>
      </w:r>
      <w:proofErr w:type="gramStart"/>
      <w:r w:rsidR="00516D73" w:rsidRPr="004725E1">
        <w:rPr>
          <w:rFonts w:cs="Calibri"/>
          <w:b/>
          <w:bCs/>
          <w:color w:val="000000" w:themeColor="text1"/>
          <w:sz w:val="20"/>
          <w:szCs w:val="20"/>
        </w:rPr>
        <w:t xml:space="preserve">   </w:t>
      </w:r>
      <w:r w:rsidR="002D1D80" w:rsidRPr="004725E1">
        <w:rPr>
          <w:rFonts w:cs="Calibri"/>
          <w:b/>
          <w:bCs/>
          <w:color w:val="000000" w:themeColor="text1"/>
          <w:sz w:val="20"/>
          <w:szCs w:val="20"/>
        </w:rPr>
        <w:t>(</w:t>
      </w:r>
      <w:proofErr w:type="gramEnd"/>
      <w:r w:rsidR="002D1D80" w:rsidRPr="004725E1">
        <w:rPr>
          <w:rFonts w:cs="Calibri"/>
          <w:b/>
          <w:bCs/>
          <w:color w:val="000000" w:themeColor="text1"/>
          <w:sz w:val="20"/>
          <w:szCs w:val="20"/>
        </w:rPr>
        <w:t>6)</w:t>
      </w:r>
    </w:p>
    <w:p w14:paraId="074CAC8D" w14:textId="4D35E142" w:rsidR="002D1D80" w:rsidRPr="004725E1" w:rsidRDefault="002A7170" w:rsidP="00215AD1">
      <w:pPr>
        <w:pBdr>
          <w:top w:val="nil"/>
          <w:left w:val="nil"/>
          <w:bottom w:val="nil"/>
          <w:right w:val="nil"/>
          <w:between w:val="nil"/>
        </w:pBdr>
        <w:spacing w:before="10"/>
        <w:jc w:val="center"/>
        <w:rPr>
          <w:rFonts w:cs="Calibri"/>
          <w:b/>
          <w:bCs/>
          <w:color w:val="000000" w:themeColor="text1"/>
          <w:sz w:val="20"/>
          <w:szCs w:val="20"/>
        </w:rPr>
      </w:pPr>
      <w:r w:rsidRPr="004725E1">
        <w:rPr>
          <w:rFonts w:cs="Calibri"/>
          <w:b/>
          <w:bCs/>
          <w:color w:val="000000" w:themeColor="text1"/>
          <w:sz w:val="20"/>
          <w:szCs w:val="20"/>
        </w:rPr>
        <w:t>C=</w:t>
      </w:r>
      <m:oMath>
        <m:rad>
          <m:radPr>
            <m:degHide m:val="1"/>
            <m:ctrlPr>
              <w:rPr>
                <w:rFonts w:ascii="Cambria Math" w:hAnsi="Cambria Math" w:cs="Calibri"/>
                <w:b/>
                <w:bCs/>
                <w:i/>
                <w:color w:val="000000" w:themeColor="text1"/>
                <w:sz w:val="20"/>
                <w:szCs w:val="20"/>
              </w:rPr>
            </m:ctrlPr>
          </m:radPr>
          <m:deg/>
          <m:e>
            <m:r>
              <m:rPr>
                <m:sty m:val="bi"/>
              </m:rPr>
              <w:rPr>
                <w:rFonts w:ascii="Cambria Math" w:hAnsi="Cambria Math" w:cs="Calibri"/>
                <w:color w:val="000000" w:themeColor="text1"/>
                <w:sz w:val="20"/>
                <w:szCs w:val="20"/>
              </w:rPr>
              <m:t>gf</m:t>
            </m:r>
          </m:e>
        </m:rad>
        <m:r>
          <m:rPr>
            <m:sty m:val="bi"/>
          </m:rPr>
          <w:rPr>
            <w:rFonts w:ascii="Cambria Math" w:hAnsi="Cambria Math" w:cs="Calibri"/>
            <w:color w:val="000000" w:themeColor="text1"/>
            <w:sz w:val="20"/>
            <w:szCs w:val="20"/>
          </w:rPr>
          <m:t>*depth</m:t>
        </m:r>
      </m:oMath>
      <w:r w:rsidRPr="004725E1">
        <w:rPr>
          <w:rFonts w:cs="Calibri"/>
          <w:b/>
          <w:bCs/>
          <w:color w:val="000000" w:themeColor="text1"/>
          <w:sz w:val="20"/>
          <w:szCs w:val="20"/>
        </w:rPr>
        <w:t xml:space="preserve">                           </w:t>
      </w:r>
      <w:r w:rsidR="00516D73" w:rsidRPr="004725E1">
        <w:rPr>
          <w:rFonts w:cs="Calibri"/>
          <w:b/>
          <w:bCs/>
          <w:color w:val="000000" w:themeColor="text1"/>
          <w:sz w:val="20"/>
          <w:szCs w:val="20"/>
        </w:rPr>
        <w:t xml:space="preserve">                                          </w:t>
      </w:r>
      <w:proofErr w:type="gramStart"/>
      <w:r w:rsidR="00516D73" w:rsidRPr="004725E1">
        <w:rPr>
          <w:rFonts w:cs="Calibri"/>
          <w:b/>
          <w:bCs/>
          <w:color w:val="000000" w:themeColor="text1"/>
          <w:sz w:val="20"/>
          <w:szCs w:val="20"/>
        </w:rPr>
        <w:t xml:space="preserve">   </w:t>
      </w:r>
      <w:r w:rsidRPr="004725E1">
        <w:rPr>
          <w:rFonts w:cs="Calibri"/>
          <w:b/>
          <w:bCs/>
          <w:color w:val="000000" w:themeColor="text1"/>
          <w:sz w:val="20"/>
          <w:szCs w:val="20"/>
        </w:rPr>
        <w:t>(</w:t>
      </w:r>
      <w:proofErr w:type="gramEnd"/>
      <w:r w:rsidRPr="004725E1">
        <w:rPr>
          <w:rFonts w:cs="Calibri"/>
          <w:b/>
          <w:bCs/>
          <w:color w:val="000000" w:themeColor="text1"/>
          <w:sz w:val="20"/>
          <w:szCs w:val="20"/>
        </w:rPr>
        <w:t>7)</w:t>
      </w:r>
    </w:p>
    <w:p w14:paraId="681F4C39" w14:textId="367211AC" w:rsidR="002A7170" w:rsidRPr="004725E1" w:rsidRDefault="002A7170" w:rsidP="002A7170">
      <w:pPr>
        <w:pBdr>
          <w:top w:val="nil"/>
          <w:left w:val="nil"/>
          <w:bottom w:val="nil"/>
          <w:right w:val="nil"/>
          <w:between w:val="nil"/>
        </w:pBdr>
        <w:spacing w:before="10"/>
        <w:jc w:val="center"/>
        <w:rPr>
          <w:rFonts w:cs="Calibri"/>
          <w:b/>
          <w:bCs/>
          <w:i/>
          <w:color w:val="000000" w:themeColor="text1"/>
          <w:sz w:val="20"/>
          <w:szCs w:val="20"/>
        </w:rPr>
      </w:pPr>
      <w:r w:rsidRPr="004725E1">
        <w:rPr>
          <w:rFonts w:cs="Calibri"/>
          <w:b/>
          <w:bCs/>
          <w:color w:val="000000" w:themeColor="text1"/>
          <w:sz w:val="20"/>
          <w:szCs w:val="20"/>
        </w:rPr>
        <w:t>L</w:t>
      </w:r>
      <w:r w:rsidRPr="004725E1">
        <w:rPr>
          <w:rFonts w:cs="Calibri"/>
          <w:b/>
          <w:bCs/>
          <w:color w:val="000000" w:themeColor="text1"/>
          <w:sz w:val="20"/>
          <w:szCs w:val="20"/>
          <w:vertAlign w:val="subscript"/>
        </w:rPr>
        <w:t>o</w:t>
      </w:r>
      <w:r w:rsidRPr="004725E1">
        <w:rPr>
          <w:rFonts w:cs="Calibri"/>
          <w:b/>
          <w:bCs/>
          <w:color w:val="000000" w:themeColor="text1"/>
          <w:sz w:val="20"/>
          <w:szCs w:val="20"/>
        </w:rPr>
        <w:t xml:space="preserve"> =</w:t>
      </w:r>
      <m:oMath>
        <m:r>
          <m:rPr>
            <m:sty m:val="bi"/>
          </m:rPr>
          <w:rPr>
            <w:rFonts w:ascii="Cambria Math" w:hAnsi="Cambria Math" w:cs="Calibri"/>
            <w:color w:val="000000" w:themeColor="text1"/>
            <w:sz w:val="20"/>
            <w:szCs w:val="20"/>
          </w:rPr>
          <m:t>(</m:t>
        </m:r>
        <m:rad>
          <m:radPr>
            <m:degHide m:val="1"/>
            <m:ctrlPr>
              <w:rPr>
                <w:rFonts w:ascii="Cambria Math" w:hAnsi="Cambria Math" w:cs="Calibri"/>
                <w:b/>
                <w:bCs/>
                <w:i/>
                <w:color w:val="000000" w:themeColor="text1"/>
                <w:sz w:val="20"/>
                <w:szCs w:val="20"/>
              </w:rPr>
            </m:ctrlPr>
          </m:radPr>
          <m:deg/>
          <m:e>
            <m:r>
              <m:rPr>
                <m:sty m:val="bi"/>
              </m:rPr>
              <w:rPr>
                <w:rFonts w:ascii="Cambria Math" w:hAnsi="Cambria Math" w:cs="Calibri"/>
                <w:color w:val="000000" w:themeColor="text1"/>
                <w:sz w:val="20"/>
                <w:szCs w:val="20"/>
              </w:rPr>
              <m:t>g</m:t>
            </m:r>
          </m:e>
        </m:rad>
      </m:oMath>
      <w:r w:rsidRPr="004725E1">
        <w:rPr>
          <w:rFonts w:cs="Calibri"/>
          <w:b/>
          <w:bCs/>
          <w:color w:val="000000" w:themeColor="text1"/>
          <w:sz w:val="20"/>
          <w:szCs w:val="20"/>
        </w:rPr>
        <w:t>f)</w:t>
      </w:r>
      <w:r w:rsidRPr="004725E1">
        <w:rPr>
          <w:rFonts w:cs="Calibri"/>
          <w:b/>
          <w:bCs/>
          <w:color w:val="000000" w:themeColor="text1"/>
          <w:sz w:val="20"/>
          <w:szCs w:val="20"/>
          <w:vertAlign w:val="superscript"/>
        </w:rPr>
        <w:t xml:space="preserve">2 </w:t>
      </w:r>
      <w:r w:rsidRPr="004725E1">
        <w:rPr>
          <w:rFonts w:cs="Calibri"/>
          <w:b/>
          <w:bCs/>
          <w:color w:val="000000" w:themeColor="text1"/>
          <w:sz w:val="20"/>
          <w:szCs w:val="20"/>
        </w:rPr>
        <w:t>* 2 *</w:t>
      </w:r>
      <w:r w:rsidRPr="004725E1">
        <w:rPr>
          <w:rFonts w:cs="Calibri"/>
          <w:b/>
          <w:bCs/>
          <w:i/>
          <w:color w:val="000000" w:themeColor="text1"/>
          <w:sz w:val="20"/>
          <w:szCs w:val="20"/>
        </w:rPr>
        <w:t xml:space="preserve"> </w:t>
      </w:r>
      <m:oMath>
        <m:r>
          <m:rPr>
            <m:sty m:val="bi"/>
          </m:rPr>
          <w:rPr>
            <w:rFonts w:ascii="Cambria Math" w:hAnsi="Cambria Math" w:cs="Calibri"/>
            <w:color w:val="000000" w:themeColor="text1"/>
            <w:sz w:val="20"/>
            <w:szCs w:val="20"/>
          </w:rPr>
          <m:t>π</m:t>
        </m:r>
      </m:oMath>
      <w:r w:rsidRPr="004725E1">
        <w:rPr>
          <w:rFonts w:cs="Calibri"/>
          <w:b/>
          <w:bCs/>
          <w:i/>
          <w:color w:val="000000" w:themeColor="text1"/>
          <w:sz w:val="20"/>
          <w:szCs w:val="20"/>
        </w:rPr>
        <w:t xml:space="preserve"> / gf                 </w:t>
      </w:r>
      <w:r w:rsidR="00516D73" w:rsidRPr="004725E1">
        <w:rPr>
          <w:rFonts w:cs="Calibri"/>
          <w:b/>
          <w:bCs/>
          <w:i/>
          <w:color w:val="000000" w:themeColor="text1"/>
          <w:sz w:val="20"/>
          <w:szCs w:val="20"/>
        </w:rPr>
        <w:t xml:space="preserve">                                          </w:t>
      </w:r>
      <w:proofErr w:type="gramStart"/>
      <w:r w:rsidR="00516D73" w:rsidRPr="004725E1">
        <w:rPr>
          <w:rFonts w:cs="Calibri"/>
          <w:b/>
          <w:bCs/>
          <w:i/>
          <w:color w:val="000000" w:themeColor="text1"/>
          <w:sz w:val="20"/>
          <w:szCs w:val="20"/>
        </w:rPr>
        <w:t xml:space="preserve">   </w:t>
      </w:r>
      <w:r w:rsidRPr="004725E1">
        <w:rPr>
          <w:rFonts w:cs="Calibri"/>
          <w:b/>
          <w:bCs/>
          <w:i/>
          <w:color w:val="000000" w:themeColor="text1"/>
          <w:sz w:val="20"/>
          <w:szCs w:val="20"/>
        </w:rPr>
        <w:t>(</w:t>
      </w:r>
      <w:proofErr w:type="gramEnd"/>
      <w:r w:rsidRPr="004725E1">
        <w:rPr>
          <w:rFonts w:cs="Calibri"/>
          <w:b/>
          <w:bCs/>
          <w:i/>
          <w:color w:val="000000" w:themeColor="text1"/>
          <w:sz w:val="20"/>
          <w:szCs w:val="20"/>
        </w:rPr>
        <w:t>8)</w:t>
      </w:r>
    </w:p>
    <w:p w14:paraId="1DD4D6C7" w14:textId="6DF13F02" w:rsidR="002A7170" w:rsidRPr="004725E1" w:rsidRDefault="002A7170" w:rsidP="00516D73">
      <w:pPr>
        <w:pBdr>
          <w:top w:val="nil"/>
          <w:left w:val="nil"/>
          <w:bottom w:val="nil"/>
          <w:right w:val="nil"/>
          <w:between w:val="nil"/>
        </w:pBdr>
        <w:spacing w:before="10"/>
        <w:jc w:val="center"/>
        <w:rPr>
          <w:rFonts w:cs="Calibri"/>
          <w:b/>
          <w:bCs/>
          <w:i/>
          <w:color w:val="000000" w:themeColor="text1"/>
          <w:sz w:val="20"/>
          <w:szCs w:val="20"/>
        </w:rPr>
      </w:pPr>
      <w:r w:rsidRPr="004725E1">
        <w:rPr>
          <w:rFonts w:cs="Calibri"/>
          <w:b/>
          <w:bCs/>
          <w:color w:val="000000" w:themeColor="text1"/>
          <w:sz w:val="20"/>
          <w:szCs w:val="20"/>
        </w:rPr>
        <w:t>L</w:t>
      </w:r>
      <w:r w:rsidRPr="004725E1">
        <w:rPr>
          <w:rFonts w:cs="Calibri"/>
          <w:b/>
          <w:bCs/>
          <w:color w:val="000000" w:themeColor="text1"/>
          <w:sz w:val="20"/>
          <w:szCs w:val="20"/>
          <w:vertAlign w:val="subscript"/>
        </w:rPr>
        <w:t>o</w:t>
      </w:r>
      <w:r w:rsidRPr="004725E1">
        <w:rPr>
          <w:rFonts w:cs="Calibri"/>
          <w:b/>
          <w:bCs/>
          <w:color w:val="000000" w:themeColor="text1"/>
          <w:sz w:val="20"/>
          <w:szCs w:val="20"/>
        </w:rPr>
        <w:t xml:space="preserve"> =gf</w:t>
      </w:r>
      <w:r w:rsidRPr="004725E1">
        <w:rPr>
          <w:rFonts w:cs="Calibri"/>
          <w:b/>
          <w:bCs/>
          <w:color w:val="000000" w:themeColor="text1"/>
          <w:sz w:val="20"/>
          <w:szCs w:val="20"/>
          <w:vertAlign w:val="superscript"/>
        </w:rPr>
        <w:t xml:space="preserve"> </w:t>
      </w:r>
      <w:r w:rsidRPr="004725E1">
        <w:rPr>
          <w:rFonts w:cs="Calibri"/>
          <w:b/>
          <w:bCs/>
          <w:color w:val="000000" w:themeColor="text1"/>
          <w:sz w:val="20"/>
          <w:szCs w:val="20"/>
        </w:rPr>
        <w:t>*depth* 2 *</w:t>
      </w:r>
      <w:r w:rsidRPr="004725E1">
        <w:rPr>
          <w:rFonts w:cs="Calibri"/>
          <w:b/>
          <w:bCs/>
          <w:i/>
          <w:color w:val="000000" w:themeColor="text1"/>
          <w:sz w:val="20"/>
          <w:szCs w:val="20"/>
        </w:rPr>
        <w:t xml:space="preserve"> </w:t>
      </w:r>
      <m:oMath>
        <m:r>
          <m:rPr>
            <m:sty m:val="bi"/>
          </m:rPr>
          <w:rPr>
            <w:rFonts w:ascii="Cambria Math" w:hAnsi="Cambria Math" w:cs="Calibri"/>
            <w:color w:val="000000" w:themeColor="text1"/>
            <w:sz w:val="20"/>
            <w:szCs w:val="20"/>
          </w:rPr>
          <m:t>π</m:t>
        </m:r>
      </m:oMath>
      <w:r w:rsidRPr="004725E1">
        <w:rPr>
          <w:rFonts w:cs="Calibri"/>
          <w:b/>
          <w:bCs/>
          <w:i/>
          <w:color w:val="000000" w:themeColor="text1"/>
          <w:sz w:val="20"/>
          <w:szCs w:val="20"/>
        </w:rPr>
        <w:t xml:space="preserve"> / gf            </w:t>
      </w:r>
      <w:r w:rsidR="00516D73" w:rsidRPr="004725E1">
        <w:rPr>
          <w:rFonts w:cs="Calibri"/>
          <w:b/>
          <w:bCs/>
          <w:i/>
          <w:color w:val="000000" w:themeColor="text1"/>
          <w:sz w:val="20"/>
          <w:szCs w:val="20"/>
        </w:rPr>
        <w:t xml:space="preserve">                                         </w:t>
      </w:r>
      <w:proofErr w:type="gramStart"/>
      <w:r w:rsidR="00516D73" w:rsidRPr="004725E1">
        <w:rPr>
          <w:rFonts w:cs="Calibri"/>
          <w:b/>
          <w:bCs/>
          <w:i/>
          <w:color w:val="000000" w:themeColor="text1"/>
          <w:sz w:val="20"/>
          <w:szCs w:val="20"/>
        </w:rPr>
        <w:t xml:space="preserve">   </w:t>
      </w:r>
      <w:r w:rsidRPr="004725E1">
        <w:rPr>
          <w:rFonts w:cs="Calibri"/>
          <w:b/>
          <w:bCs/>
          <w:i/>
          <w:color w:val="000000" w:themeColor="text1"/>
          <w:sz w:val="20"/>
          <w:szCs w:val="20"/>
        </w:rPr>
        <w:t>(</w:t>
      </w:r>
      <w:proofErr w:type="gramEnd"/>
      <w:r w:rsidRPr="004725E1">
        <w:rPr>
          <w:rFonts w:cs="Calibri"/>
          <w:b/>
          <w:bCs/>
          <w:i/>
          <w:color w:val="000000" w:themeColor="text1"/>
          <w:sz w:val="20"/>
          <w:szCs w:val="20"/>
        </w:rPr>
        <w:t>9)</w:t>
      </w:r>
    </w:p>
    <w:p w14:paraId="4F8DA179" w14:textId="3E7A4C26" w:rsidR="002A7170" w:rsidRPr="004725E1" w:rsidRDefault="002A7170" w:rsidP="002A7170">
      <w:pPr>
        <w:pBdr>
          <w:top w:val="nil"/>
          <w:left w:val="nil"/>
          <w:bottom w:val="nil"/>
          <w:right w:val="nil"/>
          <w:between w:val="nil"/>
        </w:pBdr>
        <w:spacing w:before="10"/>
        <w:rPr>
          <w:rFonts w:cs="Calibri"/>
          <w:b/>
          <w:bCs/>
          <w:i/>
          <w:color w:val="000000" w:themeColor="text1"/>
          <w:sz w:val="20"/>
          <w:szCs w:val="20"/>
        </w:rPr>
      </w:pPr>
      <w:r w:rsidRPr="004725E1">
        <w:rPr>
          <w:rFonts w:cs="Calibri"/>
          <w:b/>
          <w:bCs/>
          <w:color w:val="000000" w:themeColor="text1"/>
          <w:sz w:val="20"/>
          <w:szCs w:val="20"/>
        </w:rPr>
        <w:t xml:space="preserve">                                 L</w:t>
      </w:r>
      <w:r w:rsidRPr="004725E1">
        <w:rPr>
          <w:rFonts w:cs="Calibri"/>
          <w:b/>
          <w:bCs/>
          <w:color w:val="000000" w:themeColor="text1"/>
          <w:sz w:val="20"/>
          <w:szCs w:val="20"/>
          <w:vertAlign w:val="subscript"/>
        </w:rPr>
        <w:t>o</w:t>
      </w:r>
      <w:r w:rsidRPr="004725E1">
        <w:rPr>
          <w:rFonts w:cs="Calibri"/>
          <w:b/>
          <w:bCs/>
          <w:color w:val="000000" w:themeColor="text1"/>
          <w:sz w:val="20"/>
          <w:szCs w:val="20"/>
        </w:rPr>
        <w:t xml:space="preserve"> =2 *</w:t>
      </w:r>
      <w:r w:rsidRPr="004725E1">
        <w:rPr>
          <w:rFonts w:cs="Calibri"/>
          <w:b/>
          <w:bCs/>
          <w:i/>
          <w:color w:val="000000" w:themeColor="text1"/>
          <w:sz w:val="20"/>
          <w:szCs w:val="20"/>
        </w:rPr>
        <w:t xml:space="preserve"> </w:t>
      </w:r>
      <m:oMath>
        <m:r>
          <m:rPr>
            <m:sty m:val="bi"/>
          </m:rPr>
          <w:rPr>
            <w:rFonts w:ascii="Cambria Math" w:hAnsi="Cambria Math" w:cs="Calibri"/>
            <w:color w:val="000000" w:themeColor="text1"/>
            <w:sz w:val="20"/>
            <w:szCs w:val="20"/>
          </w:rPr>
          <m:t>π</m:t>
        </m:r>
      </m:oMath>
      <w:r w:rsidRPr="004725E1">
        <w:rPr>
          <w:rFonts w:cs="Calibri"/>
          <w:b/>
          <w:bCs/>
          <w:i/>
          <w:color w:val="000000" w:themeColor="text1"/>
          <w:sz w:val="20"/>
          <w:szCs w:val="20"/>
        </w:rPr>
        <w:t xml:space="preserve">*depth                      </w:t>
      </w:r>
      <w:r w:rsidR="00516D73" w:rsidRPr="004725E1">
        <w:rPr>
          <w:rFonts w:cs="Calibri"/>
          <w:b/>
          <w:bCs/>
          <w:i/>
          <w:color w:val="000000" w:themeColor="text1"/>
          <w:sz w:val="20"/>
          <w:szCs w:val="20"/>
        </w:rPr>
        <w:t xml:space="preserve">                                           </w:t>
      </w:r>
      <w:proofErr w:type="gramStart"/>
      <w:r w:rsidR="00516D73" w:rsidRPr="004725E1">
        <w:rPr>
          <w:rFonts w:cs="Calibri"/>
          <w:b/>
          <w:bCs/>
          <w:i/>
          <w:color w:val="000000" w:themeColor="text1"/>
          <w:sz w:val="20"/>
          <w:szCs w:val="20"/>
        </w:rPr>
        <w:t xml:space="preserve">   </w:t>
      </w:r>
      <w:r w:rsidRPr="004725E1">
        <w:rPr>
          <w:rFonts w:cs="Calibri"/>
          <w:b/>
          <w:bCs/>
          <w:i/>
          <w:color w:val="000000" w:themeColor="text1"/>
          <w:sz w:val="20"/>
          <w:szCs w:val="20"/>
        </w:rPr>
        <w:t>(</w:t>
      </w:r>
      <w:proofErr w:type="gramEnd"/>
      <w:r w:rsidRPr="004725E1">
        <w:rPr>
          <w:rFonts w:cs="Calibri"/>
          <w:b/>
          <w:bCs/>
          <w:i/>
          <w:color w:val="000000" w:themeColor="text1"/>
          <w:sz w:val="20"/>
          <w:szCs w:val="20"/>
        </w:rPr>
        <w:t>10)</w:t>
      </w:r>
    </w:p>
    <w:p w14:paraId="3CEF0175" w14:textId="047FC83E" w:rsidR="00C743F2" w:rsidRPr="004725E1" w:rsidRDefault="00C743F2" w:rsidP="002A7170">
      <w:pPr>
        <w:pBdr>
          <w:top w:val="nil"/>
          <w:left w:val="nil"/>
          <w:bottom w:val="nil"/>
          <w:right w:val="nil"/>
          <w:between w:val="nil"/>
        </w:pBdr>
        <w:spacing w:before="10"/>
        <w:rPr>
          <w:rFonts w:cs="Calibri"/>
          <w:i/>
          <w:color w:val="000000" w:themeColor="text1"/>
          <w:sz w:val="20"/>
          <w:szCs w:val="20"/>
        </w:rPr>
      </w:pPr>
      <w:r w:rsidRPr="004725E1">
        <w:rPr>
          <w:rFonts w:cs="Calibri"/>
          <w:i/>
          <w:color w:val="000000" w:themeColor="text1"/>
          <w:sz w:val="20"/>
          <w:szCs w:val="20"/>
        </w:rPr>
        <w:t xml:space="preserve">We put value   </w:t>
      </w:r>
      <w:r w:rsidRPr="004725E1">
        <w:rPr>
          <w:rFonts w:cs="Calibri"/>
          <w:color w:val="000000" w:themeColor="text1"/>
          <w:sz w:val="20"/>
          <w:szCs w:val="20"/>
        </w:rPr>
        <w:t>L</w:t>
      </w:r>
      <w:r w:rsidRPr="004725E1">
        <w:rPr>
          <w:rFonts w:cs="Calibri"/>
          <w:color w:val="000000" w:themeColor="text1"/>
          <w:sz w:val="20"/>
          <w:szCs w:val="20"/>
          <w:vertAlign w:val="subscript"/>
        </w:rPr>
        <w:t>o</w:t>
      </w:r>
      <w:r w:rsidRPr="004725E1">
        <w:rPr>
          <w:rFonts w:cs="Calibri"/>
          <w:i/>
          <w:color w:val="000000" w:themeColor="text1"/>
          <w:sz w:val="20"/>
          <w:szCs w:val="20"/>
        </w:rPr>
        <w:t xml:space="preserve"> in </w:t>
      </w:r>
      <w:proofErr w:type="gramStart"/>
      <w:r w:rsidRPr="004725E1">
        <w:rPr>
          <w:rFonts w:cs="Calibri"/>
          <w:i/>
          <w:color w:val="000000" w:themeColor="text1"/>
          <w:sz w:val="20"/>
          <w:szCs w:val="20"/>
        </w:rPr>
        <w:t>Eq(</w:t>
      </w:r>
      <w:proofErr w:type="gramEnd"/>
      <w:r w:rsidRPr="004725E1">
        <w:rPr>
          <w:rFonts w:cs="Calibri"/>
          <w:i/>
          <w:color w:val="000000" w:themeColor="text1"/>
          <w:sz w:val="20"/>
          <w:szCs w:val="20"/>
        </w:rPr>
        <w:t>5)</w:t>
      </w:r>
    </w:p>
    <w:p w14:paraId="4DC7324C" w14:textId="4890C7B0" w:rsidR="00C743F2" w:rsidRPr="004725E1" w:rsidRDefault="00C743F2" w:rsidP="002A7170">
      <w:pPr>
        <w:pBdr>
          <w:top w:val="nil"/>
          <w:left w:val="nil"/>
          <w:bottom w:val="nil"/>
          <w:right w:val="nil"/>
          <w:between w:val="nil"/>
        </w:pBdr>
        <w:spacing w:before="10"/>
        <w:jc w:val="center"/>
        <w:rPr>
          <w:rFonts w:cs="Calibri"/>
          <w:b/>
          <w:bCs/>
          <w:color w:val="000000" w:themeColor="text1"/>
          <w:sz w:val="20"/>
          <w:szCs w:val="20"/>
        </w:rPr>
      </w:pPr>
      <w:r w:rsidRPr="004725E1">
        <w:rPr>
          <w:rFonts w:cs="Calibri"/>
          <w:b/>
          <w:bCs/>
          <w:color w:val="000000" w:themeColor="text1"/>
          <w:sz w:val="20"/>
          <w:szCs w:val="20"/>
        </w:rPr>
        <w:t>L =</w:t>
      </w:r>
      <m:oMath>
        <m:r>
          <m:rPr>
            <m:sty m:val="b"/>
          </m:rPr>
          <w:rPr>
            <w:rFonts w:ascii="Cambria Math" w:hAnsi="Cambria Math" w:cs="Calibri"/>
            <w:color w:val="000000" w:themeColor="text1"/>
            <w:sz w:val="20"/>
            <w:szCs w:val="20"/>
          </w:rPr>
          <m:t>2 *</m:t>
        </m:r>
        <m:r>
          <m:rPr>
            <m:sty m:val="bi"/>
          </m:rPr>
          <w:rPr>
            <w:rFonts w:ascii="Cambria Math" w:hAnsi="Cambria Math" w:cs="Calibri"/>
            <w:color w:val="000000" w:themeColor="text1"/>
            <w:sz w:val="20"/>
            <w:szCs w:val="20"/>
          </w:rPr>
          <m:t xml:space="preserve"> π*depth </m:t>
        </m:r>
        <m:r>
          <m:rPr>
            <m:sty m:val="bi"/>
          </m:rPr>
          <w:rPr>
            <w:rFonts w:ascii="Cambria Math" w:hAnsi="Cambria Math" w:cs="Calibri"/>
            <w:color w:val="000000" w:themeColor="text1"/>
            <w:sz w:val="20"/>
            <w:szCs w:val="20"/>
            <w:vertAlign w:val="subscript"/>
          </w:rPr>
          <m:t>√</m:t>
        </m:r>
        <m:func>
          <m:funcPr>
            <m:ctrlPr>
              <w:rPr>
                <w:rFonts w:ascii="Cambria Math" w:hAnsi="Cambria Math" w:cs="Calibri"/>
                <w:b/>
                <w:bCs/>
                <w:i/>
                <w:color w:val="000000" w:themeColor="text1"/>
                <w:sz w:val="20"/>
                <w:szCs w:val="20"/>
                <w:vertAlign w:val="subscript"/>
              </w:rPr>
            </m:ctrlPr>
          </m:funcPr>
          <m:fName>
            <m:r>
              <m:rPr>
                <m:sty m:val="b"/>
              </m:rPr>
              <w:rPr>
                <w:rFonts w:ascii="Cambria Math" w:hAnsi="Cambria Math" w:cs="Calibri"/>
                <w:color w:val="000000" w:themeColor="text1"/>
                <w:sz w:val="20"/>
                <w:szCs w:val="20"/>
                <w:vertAlign w:val="subscript"/>
              </w:rPr>
              <m:t>tan</m:t>
            </m:r>
          </m:fName>
          <m:e>
            <m:r>
              <m:rPr>
                <m:sty m:val="bi"/>
              </m:rPr>
              <w:rPr>
                <w:rFonts w:ascii="Cambria Math" w:hAnsi="Cambria Math" w:cs="Calibri"/>
                <w:color w:val="000000" w:themeColor="text1"/>
                <w:sz w:val="20"/>
                <w:szCs w:val="20"/>
                <w:vertAlign w:val="subscript"/>
              </w:rPr>
              <m:t>h(2* π*depth/</m:t>
            </m:r>
            <m:r>
              <m:rPr>
                <m:sty m:val="b"/>
              </m:rPr>
              <w:rPr>
                <w:rFonts w:ascii="Cambria Math" w:hAnsi="Cambria Math" w:cs="Calibri"/>
                <w:color w:val="000000" w:themeColor="text1"/>
                <w:sz w:val="20"/>
                <w:szCs w:val="20"/>
              </w:rPr>
              <m:t>2 *</m:t>
            </m:r>
            <m:r>
              <m:rPr>
                <m:sty m:val="bi"/>
              </m:rPr>
              <w:rPr>
                <w:rFonts w:ascii="Cambria Math" w:hAnsi="Cambria Math" w:cs="Calibri"/>
                <w:color w:val="000000" w:themeColor="text1"/>
                <w:sz w:val="20"/>
                <w:szCs w:val="20"/>
              </w:rPr>
              <m:t xml:space="preserve"> π*depth</m:t>
            </m:r>
          </m:e>
        </m:func>
      </m:oMath>
      <w:r w:rsidRPr="004725E1">
        <w:rPr>
          <w:rFonts w:cs="Calibri"/>
          <w:b/>
          <w:bCs/>
          <w:color w:val="000000" w:themeColor="text1"/>
          <w:sz w:val="20"/>
          <w:szCs w:val="20"/>
        </w:rPr>
        <w:t xml:space="preserve">)   </w:t>
      </w:r>
      <w:proofErr w:type="gramStart"/>
      <w:r w:rsidRPr="004725E1">
        <w:rPr>
          <w:rFonts w:cs="Calibri"/>
          <w:b/>
          <w:bCs/>
          <w:color w:val="000000" w:themeColor="text1"/>
          <w:sz w:val="20"/>
          <w:szCs w:val="20"/>
        </w:rPr>
        <w:t xml:space="preserve">   (</w:t>
      </w:r>
      <w:proofErr w:type="gramEnd"/>
      <w:r w:rsidRPr="004725E1">
        <w:rPr>
          <w:rFonts w:cs="Calibri"/>
          <w:b/>
          <w:bCs/>
          <w:color w:val="000000" w:themeColor="text1"/>
          <w:sz w:val="20"/>
          <w:szCs w:val="20"/>
        </w:rPr>
        <w:t>11)</w:t>
      </w:r>
    </w:p>
    <w:p w14:paraId="5CB4AFC8" w14:textId="25074A91" w:rsidR="002A7170" w:rsidRPr="004725E1" w:rsidRDefault="00C743F2" w:rsidP="00516D73">
      <w:pPr>
        <w:pBdr>
          <w:top w:val="nil"/>
          <w:left w:val="nil"/>
          <w:bottom w:val="nil"/>
          <w:right w:val="nil"/>
          <w:between w:val="nil"/>
        </w:pBdr>
        <w:spacing w:before="10"/>
        <w:jc w:val="center"/>
        <w:rPr>
          <w:rFonts w:cs="Calibri"/>
          <w:b/>
          <w:bCs/>
          <w:color w:val="000000" w:themeColor="text1"/>
          <w:sz w:val="20"/>
          <w:szCs w:val="20"/>
        </w:rPr>
      </w:pPr>
      <w:r w:rsidRPr="004725E1">
        <w:rPr>
          <w:rFonts w:cs="Calibri"/>
          <w:b/>
          <w:bCs/>
          <w:color w:val="000000" w:themeColor="text1"/>
          <w:sz w:val="20"/>
          <w:szCs w:val="20"/>
        </w:rPr>
        <w:t>L =</w:t>
      </w:r>
      <m:oMath>
        <m:r>
          <m:rPr>
            <m:sty m:val="b"/>
          </m:rPr>
          <w:rPr>
            <w:rFonts w:ascii="Cambria Math" w:hAnsi="Cambria Math" w:cs="Calibri"/>
            <w:color w:val="000000" w:themeColor="text1"/>
            <w:sz w:val="20"/>
            <w:szCs w:val="20"/>
          </w:rPr>
          <m:t>2 *</m:t>
        </m:r>
        <m:r>
          <m:rPr>
            <m:sty m:val="bi"/>
          </m:rPr>
          <w:rPr>
            <w:rFonts w:ascii="Cambria Math" w:hAnsi="Cambria Math" w:cs="Calibri"/>
            <w:color w:val="000000" w:themeColor="text1"/>
            <w:sz w:val="20"/>
            <w:szCs w:val="20"/>
          </w:rPr>
          <m:t xml:space="preserve"> π*depth </m:t>
        </m:r>
        <m:r>
          <m:rPr>
            <m:sty m:val="bi"/>
          </m:rPr>
          <w:rPr>
            <w:rFonts w:ascii="Cambria Math" w:hAnsi="Cambria Math" w:cs="Calibri"/>
            <w:color w:val="000000" w:themeColor="text1"/>
            <w:sz w:val="20"/>
            <w:szCs w:val="20"/>
            <w:vertAlign w:val="subscript"/>
          </w:rPr>
          <m:t>√</m:t>
        </m:r>
        <m:func>
          <m:funcPr>
            <m:ctrlPr>
              <w:rPr>
                <w:rFonts w:ascii="Cambria Math" w:hAnsi="Cambria Math" w:cs="Calibri"/>
                <w:b/>
                <w:bCs/>
                <w:i/>
                <w:color w:val="000000" w:themeColor="text1"/>
                <w:sz w:val="20"/>
                <w:szCs w:val="20"/>
                <w:vertAlign w:val="subscript"/>
              </w:rPr>
            </m:ctrlPr>
          </m:funcPr>
          <m:fName>
            <m:r>
              <m:rPr>
                <m:sty m:val="b"/>
              </m:rPr>
              <w:rPr>
                <w:rFonts w:ascii="Cambria Math" w:hAnsi="Cambria Math" w:cs="Calibri"/>
                <w:color w:val="000000" w:themeColor="text1"/>
                <w:sz w:val="20"/>
                <w:szCs w:val="20"/>
                <w:vertAlign w:val="subscript"/>
              </w:rPr>
              <m:t>tan</m:t>
            </m:r>
          </m:fName>
          <m:e>
            <m:r>
              <m:rPr>
                <m:sty m:val="bi"/>
              </m:rPr>
              <w:rPr>
                <w:rFonts w:ascii="Cambria Math" w:hAnsi="Cambria Math" w:cs="Calibri"/>
                <w:color w:val="000000" w:themeColor="text1"/>
                <w:sz w:val="20"/>
                <w:szCs w:val="20"/>
                <w:vertAlign w:val="subscript"/>
              </w:rPr>
              <m:t>h(1)</m:t>
            </m:r>
          </m:e>
        </m:func>
      </m:oMath>
      <w:r w:rsidRPr="004725E1">
        <w:rPr>
          <w:rFonts w:cs="Calibri"/>
          <w:b/>
          <w:bCs/>
          <w:color w:val="000000" w:themeColor="text1"/>
          <w:sz w:val="20"/>
          <w:szCs w:val="20"/>
        </w:rPr>
        <w:t xml:space="preserve">         </w:t>
      </w:r>
      <w:r w:rsidR="00516D73" w:rsidRPr="004725E1">
        <w:rPr>
          <w:rFonts w:cs="Calibri"/>
          <w:b/>
          <w:bCs/>
          <w:color w:val="000000" w:themeColor="text1"/>
          <w:sz w:val="20"/>
          <w:szCs w:val="20"/>
        </w:rPr>
        <w:t xml:space="preserve">                                                 </w:t>
      </w:r>
      <w:proofErr w:type="gramStart"/>
      <w:r w:rsidR="00516D73" w:rsidRPr="004725E1">
        <w:rPr>
          <w:rFonts w:cs="Calibri"/>
          <w:b/>
          <w:bCs/>
          <w:color w:val="000000" w:themeColor="text1"/>
          <w:sz w:val="20"/>
          <w:szCs w:val="20"/>
        </w:rPr>
        <w:t xml:space="preserve">   </w:t>
      </w:r>
      <w:r w:rsidRPr="004725E1">
        <w:rPr>
          <w:rFonts w:cs="Calibri"/>
          <w:b/>
          <w:bCs/>
          <w:color w:val="000000" w:themeColor="text1"/>
          <w:sz w:val="20"/>
          <w:szCs w:val="20"/>
        </w:rPr>
        <w:t>(</w:t>
      </w:r>
      <w:proofErr w:type="gramEnd"/>
      <w:r w:rsidR="00516D73" w:rsidRPr="004725E1">
        <w:rPr>
          <w:rFonts w:cs="Calibri"/>
          <w:b/>
          <w:bCs/>
          <w:color w:val="000000" w:themeColor="text1"/>
          <w:sz w:val="20"/>
          <w:szCs w:val="20"/>
        </w:rPr>
        <w:t xml:space="preserve"> </w:t>
      </w:r>
      <w:r w:rsidRPr="004725E1">
        <w:rPr>
          <w:rFonts w:cs="Calibri"/>
          <w:b/>
          <w:bCs/>
          <w:color w:val="000000" w:themeColor="text1"/>
          <w:sz w:val="20"/>
          <w:szCs w:val="20"/>
        </w:rPr>
        <w:t xml:space="preserve">12)                                                                               </w:t>
      </w:r>
    </w:p>
    <w:p w14:paraId="6E141101" w14:textId="14F20ACF" w:rsidR="00C743F2" w:rsidRPr="004725E1" w:rsidRDefault="00C743F2" w:rsidP="00C743F2">
      <w:pPr>
        <w:pBdr>
          <w:top w:val="nil"/>
          <w:left w:val="nil"/>
          <w:bottom w:val="nil"/>
          <w:right w:val="nil"/>
          <w:between w:val="nil"/>
        </w:pBdr>
        <w:spacing w:before="10"/>
        <w:jc w:val="center"/>
        <w:rPr>
          <w:rFonts w:cs="Calibri"/>
          <w:b/>
          <w:bCs/>
          <w:color w:val="000000" w:themeColor="text1"/>
          <w:sz w:val="20"/>
          <w:szCs w:val="20"/>
        </w:rPr>
      </w:pPr>
      <w:r w:rsidRPr="004725E1">
        <w:rPr>
          <w:rFonts w:cs="Calibri"/>
          <w:b/>
          <w:bCs/>
          <w:color w:val="000000" w:themeColor="text1"/>
          <w:sz w:val="20"/>
          <w:szCs w:val="20"/>
        </w:rPr>
        <w:t>L =</w:t>
      </w:r>
      <m:oMath>
        <m:r>
          <m:rPr>
            <m:sty m:val="b"/>
          </m:rPr>
          <w:rPr>
            <w:rFonts w:ascii="Cambria Math" w:hAnsi="Cambria Math" w:cs="Calibri"/>
            <w:color w:val="000000" w:themeColor="text1"/>
            <w:sz w:val="20"/>
            <w:szCs w:val="20"/>
          </w:rPr>
          <m:t>2 *</m:t>
        </m:r>
        <m:r>
          <m:rPr>
            <m:sty m:val="bi"/>
          </m:rPr>
          <w:rPr>
            <w:rFonts w:ascii="Cambria Math" w:hAnsi="Cambria Math" w:cs="Calibri"/>
            <w:color w:val="000000" w:themeColor="text1"/>
            <w:sz w:val="20"/>
            <w:szCs w:val="20"/>
          </w:rPr>
          <m:t xml:space="preserve"> π*depth </m:t>
        </m:r>
        <m:rad>
          <m:radPr>
            <m:degHide m:val="1"/>
            <m:ctrlPr>
              <w:rPr>
                <w:rFonts w:ascii="Cambria Math" w:hAnsi="Cambria Math" w:cs="Calibri"/>
                <w:b/>
                <w:bCs/>
                <w:i/>
                <w:color w:val="000000" w:themeColor="text1"/>
                <w:sz w:val="20"/>
                <w:szCs w:val="20"/>
                <w:vertAlign w:val="subscript"/>
              </w:rPr>
            </m:ctrlPr>
          </m:radPr>
          <m:deg/>
          <m:e>
            <m:r>
              <m:rPr>
                <m:sty m:val="bi"/>
              </m:rPr>
              <w:rPr>
                <w:rFonts w:ascii="Cambria Math" w:hAnsi="Cambria Math" w:cs="Calibri"/>
                <w:color w:val="000000" w:themeColor="text1"/>
                <w:sz w:val="20"/>
                <w:szCs w:val="20"/>
                <w:vertAlign w:val="subscript"/>
              </w:rPr>
              <m:t>0</m:t>
            </m:r>
          </m:e>
        </m:rad>
        <m:r>
          <m:rPr>
            <m:sty m:val="bi"/>
          </m:rPr>
          <w:rPr>
            <w:rFonts w:ascii="Cambria Math" w:hAnsi="Cambria Math" w:cs="Calibri"/>
            <w:color w:val="000000" w:themeColor="text1"/>
            <w:sz w:val="20"/>
            <w:szCs w:val="20"/>
            <w:vertAlign w:val="subscript"/>
          </w:rPr>
          <m:t>.76</m:t>
        </m:r>
      </m:oMath>
      <w:r w:rsidRPr="004725E1">
        <w:rPr>
          <w:rFonts w:cs="Calibri"/>
          <w:b/>
          <w:bCs/>
          <w:color w:val="000000" w:themeColor="text1"/>
          <w:sz w:val="20"/>
          <w:szCs w:val="20"/>
        </w:rPr>
        <w:t xml:space="preserve">                </w:t>
      </w:r>
      <w:r w:rsidR="00516D73" w:rsidRPr="004725E1">
        <w:rPr>
          <w:rFonts w:cs="Calibri"/>
          <w:b/>
          <w:bCs/>
          <w:color w:val="000000" w:themeColor="text1"/>
          <w:sz w:val="20"/>
          <w:szCs w:val="20"/>
        </w:rPr>
        <w:t xml:space="preserve">                                                </w:t>
      </w:r>
      <w:proofErr w:type="gramStart"/>
      <w:r w:rsidR="00516D73" w:rsidRPr="004725E1">
        <w:rPr>
          <w:rFonts w:cs="Calibri"/>
          <w:b/>
          <w:bCs/>
          <w:color w:val="000000" w:themeColor="text1"/>
          <w:sz w:val="20"/>
          <w:szCs w:val="20"/>
        </w:rPr>
        <w:t xml:space="preserve">   </w:t>
      </w:r>
      <w:r w:rsidRPr="004725E1">
        <w:rPr>
          <w:rFonts w:cs="Calibri"/>
          <w:b/>
          <w:bCs/>
          <w:color w:val="000000" w:themeColor="text1"/>
          <w:sz w:val="20"/>
          <w:szCs w:val="20"/>
        </w:rPr>
        <w:t>(</w:t>
      </w:r>
      <w:proofErr w:type="gramEnd"/>
      <w:r w:rsidRPr="004725E1">
        <w:rPr>
          <w:rFonts w:cs="Calibri"/>
          <w:b/>
          <w:bCs/>
          <w:color w:val="000000" w:themeColor="text1"/>
          <w:sz w:val="20"/>
          <w:szCs w:val="20"/>
        </w:rPr>
        <w:t>13)</w:t>
      </w:r>
    </w:p>
    <w:p w14:paraId="5B0CC094" w14:textId="787A2FD1" w:rsidR="00C743F2" w:rsidRPr="004725E1" w:rsidRDefault="00C743F2" w:rsidP="00C743F2">
      <w:pPr>
        <w:pBdr>
          <w:top w:val="nil"/>
          <w:left w:val="nil"/>
          <w:bottom w:val="nil"/>
          <w:right w:val="nil"/>
          <w:between w:val="nil"/>
        </w:pBdr>
        <w:spacing w:before="10"/>
        <w:jc w:val="center"/>
        <w:rPr>
          <w:rFonts w:cs="Calibri"/>
          <w:b/>
          <w:bCs/>
          <w:color w:val="000000" w:themeColor="text1"/>
          <w:sz w:val="20"/>
          <w:szCs w:val="20"/>
        </w:rPr>
      </w:pPr>
      <w:r w:rsidRPr="004725E1">
        <w:rPr>
          <w:rFonts w:cs="Calibri"/>
          <w:b/>
          <w:bCs/>
          <w:color w:val="000000" w:themeColor="text1"/>
          <w:sz w:val="20"/>
          <w:szCs w:val="20"/>
        </w:rPr>
        <w:t>L =</w:t>
      </w:r>
      <m:oMath>
        <m:r>
          <m:rPr>
            <m:sty m:val="b"/>
          </m:rPr>
          <w:rPr>
            <w:rFonts w:ascii="Cambria Math" w:hAnsi="Cambria Math" w:cs="Calibri"/>
            <w:color w:val="000000" w:themeColor="text1"/>
            <w:sz w:val="20"/>
            <w:szCs w:val="20"/>
          </w:rPr>
          <m:t>2 *</m:t>
        </m:r>
        <m:r>
          <m:rPr>
            <m:sty m:val="bi"/>
          </m:rPr>
          <w:rPr>
            <w:rFonts w:ascii="Cambria Math" w:hAnsi="Cambria Math" w:cs="Calibri"/>
            <w:color w:val="000000" w:themeColor="text1"/>
            <w:sz w:val="20"/>
            <w:szCs w:val="20"/>
          </w:rPr>
          <m:t xml:space="preserve"> π*depth*0.87</m:t>
        </m:r>
      </m:oMath>
      <w:r w:rsidRPr="004725E1">
        <w:rPr>
          <w:rFonts w:cs="Calibri"/>
          <w:b/>
          <w:bCs/>
          <w:color w:val="000000" w:themeColor="text1"/>
          <w:sz w:val="20"/>
          <w:szCs w:val="20"/>
        </w:rPr>
        <w:t xml:space="preserve">              </w:t>
      </w:r>
      <w:r w:rsidR="00516D73" w:rsidRPr="004725E1">
        <w:rPr>
          <w:rFonts w:cs="Calibri"/>
          <w:b/>
          <w:bCs/>
          <w:color w:val="000000" w:themeColor="text1"/>
          <w:sz w:val="20"/>
          <w:szCs w:val="20"/>
        </w:rPr>
        <w:t xml:space="preserve">                                                 </w:t>
      </w:r>
      <w:proofErr w:type="gramStart"/>
      <w:r w:rsidR="00516D73" w:rsidRPr="004725E1">
        <w:rPr>
          <w:rFonts w:cs="Calibri"/>
          <w:b/>
          <w:bCs/>
          <w:color w:val="000000" w:themeColor="text1"/>
          <w:sz w:val="20"/>
          <w:szCs w:val="20"/>
        </w:rPr>
        <w:t xml:space="preserve">   </w:t>
      </w:r>
      <w:r w:rsidRPr="004725E1">
        <w:rPr>
          <w:rFonts w:cs="Calibri"/>
          <w:b/>
          <w:bCs/>
          <w:color w:val="000000" w:themeColor="text1"/>
          <w:sz w:val="20"/>
          <w:szCs w:val="20"/>
        </w:rPr>
        <w:t>(</w:t>
      </w:r>
      <w:proofErr w:type="gramEnd"/>
      <w:r w:rsidRPr="004725E1">
        <w:rPr>
          <w:rFonts w:cs="Calibri"/>
          <w:b/>
          <w:bCs/>
          <w:color w:val="000000" w:themeColor="text1"/>
          <w:sz w:val="20"/>
          <w:szCs w:val="20"/>
        </w:rPr>
        <w:t>14)</w:t>
      </w:r>
    </w:p>
    <w:p w14:paraId="184E312F" w14:textId="2DE94357" w:rsidR="00C743F2" w:rsidRPr="004725E1" w:rsidRDefault="00C743F2" w:rsidP="00C743F2">
      <w:pPr>
        <w:pBdr>
          <w:top w:val="nil"/>
          <w:left w:val="nil"/>
          <w:bottom w:val="nil"/>
          <w:right w:val="nil"/>
          <w:between w:val="nil"/>
        </w:pBdr>
        <w:spacing w:before="10"/>
        <w:jc w:val="center"/>
        <w:rPr>
          <w:rFonts w:cs="Calibri"/>
          <w:b/>
          <w:bCs/>
          <w:color w:val="000000" w:themeColor="text1"/>
          <w:sz w:val="20"/>
          <w:szCs w:val="20"/>
        </w:rPr>
      </w:pPr>
      <w:r w:rsidRPr="004725E1">
        <w:rPr>
          <w:rFonts w:cs="Calibri"/>
          <w:b/>
          <w:bCs/>
          <w:color w:val="000000" w:themeColor="text1"/>
          <w:sz w:val="20"/>
          <w:szCs w:val="20"/>
        </w:rPr>
        <w:t>L =</w:t>
      </w:r>
      <m:oMath>
        <m:r>
          <m:rPr>
            <m:sty m:val="b"/>
          </m:rPr>
          <w:rPr>
            <w:rFonts w:ascii="Cambria Math" w:hAnsi="Cambria Math" w:cs="Calibri"/>
            <w:color w:val="000000" w:themeColor="text1"/>
            <w:sz w:val="20"/>
            <w:szCs w:val="20"/>
          </w:rPr>
          <m:t>1.74 *</m:t>
        </m:r>
        <m:r>
          <m:rPr>
            <m:sty m:val="bi"/>
          </m:rPr>
          <w:rPr>
            <w:rFonts w:ascii="Cambria Math" w:hAnsi="Cambria Math" w:cs="Calibri"/>
            <w:color w:val="000000" w:themeColor="text1"/>
            <w:sz w:val="20"/>
            <w:szCs w:val="20"/>
          </w:rPr>
          <m:t xml:space="preserve"> π*depth</m:t>
        </m:r>
      </m:oMath>
      <w:r w:rsidRPr="004725E1">
        <w:rPr>
          <w:rFonts w:cs="Calibri"/>
          <w:b/>
          <w:bCs/>
          <w:color w:val="000000" w:themeColor="text1"/>
          <w:sz w:val="20"/>
          <w:szCs w:val="20"/>
        </w:rPr>
        <w:t xml:space="preserve">                  </w:t>
      </w:r>
      <w:r w:rsidR="00516D73" w:rsidRPr="004725E1">
        <w:rPr>
          <w:rFonts w:cs="Calibri"/>
          <w:b/>
          <w:bCs/>
          <w:color w:val="000000" w:themeColor="text1"/>
          <w:sz w:val="20"/>
          <w:szCs w:val="20"/>
        </w:rPr>
        <w:t xml:space="preserve">                                                    </w:t>
      </w:r>
      <w:proofErr w:type="gramStart"/>
      <w:r w:rsidR="00516D73" w:rsidRPr="004725E1">
        <w:rPr>
          <w:rFonts w:cs="Calibri"/>
          <w:b/>
          <w:bCs/>
          <w:color w:val="000000" w:themeColor="text1"/>
          <w:sz w:val="20"/>
          <w:szCs w:val="20"/>
        </w:rPr>
        <w:t xml:space="preserve">   </w:t>
      </w:r>
      <w:r w:rsidRPr="004725E1">
        <w:rPr>
          <w:rFonts w:cs="Calibri"/>
          <w:b/>
          <w:bCs/>
          <w:color w:val="000000" w:themeColor="text1"/>
          <w:sz w:val="20"/>
          <w:szCs w:val="20"/>
        </w:rPr>
        <w:t>(</w:t>
      </w:r>
      <w:proofErr w:type="gramEnd"/>
      <w:r w:rsidRPr="004725E1">
        <w:rPr>
          <w:rFonts w:cs="Calibri"/>
          <w:b/>
          <w:bCs/>
          <w:color w:val="000000" w:themeColor="text1"/>
          <w:sz w:val="20"/>
          <w:szCs w:val="20"/>
        </w:rPr>
        <w:t>15)</w:t>
      </w:r>
    </w:p>
    <w:p w14:paraId="2AFE594D" w14:textId="70D13E5E" w:rsidR="002A7170" w:rsidRPr="004725E1" w:rsidRDefault="00C743F2" w:rsidP="00C743F2">
      <w:pPr>
        <w:pBdr>
          <w:top w:val="nil"/>
          <w:left w:val="nil"/>
          <w:bottom w:val="nil"/>
          <w:right w:val="nil"/>
          <w:between w:val="nil"/>
        </w:pBdr>
        <w:spacing w:before="10"/>
        <w:jc w:val="both"/>
        <w:rPr>
          <w:rFonts w:cs="Calibri"/>
          <w:color w:val="000000" w:themeColor="text1"/>
          <w:sz w:val="20"/>
          <w:szCs w:val="20"/>
        </w:rPr>
      </w:pPr>
      <w:r w:rsidRPr="004725E1">
        <w:rPr>
          <w:rFonts w:cs="Calibri"/>
          <w:color w:val="000000" w:themeColor="text1"/>
          <w:sz w:val="20"/>
          <w:szCs w:val="20"/>
        </w:rPr>
        <w:t>Placing value of L in eq (4)</w:t>
      </w:r>
    </w:p>
    <w:p w14:paraId="0FFF4CAB" w14:textId="0EAFCFB5" w:rsidR="00516D73" w:rsidRPr="004725E1" w:rsidRDefault="00C743F2" w:rsidP="00C743F2">
      <w:pPr>
        <w:pBdr>
          <w:top w:val="nil"/>
          <w:left w:val="nil"/>
          <w:bottom w:val="nil"/>
          <w:right w:val="nil"/>
          <w:between w:val="nil"/>
        </w:pBdr>
        <w:spacing w:before="10"/>
        <w:jc w:val="both"/>
        <w:rPr>
          <w:rFonts w:cs="Calibri"/>
          <w:b/>
          <w:bCs/>
          <w:iCs/>
          <w:color w:val="000000" w:themeColor="text1"/>
          <w:w w:val="103"/>
          <w:sz w:val="20"/>
          <w:szCs w:val="20"/>
        </w:rPr>
      </w:pPr>
      <w:r w:rsidRPr="004725E1">
        <w:rPr>
          <w:rFonts w:cs="Calibri"/>
          <w:color w:val="000000" w:themeColor="text1"/>
          <w:sz w:val="20"/>
          <w:szCs w:val="20"/>
        </w:rPr>
        <w:t xml:space="preserve"> </w:t>
      </w:r>
      <w:r w:rsidR="00516D73" w:rsidRPr="004725E1">
        <w:rPr>
          <w:rFonts w:cs="Calibri"/>
          <w:color w:val="000000" w:themeColor="text1"/>
          <w:sz w:val="20"/>
          <w:szCs w:val="20"/>
        </w:rPr>
        <w:t xml:space="preserve">                      </w:t>
      </w:r>
      <w:r w:rsidRPr="004725E1">
        <w:rPr>
          <w:rFonts w:cs="Calibri"/>
          <w:color w:val="000000" w:themeColor="text1"/>
          <w:sz w:val="20"/>
          <w:szCs w:val="20"/>
        </w:rPr>
        <w:t xml:space="preserve"> </w:t>
      </w:r>
      <w:r w:rsidRPr="004725E1">
        <w:rPr>
          <w:rFonts w:cs="Calibri"/>
          <w:b/>
          <w:bCs/>
          <w:iCs/>
          <w:color w:val="000000" w:themeColor="text1"/>
          <w:w w:val="103"/>
          <w:sz w:val="20"/>
          <w:szCs w:val="20"/>
        </w:rPr>
        <w:t xml:space="preserve">Height = ½ *depth / </w:t>
      </w:r>
      <m:oMath>
        <m:rad>
          <m:radPr>
            <m:ctrlPr>
              <w:rPr>
                <w:rFonts w:ascii="Cambria Math" w:hAnsi="Cambria Math" w:cs="Calibri"/>
                <w:b/>
                <w:bCs/>
                <w:i/>
                <w:iCs/>
                <w:color w:val="000000" w:themeColor="text1"/>
                <w:w w:val="103"/>
                <w:sz w:val="20"/>
                <w:szCs w:val="20"/>
              </w:rPr>
            </m:ctrlPr>
          </m:radPr>
          <m:deg>
            <m:r>
              <m:rPr>
                <m:sty m:val="bi"/>
              </m:rPr>
              <w:rPr>
                <w:rFonts w:ascii="Cambria Math" w:hAnsi="Cambria Math" w:cs="Calibri"/>
                <w:color w:val="000000" w:themeColor="text1"/>
                <w:w w:val="103"/>
                <w:sz w:val="20"/>
                <w:szCs w:val="20"/>
              </w:rPr>
              <m:t>4</m:t>
            </m:r>
          </m:deg>
          <m:e>
            <m:r>
              <m:rPr>
                <m:sty m:val="bi"/>
              </m:rPr>
              <w:rPr>
                <w:rFonts w:ascii="Cambria Math" w:hAnsi="Cambria Math" w:cs="Calibri"/>
                <w:color w:val="000000" w:themeColor="text1"/>
                <w:w w:val="103"/>
                <w:sz w:val="20"/>
                <w:szCs w:val="20"/>
              </w:rPr>
              <m:t>8*π*depth/</m:t>
            </m:r>
            <m:r>
              <m:rPr>
                <m:sty m:val="b"/>
              </m:rPr>
              <w:rPr>
                <w:rFonts w:ascii="Cambria Math" w:hAnsi="Cambria Math" w:cs="Calibri"/>
                <w:color w:val="000000" w:themeColor="text1"/>
                <w:sz w:val="20"/>
                <w:szCs w:val="20"/>
              </w:rPr>
              <m:t>1.74 *</m:t>
            </m:r>
            <m:r>
              <m:rPr>
                <m:sty m:val="bi"/>
              </m:rPr>
              <w:rPr>
                <w:rFonts w:ascii="Cambria Math" w:hAnsi="Cambria Math" w:cs="Calibri"/>
                <w:color w:val="000000" w:themeColor="text1"/>
                <w:sz w:val="20"/>
                <w:szCs w:val="20"/>
              </w:rPr>
              <m:t xml:space="preserve"> π*depth</m:t>
            </m:r>
          </m:e>
        </m:rad>
      </m:oMath>
      <w:r w:rsidR="00516D73" w:rsidRPr="004725E1">
        <w:rPr>
          <w:rFonts w:cs="Calibri"/>
          <w:b/>
          <w:bCs/>
          <w:iCs/>
          <w:color w:val="000000" w:themeColor="text1"/>
          <w:w w:val="103"/>
          <w:sz w:val="20"/>
          <w:szCs w:val="20"/>
        </w:rPr>
        <w:t xml:space="preserve">         </w:t>
      </w:r>
      <w:proofErr w:type="gramStart"/>
      <w:r w:rsidR="00516D73" w:rsidRPr="004725E1">
        <w:rPr>
          <w:rFonts w:cs="Calibri"/>
          <w:b/>
          <w:bCs/>
          <w:iCs/>
          <w:color w:val="000000" w:themeColor="text1"/>
          <w:w w:val="103"/>
          <w:sz w:val="20"/>
          <w:szCs w:val="20"/>
        </w:rPr>
        <w:t xml:space="preserve">   (</w:t>
      </w:r>
      <w:proofErr w:type="gramEnd"/>
      <w:r w:rsidR="00516D73" w:rsidRPr="004725E1">
        <w:rPr>
          <w:rFonts w:cs="Calibri"/>
          <w:b/>
          <w:bCs/>
          <w:iCs/>
          <w:color w:val="000000" w:themeColor="text1"/>
          <w:w w:val="103"/>
          <w:sz w:val="20"/>
          <w:szCs w:val="20"/>
        </w:rPr>
        <w:t>16)</w:t>
      </w:r>
    </w:p>
    <w:p w14:paraId="7B04039C" w14:textId="45EE4F45" w:rsidR="00516D73" w:rsidRPr="004725E1" w:rsidRDefault="00516D73" w:rsidP="00516D73">
      <w:pPr>
        <w:pBdr>
          <w:top w:val="nil"/>
          <w:left w:val="nil"/>
          <w:bottom w:val="nil"/>
          <w:right w:val="nil"/>
          <w:between w:val="nil"/>
        </w:pBdr>
        <w:spacing w:before="10"/>
        <w:jc w:val="both"/>
        <w:rPr>
          <w:rFonts w:cs="Calibri"/>
          <w:b/>
          <w:bCs/>
          <w:iCs/>
          <w:color w:val="000000" w:themeColor="text1"/>
          <w:w w:val="103"/>
          <w:sz w:val="20"/>
          <w:szCs w:val="20"/>
        </w:rPr>
      </w:pPr>
      <w:r w:rsidRPr="004725E1">
        <w:rPr>
          <w:rFonts w:cs="Calibri"/>
          <w:color w:val="000000" w:themeColor="text1"/>
          <w:sz w:val="20"/>
          <w:szCs w:val="20"/>
        </w:rPr>
        <w:t xml:space="preserve">                        </w:t>
      </w:r>
      <w:r w:rsidRPr="004725E1">
        <w:rPr>
          <w:rFonts w:cs="Calibri"/>
          <w:b/>
          <w:bCs/>
          <w:iCs/>
          <w:color w:val="000000" w:themeColor="text1"/>
          <w:w w:val="103"/>
          <w:sz w:val="20"/>
          <w:szCs w:val="20"/>
        </w:rPr>
        <w:t xml:space="preserve">Height = ½ *depth / </w:t>
      </w:r>
      <m:oMath>
        <m:rad>
          <m:radPr>
            <m:ctrlPr>
              <w:rPr>
                <w:rFonts w:ascii="Cambria Math" w:hAnsi="Cambria Math" w:cs="Calibri"/>
                <w:b/>
                <w:bCs/>
                <w:i/>
                <w:iCs/>
                <w:color w:val="000000" w:themeColor="text1"/>
                <w:w w:val="103"/>
                <w:sz w:val="20"/>
                <w:szCs w:val="20"/>
              </w:rPr>
            </m:ctrlPr>
          </m:radPr>
          <m:deg>
            <m:r>
              <m:rPr>
                <m:sty m:val="bi"/>
              </m:rPr>
              <w:rPr>
                <w:rFonts w:ascii="Cambria Math" w:hAnsi="Cambria Math" w:cs="Calibri"/>
                <w:color w:val="000000" w:themeColor="text1"/>
                <w:w w:val="103"/>
                <w:sz w:val="20"/>
                <w:szCs w:val="20"/>
              </w:rPr>
              <m:t>4</m:t>
            </m:r>
          </m:deg>
          <m:e>
            <m:r>
              <m:rPr>
                <m:sty m:val="bi"/>
              </m:rPr>
              <w:rPr>
                <w:rFonts w:ascii="Cambria Math" w:hAnsi="Cambria Math" w:cs="Calibri"/>
                <w:color w:val="000000" w:themeColor="text1"/>
                <w:w w:val="103"/>
                <w:sz w:val="20"/>
                <w:szCs w:val="20"/>
              </w:rPr>
              <m:t>4.5</m:t>
            </m:r>
          </m:e>
        </m:rad>
      </m:oMath>
      <w:r w:rsidRPr="004725E1">
        <w:rPr>
          <w:rFonts w:cs="Calibri"/>
          <w:b/>
          <w:bCs/>
          <w:iCs/>
          <w:color w:val="000000" w:themeColor="text1"/>
          <w:w w:val="103"/>
          <w:sz w:val="20"/>
          <w:szCs w:val="20"/>
        </w:rPr>
        <w:t xml:space="preserve">                                                                  </w:t>
      </w:r>
      <w:proofErr w:type="gramStart"/>
      <w:r w:rsidRPr="004725E1">
        <w:rPr>
          <w:rFonts w:cs="Calibri"/>
          <w:b/>
          <w:bCs/>
          <w:iCs/>
          <w:color w:val="000000" w:themeColor="text1"/>
          <w:w w:val="103"/>
          <w:sz w:val="20"/>
          <w:szCs w:val="20"/>
        </w:rPr>
        <w:t xml:space="preserve">   (</w:t>
      </w:r>
      <w:proofErr w:type="gramEnd"/>
      <w:r w:rsidRPr="004725E1">
        <w:rPr>
          <w:rFonts w:cs="Calibri"/>
          <w:b/>
          <w:bCs/>
          <w:iCs/>
          <w:color w:val="000000" w:themeColor="text1"/>
          <w:w w:val="103"/>
          <w:sz w:val="20"/>
          <w:szCs w:val="20"/>
        </w:rPr>
        <w:t>17)</w:t>
      </w:r>
    </w:p>
    <w:p w14:paraId="307FAA14" w14:textId="2CBAF200" w:rsidR="00516D73" w:rsidRPr="004725E1" w:rsidRDefault="00516D73" w:rsidP="00516D73">
      <w:pPr>
        <w:pBdr>
          <w:top w:val="nil"/>
          <w:left w:val="nil"/>
          <w:bottom w:val="nil"/>
          <w:right w:val="nil"/>
          <w:between w:val="nil"/>
        </w:pBdr>
        <w:spacing w:before="10"/>
        <w:jc w:val="both"/>
        <w:rPr>
          <w:rFonts w:cs="Calibri"/>
          <w:b/>
          <w:bCs/>
          <w:iCs/>
          <w:color w:val="000000" w:themeColor="text1"/>
          <w:w w:val="103"/>
          <w:sz w:val="20"/>
          <w:szCs w:val="20"/>
        </w:rPr>
      </w:pPr>
      <w:r w:rsidRPr="004725E1">
        <w:rPr>
          <w:rFonts w:cs="Calibri"/>
          <w:color w:val="000000" w:themeColor="text1"/>
          <w:sz w:val="20"/>
          <w:szCs w:val="20"/>
        </w:rPr>
        <w:t xml:space="preserve">                       </w:t>
      </w:r>
      <w:r w:rsidRPr="004725E1">
        <w:rPr>
          <w:rFonts w:cs="Calibri"/>
          <w:b/>
          <w:bCs/>
          <w:iCs/>
          <w:color w:val="000000" w:themeColor="text1"/>
          <w:w w:val="103"/>
          <w:sz w:val="20"/>
          <w:szCs w:val="20"/>
        </w:rPr>
        <w:t xml:space="preserve">Height = ½ *depth / 1.45                                                                     </w:t>
      </w:r>
      <w:proofErr w:type="gramStart"/>
      <w:r w:rsidRPr="004725E1">
        <w:rPr>
          <w:rFonts w:cs="Calibri"/>
          <w:b/>
          <w:bCs/>
          <w:iCs/>
          <w:color w:val="000000" w:themeColor="text1"/>
          <w:w w:val="103"/>
          <w:sz w:val="20"/>
          <w:szCs w:val="20"/>
        </w:rPr>
        <w:t xml:space="preserve">   (</w:t>
      </w:r>
      <w:proofErr w:type="gramEnd"/>
      <w:r w:rsidRPr="004725E1">
        <w:rPr>
          <w:rFonts w:cs="Calibri"/>
          <w:b/>
          <w:bCs/>
          <w:iCs/>
          <w:color w:val="000000" w:themeColor="text1"/>
          <w:w w:val="103"/>
          <w:sz w:val="20"/>
          <w:szCs w:val="20"/>
        </w:rPr>
        <w:t>18)</w:t>
      </w:r>
    </w:p>
    <w:p w14:paraId="721D5E91" w14:textId="03C5B73A" w:rsidR="00516D73" w:rsidRPr="004725E1" w:rsidRDefault="00516D73" w:rsidP="00516D73">
      <w:pPr>
        <w:pBdr>
          <w:top w:val="nil"/>
          <w:left w:val="nil"/>
          <w:bottom w:val="nil"/>
          <w:right w:val="nil"/>
          <w:between w:val="nil"/>
        </w:pBdr>
        <w:spacing w:before="10"/>
        <w:jc w:val="both"/>
        <w:rPr>
          <w:rFonts w:cs="Calibri"/>
          <w:b/>
          <w:bCs/>
          <w:iCs/>
          <w:color w:val="000000" w:themeColor="text1"/>
          <w:w w:val="103"/>
          <w:sz w:val="20"/>
          <w:szCs w:val="20"/>
        </w:rPr>
      </w:pPr>
      <w:r w:rsidRPr="004725E1">
        <w:rPr>
          <w:rFonts w:cs="Calibri"/>
          <w:color w:val="000000" w:themeColor="text1"/>
          <w:sz w:val="20"/>
          <w:szCs w:val="20"/>
        </w:rPr>
        <w:t xml:space="preserve">                        </w:t>
      </w:r>
      <w:r w:rsidRPr="004725E1">
        <w:rPr>
          <w:rFonts w:cs="Calibri"/>
          <w:b/>
          <w:bCs/>
          <w:iCs/>
          <w:color w:val="000000" w:themeColor="text1"/>
          <w:w w:val="103"/>
          <w:sz w:val="20"/>
          <w:szCs w:val="20"/>
        </w:rPr>
        <w:t xml:space="preserve">Height =0.34* depth                                                                            </w:t>
      </w:r>
      <w:proofErr w:type="gramStart"/>
      <w:r w:rsidRPr="004725E1">
        <w:rPr>
          <w:rFonts w:cs="Calibri"/>
          <w:b/>
          <w:bCs/>
          <w:iCs/>
          <w:color w:val="000000" w:themeColor="text1"/>
          <w:w w:val="103"/>
          <w:sz w:val="20"/>
          <w:szCs w:val="20"/>
        </w:rPr>
        <w:t xml:space="preserve">   (</w:t>
      </w:r>
      <w:proofErr w:type="gramEnd"/>
      <w:r w:rsidRPr="004725E1">
        <w:rPr>
          <w:rFonts w:cs="Calibri"/>
          <w:b/>
          <w:bCs/>
          <w:iCs/>
          <w:color w:val="000000" w:themeColor="text1"/>
          <w:w w:val="103"/>
          <w:sz w:val="20"/>
          <w:szCs w:val="20"/>
        </w:rPr>
        <w:t>19)</w:t>
      </w:r>
    </w:p>
    <w:p w14:paraId="58C7DDB9" w14:textId="6BC1E512" w:rsidR="00516D73" w:rsidRPr="004725E1" w:rsidRDefault="00516D73" w:rsidP="00516D73">
      <w:pPr>
        <w:pBdr>
          <w:top w:val="nil"/>
          <w:left w:val="nil"/>
          <w:bottom w:val="nil"/>
          <w:right w:val="nil"/>
          <w:between w:val="nil"/>
        </w:pBdr>
        <w:spacing w:before="10"/>
        <w:jc w:val="both"/>
        <w:rPr>
          <w:rFonts w:cs="Calibri"/>
          <w:b/>
          <w:bCs/>
          <w:iCs/>
          <w:color w:val="000000" w:themeColor="text1"/>
          <w:w w:val="103"/>
          <w:sz w:val="20"/>
          <w:szCs w:val="20"/>
        </w:rPr>
      </w:pPr>
    </w:p>
    <w:p w14:paraId="3F8167AF" w14:textId="0B57A18C" w:rsidR="00516D73" w:rsidRPr="004725E1" w:rsidRDefault="00516D73" w:rsidP="00516D73">
      <w:pPr>
        <w:pBdr>
          <w:top w:val="nil"/>
          <w:left w:val="nil"/>
          <w:bottom w:val="nil"/>
          <w:right w:val="nil"/>
          <w:between w:val="nil"/>
        </w:pBdr>
        <w:spacing w:before="10"/>
        <w:jc w:val="both"/>
        <w:rPr>
          <w:rFonts w:cs="Calibri"/>
          <w:iCs/>
          <w:spacing w:val="4"/>
          <w:w w:val="122"/>
          <w:sz w:val="20"/>
          <w:szCs w:val="20"/>
        </w:rPr>
      </w:pPr>
      <w:r w:rsidRPr="004725E1">
        <w:rPr>
          <w:rFonts w:cs="Calibri"/>
          <w:iCs/>
          <w:color w:val="000000" w:themeColor="text1"/>
          <w:w w:val="103"/>
          <w:sz w:val="20"/>
          <w:szCs w:val="20"/>
        </w:rPr>
        <w:t xml:space="preserve">Now w put Height and C into </w:t>
      </w:r>
      <w:proofErr w:type="gramStart"/>
      <w:r w:rsidRPr="004725E1">
        <w:rPr>
          <w:rFonts w:cs="Calibri"/>
          <w:iCs/>
          <w:color w:val="000000" w:themeColor="text1"/>
          <w:w w:val="103"/>
          <w:sz w:val="20"/>
          <w:szCs w:val="20"/>
        </w:rPr>
        <w:t>Eq(</w:t>
      </w:r>
      <w:proofErr w:type="gramEnd"/>
      <w:r w:rsidRPr="004725E1">
        <w:rPr>
          <w:rFonts w:cs="Calibri"/>
          <w:iCs/>
          <w:color w:val="000000" w:themeColor="text1"/>
          <w:w w:val="103"/>
          <w:sz w:val="20"/>
          <w:szCs w:val="20"/>
        </w:rPr>
        <w:t xml:space="preserve">3) to compute </w:t>
      </w:r>
      <w:r w:rsidRPr="004725E1">
        <w:rPr>
          <w:rFonts w:cs="Calibri"/>
          <w:iCs/>
          <w:spacing w:val="4"/>
          <w:w w:val="122"/>
          <w:sz w:val="20"/>
          <w:szCs w:val="20"/>
        </w:rPr>
        <w:t>λ.</w:t>
      </w:r>
    </w:p>
    <w:p w14:paraId="3BDD1D40" w14:textId="77777777" w:rsidR="00516D73" w:rsidRPr="004725E1" w:rsidRDefault="00516D73" w:rsidP="00516D73">
      <w:pPr>
        <w:pBdr>
          <w:top w:val="nil"/>
          <w:left w:val="nil"/>
          <w:bottom w:val="nil"/>
          <w:right w:val="nil"/>
          <w:between w:val="nil"/>
        </w:pBdr>
        <w:spacing w:before="10"/>
        <w:jc w:val="both"/>
        <w:rPr>
          <w:rFonts w:cs="Calibri"/>
          <w:b/>
          <w:bCs/>
          <w:iCs/>
          <w:color w:val="000000" w:themeColor="text1"/>
          <w:w w:val="103"/>
          <w:sz w:val="20"/>
          <w:szCs w:val="20"/>
        </w:rPr>
      </w:pPr>
    </w:p>
    <w:p w14:paraId="0B0A1B2D" w14:textId="13B6AA19" w:rsidR="00516D73" w:rsidRPr="004725E1" w:rsidRDefault="00516D73" w:rsidP="00C743F2">
      <w:pPr>
        <w:pBdr>
          <w:top w:val="nil"/>
          <w:left w:val="nil"/>
          <w:bottom w:val="nil"/>
          <w:right w:val="nil"/>
          <w:between w:val="nil"/>
        </w:pBdr>
        <w:spacing w:before="10"/>
        <w:jc w:val="both"/>
        <w:rPr>
          <w:rFonts w:cs="Calibri"/>
          <w:b/>
          <w:bCs/>
          <w:iCs/>
          <w:color w:val="000000" w:themeColor="text1"/>
          <w:w w:val="103"/>
          <w:sz w:val="20"/>
          <w:szCs w:val="20"/>
        </w:rPr>
      </w:pPr>
      <w:r w:rsidRPr="004725E1">
        <w:rPr>
          <w:rFonts w:cs="Calibri"/>
          <w:b/>
          <w:bCs/>
          <w:iCs/>
          <w:spacing w:val="4"/>
          <w:w w:val="122"/>
          <w:sz w:val="20"/>
          <w:szCs w:val="20"/>
        </w:rPr>
        <w:t xml:space="preserve">               λ=</w:t>
      </w:r>
      <w:r w:rsidRPr="004725E1">
        <w:rPr>
          <w:rFonts w:cs="Calibri"/>
          <w:b/>
          <w:bCs/>
          <w:iCs/>
          <w:color w:val="000000" w:themeColor="text1"/>
          <w:w w:val="103"/>
          <w:sz w:val="20"/>
          <w:szCs w:val="20"/>
        </w:rPr>
        <w:t>0.34*depth*</w:t>
      </w:r>
      <m:oMath>
        <m:rad>
          <m:radPr>
            <m:degHide m:val="1"/>
            <m:ctrlPr>
              <w:rPr>
                <w:rFonts w:ascii="Cambria Math" w:hAnsi="Cambria Math" w:cs="Calibri"/>
                <w:b/>
                <w:bCs/>
                <w:i/>
                <w:color w:val="000000" w:themeColor="text1"/>
                <w:sz w:val="20"/>
                <w:szCs w:val="20"/>
              </w:rPr>
            </m:ctrlPr>
          </m:radPr>
          <m:deg/>
          <m:e>
            <m:r>
              <m:rPr>
                <m:sty m:val="bi"/>
              </m:rPr>
              <w:rPr>
                <w:rFonts w:ascii="Cambria Math" w:hAnsi="Cambria Math" w:cs="Calibri"/>
                <w:color w:val="000000" w:themeColor="text1"/>
                <w:sz w:val="20"/>
                <w:szCs w:val="20"/>
              </w:rPr>
              <m:t>gf</m:t>
            </m:r>
          </m:e>
        </m:rad>
        <m:r>
          <m:rPr>
            <m:sty m:val="bi"/>
          </m:rPr>
          <w:rPr>
            <w:rFonts w:ascii="Cambria Math" w:hAnsi="Cambria Math" w:cs="Calibri"/>
            <w:color w:val="000000" w:themeColor="text1"/>
            <w:sz w:val="20"/>
            <w:szCs w:val="20"/>
          </w:rPr>
          <m:t>*depth</m:t>
        </m:r>
      </m:oMath>
      <w:r w:rsidRPr="004725E1">
        <w:rPr>
          <w:rFonts w:cs="Calibri"/>
          <w:b/>
          <w:bCs/>
          <w:iCs/>
          <w:color w:val="000000" w:themeColor="text1"/>
          <w:w w:val="103"/>
          <w:sz w:val="20"/>
          <w:szCs w:val="20"/>
        </w:rPr>
        <w:t xml:space="preserve">/2*depth                                        </w:t>
      </w:r>
      <w:proofErr w:type="gramStart"/>
      <w:r w:rsidRPr="004725E1">
        <w:rPr>
          <w:rFonts w:cs="Calibri"/>
          <w:b/>
          <w:bCs/>
          <w:iCs/>
          <w:color w:val="000000" w:themeColor="text1"/>
          <w:w w:val="103"/>
          <w:sz w:val="20"/>
          <w:szCs w:val="20"/>
        </w:rPr>
        <w:t xml:space="preserve">   (</w:t>
      </w:r>
      <w:proofErr w:type="gramEnd"/>
      <w:r w:rsidRPr="004725E1">
        <w:rPr>
          <w:rFonts w:cs="Calibri"/>
          <w:b/>
          <w:bCs/>
          <w:iCs/>
          <w:color w:val="000000" w:themeColor="text1"/>
          <w:w w:val="103"/>
          <w:sz w:val="20"/>
          <w:szCs w:val="20"/>
        </w:rPr>
        <w:t xml:space="preserve">20)       </w:t>
      </w:r>
    </w:p>
    <w:p w14:paraId="0E0C8B9B" w14:textId="41B59821" w:rsidR="00516D73" w:rsidRPr="004725E1" w:rsidRDefault="00516D73" w:rsidP="00C743F2">
      <w:pPr>
        <w:pBdr>
          <w:top w:val="nil"/>
          <w:left w:val="nil"/>
          <w:bottom w:val="nil"/>
          <w:right w:val="nil"/>
          <w:between w:val="nil"/>
        </w:pBdr>
        <w:spacing w:before="10"/>
        <w:jc w:val="both"/>
        <w:rPr>
          <w:rFonts w:cs="Calibri"/>
          <w:color w:val="000000" w:themeColor="text1"/>
          <w:sz w:val="20"/>
          <w:szCs w:val="20"/>
        </w:rPr>
      </w:pPr>
      <w:r w:rsidRPr="004725E1">
        <w:rPr>
          <w:rFonts w:cs="Calibri"/>
          <w:b/>
          <w:bCs/>
          <w:iCs/>
          <w:spacing w:val="4"/>
          <w:w w:val="122"/>
          <w:sz w:val="20"/>
          <w:szCs w:val="20"/>
        </w:rPr>
        <w:t xml:space="preserve">                    λ=</w:t>
      </w:r>
      <m:oMath>
        <m:r>
          <m:rPr>
            <m:sty m:val="bi"/>
          </m:rPr>
          <w:rPr>
            <w:rFonts w:ascii="Cambria Math" w:hAnsi="Cambria Math" w:cs="Calibri"/>
            <w:color w:val="000000" w:themeColor="text1"/>
            <w:sz w:val="20"/>
            <w:szCs w:val="20"/>
          </w:rPr>
          <m:t>0.17*</m:t>
        </m:r>
        <m:rad>
          <m:radPr>
            <m:degHide m:val="1"/>
            <m:ctrlPr>
              <w:rPr>
                <w:rFonts w:ascii="Cambria Math" w:hAnsi="Cambria Math" w:cs="Calibri"/>
                <w:b/>
                <w:bCs/>
                <w:i/>
                <w:color w:val="000000" w:themeColor="text1"/>
                <w:sz w:val="20"/>
                <w:szCs w:val="20"/>
              </w:rPr>
            </m:ctrlPr>
          </m:radPr>
          <m:deg/>
          <m:e>
            <m:r>
              <m:rPr>
                <m:sty m:val="bi"/>
              </m:rPr>
              <w:rPr>
                <w:rFonts w:ascii="Cambria Math" w:hAnsi="Cambria Math" w:cs="Calibri"/>
                <w:color w:val="000000" w:themeColor="text1"/>
                <w:sz w:val="20"/>
                <w:szCs w:val="20"/>
              </w:rPr>
              <m:t>gf</m:t>
            </m:r>
          </m:e>
        </m:rad>
        <m:r>
          <m:rPr>
            <m:sty m:val="bi"/>
          </m:rPr>
          <w:rPr>
            <w:rFonts w:ascii="Cambria Math" w:hAnsi="Cambria Math" w:cs="Calibri"/>
            <w:color w:val="000000" w:themeColor="text1"/>
            <w:sz w:val="20"/>
            <w:szCs w:val="20"/>
          </w:rPr>
          <m:t>*depth</m:t>
        </m:r>
      </m:oMath>
      <w:r w:rsidRPr="004725E1">
        <w:rPr>
          <w:rFonts w:cs="Calibri"/>
          <w:b/>
          <w:bCs/>
          <w:iCs/>
          <w:color w:val="000000" w:themeColor="text1"/>
          <w:w w:val="103"/>
          <w:sz w:val="20"/>
          <w:szCs w:val="20"/>
        </w:rPr>
        <w:t xml:space="preserve">                                                     </w:t>
      </w:r>
      <w:r w:rsidRPr="004725E1">
        <w:rPr>
          <w:rFonts w:cs="Calibri"/>
          <w:b/>
          <w:bCs/>
          <w:iCs/>
          <w:spacing w:val="4"/>
          <w:w w:val="122"/>
          <w:sz w:val="20"/>
          <w:szCs w:val="20"/>
        </w:rPr>
        <w:t xml:space="preserve">          </w:t>
      </w:r>
      <w:proofErr w:type="gramStart"/>
      <w:r w:rsidRPr="004725E1">
        <w:rPr>
          <w:rFonts w:cs="Calibri"/>
          <w:b/>
          <w:bCs/>
          <w:iCs/>
          <w:spacing w:val="4"/>
          <w:w w:val="122"/>
          <w:sz w:val="20"/>
          <w:szCs w:val="20"/>
        </w:rPr>
        <w:t xml:space="preserve">   </w:t>
      </w:r>
      <w:r w:rsidRPr="004725E1">
        <w:rPr>
          <w:rFonts w:cs="Calibri"/>
          <w:b/>
          <w:bCs/>
          <w:iCs/>
          <w:color w:val="000000" w:themeColor="text1"/>
          <w:w w:val="103"/>
          <w:sz w:val="20"/>
          <w:szCs w:val="20"/>
        </w:rPr>
        <w:t>(</w:t>
      </w:r>
      <w:proofErr w:type="gramEnd"/>
      <w:r w:rsidRPr="004725E1">
        <w:rPr>
          <w:rFonts w:cs="Calibri"/>
          <w:b/>
          <w:bCs/>
          <w:iCs/>
          <w:color w:val="000000" w:themeColor="text1"/>
          <w:w w:val="103"/>
          <w:sz w:val="20"/>
          <w:szCs w:val="20"/>
        </w:rPr>
        <w:t xml:space="preserve">21)       </w:t>
      </w:r>
      <w:r w:rsidRPr="004725E1">
        <w:rPr>
          <w:rFonts w:cs="Calibri"/>
          <w:b/>
          <w:bCs/>
          <w:iCs/>
          <w:spacing w:val="4"/>
          <w:w w:val="122"/>
          <w:sz w:val="20"/>
          <w:szCs w:val="20"/>
        </w:rPr>
        <w:t xml:space="preserve">                             </w:t>
      </w:r>
    </w:p>
    <w:p w14:paraId="3ADC2818" w14:textId="77777777" w:rsidR="008653BE" w:rsidRPr="004725E1" w:rsidRDefault="008653BE">
      <w:pPr>
        <w:pBdr>
          <w:top w:val="nil"/>
          <w:left w:val="nil"/>
          <w:bottom w:val="nil"/>
          <w:right w:val="nil"/>
          <w:between w:val="nil"/>
        </w:pBdr>
        <w:spacing w:line="107" w:lineRule="auto"/>
        <w:ind w:left="555"/>
        <w:rPr>
          <w:color w:val="000000"/>
          <w:sz w:val="20"/>
          <w:szCs w:val="20"/>
        </w:rPr>
      </w:pPr>
    </w:p>
    <w:p w14:paraId="765D34CB" w14:textId="77777777" w:rsidR="008653BE" w:rsidRPr="004725E1" w:rsidRDefault="008653BE">
      <w:pPr>
        <w:pBdr>
          <w:top w:val="nil"/>
          <w:left w:val="nil"/>
          <w:bottom w:val="nil"/>
          <w:right w:val="nil"/>
          <w:between w:val="nil"/>
        </w:pBdr>
        <w:spacing w:line="107" w:lineRule="auto"/>
        <w:ind w:left="555"/>
        <w:rPr>
          <w:color w:val="000000"/>
          <w:sz w:val="20"/>
          <w:szCs w:val="20"/>
        </w:rPr>
      </w:pPr>
    </w:p>
    <w:p w14:paraId="3D33F8ED" w14:textId="3E5DD9BB" w:rsidR="00215AD1" w:rsidRPr="004725E1" w:rsidRDefault="00C743F2" w:rsidP="008414AD">
      <w:pPr>
        <w:pBdr>
          <w:top w:val="nil"/>
          <w:left w:val="nil"/>
          <w:bottom w:val="nil"/>
          <w:right w:val="nil"/>
          <w:between w:val="nil"/>
        </w:pBdr>
        <w:spacing w:line="107" w:lineRule="auto"/>
        <w:ind w:left="555"/>
        <w:rPr>
          <w:color w:val="000000"/>
          <w:sz w:val="20"/>
          <w:szCs w:val="20"/>
        </w:rPr>
      </w:pPr>
      <w:r w:rsidRPr="004725E1">
        <w:rPr>
          <w:color w:val="000000"/>
          <w:sz w:val="20"/>
          <w:szCs w:val="20"/>
        </w:rPr>
        <w:t xml:space="preserve">                                                                                                                                    </w:t>
      </w:r>
    </w:p>
    <w:p w14:paraId="34589007" w14:textId="5DEEBF60" w:rsidR="00C36C6B" w:rsidRPr="004725E1" w:rsidRDefault="00215AD1" w:rsidP="00215AD1">
      <w:pPr>
        <w:pBdr>
          <w:top w:val="nil"/>
          <w:left w:val="nil"/>
          <w:bottom w:val="nil"/>
          <w:right w:val="nil"/>
          <w:between w:val="nil"/>
        </w:pBdr>
        <w:spacing w:before="3"/>
        <w:jc w:val="both"/>
        <w:rPr>
          <w:rFonts w:cs="Calibri"/>
          <w:color w:val="000000" w:themeColor="text1"/>
          <w:sz w:val="20"/>
          <w:szCs w:val="20"/>
        </w:rPr>
      </w:pPr>
      <w:r w:rsidRPr="004725E1">
        <w:rPr>
          <w:rFonts w:cs="Calibri"/>
          <w:color w:val="000000" w:themeColor="text1"/>
          <w:sz w:val="20"/>
          <w:szCs w:val="20"/>
        </w:rPr>
        <w:t xml:space="preserve">Sink nodes can use Algorithm1 to relocate from their predefined to next position when nodes are deployed. Each node determines its approximate X axis </w:t>
      </w:r>
      <w:r w:rsidR="00EF17A6">
        <w:rPr>
          <w:rFonts w:cs="Calibri"/>
          <w:color w:val="000000" w:themeColor="text1"/>
          <w:sz w:val="20"/>
          <w:szCs w:val="20"/>
        </w:rPr>
        <w:t>position</w:t>
      </w:r>
      <w:r w:rsidRPr="004725E1">
        <w:rPr>
          <w:rFonts w:cs="Calibri"/>
          <w:color w:val="000000" w:themeColor="text1"/>
          <w:sz w:val="20"/>
          <w:szCs w:val="20"/>
        </w:rPr>
        <w:t xml:space="preserve"> with the help of sink nodes, whilst the Y axis of </w:t>
      </w:r>
      <w:r w:rsidR="00482FB0">
        <w:rPr>
          <w:rFonts w:cs="Calibri"/>
          <w:color w:val="000000" w:themeColor="text1"/>
          <w:sz w:val="20"/>
          <w:szCs w:val="20"/>
        </w:rPr>
        <w:t>every</w:t>
      </w:r>
      <w:r w:rsidRPr="004725E1">
        <w:rPr>
          <w:rFonts w:cs="Calibri"/>
          <w:color w:val="000000" w:themeColor="text1"/>
          <w:sz w:val="20"/>
          <w:szCs w:val="20"/>
        </w:rPr>
        <w:t xml:space="preserve"> node is </w:t>
      </w:r>
      <w:r w:rsidR="00482FB0">
        <w:rPr>
          <w:rFonts w:cs="Calibri"/>
          <w:color w:val="000000" w:themeColor="text1"/>
          <w:sz w:val="20"/>
          <w:szCs w:val="20"/>
        </w:rPr>
        <w:t>evaluated</w:t>
      </w:r>
      <w:r w:rsidRPr="004725E1">
        <w:rPr>
          <w:rFonts w:cs="Calibri"/>
          <w:color w:val="000000" w:themeColor="text1"/>
          <w:sz w:val="20"/>
          <w:szCs w:val="20"/>
        </w:rPr>
        <w:t xml:space="preserve"> by </w:t>
      </w:r>
      <w:r w:rsidR="00482FB0" w:rsidRPr="00482FB0">
        <w:rPr>
          <w:rFonts w:cs="Calibri"/>
          <w:color w:val="000000" w:themeColor="text1"/>
          <w:sz w:val="20"/>
          <w:szCs w:val="20"/>
        </w:rPr>
        <w:t xml:space="preserve">the water level in </w:t>
      </w:r>
      <w:proofErr w:type="gramStart"/>
      <w:r w:rsidR="00482FB0" w:rsidRPr="00482FB0">
        <w:rPr>
          <w:rFonts w:cs="Calibri"/>
          <w:color w:val="000000" w:themeColor="text1"/>
          <w:sz w:val="20"/>
          <w:szCs w:val="20"/>
        </w:rPr>
        <w:t>an aquatic surroundings</w:t>
      </w:r>
      <w:proofErr w:type="gramEnd"/>
      <w:r w:rsidRPr="004725E1">
        <w:rPr>
          <w:rFonts w:cs="Calibri"/>
          <w:color w:val="000000" w:themeColor="text1"/>
          <w:sz w:val="20"/>
          <w:szCs w:val="20"/>
        </w:rPr>
        <w:t>. Here, g</w:t>
      </w:r>
      <w:r w:rsidR="00482A6D" w:rsidRPr="004725E1">
        <w:rPr>
          <w:rFonts w:cs="Calibri"/>
          <w:color w:val="000000" w:themeColor="text1"/>
          <w:sz w:val="20"/>
          <w:szCs w:val="20"/>
        </w:rPr>
        <w:t>f</w:t>
      </w:r>
      <w:r w:rsidRPr="004725E1">
        <w:rPr>
          <w:rFonts w:cs="Calibri"/>
          <w:color w:val="000000" w:themeColor="text1"/>
          <w:sz w:val="20"/>
          <w:szCs w:val="20"/>
        </w:rPr>
        <w:t xml:space="preserve"> represents the gravitational force, </w:t>
      </w:r>
      <w:proofErr w:type="spellStart"/>
      <w:r w:rsidRPr="004725E1">
        <w:rPr>
          <w:rFonts w:cs="Calibri"/>
          <w:color w:val="000000" w:themeColor="text1"/>
          <w:sz w:val="20"/>
          <w:szCs w:val="20"/>
        </w:rPr>
        <w:t>p</w:t>
      </w:r>
      <w:r w:rsidR="00482A6D" w:rsidRPr="004725E1">
        <w:rPr>
          <w:rFonts w:cs="Calibri"/>
          <w:color w:val="000000" w:themeColor="text1"/>
          <w:sz w:val="20"/>
          <w:szCs w:val="20"/>
        </w:rPr>
        <w:t>re</w:t>
      </w:r>
      <w:r w:rsidR="002E2BDE" w:rsidRPr="004725E1">
        <w:rPr>
          <w:rFonts w:cs="Calibri"/>
          <w:color w:val="000000" w:themeColor="text1"/>
          <w:sz w:val="20"/>
          <w:szCs w:val="20"/>
        </w:rPr>
        <w:t>_</w:t>
      </w:r>
      <w:r w:rsidRPr="004725E1">
        <w:rPr>
          <w:rFonts w:cs="Calibri"/>
          <w:color w:val="000000" w:themeColor="text1"/>
          <w:sz w:val="20"/>
          <w:szCs w:val="20"/>
        </w:rPr>
        <w:t>time</w:t>
      </w:r>
      <w:proofErr w:type="spellEnd"/>
      <w:r w:rsidRPr="004725E1">
        <w:rPr>
          <w:rFonts w:cs="Calibri"/>
          <w:color w:val="000000" w:themeColor="text1"/>
          <w:sz w:val="20"/>
          <w:szCs w:val="20"/>
        </w:rPr>
        <w:t xml:space="preserve"> represents the previous time when the topology was </w:t>
      </w:r>
      <w:r w:rsidR="00482FB0">
        <w:rPr>
          <w:rFonts w:cs="Calibri"/>
          <w:color w:val="000000" w:themeColor="text1"/>
          <w:sz w:val="20"/>
          <w:szCs w:val="20"/>
        </w:rPr>
        <w:t>updated</w:t>
      </w:r>
      <w:r w:rsidRPr="004725E1">
        <w:rPr>
          <w:rFonts w:cs="Calibri"/>
          <w:color w:val="000000" w:themeColor="text1"/>
          <w:sz w:val="20"/>
          <w:szCs w:val="20"/>
        </w:rPr>
        <w:t xml:space="preserve">, </w:t>
      </w:r>
      <w:r w:rsidR="00482A6D" w:rsidRPr="004725E1">
        <w:rPr>
          <w:rFonts w:cs="Calibri"/>
          <w:color w:val="000000" w:themeColor="text1"/>
          <w:sz w:val="20"/>
          <w:szCs w:val="20"/>
        </w:rPr>
        <w:t>r</w:t>
      </w:r>
      <w:r w:rsidRPr="004725E1">
        <w:rPr>
          <w:rFonts w:cs="Calibri"/>
          <w:color w:val="000000" w:themeColor="text1"/>
          <w:sz w:val="20"/>
          <w:szCs w:val="20"/>
        </w:rPr>
        <w:t xml:space="preserve"> and </w:t>
      </w:r>
      <w:r w:rsidR="00482A6D" w:rsidRPr="004725E1">
        <w:rPr>
          <w:rFonts w:cs="Calibri"/>
          <w:color w:val="000000" w:themeColor="text1"/>
          <w:sz w:val="20"/>
          <w:szCs w:val="20"/>
        </w:rPr>
        <w:t xml:space="preserve">z </w:t>
      </w:r>
      <w:r w:rsidRPr="004725E1">
        <w:rPr>
          <w:rFonts w:cs="Calibri"/>
          <w:color w:val="000000" w:themeColor="text1"/>
          <w:sz w:val="20"/>
          <w:szCs w:val="20"/>
        </w:rPr>
        <w:t xml:space="preserve">represent the node's </w:t>
      </w:r>
      <w:r w:rsidR="00482A6D" w:rsidRPr="004725E1">
        <w:rPr>
          <w:rFonts w:cs="Calibri"/>
          <w:color w:val="000000" w:themeColor="text1"/>
          <w:sz w:val="20"/>
          <w:szCs w:val="20"/>
        </w:rPr>
        <w:t xml:space="preserve">x </w:t>
      </w:r>
      <w:r w:rsidRPr="004725E1">
        <w:rPr>
          <w:rFonts w:cs="Calibri"/>
          <w:color w:val="000000" w:themeColor="text1"/>
          <w:sz w:val="20"/>
          <w:szCs w:val="20"/>
        </w:rPr>
        <w:t xml:space="preserve">and </w:t>
      </w:r>
      <w:r w:rsidR="00482A6D" w:rsidRPr="004725E1">
        <w:rPr>
          <w:rFonts w:cs="Calibri"/>
          <w:color w:val="000000" w:themeColor="text1"/>
          <w:sz w:val="20"/>
          <w:szCs w:val="20"/>
        </w:rPr>
        <w:t>y</w:t>
      </w:r>
      <w:r w:rsidRPr="004725E1">
        <w:rPr>
          <w:rFonts w:cs="Calibri"/>
          <w:color w:val="000000" w:themeColor="text1"/>
          <w:sz w:val="20"/>
          <w:szCs w:val="20"/>
        </w:rPr>
        <w:t xml:space="preserve"> axes, shows the wavelength, speed demonstrates the water </w:t>
      </w:r>
      <w:r w:rsidR="00482FB0">
        <w:rPr>
          <w:rFonts w:cs="Calibri"/>
          <w:color w:val="000000" w:themeColor="text1"/>
          <w:sz w:val="20"/>
          <w:szCs w:val="20"/>
        </w:rPr>
        <w:t>velocity</w:t>
      </w:r>
      <w:r w:rsidRPr="004725E1">
        <w:rPr>
          <w:rFonts w:cs="Calibri"/>
          <w:color w:val="000000" w:themeColor="text1"/>
          <w:sz w:val="20"/>
          <w:szCs w:val="20"/>
        </w:rPr>
        <w:t xml:space="preserve"> at the current </w:t>
      </w:r>
      <w:r w:rsidR="00482FB0">
        <w:rPr>
          <w:rFonts w:cs="Calibri"/>
          <w:color w:val="000000" w:themeColor="text1"/>
          <w:sz w:val="20"/>
          <w:szCs w:val="20"/>
        </w:rPr>
        <w:t>water</w:t>
      </w:r>
      <w:r w:rsidRPr="004725E1">
        <w:rPr>
          <w:rFonts w:cs="Calibri"/>
          <w:color w:val="000000" w:themeColor="text1"/>
          <w:sz w:val="20"/>
          <w:szCs w:val="20"/>
        </w:rPr>
        <w:t xml:space="preserve"> level, and time calculates the time of last change </w:t>
      </w:r>
      <w:proofErr w:type="gramStart"/>
      <w:r w:rsidRPr="004725E1">
        <w:rPr>
          <w:rFonts w:cs="Calibri"/>
          <w:color w:val="000000" w:themeColor="text1"/>
          <w:sz w:val="20"/>
          <w:szCs w:val="20"/>
        </w:rPr>
        <w:t>with regard to</w:t>
      </w:r>
      <w:proofErr w:type="gramEnd"/>
      <w:r w:rsidRPr="004725E1">
        <w:rPr>
          <w:rFonts w:cs="Calibri"/>
          <w:color w:val="000000" w:themeColor="text1"/>
          <w:sz w:val="20"/>
          <w:szCs w:val="20"/>
        </w:rPr>
        <w:t xml:space="preserve"> the present time, which allows us to measure the actual position of a node.</w:t>
      </w:r>
    </w:p>
    <w:p w14:paraId="6662635E" w14:textId="6185564F" w:rsidR="00215AD1" w:rsidRPr="004725E1" w:rsidRDefault="002D1D80" w:rsidP="00215AD1">
      <w:pPr>
        <w:pBdr>
          <w:top w:val="nil"/>
          <w:left w:val="nil"/>
          <w:bottom w:val="nil"/>
          <w:right w:val="nil"/>
          <w:between w:val="nil"/>
        </w:pBdr>
        <w:spacing w:before="3"/>
        <w:jc w:val="both"/>
        <w:rPr>
          <w:rFonts w:cs="Calibri"/>
          <w:color w:val="000000" w:themeColor="text1"/>
          <w:sz w:val="20"/>
          <w:szCs w:val="20"/>
        </w:rPr>
      </w:pPr>
      <w:r w:rsidRPr="004725E1">
        <w:rPr>
          <w:rFonts w:cs="Calibri"/>
          <w:color w:val="000000" w:themeColor="text1"/>
          <w:sz w:val="20"/>
          <w:szCs w:val="20"/>
        </w:rPr>
        <w:t xml:space="preserve">Since waves flow in a circular pattern and a circle encompasses the range 0 to 360. The origin of each quadrant is the central point of each circle, and it encompasses all </w:t>
      </w:r>
      <w:r w:rsidR="00482FB0">
        <w:rPr>
          <w:rFonts w:cs="Calibri"/>
          <w:color w:val="000000" w:themeColor="text1"/>
          <w:sz w:val="20"/>
          <w:szCs w:val="20"/>
        </w:rPr>
        <w:t>4</w:t>
      </w:r>
      <w:r w:rsidRPr="004725E1">
        <w:rPr>
          <w:rFonts w:cs="Calibri"/>
          <w:color w:val="000000" w:themeColor="text1"/>
          <w:sz w:val="20"/>
          <w:szCs w:val="20"/>
        </w:rPr>
        <w:t xml:space="preserve"> quadrants; thus, speed is divided by four. This approach assists us in determining the approximate change in node movement, either forward or backward. Utilizing stage 11 of Algorithm1, we determine a specific node movement after computing wave speed at the present desired density and duration.</w:t>
      </w:r>
    </w:p>
    <w:p w14:paraId="4E16CB4C" w14:textId="77777777" w:rsidR="00215AD1" w:rsidRPr="004725E1" w:rsidRDefault="00215AD1">
      <w:pPr>
        <w:pBdr>
          <w:top w:val="nil"/>
          <w:left w:val="nil"/>
          <w:bottom w:val="nil"/>
          <w:right w:val="nil"/>
          <w:between w:val="nil"/>
        </w:pBdr>
        <w:spacing w:before="3"/>
        <w:rPr>
          <w:color w:val="000000"/>
          <w:sz w:val="20"/>
          <w:szCs w:val="20"/>
        </w:rPr>
      </w:pPr>
    </w:p>
    <w:p w14:paraId="449A3063" w14:textId="7CA627CB" w:rsidR="00C36C6B" w:rsidRPr="004725E1" w:rsidRDefault="00000000">
      <w:pPr>
        <w:numPr>
          <w:ilvl w:val="1"/>
          <w:numId w:val="1"/>
        </w:numPr>
        <w:pBdr>
          <w:top w:val="nil"/>
          <w:left w:val="nil"/>
          <w:bottom w:val="nil"/>
          <w:right w:val="nil"/>
          <w:between w:val="nil"/>
        </w:pBdr>
        <w:tabs>
          <w:tab w:val="left" w:pos="492"/>
        </w:tabs>
        <w:ind w:hanging="362"/>
        <w:rPr>
          <w:rFonts w:cs="Calibri"/>
          <w:b/>
          <w:bCs/>
          <w:color w:val="000000"/>
          <w:sz w:val="20"/>
          <w:szCs w:val="20"/>
        </w:rPr>
      </w:pPr>
      <w:bookmarkStart w:id="11" w:name="17dp8vu" w:colFirst="0" w:colLast="0"/>
      <w:bookmarkEnd w:id="11"/>
      <w:r w:rsidRPr="004725E1">
        <w:rPr>
          <w:rFonts w:eastAsia="Palladio Uralic" w:cs="Calibri"/>
          <w:b/>
          <w:bCs/>
          <w:i/>
          <w:color w:val="000000"/>
          <w:sz w:val="20"/>
          <w:szCs w:val="20"/>
        </w:rPr>
        <w:lastRenderedPageBreak/>
        <w:t>Two Nodes Reliable Model (2n-Rm)</w:t>
      </w:r>
    </w:p>
    <w:p w14:paraId="0D518040" w14:textId="604B23CB" w:rsidR="008414AD" w:rsidRPr="004725E1" w:rsidRDefault="008414AD" w:rsidP="008414AD">
      <w:pPr>
        <w:pBdr>
          <w:top w:val="nil"/>
          <w:left w:val="nil"/>
          <w:bottom w:val="nil"/>
          <w:right w:val="nil"/>
          <w:between w:val="nil"/>
        </w:pBdr>
        <w:tabs>
          <w:tab w:val="left" w:pos="492"/>
        </w:tabs>
        <w:ind w:left="491"/>
        <w:jc w:val="both"/>
        <w:rPr>
          <w:rFonts w:cs="Calibri"/>
          <w:color w:val="000000" w:themeColor="text1"/>
          <w:sz w:val="20"/>
          <w:szCs w:val="20"/>
        </w:rPr>
      </w:pPr>
      <w:r w:rsidRPr="004725E1">
        <w:rPr>
          <w:rFonts w:cs="Calibri"/>
          <w:color w:val="000000" w:themeColor="text1"/>
          <w:sz w:val="20"/>
          <w:szCs w:val="20"/>
        </w:rPr>
        <w:t>2N-RM is introduced for building dependable linkages, with three major elements considered: distance, Expected Transmission Count (ETX), as well as remaining energy.</w:t>
      </w:r>
    </w:p>
    <w:p w14:paraId="142C8292" w14:textId="77777777" w:rsidR="00C36C6B" w:rsidRPr="004725E1" w:rsidRDefault="00000000">
      <w:pPr>
        <w:numPr>
          <w:ilvl w:val="2"/>
          <w:numId w:val="1"/>
        </w:numPr>
        <w:pBdr>
          <w:top w:val="nil"/>
          <w:left w:val="nil"/>
          <w:bottom w:val="nil"/>
          <w:right w:val="nil"/>
          <w:between w:val="nil"/>
        </w:pBdr>
        <w:tabs>
          <w:tab w:val="left" w:pos="641"/>
        </w:tabs>
        <w:spacing w:before="194"/>
        <w:rPr>
          <w:rFonts w:cs="Calibri"/>
          <w:b/>
          <w:bCs/>
          <w:color w:val="000000"/>
          <w:sz w:val="20"/>
          <w:szCs w:val="20"/>
        </w:rPr>
      </w:pPr>
      <w:bookmarkStart w:id="12" w:name="3rdcrjn" w:colFirst="0" w:colLast="0"/>
      <w:bookmarkEnd w:id="12"/>
      <w:r w:rsidRPr="004725E1">
        <w:rPr>
          <w:rFonts w:cs="Calibri"/>
          <w:b/>
          <w:bCs/>
          <w:color w:val="000000"/>
          <w:sz w:val="20"/>
          <w:szCs w:val="20"/>
        </w:rPr>
        <w:t>Distance</w:t>
      </w:r>
    </w:p>
    <w:p w14:paraId="4918D530" w14:textId="71696355" w:rsidR="00C36C6B" w:rsidRPr="004725E1" w:rsidRDefault="008414AD" w:rsidP="008414AD">
      <w:pPr>
        <w:pBdr>
          <w:top w:val="nil"/>
          <w:left w:val="nil"/>
          <w:bottom w:val="nil"/>
          <w:right w:val="nil"/>
          <w:between w:val="nil"/>
        </w:pBdr>
        <w:spacing w:before="3"/>
        <w:ind w:left="129"/>
        <w:jc w:val="both"/>
        <w:rPr>
          <w:rFonts w:cs="Calibri"/>
          <w:color w:val="000000" w:themeColor="text1"/>
          <w:sz w:val="20"/>
          <w:szCs w:val="20"/>
        </w:rPr>
      </w:pPr>
      <w:r w:rsidRPr="004725E1">
        <w:rPr>
          <w:rFonts w:cs="Calibri"/>
          <w:color w:val="000000" w:themeColor="text1"/>
          <w:sz w:val="20"/>
          <w:szCs w:val="20"/>
        </w:rPr>
        <w:t>Routing protocols determine the range limit for each sensor node. Sensor nodes in the AODV, DSDV, and DSR protocols have a default range restriction of 250 m, but nodes in the VBF and DBR protocols have a range limit of 100 m. As a result, the destination or intermediary node must be located within this range in order to receive data from the source node. The range limit of nodes in TBRL is set to 70 m, and the Euclidean distance in between the origin and the next forwarder is estimated.</w:t>
      </w:r>
    </w:p>
    <w:p w14:paraId="7314A398" w14:textId="54FBAE8D" w:rsidR="008414AD" w:rsidRPr="004725E1" w:rsidRDefault="008414AD" w:rsidP="008414AD">
      <w:pPr>
        <w:pBdr>
          <w:top w:val="nil"/>
          <w:left w:val="nil"/>
          <w:bottom w:val="nil"/>
          <w:right w:val="nil"/>
          <w:between w:val="nil"/>
        </w:pBdr>
        <w:spacing w:before="3"/>
        <w:ind w:left="129"/>
        <w:jc w:val="both"/>
        <w:rPr>
          <w:rFonts w:cs="Calibri"/>
          <w:color w:val="000000" w:themeColor="text1"/>
          <w:sz w:val="20"/>
          <w:szCs w:val="20"/>
        </w:rPr>
      </w:pPr>
      <w:r w:rsidRPr="004725E1">
        <w:rPr>
          <w:rFonts w:cs="Calibri"/>
          <w:b/>
          <w:bCs/>
          <w:color w:val="000000" w:themeColor="text1"/>
          <w:sz w:val="20"/>
          <w:szCs w:val="20"/>
        </w:rPr>
        <w:t xml:space="preserve">                                        Distance=</w:t>
      </w:r>
      <m:oMath>
        <m:rad>
          <m:radPr>
            <m:degHide m:val="1"/>
            <m:ctrlPr>
              <w:rPr>
                <w:rFonts w:ascii="Cambria Math" w:hAnsi="Cambria Math" w:cs="Calibri"/>
                <w:b/>
                <w:bCs/>
                <w:i/>
                <w:color w:val="000000" w:themeColor="text1"/>
                <w:sz w:val="20"/>
                <w:szCs w:val="20"/>
              </w:rPr>
            </m:ctrlPr>
          </m:radPr>
          <m:deg/>
          <m:e>
            <m:sSup>
              <m:sSupPr>
                <m:ctrlPr>
                  <w:rPr>
                    <w:rFonts w:ascii="Cambria Math" w:hAnsi="Cambria Math" w:cs="Calibri"/>
                    <w:b/>
                    <w:bCs/>
                    <w:color w:val="000000" w:themeColor="text1"/>
                    <w:sz w:val="20"/>
                    <w:szCs w:val="20"/>
                  </w:rPr>
                </m:ctrlPr>
              </m:sSupPr>
              <m:e>
                <m:d>
                  <m:dPr>
                    <m:ctrlPr>
                      <w:rPr>
                        <w:rFonts w:ascii="Cambria Math" w:hAnsi="Cambria Math" w:cs="Calibri"/>
                        <w:b/>
                        <w:bCs/>
                        <w:i/>
                        <w:color w:val="000000" w:themeColor="text1"/>
                        <w:sz w:val="20"/>
                        <w:szCs w:val="20"/>
                      </w:rPr>
                    </m:ctrlPr>
                  </m:dPr>
                  <m:e>
                    <m:r>
                      <m:rPr>
                        <m:sty m:val="bi"/>
                      </m:rPr>
                      <w:rPr>
                        <w:rFonts w:ascii="Cambria Math" w:hAnsi="Cambria Math" w:cs="Calibri"/>
                        <w:color w:val="000000" w:themeColor="text1"/>
                        <w:sz w:val="20"/>
                        <w:szCs w:val="20"/>
                      </w:rPr>
                      <m:t>A</m:t>
                    </m:r>
                    <m:r>
                      <m:rPr>
                        <m:sty m:val="bi"/>
                      </m:rPr>
                      <w:rPr>
                        <w:rFonts w:ascii="Cambria Math" w:hAnsi="Cambria Math" w:cs="Calibri"/>
                        <w:color w:val="000000" w:themeColor="text1"/>
                        <w:sz w:val="20"/>
                        <w:szCs w:val="20"/>
                      </w:rPr>
                      <m:t>2-A</m:t>
                    </m:r>
                    <m:r>
                      <m:rPr>
                        <m:sty m:val="bi"/>
                      </m:rPr>
                      <w:rPr>
                        <w:rFonts w:ascii="Cambria Math" w:hAnsi="Cambria Math" w:cs="Calibri"/>
                        <w:color w:val="000000" w:themeColor="text1"/>
                        <w:sz w:val="20"/>
                        <w:szCs w:val="20"/>
                      </w:rPr>
                      <m:t>1</m:t>
                    </m:r>
                  </m:e>
                </m:d>
              </m:e>
              <m:sup>
                <m:r>
                  <m:rPr>
                    <m:sty m:val="bi"/>
                  </m:rPr>
                  <w:rPr>
                    <w:rFonts w:ascii="Cambria Math" w:hAnsi="Cambria Math" w:cs="Calibri"/>
                    <w:color w:val="000000" w:themeColor="text1"/>
                    <w:sz w:val="20"/>
                    <w:szCs w:val="20"/>
                  </w:rPr>
                  <m:t>2</m:t>
                </m:r>
              </m:sup>
            </m:sSup>
          </m:e>
        </m:rad>
        <m:r>
          <m:rPr>
            <m:sty m:val="bi"/>
          </m:rPr>
          <w:rPr>
            <w:rFonts w:ascii="Cambria Math" w:hAnsi="Cambria Math" w:cs="Calibri"/>
            <w:color w:val="000000" w:themeColor="text1"/>
            <w:sz w:val="20"/>
            <w:szCs w:val="20"/>
          </w:rPr>
          <m:t xml:space="preserve">+  </m:t>
        </m:r>
        <m:sSup>
          <m:sSupPr>
            <m:ctrlPr>
              <w:rPr>
                <w:rFonts w:ascii="Cambria Math" w:hAnsi="Cambria Math" w:cs="Calibri"/>
                <w:b/>
                <w:bCs/>
                <w:color w:val="000000" w:themeColor="text1"/>
                <w:sz w:val="20"/>
                <w:szCs w:val="20"/>
              </w:rPr>
            </m:ctrlPr>
          </m:sSupPr>
          <m:e>
            <m:d>
              <m:dPr>
                <m:ctrlPr>
                  <w:rPr>
                    <w:rFonts w:ascii="Cambria Math" w:hAnsi="Cambria Math" w:cs="Calibri"/>
                    <w:b/>
                    <w:bCs/>
                    <w:i/>
                    <w:color w:val="000000" w:themeColor="text1"/>
                    <w:sz w:val="20"/>
                    <w:szCs w:val="20"/>
                  </w:rPr>
                </m:ctrlPr>
              </m:dPr>
              <m:e>
                <m:r>
                  <m:rPr>
                    <m:sty m:val="bi"/>
                  </m:rPr>
                  <w:rPr>
                    <w:rFonts w:ascii="Cambria Math" w:hAnsi="Cambria Math" w:cs="Calibri"/>
                    <w:color w:val="000000" w:themeColor="text1"/>
                    <w:sz w:val="20"/>
                    <w:szCs w:val="20"/>
                  </w:rPr>
                  <m:t>B</m:t>
                </m:r>
                <m:r>
                  <m:rPr>
                    <m:sty m:val="bi"/>
                  </m:rPr>
                  <w:rPr>
                    <w:rFonts w:ascii="Cambria Math" w:hAnsi="Cambria Math" w:cs="Calibri"/>
                    <w:color w:val="000000" w:themeColor="text1"/>
                    <w:sz w:val="20"/>
                    <w:szCs w:val="20"/>
                  </w:rPr>
                  <m:t>2-B</m:t>
                </m:r>
                <m:r>
                  <m:rPr>
                    <m:sty m:val="bi"/>
                  </m:rPr>
                  <w:rPr>
                    <w:rFonts w:ascii="Cambria Math" w:hAnsi="Cambria Math" w:cs="Calibri"/>
                    <w:color w:val="000000" w:themeColor="text1"/>
                    <w:sz w:val="20"/>
                    <w:szCs w:val="20"/>
                  </w:rPr>
                  <m:t>1</m:t>
                </m:r>
              </m:e>
            </m:d>
          </m:e>
          <m:sup>
            <m:r>
              <m:rPr>
                <m:sty m:val="bi"/>
              </m:rPr>
              <w:rPr>
                <w:rFonts w:ascii="Cambria Math" w:hAnsi="Cambria Math" w:cs="Calibri"/>
                <w:color w:val="000000" w:themeColor="text1"/>
                <w:sz w:val="20"/>
                <w:szCs w:val="20"/>
              </w:rPr>
              <m:t>2</m:t>
            </m:r>
          </m:sup>
        </m:sSup>
        <m:r>
          <w:rPr>
            <w:rFonts w:ascii="Cambria Math" w:hAnsi="Cambria Math" w:cs="Calibri"/>
            <w:color w:val="000000" w:themeColor="text1"/>
            <w:sz w:val="20"/>
            <w:szCs w:val="20"/>
          </w:rPr>
          <m:t xml:space="preserve"> </m:t>
        </m:r>
      </m:oMath>
      <w:r w:rsidRPr="004725E1">
        <w:rPr>
          <w:rFonts w:cs="Calibri"/>
          <w:color w:val="000000" w:themeColor="text1"/>
          <w:sz w:val="20"/>
          <w:szCs w:val="20"/>
        </w:rPr>
        <w:t xml:space="preserve">                     </w:t>
      </w:r>
      <w:proofErr w:type="gramStart"/>
      <w:r w:rsidRPr="004725E1">
        <w:rPr>
          <w:rFonts w:cs="Calibri"/>
          <w:color w:val="000000" w:themeColor="text1"/>
          <w:sz w:val="20"/>
          <w:szCs w:val="20"/>
        </w:rPr>
        <w:t xml:space="preserve">   (</w:t>
      </w:r>
      <w:proofErr w:type="gramEnd"/>
      <w:r w:rsidRPr="004725E1">
        <w:rPr>
          <w:rFonts w:cs="Calibri"/>
          <w:color w:val="000000" w:themeColor="text1"/>
          <w:sz w:val="20"/>
          <w:szCs w:val="20"/>
        </w:rPr>
        <w:t>22</w:t>
      </w:r>
      <w:r w:rsidR="002E2BDE" w:rsidRPr="004725E1">
        <w:rPr>
          <w:rFonts w:cs="Calibri"/>
          <w:color w:val="000000" w:themeColor="text1"/>
          <w:sz w:val="20"/>
          <w:szCs w:val="20"/>
        </w:rPr>
        <w:t>)</w:t>
      </w:r>
    </w:p>
    <w:p w14:paraId="56643E66" w14:textId="77777777" w:rsidR="002E2BDE" w:rsidRPr="004725E1" w:rsidRDefault="002E2BDE" w:rsidP="008414AD">
      <w:pPr>
        <w:pBdr>
          <w:top w:val="nil"/>
          <w:left w:val="nil"/>
          <w:bottom w:val="nil"/>
          <w:right w:val="nil"/>
          <w:between w:val="nil"/>
        </w:pBdr>
        <w:spacing w:before="3"/>
        <w:ind w:left="129"/>
        <w:jc w:val="both"/>
        <w:rPr>
          <w:rFonts w:cs="Calibri"/>
          <w:color w:val="000000" w:themeColor="text1"/>
          <w:sz w:val="20"/>
          <w:szCs w:val="20"/>
        </w:rPr>
      </w:pPr>
    </w:p>
    <w:p w14:paraId="5CFE3143" w14:textId="5FA6B232" w:rsidR="002020F1" w:rsidRPr="004725E1" w:rsidRDefault="002020F1" w:rsidP="008414AD">
      <w:pPr>
        <w:pBdr>
          <w:top w:val="nil"/>
          <w:left w:val="nil"/>
          <w:bottom w:val="nil"/>
          <w:right w:val="nil"/>
          <w:between w:val="nil"/>
        </w:pBdr>
        <w:spacing w:before="3"/>
        <w:ind w:left="129"/>
        <w:jc w:val="both"/>
        <w:rPr>
          <w:rFonts w:cs="Calibri"/>
          <w:color w:val="000000" w:themeColor="text1"/>
          <w:sz w:val="20"/>
          <w:szCs w:val="20"/>
        </w:rPr>
      </w:pPr>
      <w:r w:rsidRPr="004725E1">
        <w:rPr>
          <w:rFonts w:cs="Calibri"/>
          <w:color w:val="000000" w:themeColor="text1"/>
          <w:sz w:val="20"/>
          <w:szCs w:val="20"/>
        </w:rPr>
        <w:t xml:space="preserve">                                                      70&gt;Distance&gt;0</w:t>
      </w:r>
    </w:p>
    <w:p w14:paraId="7F78D798" w14:textId="77777777" w:rsidR="00C36C6B" w:rsidRPr="004725E1" w:rsidRDefault="00C36C6B">
      <w:pPr>
        <w:pBdr>
          <w:top w:val="nil"/>
          <w:left w:val="nil"/>
          <w:bottom w:val="nil"/>
          <w:right w:val="nil"/>
          <w:between w:val="nil"/>
        </w:pBdr>
        <w:rPr>
          <w:color w:val="000000"/>
          <w:sz w:val="20"/>
          <w:szCs w:val="20"/>
        </w:rPr>
      </w:pPr>
    </w:p>
    <w:p w14:paraId="59F3D83B" w14:textId="526AA6BE" w:rsidR="00C36C6B" w:rsidRPr="004725E1" w:rsidRDefault="00C36C6B">
      <w:pPr>
        <w:pBdr>
          <w:top w:val="nil"/>
          <w:left w:val="nil"/>
          <w:bottom w:val="nil"/>
          <w:right w:val="nil"/>
          <w:between w:val="nil"/>
        </w:pBdr>
        <w:spacing w:before="10"/>
        <w:rPr>
          <w:color w:val="000000"/>
          <w:sz w:val="20"/>
          <w:szCs w:val="20"/>
        </w:rPr>
      </w:pPr>
    </w:p>
    <w:p w14:paraId="788D4748" w14:textId="77777777" w:rsidR="002E2BDE" w:rsidRPr="004725E1" w:rsidRDefault="002020F1" w:rsidP="002E2BDE">
      <w:pPr>
        <w:pBdr>
          <w:top w:val="nil"/>
          <w:left w:val="nil"/>
          <w:bottom w:val="nil"/>
          <w:right w:val="nil"/>
          <w:between w:val="nil"/>
        </w:pBdr>
        <w:spacing w:before="1" w:line="283" w:lineRule="auto"/>
        <w:ind w:right="113"/>
        <w:jc w:val="both"/>
        <w:rPr>
          <w:color w:val="000000"/>
          <w:sz w:val="20"/>
          <w:szCs w:val="20"/>
        </w:rPr>
      </w:pPr>
      <w:r w:rsidRPr="004725E1">
        <w:rPr>
          <w:rFonts w:eastAsia="Palladio Uralic" w:cs="Palladio Uralic"/>
          <w:i/>
          <w:color w:val="000000"/>
          <w:sz w:val="20"/>
          <w:szCs w:val="20"/>
        </w:rPr>
        <w:t>A</w:t>
      </w:r>
      <w:r w:rsidRPr="004725E1">
        <w:rPr>
          <w:color w:val="000000"/>
          <w:sz w:val="20"/>
          <w:szCs w:val="20"/>
          <w:vertAlign w:val="subscript"/>
        </w:rPr>
        <w:t>2</w:t>
      </w:r>
      <w:r w:rsidRPr="004725E1">
        <w:rPr>
          <w:color w:val="000000"/>
          <w:sz w:val="20"/>
          <w:szCs w:val="20"/>
        </w:rPr>
        <w:t xml:space="preserve">, </w:t>
      </w:r>
      <w:r w:rsidRPr="004725E1">
        <w:rPr>
          <w:rFonts w:eastAsia="Palladio Uralic" w:cs="Palladio Uralic"/>
          <w:i/>
          <w:color w:val="000000"/>
          <w:sz w:val="20"/>
          <w:szCs w:val="20"/>
        </w:rPr>
        <w:t>A</w:t>
      </w:r>
      <w:r w:rsidRPr="004725E1">
        <w:rPr>
          <w:color w:val="000000"/>
          <w:sz w:val="20"/>
          <w:szCs w:val="20"/>
          <w:vertAlign w:val="subscript"/>
        </w:rPr>
        <w:t>1</w:t>
      </w:r>
      <w:r w:rsidRPr="004725E1">
        <w:rPr>
          <w:color w:val="000000"/>
          <w:sz w:val="20"/>
          <w:szCs w:val="20"/>
        </w:rPr>
        <w:t xml:space="preserve">, </w:t>
      </w:r>
      <w:r w:rsidRPr="004725E1">
        <w:rPr>
          <w:rFonts w:eastAsia="Palladio Uralic" w:cs="Palladio Uralic"/>
          <w:i/>
          <w:color w:val="000000"/>
          <w:sz w:val="20"/>
          <w:szCs w:val="20"/>
        </w:rPr>
        <w:t>B</w:t>
      </w:r>
      <w:r w:rsidRPr="004725E1">
        <w:rPr>
          <w:color w:val="000000"/>
          <w:sz w:val="20"/>
          <w:szCs w:val="20"/>
          <w:vertAlign w:val="subscript"/>
        </w:rPr>
        <w:t>2</w:t>
      </w:r>
      <w:r w:rsidRPr="004725E1">
        <w:rPr>
          <w:color w:val="000000"/>
          <w:sz w:val="20"/>
          <w:szCs w:val="20"/>
        </w:rPr>
        <w:t xml:space="preserve">, and </w:t>
      </w:r>
      <w:r w:rsidRPr="004725E1">
        <w:rPr>
          <w:rFonts w:eastAsia="Palladio Uralic" w:cs="Palladio Uralic"/>
          <w:i/>
          <w:color w:val="000000"/>
          <w:sz w:val="20"/>
          <w:szCs w:val="20"/>
        </w:rPr>
        <w:t>B</w:t>
      </w:r>
      <w:r w:rsidRPr="004725E1">
        <w:rPr>
          <w:color w:val="000000"/>
          <w:sz w:val="20"/>
          <w:szCs w:val="20"/>
          <w:vertAlign w:val="subscript"/>
        </w:rPr>
        <w:t>1</w:t>
      </w:r>
      <w:r w:rsidRPr="004725E1">
        <w:rPr>
          <w:color w:val="000000"/>
          <w:sz w:val="20"/>
          <w:szCs w:val="20"/>
        </w:rPr>
        <w:t xml:space="preserve"> show the position of n2 X, n1 X, n2 Y, and n1 Y, </w:t>
      </w:r>
      <w:r w:rsidR="002E2BDE" w:rsidRPr="004725E1">
        <w:rPr>
          <w:color w:val="000000"/>
          <w:sz w:val="20"/>
          <w:szCs w:val="20"/>
        </w:rPr>
        <w:t>correspondingly</w:t>
      </w:r>
      <w:r w:rsidRPr="004725E1">
        <w:rPr>
          <w:color w:val="000000"/>
          <w:sz w:val="20"/>
          <w:szCs w:val="20"/>
        </w:rPr>
        <w:t>.</w:t>
      </w:r>
    </w:p>
    <w:p w14:paraId="115E173C" w14:textId="6B4C0CDE" w:rsidR="002E2BDE" w:rsidRPr="004725E1" w:rsidRDefault="003510AF" w:rsidP="002E2BDE">
      <w:pPr>
        <w:pBdr>
          <w:top w:val="nil"/>
          <w:left w:val="nil"/>
          <w:bottom w:val="nil"/>
          <w:right w:val="nil"/>
          <w:between w:val="nil"/>
        </w:pBdr>
        <w:spacing w:before="1" w:line="283" w:lineRule="auto"/>
        <w:ind w:left="122" w:right="113"/>
        <w:jc w:val="both"/>
        <w:rPr>
          <w:color w:val="000000"/>
          <w:sz w:val="20"/>
          <w:szCs w:val="20"/>
        </w:rPr>
      </w:pPr>
      <w:r w:rsidRPr="003510AF">
        <w:rPr>
          <w:color w:val="000000"/>
          <w:sz w:val="20"/>
          <w:szCs w:val="20"/>
        </w:rPr>
        <w:t>The gap among nodes has an impact on how reliable the connections are. More consistency is implied by less consistency, while poorer consistency is implied by more distance.</w:t>
      </w:r>
      <w:r w:rsidR="002E2BDE" w:rsidRPr="004725E1">
        <w:rPr>
          <w:color w:val="000000"/>
          <w:sz w:val="20"/>
          <w:szCs w:val="20"/>
        </w:rPr>
        <w:t xml:space="preserve"> The </w:t>
      </w:r>
      <w:proofErr w:type="spellStart"/>
      <w:r w:rsidR="002E2BDE" w:rsidRPr="004725E1">
        <w:rPr>
          <w:color w:val="000000"/>
          <w:sz w:val="20"/>
          <w:szCs w:val="20"/>
        </w:rPr>
        <w:t>ge</w:t>
      </w:r>
      <w:proofErr w:type="spellEnd"/>
      <w:r w:rsidR="002E2BDE" w:rsidRPr="004725E1">
        <w:rPr>
          <w:color w:val="000000"/>
          <w:sz w:val="20"/>
          <w:szCs w:val="20"/>
        </w:rPr>
        <w:t xml:space="preserve"> limit is defined to 70 m and calculates the Euclidean distance among </w:t>
      </w:r>
      <w:r>
        <w:rPr>
          <w:color w:val="000000"/>
          <w:sz w:val="20"/>
          <w:szCs w:val="20"/>
        </w:rPr>
        <w:t>origin</w:t>
      </w:r>
      <w:r w:rsidR="002E2BDE" w:rsidRPr="004725E1">
        <w:rPr>
          <w:color w:val="000000"/>
          <w:sz w:val="20"/>
          <w:szCs w:val="20"/>
        </w:rPr>
        <w:t xml:space="preserve">   to distance is going to be in range of (0 to 70) by maintain the </w:t>
      </w:r>
      <w:proofErr w:type="spellStart"/>
      <w:r w:rsidR="002E2BDE" w:rsidRPr="004725E1">
        <w:rPr>
          <w:color w:val="000000"/>
          <w:sz w:val="20"/>
          <w:szCs w:val="20"/>
        </w:rPr>
        <w:t>ge</w:t>
      </w:r>
      <w:proofErr w:type="spellEnd"/>
      <w:r w:rsidR="002E2BDE" w:rsidRPr="004725E1">
        <w:rPr>
          <w:color w:val="000000"/>
          <w:sz w:val="20"/>
          <w:szCs w:val="20"/>
        </w:rPr>
        <w:t xml:space="preserve"> limit is set to 70 m and calculates the Euclidean distance among the source and the distance must be greater than 0 and less than 70 m </w:t>
      </w:r>
      <w:proofErr w:type="gramStart"/>
      <w:r w:rsidR="002E2BDE" w:rsidRPr="004725E1">
        <w:rPr>
          <w:color w:val="000000"/>
          <w:sz w:val="20"/>
          <w:szCs w:val="20"/>
        </w:rPr>
        <w:t>By</w:t>
      </w:r>
      <w:proofErr w:type="gramEnd"/>
      <w:r w:rsidR="002E2BDE" w:rsidRPr="004725E1">
        <w:rPr>
          <w:color w:val="000000"/>
          <w:sz w:val="20"/>
          <w:szCs w:val="20"/>
        </w:rPr>
        <w:t xml:space="preserve"> keeping the </w:t>
      </w:r>
      <w:proofErr w:type="spellStart"/>
      <w:r w:rsidR="002E2BDE" w:rsidRPr="004725E1">
        <w:rPr>
          <w:color w:val="000000"/>
          <w:sz w:val="20"/>
          <w:szCs w:val="20"/>
        </w:rPr>
        <w:t>ge</w:t>
      </w:r>
      <w:proofErr w:type="spellEnd"/>
      <w:r w:rsidR="002E2BDE" w:rsidRPr="004725E1">
        <w:rPr>
          <w:color w:val="000000"/>
          <w:sz w:val="20"/>
          <w:szCs w:val="20"/>
        </w:rPr>
        <w:t xml:space="preserve"> limit to 70 m and calculates the distance among the source and the credible connection. The dependable link must meet the specified criteria. The </w:t>
      </w:r>
      <w:proofErr w:type="spellStart"/>
      <w:r w:rsidR="002E2BDE" w:rsidRPr="004725E1">
        <w:rPr>
          <w:color w:val="000000"/>
          <w:sz w:val="20"/>
          <w:szCs w:val="20"/>
        </w:rPr>
        <w:t>ge</w:t>
      </w:r>
      <w:proofErr w:type="spellEnd"/>
      <w:r w:rsidR="002E2BDE" w:rsidRPr="004725E1">
        <w:rPr>
          <w:color w:val="000000"/>
          <w:sz w:val="20"/>
          <w:szCs w:val="20"/>
        </w:rPr>
        <w:t xml:space="preserve"> limit is 70 m and generates the Euclidean distance </w:t>
      </w:r>
      <w:r>
        <w:rPr>
          <w:color w:val="000000"/>
          <w:sz w:val="20"/>
          <w:szCs w:val="20"/>
        </w:rPr>
        <w:t>among</w:t>
      </w:r>
      <w:r w:rsidR="002E2BDE" w:rsidRPr="004725E1">
        <w:rPr>
          <w:color w:val="000000"/>
          <w:sz w:val="20"/>
          <w:szCs w:val="20"/>
        </w:rPr>
        <w:t xml:space="preserve"> the </w:t>
      </w:r>
      <w:r>
        <w:rPr>
          <w:color w:val="000000"/>
          <w:sz w:val="20"/>
          <w:szCs w:val="20"/>
        </w:rPr>
        <w:t>origin</w:t>
      </w:r>
      <w:r w:rsidR="002E2BDE" w:rsidRPr="004725E1">
        <w:rPr>
          <w:color w:val="000000"/>
          <w:sz w:val="20"/>
          <w:szCs w:val="20"/>
        </w:rPr>
        <w:t xml:space="preserve"> and the succeeding link which typically indicates identifying a resource with good high precision and recall and getting an accurate depiction of the source in a reasonable timeframe.</w:t>
      </w:r>
    </w:p>
    <w:p w14:paraId="79A9AE68" w14:textId="339937AA" w:rsidR="00C36C6B" w:rsidRPr="004725E1" w:rsidRDefault="00000000" w:rsidP="002E2BDE">
      <w:pPr>
        <w:pBdr>
          <w:top w:val="nil"/>
          <w:left w:val="nil"/>
          <w:bottom w:val="nil"/>
          <w:right w:val="nil"/>
          <w:between w:val="nil"/>
        </w:pBdr>
        <w:spacing w:before="1" w:line="283" w:lineRule="auto"/>
        <w:ind w:left="122" w:right="113" w:firstLine="438"/>
        <w:jc w:val="both"/>
        <w:rPr>
          <w:color w:val="000000"/>
          <w:sz w:val="20"/>
          <w:szCs w:val="20"/>
        </w:rPr>
      </w:pPr>
      <w:proofErr w:type="spellStart"/>
      <w:r w:rsidRPr="004725E1">
        <w:rPr>
          <w:color w:val="000000"/>
          <w:sz w:val="20"/>
          <w:szCs w:val="20"/>
        </w:rPr>
        <w:t>i.e</w:t>
      </w:r>
      <w:proofErr w:type="spellEnd"/>
      <w:r w:rsidR="002E2BDE" w:rsidRPr="004725E1">
        <w:rPr>
          <w:color w:val="000000"/>
          <w:sz w:val="20"/>
          <w:szCs w:val="20"/>
        </w:rPr>
        <w:t xml:space="preserve"> the limit is set to 70 m, and the algorithm calculates Euclidean distance with a suitably low latency and bit error rate. The parent is picked among neighbors based on link estimate methods and distance to place the dependable links in routing tables rather than those supported by hop count. The metrics employed investigate cross-layer information to improve dependability, and the ties among neighbors are examined in an extremely probable and accommodating way to assess perhaps not yet selected nodes with quick exploring and silent link observation techniques.</w:t>
      </w:r>
    </w:p>
    <w:p w14:paraId="17F940BD" w14:textId="77777777" w:rsidR="002E2BDE" w:rsidRDefault="002E2BDE" w:rsidP="002E2BDE">
      <w:pPr>
        <w:pBdr>
          <w:top w:val="nil"/>
          <w:left w:val="nil"/>
          <w:bottom w:val="nil"/>
          <w:right w:val="nil"/>
          <w:between w:val="nil"/>
        </w:pBdr>
        <w:spacing w:before="1" w:line="283" w:lineRule="auto"/>
        <w:ind w:left="122" w:right="113" w:firstLine="438"/>
        <w:jc w:val="both"/>
        <w:rPr>
          <w:color w:val="000000"/>
          <w:sz w:val="18"/>
          <w:szCs w:val="18"/>
        </w:rPr>
      </w:pPr>
    </w:p>
    <w:p w14:paraId="7D94D62C" w14:textId="77777777" w:rsidR="00C36C6B" w:rsidRDefault="00000000">
      <w:pPr>
        <w:spacing w:after="44" w:line="207" w:lineRule="auto"/>
        <w:ind w:left="122"/>
        <w:rPr>
          <w:sz w:val="20"/>
          <w:szCs w:val="20"/>
        </w:rPr>
      </w:pPr>
      <w:bookmarkStart w:id="13" w:name="_26in1rg" w:colFirst="0" w:colLast="0"/>
      <w:bookmarkEnd w:id="13"/>
      <w:r>
        <w:rPr>
          <w:rFonts w:ascii="Palladio Uralic" w:eastAsia="Palladio Uralic" w:hAnsi="Palladio Uralic" w:cs="Palladio Uralic"/>
          <w:b/>
          <w:sz w:val="20"/>
          <w:szCs w:val="20"/>
        </w:rPr>
        <w:t xml:space="preserve">Algorithm 1 </w:t>
      </w:r>
      <w:r w:rsidRPr="002E2BDE">
        <w:rPr>
          <w:rFonts w:ascii="Calibri" w:hAnsi="Calibri" w:cs="Calibri"/>
          <w:b/>
          <w:bCs/>
          <w:sz w:val="24"/>
          <w:szCs w:val="24"/>
        </w:rPr>
        <w:t>Dynamic Topology Discovery</w:t>
      </w:r>
    </w:p>
    <w:p w14:paraId="51E942B4" w14:textId="77777777" w:rsidR="00C36C6B" w:rsidRDefault="00000000">
      <w:pPr>
        <w:pBdr>
          <w:top w:val="nil"/>
          <w:left w:val="nil"/>
          <w:bottom w:val="nil"/>
          <w:right w:val="nil"/>
          <w:between w:val="nil"/>
        </w:pBdr>
        <w:spacing w:line="20" w:lineRule="auto"/>
        <w:ind w:left="126"/>
        <w:rPr>
          <w:color w:val="000000"/>
          <w:sz w:val="2"/>
          <w:szCs w:val="2"/>
        </w:rPr>
      </w:pPr>
      <w:r>
        <w:rPr>
          <w:noProof/>
          <w:color w:val="000000"/>
          <w:sz w:val="2"/>
          <w:szCs w:val="2"/>
        </w:rPr>
        <mc:AlternateContent>
          <mc:Choice Requires="wpg">
            <w:drawing>
              <wp:inline distT="0" distB="0" distL="114300" distR="114300" wp14:anchorId="39D019A4" wp14:editId="7F7469D6">
                <wp:extent cx="5616575" cy="5080"/>
                <wp:effectExtent l="0" t="0" r="0" b="0"/>
                <wp:docPr id="43" name="Group 43"/>
                <wp:cNvGraphicFramePr/>
                <a:graphic xmlns:a="http://schemas.openxmlformats.org/drawingml/2006/main">
                  <a:graphicData uri="http://schemas.microsoft.com/office/word/2010/wordprocessingGroup">
                    <wpg:wgp>
                      <wpg:cNvGrpSpPr/>
                      <wpg:grpSpPr>
                        <a:xfrm>
                          <a:off x="0" y="0"/>
                          <a:ext cx="5616575" cy="5080"/>
                          <a:chOff x="2537713" y="3777460"/>
                          <a:chExt cx="5616575" cy="5080"/>
                        </a:xfrm>
                      </wpg:grpSpPr>
                      <wpg:grpSp>
                        <wpg:cNvPr id="91" name="Group 45"/>
                        <wpg:cNvGrpSpPr/>
                        <wpg:grpSpPr>
                          <a:xfrm>
                            <a:off x="2537713" y="3777460"/>
                            <a:ext cx="5616575" cy="5080"/>
                            <a:chOff x="2537713" y="3777460"/>
                            <a:chExt cx="5616575" cy="5075"/>
                          </a:xfrm>
                        </wpg:grpSpPr>
                        <wps:wsp>
                          <wps:cNvPr id="92" name="Rectangle 47"/>
                          <wps:cNvSpPr/>
                          <wps:spPr>
                            <a:xfrm>
                              <a:off x="2537713" y="3777460"/>
                              <a:ext cx="5616575" cy="5075"/>
                            </a:xfrm>
                            <a:prstGeom prst="rect">
                              <a:avLst/>
                            </a:prstGeom>
                            <a:noFill/>
                            <a:ln>
                              <a:noFill/>
                            </a:ln>
                          </wps:spPr>
                          <wps:txbx>
                            <w:txbxContent>
                              <w:p w14:paraId="6EDFF8EF" w14:textId="77777777" w:rsidR="00C36C6B" w:rsidRDefault="00C36C6B">
                                <w:pPr>
                                  <w:textDirection w:val="btLr"/>
                                </w:pPr>
                              </w:p>
                            </w:txbxContent>
                          </wps:txbx>
                          <wps:bodyPr spcFirstLastPara="1" wrap="square" lIns="91425" tIns="91425" rIns="91425" bIns="91425" anchor="ctr" anchorCtr="0">
                            <a:noAutofit/>
                          </wps:bodyPr>
                        </wps:wsp>
                        <wpg:grpSp>
                          <wpg:cNvPr id="93" name="Group 56"/>
                          <wpg:cNvGrpSpPr/>
                          <wpg:grpSpPr>
                            <a:xfrm>
                              <a:off x="2537713" y="3777460"/>
                              <a:ext cx="5616575" cy="5075"/>
                              <a:chOff x="0" y="0"/>
                              <a:chExt cx="5616575" cy="5075"/>
                            </a:xfrm>
                          </wpg:grpSpPr>
                          <wps:wsp>
                            <wps:cNvPr id="94" name="Rectangle 59"/>
                            <wps:cNvSpPr/>
                            <wps:spPr>
                              <a:xfrm>
                                <a:off x="0" y="0"/>
                                <a:ext cx="5616575" cy="5075"/>
                              </a:xfrm>
                              <a:prstGeom prst="rect">
                                <a:avLst/>
                              </a:prstGeom>
                              <a:noFill/>
                              <a:ln>
                                <a:noFill/>
                              </a:ln>
                            </wps:spPr>
                            <wps:txbx>
                              <w:txbxContent>
                                <w:p w14:paraId="27FE631B" w14:textId="77777777" w:rsidR="00C36C6B" w:rsidRDefault="00C36C6B">
                                  <w:pPr>
                                    <w:textDirection w:val="btLr"/>
                                  </w:pPr>
                                </w:p>
                              </w:txbxContent>
                            </wps:txbx>
                            <wps:bodyPr spcFirstLastPara="1" wrap="square" lIns="91425" tIns="91425" rIns="91425" bIns="91425" anchor="ctr" anchorCtr="0">
                              <a:noAutofit/>
                            </wps:bodyPr>
                          </wps:wsp>
                          <wps:wsp>
                            <wps:cNvPr id="97" name="Straight Arrow Connector 72"/>
                            <wps:cNvCnPr/>
                            <wps:spPr>
                              <a:xfrm>
                                <a:off x="0" y="2540"/>
                                <a:ext cx="5615940"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grpSp>
                    </wpg:wgp>
                  </a:graphicData>
                </a:graphic>
              </wp:inline>
            </w:drawing>
          </mc:Choice>
          <mc:Fallback>
            <w:pict>
              <v:group w14:anchorId="39D019A4" id="Group 43" o:spid="_x0000_s1038" style="width:442.25pt;height:.4pt;mso-position-horizontal-relative:char;mso-position-vertical-relative:line" coordorigin="25377,37774" coordsize="5616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">
                <v:group id="Group 45" o:spid="_x0000_s1039" style="position:absolute;left:25377;top:37774;width:56165;height:51" coordorigin="25377,37774" coordsize="561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tangle 47" o:spid="_x0000_s1040" style="position:absolute;left:25377;top:37774;width:56165;height: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" filled="f" stroked="f">
                    <v:textbox inset="2.53958mm,2.53958mm,2.53958mm,2.53958mm">
                      <w:txbxContent>
                        <w:p w14:paraId="6EDFF8EF" w14:textId="77777777" w:rsidR="00C36C6B" w:rsidRDefault="00C36C6B">
                          <w:pPr>
                            <w:textDirection w:val="btLr"/>
                          </w:pPr>
                        </w:p>
                      </w:txbxContent>
                    </v:textbox>
                  </v:rect>
                  <v:group id="Group 56" o:spid="_x0000_s1041" style="position:absolute;left:25377;top:37774;width:56165;height:51" coordsize="561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59" o:spid="_x0000_s1042" style="position:absolute;width:56165;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" filled="f" stroked="f">
                      <v:textbox inset="2.53958mm,2.53958mm,2.53958mm,2.53958mm">
                        <w:txbxContent>
                          <w:p w14:paraId="27FE631B" w14:textId="77777777" w:rsidR="00C36C6B" w:rsidRDefault="00C36C6B">
                            <w:pPr>
                              <w:textDirection w:val="btLr"/>
                            </w:pPr>
                          </w:p>
                        </w:txbxContent>
                      </v:textbox>
                    </v:rect>
                    <v:shapetype id="_x0000_t32" coordsize="21600,21600" o:spt="32" o:oned="t" path="m,l21600,21600e" filled="f">
                      <v:path arrowok="t" fillok="f" o:connecttype="none"/>
                      <o:lock v:ext="edit" shapetype="t"/>
                    </v:shapetype>
                    <v:shape id="Straight Arrow Connector 72" o:spid="_x0000_s1043" type="#_x0000_t32" style="position:absolute;top:25;width:561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" filled="t">
                      <v:stroke startarrowwidth="narrow" startarrowlength="short" endarrowwidth="narrow" endarrowlength="short"/>
                    </v:shape>
                  </v:group>
                </v:group>
                <w10:anchorlock/>
              </v:group>
            </w:pict>
          </mc:Fallback>
        </mc:AlternateContent>
      </w:r>
    </w:p>
    <w:p w14:paraId="5599CE99" w14:textId="77777777" w:rsidR="002E2BDE" w:rsidRDefault="002E2BDE">
      <w:pPr>
        <w:pBdr>
          <w:top w:val="nil"/>
          <w:left w:val="nil"/>
          <w:bottom w:val="nil"/>
          <w:right w:val="nil"/>
          <w:between w:val="nil"/>
        </w:pBdr>
        <w:spacing w:before="27"/>
        <w:ind w:left="130"/>
        <w:rPr>
          <w:rFonts w:ascii="Calibri" w:eastAsia="Palladio Uralic" w:hAnsi="Calibri" w:cs="Calibri"/>
          <w:b/>
          <w:color w:val="000000"/>
          <w:sz w:val="24"/>
          <w:szCs w:val="24"/>
        </w:rPr>
      </w:pPr>
    </w:p>
    <w:p w14:paraId="7CB0E2CE" w14:textId="6F52C699" w:rsidR="00C36C6B" w:rsidRPr="004725E1" w:rsidRDefault="00000000">
      <w:pPr>
        <w:pBdr>
          <w:top w:val="nil"/>
          <w:left w:val="nil"/>
          <w:bottom w:val="nil"/>
          <w:right w:val="nil"/>
          <w:between w:val="nil"/>
        </w:pBdr>
        <w:spacing w:before="27"/>
        <w:ind w:left="130"/>
        <w:rPr>
          <w:rFonts w:cs="Calibri"/>
          <w:color w:val="000000"/>
          <w:sz w:val="20"/>
          <w:szCs w:val="20"/>
        </w:rPr>
      </w:pPr>
      <w:r w:rsidRPr="004725E1">
        <w:rPr>
          <w:rFonts w:eastAsia="Palladio Uralic" w:cs="Calibri"/>
          <w:b/>
          <w:color w:val="000000"/>
          <w:sz w:val="20"/>
          <w:szCs w:val="20"/>
        </w:rPr>
        <w:t xml:space="preserve">Input: </w:t>
      </w:r>
      <w:r w:rsidR="002E2BDE" w:rsidRPr="004725E1">
        <w:rPr>
          <w:rFonts w:cs="Calibri"/>
          <w:color w:val="000000"/>
          <w:sz w:val="20"/>
          <w:szCs w:val="20"/>
        </w:rPr>
        <w:t xml:space="preserve">Every </w:t>
      </w:r>
      <w:r w:rsidRPr="004725E1">
        <w:rPr>
          <w:rFonts w:cs="Calibri"/>
          <w:color w:val="000000"/>
          <w:sz w:val="20"/>
          <w:szCs w:val="20"/>
        </w:rPr>
        <w:t>node from source to sinks</w:t>
      </w:r>
    </w:p>
    <w:p w14:paraId="28F9FCDD" w14:textId="5FBAA87D" w:rsidR="00C36C6B" w:rsidRPr="004725E1" w:rsidRDefault="00000000">
      <w:pPr>
        <w:spacing w:before="42"/>
        <w:ind w:left="130"/>
        <w:rPr>
          <w:rFonts w:cs="Calibri"/>
          <w:sz w:val="20"/>
          <w:szCs w:val="20"/>
        </w:rPr>
      </w:pPr>
      <w:r w:rsidRPr="004725E1">
        <w:rPr>
          <w:rFonts w:eastAsia="Palladio Uralic" w:cs="Calibri"/>
          <w:b/>
          <w:sz w:val="20"/>
          <w:szCs w:val="20"/>
        </w:rPr>
        <w:t xml:space="preserve">Output: </w:t>
      </w:r>
      <w:r w:rsidR="002E2BDE" w:rsidRPr="004725E1">
        <w:rPr>
          <w:rFonts w:cs="Calibri"/>
          <w:sz w:val="20"/>
          <w:szCs w:val="20"/>
        </w:rPr>
        <w:t>Compute</w:t>
      </w:r>
      <w:r w:rsidRPr="004725E1">
        <w:rPr>
          <w:rFonts w:cs="Calibri"/>
          <w:sz w:val="20"/>
          <w:szCs w:val="20"/>
        </w:rPr>
        <w:t xml:space="preserve"> e</w:t>
      </w:r>
      <w:r w:rsidR="002E2BDE" w:rsidRPr="004725E1">
        <w:rPr>
          <w:rFonts w:cs="Calibri"/>
          <w:sz w:val="20"/>
          <w:szCs w:val="20"/>
        </w:rPr>
        <w:t>very</w:t>
      </w:r>
      <w:r w:rsidRPr="004725E1">
        <w:rPr>
          <w:rFonts w:cs="Calibri"/>
          <w:sz w:val="20"/>
          <w:szCs w:val="20"/>
        </w:rPr>
        <w:t xml:space="preserve"> node location</w:t>
      </w:r>
    </w:p>
    <w:p w14:paraId="16DEA1D3" w14:textId="77777777" w:rsidR="002E2BDE" w:rsidRPr="004725E1" w:rsidRDefault="002E2BDE">
      <w:pPr>
        <w:spacing w:before="42"/>
        <w:ind w:left="130"/>
        <w:rPr>
          <w:sz w:val="20"/>
          <w:szCs w:val="20"/>
        </w:rPr>
      </w:pPr>
    </w:p>
    <w:p w14:paraId="19665FDD" w14:textId="77777777" w:rsidR="00C36C6B" w:rsidRPr="004725E1" w:rsidRDefault="00000000" w:rsidP="00E63F8F">
      <w:pPr>
        <w:spacing w:before="137" w:line="14" w:lineRule="auto"/>
        <w:ind w:left="469"/>
        <w:jc w:val="both"/>
        <w:rPr>
          <w:rFonts w:cs="Calibri"/>
          <w:sz w:val="20"/>
          <w:szCs w:val="20"/>
        </w:rPr>
      </w:pPr>
      <w:r w:rsidRPr="004725E1">
        <w:rPr>
          <w:rFonts w:eastAsia="Palladio Uralic" w:cs="Calibri"/>
          <w:i/>
          <w:sz w:val="20"/>
          <w:szCs w:val="20"/>
        </w:rPr>
        <w:t>Initialization</w:t>
      </w:r>
      <w:r w:rsidRPr="004725E1">
        <w:rPr>
          <w:rFonts w:cs="Calibri"/>
          <w:sz w:val="20"/>
          <w:szCs w:val="20"/>
        </w:rPr>
        <w:t>:</w:t>
      </w:r>
    </w:p>
    <w:p w14:paraId="07784FE5" w14:textId="73054698" w:rsidR="00C36C6B" w:rsidRPr="004725E1" w:rsidRDefault="00000000" w:rsidP="00E63F8F">
      <w:pPr>
        <w:pBdr>
          <w:top w:val="nil"/>
          <w:left w:val="nil"/>
          <w:bottom w:val="nil"/>
          <w:right w:val="nil"/>
          <w:between w:val="nil"/>
        </w:pBdr>
        <w:tabs>
          <w:tab w:val="left" w:pos="2020"/>
        </w:tabs>
        <w:spacing w:line="416" w:lineRule="auto"/>
        <w:ind w:left="250"/>
        <w:jc w:val="both"/>
        <w:rPr>
          <w:rFonts w:cs="Calibri"/>
          <w:color w:val="000000"/>
          <w:sz w:val="20"/>
          <w:szCs w:val="20"/>
        </w:rPr>
      </w:pPr>
      <w:r w:rsidRPr="004725E1">
        <w:rPr>
          <w:rFonts w:cs="Calibri"/>
          <w:color w:val="000000"/>
          <w:sz w:val="20"/>
          <w:szCs w:val="20"/>
        </w:rPr>
        <w:t xml:space="preserve">1:   </w:t>
      </w:r>
      <w:r w:rsidRPr="004725E1">
        <w:rPr>
          <w:rFonts w:eastAsia="Palladio Uralic" w:cs="Calibri"/>
          <w:i/>
          <w:color w:val="000000"/>
          <w:sz w:val="20"/>
          <w:szCs w:val="20"/>
        </w:rPr>
        <w:t>g</w:t>
      </w:r>
      <w:r w:rsidR="00482A6D" w:rsidRPr="004725E1">
        <w:rPr>
          <w:rFonts w:eastAsia="Palladio Uralic" w:cs="Calibri"/>
          <w:i/>
          <w:color w:val="000000"/>
          <w:sz w:val="20"/>
          <w:szCs w:val="20"/>
        </w:rPr>
        <w:t>f</w:t>
      </w:r>
      <w:r w:rsidRPr="004725E1">
        <w:rPr>
          <w:rFonts w:eastAsia="Palladio Uralic" w:cs="Calibri"/>
          <w:i/>
          <w:color w:val="000000"/>
          <w:sz w:val="20"/>
          <w:szCs w:val="20"/>
        </w:rPr>
        <w:t xml:space="preserve"> </w:t>
      </w:r>
      <w:r w:rsidRPr="004725E1">
        <w:rPr>
          <w:rFonts w:eastAsia="Latin Modern Math" w:cs="Calibri"/>
          <w:color w:val="000000"/>
          <w:sz w:val="20"/>
          <w:szCs w:val="20"/>
        </w:rPr>
        <w:t xml:space="preserve">= </w:t>
      </w:r>
      <w:r w:rsidRPr="004725E1">
        <w:rPr>
          <w:rFonts w:cs="Calibri"/>
          <w:color w:val="000000"/>
          <w:sz w:val="20"/>
          <w:szCs w:val="20"/>
        </w:rPr>
        <w:t>9.81</w:t>
      </w:r>
      <w:r w:rsidR="00E63F8F" w:rsidRPr="004725E1">
        <w:rPr>
          <w:rFonts w:cs="Calibri"/>
          <w:color w:val="000000"/>
          <w:sz w:val="20"/>
          <w:szCs w:val="20"/>
        </w:rPr>
        <w:tab/>
        <w:t>(Gravity</w:t>
      </w:r>
      <w:r w:rsidRPr="004725E1">
        <w:rPr>
          <w:rFonts w:cs="Calibri"/>
          <w:color w:val="000000"/>
          <w:sz w:val="20"/>
          <w:szCs w:val="20"/>
        </w:rPr>
        <w:t xml:space="preserve"> </w:t>
      </w:r>
      <w:r w:rsidR="00482A6D" w:rsidRPr="004725E1">
        <w:rPr>
          <w:rFonts w:cs="Calibri"/>
          <w:color w:val="000000"/>
          <w:sz w:val="20"/>
          <w:szCs w:val="20"/>
        </w:rPr>
        <w:t xml:space="preserve">is </w:t>
      </w:r>
      <w:r w:rsidRPr="004725E1">
        <w:rPr>
          <w:rFonts w:cs="Calibri"/>
          <w:color w:val="000000"/>
          <w:sz w:val="20"/>
          <w:szCs w:val="20"/>
        </w:rPr>
        <w:t>same water</w:t>
      </w:r>
      <w:r w:rsidR="00482A6D" w:rsidRPr="004725E1">
        <w:rPr>
          <w:rFonts w:cs="Calibri"/>
          <w:color w:val="000000"/>
          <w:sz w:val="20"/>
          <w:szCs w:val="20"/>
        </w:rPr>
        <w:t xml:space="preserve"> and air)</w:t>
      </w:r>
    </w:p>
    <w:p w14:paraId="2D9DB6EB" w14:textId="30C69C40" w:rsidR="00C36C6B" w:rsidRPr="004725E1" w:rsidRDefault="00000000" w:rsidP="00E63F8F">
      <w:pPr>
        <w:tabs>
          <w:tab w:val="left" w:pos="2251"/>
        </w:tabs>
        <w:spacing w:line="279" w:lineRule="auto"/>
        <w:ind w:left="250"/>
        <w:jc w:val="both"/>
        <w:rPr>
          <w:rFonts w:cs="Calibri"/>
          <w:sz w:val="20"/>
          <w:szCs w:val="20"/>
        </w:rPr>
      </w:pPr>
      <w:r w:rsidRPr="004725E1">
        <w:rPr>
          <w:rFonts w:cs="Calibri"/>
          <w:sz w:val="20"/>
          <w:szCs w:val="20"/>
        </w:rPr>
        <w:t xml:space="preserve">2:   </w:t>
      </w:r>
      <w:proofErr w:type="spellStart"/>
      <w:r w:rsidRPr="004725E1">
        <w:rPr>
          <w:rFonts w:eastAsia="Palladio Uralic" w:cs="Calibri"/>
          <w:i/>
          <w:sz w:val="20"/>
          <w:szCs w:val="20"/>
        </w:rPr>
        <w:t>p</w:t>
      </w:r>
      <w:r w:rsidR="00482A6D" w:rsidRPr="004725E1">
        <w:rPr>
          <w:rFonts w:eastAsia="Palladio Uralic" w:cs="Calibri"/>
          <w:i/>
          <w:sz w:val="20"/>
          <w:szCs w:val="20"/>
        </w:rPr>
        <w:t>re</w:t>
      </w:r>
      <w:r w:rsidRPr="004725E1">
        <w:rPr>
          <w:rFonts w:cs="Calibri"/>
          <w:sz w:val="20"/>
          <w:szCs w:val="20"/>
        </w:rPr>
        <w:t>_</w:t>
      </w:r>
      <w:r w:rsidRPr="004725E1">
        <w:rPr>
          <w:rFonts w:eastAsia="Palladio Uralic" w:cs="Calibri"/>
          <w:i/>
          <w:sz w:val="20"/>
          <w:szCs w:val="20"/>
        </w:rPr>
        <w:t>time</w:t>
      </w:r>
      <w:proofErr w:type="spellEnd"/>
      <w:r w:rsidRPr="004725E1">
        <w:rPr>
          <w:rFonts w:eastAsia="Palladio Uralic" w:cs="Calibri"/>
          <w:i/>
          <w:sz w:val="20"/>
          <w:szCs w:val="20"/>
        </w:rPr>
        <w:t xml:space="preserve"> </w:t>
      </w:r>
      <w:r w:rsidRPr="004725E1">
        <w:rPr>
          <w:rFonts w:eastAsia="Latin Modern Math" w:cs="Calibri"/>
          <w:sz w:val="20"/>
          <w:szCs w:val="20"/>
        </w:rPr>
        <w:t xml:space="preserve">= </w:t>
      </w:r>
      <w:r w:rsidRPr="004725E1">
        <w:rPr>
          <w:rFonts w:cs="Calibri"/>
          <w:sz w:val="20"/>
          <w:szCs w:val="20"/>
        </w:rPr>
        <w:t>0</w:t>
      </w:r>
      <w:r w:rsidRPr="004725E1">
        <w:rPr>
          <w:rFonts w:cs="Calibri"/>
          <w:sz w:val="20"/>
          <w:szCs w:val="20"/>
        </w:rPr>
        <w:tab/>
      </w:r>
      <w:r w:rsidR="00482A6D" w:rsidRPr="004725E1">
        <w:rPr>
          <w:rFonts w:cs="Calibri"/>
          <w:sz w:val="20"/>
          <w:szCs w:val="20"/>
        </w:rPr>
        <w:t>(</w:t>
      </w:r>
      <w:r w:rsidRPr="004725E1">
        <w:rPr>
          <w:rFonts w:cs="Calibri"/>
          <w:sz w:val="20"/>
          <w:szCs w:val="20"/>
        </w:rPr>
        <w:t>previous time</w:t>
      </w:r>
      <w:r w:rsidR="00482A6D" w:rsidRPr="004725E1">
        <w:rPr>
          <w:rFonts w:cs="Calibri"/>
          <w:sz w:val="20"/>
          <w:szCs w:val="20"/>
        </w:rPr>
        <w:t xml:space="preserve"> of node)</w:t>
      </w:r>
    </w:p>
    <w:p w14:paraId="167F2E17" w14:textId="1C1B8892" w:rsidR="00C36C6B" w:rsidRPr="004725E1" w:rsidRDefault="00000000" w:rsidP="00E63F8F">
      <w:pPr>
        <w:spacing w:line="379" w:lineRule="auto"/>
        <w:ind w:left="250"/>
        <w:jc w:val="both"/>
        <w:rPr>
          <w:rFonts w:eastAsia="Palladio Uralic" w:cs="Calibri"/>
          <w:b/>
          <w:sz w:val="20"/>
          <w:szCs w:val="20"/>
        </w:rPr>
      </w:pPr>
      <w:r w:rsidRPr="004725E1">
        <w:rPr>
          <w:rFonts w:cs="Calibri"/>
          <w:sz w:val="20"/>
          <w:szCs w:val="20"/>
        </w:rPr>
        <w:t xml:space="preserve">3: </w:t>
      </w:r>
      <w:r w:rsidRPr="004725E1">
        <w:rPr>
          <w:rFonts w:eastAsia="Palladio Uralic" w:cs="Calibri"/>
          <w:b/>
          <w:sz w:val="20"/>
          <w:szCs w:val="20"/>
        </w:rPr>
        <w:t xml:space="preserve">for </w:t>
      </w:r>
      <w:r w:rsidR="00482A6D" w:rsidRPr="004725E1">
        <w:rPr>
          <w:rFonts w:eastAsia="Palladio Uralic" w:cs="Calibri"/>
          <w:i/>
          <w:sz w:val="20"/>
          <w:szCs w:val="20"/>
        </w:rPr>
        <w:t>k</w:t>
      </w:r>
      <w:r w:rsidRPr="004725E1">
        <w:rPr>
          <w:rFonts w:eastAsia="Palladio Uralic" w:cs="Calibri"/>
          <w:i/>
          <w:sz w:val="20"/>
          <w:szCs w:val="20"/>
        </w:rPr>
        <w:t xml:space="preserve"> </w:t>
      </w:r>
      <w:r w:rsidRPr="004725E1">
        <w:rPr>
          <w:rFonts w:eastAsia="Latin Modern Math" w:cs="Calibri"/>
          <w:sz w:val="20"/>
          <w:szCs w:val="20"/>
        </w:rPr>
        <w:t xml:space="preserve">= </w:t>
      </w:r>
      <w:r w:rsidRPr="004725E1">
        <w:rPr>
          <w:rFonts w:cs="Calibri"/>
          <w:sz w:val="20"/>
          <w:szCs w:val="20"/>
        </w:rPr>
        <w:t xml:space="preserve">1 </w:t>
      </w:r>
      <w:r w:rsidRPr="004725E1">
        <w:rPr>
          <w:rFonts w:eastAsia="Palladio Uralic" w:cs="Calibri"/>
          <w:i/>
          <w:sz w:val="20"/>
          <w:szCs w:val="20"/>
        </w:rPr>
        <w:t xml:space="preserve">to all nodes </w:t>
      </w:r>
      <w:r w:rsidRPr="004725E1">
        <w:rPr>
          <w:rFonts w:eastAsia="Palladio Uralic" w:cs="Calibri"/>
          <w:b/>
          <w:sz w:val="20"/>
          <w:szCs w:val="20"/>
        </w:rPr>
        <w:t>do</w:t>
      </w:r>
    </w:p>
    <w:p w14:paraId="2817DE3B" w14:textId="3B4A69B8" w:rsidR="00C36C6B" w:rsidRPr="004725E1" w:rsidRDefault="00000000" w:rsidP="00E63F8F">
      <w:pPr>
        <w:tabs>
          <w:tab w:val="left" w:pos="674"/>
          <w:tab w:val="left" w:pos="2309"/>
        </w:tabs>
        <w:spacing w:line="279" w:lineRule="auto"/>
        <w:ind w:left="250"/>
        <w:jc w:val="both"/>
        <w:rPr>
          <w:rFonts w:cs="Calibri"/>
          <w:sz w:val="20"/>
          <w:szCs w:val="20"/>
        </w:rPr>
      </w:pPr>
      <w:r w:rsidRPr="004725E1">
        <w:rPr>
          <w:rFonts w:cs="Calibri"/>
          <w:sz w:val="20"/>
          <w:szCs w:val="20"/>
        </w:rPr>
        <w:t>4:</w:t>
      </w:r>
      <w:r w:rsidRPr="004725E1">
        <w:rPr>
          <w:rFonts w:cs="Calibri"/>
          <w:sz w:val="20"/>
          <w:szCs w:val="20"/>
        </w:rPr>
        <w:tab/>
      </w:r>
      <w:r w:rsidR="00482A6D" w:rsidRPr="004725E1">
        <w:rPr>
          <w:rFonts w:eastAsia="Palladio Uralic" w:cs="Calibri"/>
          <w:i/>
          <w:sz w:val="20"/>
          <w:szCs w:val="20"/>
        </w:rPr>
        <w:t>r</w:t>
      </w:r>
      <w:r w:rsidRPr="004725E1">
        <w:rPr>
          <w:rFonts w:eastAsia="Palladio Uralic" w:cs="Calibri"/>
          <w:i/>
          <w:sz w:val="20"/>
          <w:szCs w:val="20"/>
        </w:rPr>
        <w:t xml:space="preserve"> </w:t>
      </w:r>
      <w:r w:rsidRPr="004725E1">
        <w:rPr>
          <w:rFonts w:eastAsia="Latin Modern Math" w:cs="Calibri"/>
          <w:sz w:val="20"/>
          <w:szCs w:val="20"/>
        </w:rPr>
        <w:t xml:space="preserve">= </w:t>
      </w:r>
      <w:proofErr w:type="spellStart"/>
      <w:r w:rsidRPr="004725E1">
        <w:rPr>
          <w:rFonts w:eastAsia="Palladio Uralic" w:cs="Calibri"/>
          <w:i/>
          <w:sz w:val="20"/>
          <w:szCs w:val="20"/>
        </w:rPr>
        <w:t>L</w:t>
      </w:r>
      <w:r w:rsidR="00482A6D" w:rsidRPr="004725E1">
        <w:rPr>
          <w:rFonts w:eastAsia="Palladio Uralic" w:cs="Calibri"/>
          <w:i/>
          <w:sz w:val="20"/>
          <w:szCs w:val="20"/>
        </w:rPr>
        <w:t>oc</w:t>
      </w:r>
      <w:r w:rsidRPr="004725E1">
        <w:rPr>
          <w:rFonts w:eastAsia="Palladio Uralic" w:cs="Calibri"/>
          <w:i/>
          <w:sz w:val="20"/>
          <w:szCs w:val="20"/>
        </w:rPr>
        <w:t>P</w:t>
      </w:r>
      <w:proofErr w:type="spellEnd"/>
      <w:r w:rsidRPr="004725E1">
        <w:rPr>
          <w:rFonts w:eastAsia="Latin Modern Math" w:cs="Calibri"/>
          <w:sz w:val="20"/>
          <w:szCs w:val="20"/>
        </w:rPr>
        <w:t>[</w:t>
      </w:r>
      <w:r w:rsidR="00482A6D" w:rsidRPr="004725E1">
        <w:rPr>
          <w:rFonts w:eastAsia="Palladio Uralic" w:cs="Calibri"/>
          <w:i/>
          <w:sz w:val="20"/>
          <w:szCs w:val="20"/>
        </w:rPr>
        <w:t>k</w:t>
      </w:r>
      <w:r w:rsidRPr="004725E1">
        <w:rPr>
          <w:rFonts w:eastAsia="Latin Modern Math" w:cs="Calibri"/>
          <w:sz w:val="20"/>
          <w:szCs w:val="20"/>
        </w:rPr>
        <w:t>]</w:t>
      </w:r>
      <w:r w:rsidR="00E63F8F" w:rsidRPr="004725E1">
        <w:rPr>
          <w:rFonts w:eastAsia="Latin Modern Math" w:cs="Calibri"/>
          <w:sz w:val="20"/>
          <w:szCs w:val="20"/>
        </w:rPr>
        <w:tab/>
      </w:r>
      <w:r w:rsidR="00E63F8F" w:rsidRPr="004725E1">
        <w:rPr>
          <w:rFonts w:cs="Calibri"/>
          <w:sz w:val="20"/>
          <w:szCs w:val="20"/>
        </w:rPr>
        <w:t>(Location</w:t>
      </w:r>
      <w:r w:rsidRPr="004725E1">
        <w:rPr>
          <w:rFonts w:cs="Calibri"/>
          <w:sz w:val="20"/>
          <w:szCs w:val="20"/>
        </w:rPr>
        <w:t xml:space="preserve"> Packet</w:t>
      </w:r>
      <w:r w:rsidR="00482A6D" w:rsidRPr="004725E1">
        <w:rPr>
          <w:rFonts w:cs="Calibri"/>
          <w:sz w:val="20"/>
          <w:szCs w:val="20"/>
        </w:rPr>
        <w:t>)</w:t>
      </w:r>
    </w:p>
    <w:p w14:paraId="152FFCB7" w14:textId="63A86655" w:rsidR="00482A6D" w:rsidRPr="004725E1" w:rsidRDefault="00000000" w:rsidP="00E63F8F">
      <w:pPr>
        <w:tabs>
          <w:tab w:val="left" w:pos="671"/>
        </w:tabs>
        <w:spacing w:line="348" w:lineRule="auto"/>
        <w:ind w:left="250"/>
        <w:jc w:val="both"/>
        <w:rPr>
          <w:rFonts w:eastAsia="Latin Modern Math" w:cs="Calibri"/>
          <w:sz w:val="20"/>
          <w:szCs w:val="20"/>
        </w:rPr>
      </w:pPr>
      <w:r w:rsidRPr="004725E1">
        <w:rPr>
          <w:rFonts w:cs="Calibri"/>
          <w:sz w:val="20"/>
          <w:szCs w:val="20"/>
        </w:rPr>
        <w:t>5:</w:t>
      </w:r>
      <w:r w:rsidRPr="004725E1">
        <w:rPr>
          <w:rFonts w:cs="Calibri"/>
          <w:sz w:val="20"/>
          <w:szCs w:val="20"/>
        </w:rPr>
        <w:tab/>
      </w:r>
      <w:r w:rsidR="00482A6D" w:rsidRPr="004725E1">
        <w:rPr>
          <w:rFonts w:eastAsia="Palladio Uralic" w:cs="Calibri"/>
          <w:i/>
          <w:sz w:val="20"/>
          <w:szCs w:val="20"/>
        </w:rPr>
        <w:t>z</w:t>
      </w:r>
      <w:r w:rsidRPr="004725E1">
        <w:rPr>
          <w:rFonts w:eastAsia="Palladio Uralic" w:cs="Calibri"/>
          <w:i/>
          <w:sz w:val="20"/>
          <w:szCs w:val="20"/>
        </w:rPr>
        <w:t xml:space="preserve"> </w:t>
      </w:r>
      <w:r w:rsidRPr="004725E1">
        <w:rPr>
          <w:rFonts w:eastAsia="Latin Modern Math" w:cs="Calibri"/>
          <w:sz w:val="20"/>
          <w:szCs w:val="20"/>
        </w:rPr>
        <w:t xml:space="preserve">= </w:t>
      </w:r>
      <w:proofErr w:type="spellStart"/>
      <w:r w:rsidR="00482A6D" w:rsidRPr="004725E1">
        <w:rPr>
          <w:rFonts w:eastAsia="Palladio Uralic" w:cs="Calibri"/>
          <w:i/>
          <w:sz w:val="20"/>
          <w:szCs w:val="20"/>
        </w:rPr>
        <w:t>Node_depth</w:t>
      </w:r>
      <w:proofErr w:type="spellEnd"/>
      <w:r w:rsidRPr="004725E1">
        <w:rPr>
          <w:rFonts w:eastAsia="Latin Modern Math" w:cs="Calibri"/>
          <w:sz w:val="20"/>
          <w:szCs w:val="20"/>
        </w:rPr>
        <w:t>[</w:t>
      </w:r>
      <w:r w:rsidR="00482A6D" w:rsidRPr="004725E1">
        <w:rPr>
          <w:rFonts w:eastAsia="Palladio Uralic" w:cs="Calibri"/>
          <w:i/>
          <w:sz w:val="20"/>
          <w:szCs w:val="20"/>
        </w:rPr>
        <w:t>k</w:t>
      </w:r>
      <w:r w:rsidRPr="004725E1">
        <w:rPr>
          <w:rFonts w:eastAsia="Latin Modern Math" w:cs="Calibri"/>
          <w:sz w:val="20"/>
          <w:szCs w:val="20"/>
        </w:rPr>
        <w:t>]</w:t>
      </w:r>
    </w:p>
    <w:p w14:paraId="6394A49D" w14:textId="35B9E69F" w:rsidR="00C36C6B" w:rsidRPr="004725E1" w:rsidRDefault="00000000" w:rsidP="00E63F8F">
      <w:pPr>
        <w:tabs>
          <w:tab w:val="left" w:pos="671"/>
        </w:tabs>
        <w:spacing w:line="279" w:lineRule="auto"/>
        <w:ind w:left="250"/>
        <w:jc w:val="both"/>
        <w:rPr>
          <w:rFonts w:eastAsia="Palladio Uralic" w:cs="Calibri"/>
          <w:i/>
          <w:sz w:val="20"/>
          <w:szCs w:val="20"/>
        </w:rPr>
      </w:pPr>
      <w:r w:rsidRPr="004725E1">
        <w:rPr>
          <w:rFonts w:cs="Calibri"/>
          <w:sz w:val="20"/>
          <w:szCs w:val="20"/>
        </w:rPr>
        <w:t>6:</w:t>
      </w:r>
      <w:r w:rsidRPr="004725E1">
        <w:rPr>
          <w:rFonts w:cs="Calibri"/>
          <w:sz w:val="20"/>
          <w:szCs w:val="20"/>
        </w:rPr>
        <w:tab/>
      </w:r>
      <w:r w:rsidRPr="004725E1">
        <w:rPr>
          <w:rFonts w:eastAsia="Arial" w:cs="Calibri"/>
          <w:i/>
          <w:sz w:val="20"/>
          <w:szCs w:val="20"/>
        </w:rPr>
        <w:t xml:space="preserve">λ </w:t>
      </w:r>
      <w:r w:rsidRPr="004725E1">
        <w:rPr>
          <w:rFonts w:eastAsia="Latin Modern Math" w:cs="Calibri"/>
          <w:sz w:val="20"/>
          <w:szCs w:val="20"/>
        </w:rPr>
        <w:t xml:space="preserve">= </w:t>
      </w:r>
      <w:r w:rsidRPr="004725E1">
        <w:rPr>
          <w:rFonts w:cs="Calibri"/>
          <w:sz w:val="20"/>
          <w:szCs w:val="20"/>
        </w:rPr>
        <w:t xml:space="preserve">0.17 </w:t>
      </w:r>
      <w:r w:rsidRPr="004725E1">
        <w:rPr>
          <w:rFonts w:ascii="Cambria Math" w:eastAsia="LM Roman Demi 10" w:hAnsi="Cambria Math" w:cs="Cambria Math"/>
          <w:i/>
          <w:sz w:val="20"/>
          <w:szCs w:val="20"/>
        </w:rPr>
        <w:t>∗</w:t>
      </w:r>
      <m:oMath>
        <m:rad>
          <m:radPr>
            <m:degHide m:val="1"/>
            <m:ctrlPr>
              <w:rPr>
                <w:rFonts w:ascii="Cambria Math" w:hAnsi="Cambria Math" w:cs="Calibri"/>
                <w:iCs/>
                <w:color w:val="000000" w:themeColor="text1"/>
                <w:sz w:val="20"/>
                <w:szCs w:val="20"/>
              </w:rPr>
            </m:ctrlPr>
          </m:radPr>
          <m:deg/>
          <m:e>
            <m:r>
              <m:rPr>
                <m:sty m:val="p"/>
              </m:rPr>
              <w:rPr>
                <w:rFonts w:ascii="Cambria Math" w:hAnsi="Cambria Math" w:cs="Calibri"/>
                <w:color w:val="000000" w:themeColor="text1"/>
                <w:sz w:val="20"/>
                <w:szCs w:val="20"/>
              </w:rPr>
              <m:t>gz</m:t>
            </m:r>
          </m:e>
        </m:rad>
      </m:oMath>
      <w:r w:rsidRPr="004725E1">
        <w:rPr>
          <w:rFonts w:cs="Calibri"/>
          <w:noProof/>
          <w:sz w:val="20"/>
          <w:szCs w:val="20"/>
        </w:rPr>
        <mc:AlternateContent>
          <mc:Choice Requires="wps">
            <w:drawing>
              <wp:anchor distT="0" distB="0" distL="0" distR="0" simplePos="0" relativeHeight="251716608" behindDoc="1" locked="0" layoutInCell="1" hidden="0" allowOverlap="1" wp14:anchorId="300D3EF7" wp14:editId="073545E7">
                <wp:simplePos x="0" y="0"/>
                <wp:positionH relativeFrom="column">
                  <wp:posOffset>990600</wp:posOffset>
                </wp:positionH>
                <wp:positionV relativeFrom="paragraph">
                  <wp:posOffset>114300</wp:posOffset>
                </wp:positionV>
                <wp:extent cx="146050" cy="491490"/>
                <wp:effectExtent l="0" t="0" r="0" b="0"/>
                <wp:wrapNone/>
                <wp:docPr id="87" name="Freeform: Shape 87"/>
                <wp:cNvGraphicFramePr/>
                <a:graphic xmlns:a="http://schemas.openxmlformats.org/drawingml/2006/main">
                  <a:graphicData uri="http://schemas.microsoft.com/office/word/2010/wordprocessingShape">
                    <wps:wsp>
                      <wps:cNvSpPr/>
                      <wps:spPr>
                        <a:xfrm>
                          <a:off x="5282500" y="3543780"/>
                          <a:ext cx="127000" cy="472440"/>
                        </a:xfrm>
                        <a:custGeom>
                          <a:avLst/>
                          <a:gdLst/>
                          <a:ahLst/>
                          <a:cxnLst/>
                          <a:rect l="l" t="t" r="r" b="b"/>
                          <a:pathLst>
                            <a:path w="127000" h="472440" extrusionOk="0">
                              <a:moveTo>
                                <a:pt x="0" y="0"/>
                              </a:moveTo>
                              <a:lnTo>
                                <a:pt x="0" y="472440"/>
                              </a:lnTo>
                              <a:lnTo>
                                <a:pt x="127000" y="472440"/>
                              </a:lnTo>
                              <a:lnTo>
                                <a:pt x="127000" y="0"/>
                              </a:lnTo>
                              <a:close/>
                            </a:path>
                          </a:pathLst>
                        </a:custGeom>
                        <a:solidFill>
                          <a:srgbClr val="FFFFFF"/>
                        </a:solidFill>
                        <a:ln>
                          <a:noFill/>
                        </a:ln>
                      </wps:spPr>
                      <wps:txbx>
                        <w:txbxContent>
                          <w:p w14:paraId="02C698C0" w14:textId="77777777" w:rsidR="00C36C6B" w:rsidRDefault="00000000">
                            <w:pPr>
                              <w:spacing w:line="195" w:lineRule="auto"/>
                              <w:textDirection w:val="btLr"/>
                            </w:pPr>
                            <w:r>
                              <w:rPr>
                                <w:rFonts w:ascii="Arial" w:eastAsia="Arial" w:hAnsi="Arial" w:cs="Arial"/>
                                <w:color w:val="000000"/>
                                <w:sz w:val="20"/>
                              </w:rPr>
                              <w:t>√</w:t>
                            </w:r>
                          </w:p>
                        </w:txbxContent>
                      </wps:txbx>
                      <wps:bodyPr spcFirstLastPara="1" wrap="square" lIns="88900" tIns="38100" rIns="88900" bIns="38100" anchor="t" anchorCtr="0">
                        <a:noAutofit/>
                      </wps:bodyPr>
                    </wps:wsp>
                  </a:graphicData>
                </a:graphic>
              </wp:anchor>
            </w:drawing>
          </mc:Choice>
          <mc:Fallback>
            <w:pict>
              <v:shape w14:anchorId="300D3EF7" id="Freeform: Shape 87" o:spid="_x0000_s1044" style="position:absolute;left:0;text-align:left;margin-left:78pt;margin-top:9pt;width:11.5pt;height:38.7pt;z-index:-251599872;visibility:visible;mso-wrap-style:square;mso-wrap-distance-left:0;mso-wrap-distance-top:0;mso-wrap-distance-right:0;mso-wrap-distance-bottom:0;mso-position-horizontal:absolute;mso-position-horizontal-relative:text;mso-position-vertical:absolute;mso-position-vertical-relative:text;v-text-anchor:top" coordsize="127000,472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" adj="-11796480,,5400" path="m,l,472440r127000,l127000,,,xe" stroked="f">
                <v:stroke joinstyle="miter"/>
                <v:formulas/>
                <v:path arrowok="t" o:extrusionok="f" o:connecttype="custom" textboxrect="0,0,127000,472440"/>
                <v:textbox inset="7pt,3pt,7pt,3pt">
                  <w:txbxContent>
                    <w:p w14:paraId="02C698C0" w14:textId="77777777" w:rsidR="00C36C6B" w:rsidRDefault="00000000">
                      <w:pPr>
                        <w:spacing w:line="195" w:lineRule="auto"/>
                        <w:textDirection w:val="btLr"/>
                      </w:pPr>
                      <w:r>
                        <w:rPr>
                          <w:rFonts w:ascii="Arial" w:eastAsia="Arial" w:hAnsi="Arial" w:cs="Arial"/>
                          <w:color w:val="000000"/>
                          <w:sz w:val="20"/>
                        </w:rPr>
                        <w:t>√</w:t>
                      </w:r>
                    </w:p>
                  </w:txbxContent>
                </v:textbox>
              </v:shape>
            </w:pict>
          </mc:Fallback>
        </mc:AlternateContent>
      </w:r>
      <w:r w:rsidRPr="004725E1">
        <w:rPr>
          <w:rFonts w:cs="Calibri"/>
          <w:noProof/>
          <w:sz w:val="20"/>
          <w:szCs w:val="20"/>
        </w:rPr>
        <mc:AlternateContent>
          <mc:Choice Requires="wpg">
            <w:drawing>
              <wp:anchor distT="0" distB="0" distL="0" distR="0" simplePos="0" relativeHeight="251717632" behindDoc="1" locked="0" layoutInCell="1" hidden="0" allowOverlap="1" wp14:anchorId="21C75CED" wp14:editId="7844B7CD">
                <wp:simplePos x="0" y="0"/>
                <wp:positionH relativeFrom="column">
                  <wp:posOffset>-774699</wp:posOffset>
                </wp:positionH>
                <wp:positionV relativeFrom="paragraph">
                  <wp:posOffset>0</wp:posOffset>
                </wp:positionV>
                <wp:extent cx="22225" cy="22225"/>
                <wp:effectExtent l="0" t="0" r="0" b="0"/>
                <wp:wrapNone/>
                <wp:docPr id="88" name="Straight Arrow Connector 88"/>
                <wp:cNvGraphicFramePr/>
                <a:graphic xmlns:a="http://schemas.openxmlformats.org/drawingml/2006/main">
                  <a:graphicData uri="http://schemas.microsoft.com/office/word/2010/wordprocessingShape">
                    <wps:wsp>
                      <wps:cNvCnPr/>
                      <wps:spPr>
                        <a:xfrm>
                          <a:off x="5278182" y="3780000"/>
                          <a:ext cx="135636"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-774699</wp:posOffset>
                </wp:positionH>
                <wp:positionV relativeFrom="paragraph">
                  <wp:posOffset>0</wp:posOffset>
                </wp:positionV>
                <wp:extent cx="22225" cy="22225"/>
                <wp:effectExtent b="0" l="0" r="0" t="0"/>
                <wp:wrapNone/>
                <wp:docPr id="15" name="image23.png"/>
                <a:graphic>
                  <a:graphicData uri="http://schemas.openxmlformats.org/drawingml/2006/picture">
                    <pic:pic>
                      <pic:nvPicPr>
                        <pic:cNvPr id="0" name="image23.png"/>
                        <pic:cNvPicPr preferRelativeResize="0"/>
                      </pic:nvPicPr>
                      <pic:blipFill>
                        <a:blip r:embed="rId80"/>
                        <a:srcRect/>
                        <a:stretch>
                          <a:fillRect/>
                        </a:stretch>
                      </pic:blipFill>
                      <pic:spPr>
                        <a:xfrm>
                          <a:off x="0" y="0"/>
                          <a:ext cx="22225" cy="22225"/>
                        </a:xfrm>
                        <a:prstGeom prst="rect"/>
                        <a:ln/>
                      </pic:spPr>
                    </pic:pic>
                  </a:graphicData>
                </a:graphic>
              </wp:anchor>
            </w:drawing>
          </mc:Fallback>
        </mc:AlternateContent>
      </w:r>
    </w:p>
    <w:p w14:paraId="587BF53F" w14:textId="760DDD84" w:rsidR="00C36C6B" w:rsidRPr="004725E1" w:rsidRDefault="00000000" w:rsidP="00E63F8F">
      <w:pPr>
        <w:tabs>
          <w:tab w:val="left" w:pos="671"/>
          <w:tab w:val="left" w:pos="1619"/>
        </w:tabs>
        <w:spacing w:line="210" w:lineRule="auto"/>
        <w:ind w:left="250"/>
        <w:jc w:val="both"/>
        <w:rPr>
          <w:rFonts w:eastAsia="Latin Modern Math" w:cs="Calibri"/>
          <w:sz w:val="20"/>
          <w:szCs w:val="20"/>
        </w:rPr>
      </w:pPr>
      <w:r w:rsidRPr="004725E1">
        <w:rPr>
          <w:rFonts w:cs="Calibri"/>
          <w:sz w:val="20"/>
          <w:szCs w:val="20"/>
        </w:rPr>
        <w:t>7:</w:t>
      </w:r>
      <w:r w:rsidRPr="004725E1">
        <w:rPr>
          <w:rFonts w:cs="Calibri"/>
          <w:sz w:val="20"/>
          <w:szCs w:val="20"/>
        </w:rPr>
        <w:tab/>
      </w:r>
      <w:r w:rsidRPr="004725E1">
        <w:rPr>
          <w:rFonts w:eastAsia="Palladio Uralic" w:cs="Calibri"/>
          <w:i/>
          <w:sz w:val="20"/>
          <w:szCs w:val="20"/>
        </w:rPr>
        <w:t xml:space="preserve">speed </w:t>
      </w:r>
      <w:r w:rsidRPr="004725E1">
        <w:rPr>
          <w:rFonts w:eastAsia="Latin Modern Math" w:cs="Calibri"/>
          <w:sz w:val="20"/>
          <w:szCs w:val="20"/>
        </w:rPr>
        <w:t>=</w:t>
      </w:r>
      <w:r w:rsidRPr="004725E1">
        <w:rPr>
          <w:rFonts w:eastAsia="Latin Modern Math" w:cs="Calibri"/>
          <w:sz w:val="20"/>
          <w:szCs w:val="20"/>
        </w:rPr>
        <w:tab/>
        <w:t>(((</w:t>
      </w:r>
      <w:r w:rsidRPr="004725E1">
        <w:rPr>
          <w:rFonts w:eastAsia="Palladio Uralic" w:cs="Calibri"/>
          <w:i/>
          <w:sz w:val="20"/>
          <w:szCs w:val="20"/>
        </w:rPr>
        <w:t>g</w:t>
      </w:r>
      <w:r w:rsidR="00482A6D" w:rsidRPr="004725E1">
        <w:rPr>
          <w:rFonts w:eastAsia="Palladio Uralic" w:cs="Calibri"/>
          <w:i/>
          <w:sz w:val="20"/>
          <w:szCs w:val="20"/>
        </w:rPr>
        <w:t>f</w:t>
      </w:r>
      <w:r w:rsidRPr="004725E1">
        <w:rPr>
          <w:rFonts w:eastAsia="Palladio Uralic" w:cs="Calibri"/>
          <w:i/>
          <w:sz w:val="20"/>
          <w:szCs w:val="20"/>
        </w:rPr>
        <w:t xml:space="preserve"> </w:t>
      </w:r>
      <w:r w:rsidRPr="004725E1">
        <w:rPr>
          <w:rFonts w:ascii="Cambria Math" w:eastAsia="LM Roman Demi 10" w:hAnsi="Cambria Math" w:cs="Cambria Math"/>
          <w:i/>
          <w:sz w:val="20"/>
          <w:szCs w:val="20"/>
        </w:rPr>
        <w:t>∗</w:t>
      </w:r>
      <w:r w:rsidRPr="004725E1">
        <w:rPr>
          <w:rFonts w:eastAsia="LM Roman Demi 10" w:cs="Calibri"/>
          <w:i/>
          <w:sz w:val="20"/>
          <w:szCs w:val="20"/>
        </w:rPr>
        <w:t xml:space="preserve"> </w:t>
      </w:r>
      <w:r w:rsidRPr="004725E1">
        <w:rPr>
          <w:rFonts w:eastAsia="Arial" w:cs="Calibri"/>
          <w:i/>
          <w:sz w:val="20"/>
          <w:szCs w:val="20"/>
        </w:rPr>
        <w:t>λ</w:t>
      </w:r>
      <w:r w:rsidRPr="004725E1">
        <w:rPr>
          <w:rFonts w:eastAsia="Latin Modern Math" w:cs="Calibri"/>
          <w:sz w:val="20"/>
          <w:szCs w:val="20"/>
        </w:rPr>
        <w:t>)</w:t>
      </w:r>
      <w:proofErr w:type="gramStart"/>
      <w:r w:rsidRPr="004725E1">
        <w:rPr>
          <w:rFonts w:cs="Calibri"/>
          <w:sz w:val="20"/>
          <w:szCs w:val="20"/>
        </w:rPr>
        <w:t>/</w:t>
      </w:r>
      <w:r w:rsidRPr="004725E1">
        <w:rPr>
          <w:rFonts w:eastAsia="Latin Modern Math" w:cs="Calibri"/>
          <w:sz w:val="20"/>
          <w:szCs w:val="20"/>
        </w:rPr>
        <w:t>(</w:t>
      </w:r>
      <w:proofErr w:type="gramEnd"/>
      <w:r w:rsidRPr="004725E1">
        <w:rPr>
          <w:rFonts w:cs="Calibri"/>
          <w:sz w:val="20"/>
          <w:szCs w:val="20"/>
        </w:rPr>
        <w:t xml:space="preserve">2 </w:t>
      </w:r>
      <w:r w:rsidRPr="004725E1">
        <w:rPr>
          <w:rFonts w:ascii="Cambria Math" w:eastAsia="LM Roman Demi 10" w:hAnsi="Cambria Math" w:cs="Cambria Math"/>
          <w:i/>
          <w:sz w:val="20"/>
          <w:szCs w:val="20"/>
        </w:rPr>
        <w:t>∗</w:t>
      </w:r>
      <w:r w:rsidRPr="004725E1">
        <w:rPr>
          <w:rFonts w:eastAsia="LM Roman Demi 10" w:cs="Calibri"/>
          <w:i/>
          <w:sz w:val="20"/>
          <w:szCs w:val="20"/>
        </w:rPr>
        <w:t xml:space="preserve"> </w:t>
      </w:r>
      <w:r w:rsidRPr="004725E1">
        <w:rPr>
          <w:rFonts w:eastAsia="Arial" w:cs="Calibri"/>
          <w:i/>
          <w:sz w:val="20"/>
          <w:szCs w:val="20"/>
        </w:rPr>
        <w:t>π</w:t>
      </w:r>
      <w:r w:rsidRPr="004725E1">
        <w:rPr>
          <w:rFonts w:eastAsia="Latin Modern Math" w:cs="Calibri"/>
          <w:sz w:val="20"/>
          <w:szCs w:val="20"/>
        </w:rPr>
        <w:t xml:space="preserve">)) </w:t>
      </w:r>
      <w:r w:rsidRPr="004725E1">
        <w:rPr>
          <w:rFonts w:ascii="Cambria Math" w:eastAsia="LM Roman Demi 10" w:hAnsi="Cambria Math" w:cs="Cambria Math"/>
          <w:i/>
          <w:sz w:val="20"/>
          <w:szCs w:val="20"/>
        </w:rPr>
        <w:t>∗</w:t>
      </w:r>
      <w:r w:rsidRPr="004725E1">
        <w:rPr>
          <w:rFonts w:eastAsia="LM Roman Demi 10" w:cs="Calibri"/>
          <w:i/>
          <w:sz w:val="20"/>
          <w:szCs w:val="20"/>
        </w:rPr>
        <w:t xml:space="preserve"> </w:t>
      </w:r>
      <w:r w:rsidRPr="004725E1">
        <w:rPr>
          <w:rFonts w:eastAsia="Palladio Uralic" w:cs="Calibri"/>
          <w:i/>
          <w:sz w:val="20"/>
          <w:szCs w:val="20"/>
        </w:rPr>
        <w:t>tanh</w:t>
      </w:r>
      <w:r w:rsidRPr="004725E1">
        <w:rPr>
          <w:rFonts w:eastAsia="Latin Modern Math" w:cs="Calibri"/>
          <w:sz w:val="20"/>
          <w:szCs w:val="20"/>
        </w:rPr>
        <w:t>(</w:t>
      </w:r>
      <w:r w:rsidRPr="004725E1">
        <w:rPr>
          <w:rFonts w:cs="Calibri"/>
          <w:sz w:val="20"/>
          <w:szCs w:val="20"/>
        </w:rPr>
        <w:t xml:space="preserve">2 </w:t>
      </w:r>
      <w:r w:rsidRPr="004725E1">
        <w:rPr>
          <w:rFonts w:ascii="Cambria Math" w:eastAsia="LM Roman Demi 10" w:hAnsi="Cambria Math" w:cs="Cambria Math"/>
          <w:i/>
          <w:sz w:val="20"/>
          <w:szCs w:val="20"/>
        </w:rPr>
        <w:t>∗</w:t>
      </w:r>
      <w:r w:rsidRPr="004725E1">
        <w:rPr>
          <w:rFonts w:eastAsia="LM Roman Demi 10" w:cs="Calibri"/>
          <w:i/>
          <w:sz w:val="20"/>
          <w:szCs w:val="20"/>
        </w:rPr>
        <w:t xml:space="preserve"> </w:t>
      </w:r>
      <w:r w:rsidRPr="004725E1">
        <w:rPr>
          <w:rFonts w:eastAsia="Arial" w:cs="Calibri"/>
          <w:i/>
          <w:sz w:val="20"/>
          <w:szCs w:val="20"/>
        </w:rPr>
        <w:t xml:space="preserve">π </w:t>
      </w:r>
      <w:r w:rsidRPr="004725E1">
        <w:rPr>
          <w:rFonts w:ascii="Cambria Math" w:eastAsia="LM Roman Demi 10" w:hAnsi="Cambria Math" w:cs="Cambria Math"/>
          <w:i/>
          <w:sz w:val="20"/>
          <w:szCs w:val="20"/>
        </w:rPr>
        <w:t>∗</w:t>
      </w:r>
      <w:r w:rsidRPr="004725E1">
        <w:rPr>
          <w:rFonts w:eastAsia="LM Roman Demi 10" w:cs="Calibri"/>
          <w:i/>
          <w:sz w:val="20"/>
          <w:szCs w:val="20"/>
        </w:rPr>
        <w:t xml:space="preserve"> </w:t>
      </w:r>
      <w:r w:rsidR="00482A6D" w:rsidRPr="004725E1">
        <w:rPr>
          <w:rFonts w:eastAsia="Palladio Uralic" w:cs="Calibri"/>
          <w:i/>
          <w:sz w:val="20"/>
          <w:szCs w:val="20"/>
        </w:rPr>
        <w:t>z</w:t>
      </w:r>
      <w:r w:rsidRPr="004725E1">
        <w:rPr>
          <w:rFonts w:cs="Calibri"/>
          <w:sz w:val="20"/>
          <w:szCs w:val="20"/>
        </w:rPr>
        <w:t>/</w:t>
      </w:r>
      <w:r w:rsidRPr="004725E1">
        <w:rPr>
          <w:rFonts w:eastAsia="Arial" w:cs="Calibri"/>
          <w:i/>
          <w:sz w:val="20"/>
          <w:szCs w:val="20"/>
        </w:rPr>
        <w:t>λ</w:t>
      </w:r>
      <w:r w:rsidRPr="004725E1">
        <w:rPr>
          <w:rFonts w:eastAsia="Latin Modern Math" w:cs="Calibri"/>
          <w:sz w:val="20"/>
          <w:szCs w:val="20"/>
        </w:rPr>
        <w:t>))</w:t>
      </w:r>
    </w:p>
    <w:p w14:paraId="267C6667" w14:textId="20F3DD18" w:rsidR="00C36C6B" w:rsidRPr="004725E1" w:rsidRDefault="00000000" w:rsidP="00E63F8F">
      <w:pPr>
        <w:tabs>
          <w:tab w:val="left" w:pos="674"/>
        </w:tabs>
        <w:spacing w:line="348" w:lineRule="auto"/>
        <w:ind w:left="250"/>
        <w:jc w:val="both"/>
        <w:rPr>
          <w:rFonts w:cs="Calibri"/>
          <w:sz w:val="20"/>
          <w:szCs w:val="20"/>
        </w:rPr>
      </w:pPr>
      <w:r w:rsidRPr="004725E1">
        <w:rPr>
          <w:rFonts w:cs="Calibri"/>
          <w:sz w:val="20"/>
          <w:szCs w:val="20"/>
        </w:rPr>
        <w:t>8:</w:t>
      </w:r>
      <w:r w:rsidRPr="004725E1">
        <w:rPr>
          <w:rFonts w:cs="Calibri"/>
          <w:sz w:val="20"/>
          <w:szCs w:val="20"/>
        </w:rPr>
        <w:tab/>
      </w:r>
      <w:r w:rsidR="00482A6D" w:rsidRPr="004725E1">
        <w:rPr>
          <w:rFonts w:eastAsia="Palladio Uralic" w:cs="Calibri"/>
          <w:i/>
          <w:sz w:val="20"/>
          <w:szCs w:val="20"/>
        </w:rPr>
        <w:t>r</w:t>
      </w:r>
      <w:r w:rsidRPr="004725E1">
        <w:rPr>
          <w:rFonts w:cs="Calibri"/>
          <w:sz w:val="20"/>
          <w:szCs w:val="20"/>
        </w:rPr>
        <w:t xml:space="preserve">1 </w:t>
      </w:r>
      <w:r w:rsidRPr="004725E1">
        <w:rPr>
          <w:rFonts w:eastAsia="Latin Modern Math" w:cs="Calibri"/>
          <w:sz w:val="20"/>
          <w:szCs w:val="20"/>
        </w:rPr>
        <w:t xml:space="preserve">= </w:t>
      </w:r>
      <w:r w:rsidRPr="004725E1">
        <w:rPr>
          <w:rFonts w:eastAsia="Palladio Uralic" w:cs="Calibri"/>
          <w:i/>
          <w:sz w:val="20"/>
          <w:szCs w:val="20"/>
        </w:rPr>
        <w:t>speed</w:t>
      </w:r>
      <w:r w:rsidRPr="004725E1">
        <w:rPr>
          <w:rFonts w:cs="Calibri"/>
          <w:sz w:val="20"/>
          <w:szCs w:val="20"/>
        </w:rPr>
        <w:t>/4</w:t>
      </w:r>
    </w:p>
    <w:p w14:paraId="0D714235" w14:textId="6758FD37" w:rsidR="00C36C6B" w:rsidRPr="004725E1" w:rsidRDefault="00000000" w:rsidP="00E63F8F">
      <w:pPr>
        <w:tabs>
          <w:tab w:val="left" w:pos="671"/>
        </w:tabs>
        <w:spacing w:line="279" w:lineRule="auto"/>
        <w:ind w:left="250"/>
        <w:jc w:val="both"/>
        <w:rPr>
          <w:rFonts w:eastAsia="Palladio Uralic" w:cs="Calibri"/>
          <w:i/>
          <w:sz w:val="20"/>
          <w:szCs w:val="20"/>
        </w:rPr>
      </w:pPr>
      <w:r w:rsidRPr="004725E1">
        <w:rPr>
          <w:rFonts w:cs="Calibri"/>
          <w:sz w:val="20"/>
          <w:szCs w:val="20"/>
        </w:rPr>
        <w:t>9:</w:t>
      </w:r>
      <w:r w:rsidRPr="004725E1">
        <w:rPr>
          <w:rFonts w:cs="Calibri"/>
          <w:sz w:val="20"/>
          <w:szCs w:val="20"/>
        </w:rPr>
        <w:tab/>
      </w:r>
      <w:r w:rsidRPr="004725E1">
        <w:rPr>
          <w:rFonts w:eastAsia="Palladio Uralic" w:cs="Calibri"/>
          <w:i/>
          <w:sz w:val="20"/>
          <w:szCs w:val="20"/>
        </w:rPr>
        <w:t xml:space="preserve">t </w:t>
      </w:r>
      <w:r w:rsidRPr="004725E1">
        <w:rPr>
          <w:rFonts w:eastAsia="Latin Modern Math" w:cs="Calibri"/>
          <w:sz w:val="20"/>
          <w:szCs w:val="20"/>
        </w:rPr>
        <w:t xml:space="preserve">= </w:t>
      </w:r>
      <w:proofErr w:type="spellStart"/>
      <w:r w:rsidRPr="004725E1">
        <w:rPr>
          <w:rFonts w:eastAsia="Palladio Uralic" w:cs="Calibri"/>
          <w:i/>
          <w:sz w:val="20"/>
          <w:szCs w:val="20"/>
        </w:rPr>
        <w:t>c</w:t>
      </w:r>
      <w:r w:rsidRPr="004725E1">
        <w:rPr>
          <w:rFonts w:cs="Calibri"/>
          <w:sz w:val="20"/>
          <w:szCs w:val="20"/>
        </w:rPr>
        <w:t>_</w:t>
      </w:r>
      <w:r w:rsidRPr="004725E1">
        <w:rPr>
          <w:rFonts w:eastAsia="Palladio Uralic" w:cs="Calibri"/>
          <w:i/>
          <w:sz w:val="20"/>
          <w:szCs w:val="20"/>
        </w:rPr>
        <w:t>time</w:t>
      </w:r>
      <w:proofErr w:type="spellEnd"/>
      <w:r w:rsidRPr="004725E1">
        <w:rPr>
          <w:rFonts w:eastAsia="Palladio Uralic" w:cs="Calibri"/>
          <w:i/>
          <w:sz w:val="20"/>
          <w:szCs w:val="20"/>
        </w:rPr>
        <w:t xml:space="preserve"> </w:t>
      </w:r>
      <w:r w:rsidRPr="004725E1">
        <w:rPr>
          <w:rFonts w:eastAsia="LM Roman Demi 10" w:cs="Calibri"/>
          <w:i/>
          <w:sz w:val="20"/>
          <w:szCs w:val="20"/>
        </w:rPr>
        <w:t xml:space="preserve">− </w:t>
      </w:r>
      <w:proofErr w:type="spellStart"/>
      <w:r w:rsidRPr="004725E1">
        <w:rPr>
          <w:rFonts w:eastAsia="Palladio Uralic" w:cs="Calibri"/>
          <w:i/>
          <w:sz w:val="20"/>
          <w:szCs w:val="20"/>
        </w:rPr>
        <w:t>p</w:t>
      </w:r>
      <w:r w:rsidR="00482A6D" w:rsidRPr="004725E1">
        <w:rPr>
          <w:rFonts w:eastAsia="Palladio Uralic" w:cs="Calibri"/>
          <w:i/>
          <w:sz w:val="20"/>
          <w:szCs w:val="20"/>
        </w:rPr>
        <w:t>re</w:t>
      </w:r>
      <w:r w:rsidRPr="004725E1">
        <w:rPr>
          <w:rFonts w:cs="Calibri"/>
          <w:sz w:val="20"/>
          <w:szCs w:val="20"/>
        </w:rPr>
        <w:t>_</w:t>
      </w:r>
      <w:r w:rsidRPr="004725E1">
        <w:rPr>
          <w:rFonts w:eastAsia="Palladio Uralic" w:cs="Calibri"/>
          <w:i/>
          <w:sz w:val="20"/>
          <w:szCs w:val="20"/>
        </w:rPr>
        <w:t>time</w:t>
      </w:r>
      <w:proofErr w:type="spellEnd"/>
    </w:p>
    <w:p w14:paraId="4D0594FD" w14:textId="4F68736E" w:rsidR="00C36C6B" w:rsidRPr="004725E1" w:rsidRDefault="00000000" w:rsidP="00E63F8F">
      <w:pPr>
        <w:tabs>
          <w:tab w:val="left" w:pos="674"/>
        </w:tabs>
        <w:spacing w:line="210" w:lineRule="auto"/>
        <w:ind w:left="170"/>
        <w:jc w:val="both"/>
        <w:rPr>
          <w:rFonts w:cs="Calibri"/>
          <w:sz w:val="20"/>
          <w:szCs w:val="20"/>
        </w:rPr>
      </w:pPr>
      <w:r w:rsidRPr="004725E1">
        <w:rPr>
          <w:rFonts w:cs="Calibri"/>
          <w:sz w:val="20"/>
          <w:szCs w:val="20"/>
        </w:rPr>
        <w:t>10:</w:t>
      </w:r>
      <w:r w:rsidRPr="004725E1">
        <w:rPr>
          <w:rFonts w:cs="Calibri"/>
          <w:sz w:val="20"/>
          <w:szCs w:val="20"/>
        </w:rPr>
        <w:tab/>
      </w:r>
      <w:r w:rsidR="00482A6D" w:rsidRPr="004725E1">
        <w:rPr>
          <w:rFonts w:eastAsia="Palladio Uralic" w:cs="Calibri"/>
          <w:i/>
          <w:sz w:val="20"/>
          <w:szCs w:val="20"/>
        </w:rPr>
        <w:t>r</w:t>
      </w:r>
      <w:r w:rsidRPr="004725E1">
        <w:rPr>
          <w:rFonts w:cs="Calibri"/>
          <w:sz w:val="20"/>
          <w:szCs w:val="20"/>
        </w:rPr>
        <w:t xml:space="preserve">2 </w:t>
      </w:r>
      <w:r w:rsidRPr="004725E1">
        <w:rPr>
          <w:rFonts w:eastAsia="Latin Modern Math" w:cs="Calibri"/>
          <w:sz w:val="20"/>
          <w:szCs w:val="20"/>
        </w:rPr>
        <w:t xml:space="preserve">= </w:t>
      </w:r>
      <w:r w:rsidRPr="004725E1">
        <w:rPr>
          <w:rFonts w:eastAsia="Palladio Uralic" w:cs="Calibri"/>
          <w:i/>
          <w:sz w:val="20"/>
          <w:szCs w:val="20"/>
        </w:rPr>
        <w:t xml:space="preserve">t </w:t>
      </w:r>
      <w:r w:rsidRPr="004725E1">
        <w:rPr>
          <w:rFonts w:ascii="Cambria Math" w:eastAsia="LM Roman Demi 10" w:hAnsi="Cambria Math" w:cs="Cambria Math"/>
          <w:i/>
          <w:sz w:val="20"/>
          <w:szCs w:val="20"/>
        </w:rPr>
        <w:t>∗</w:t>
      </w:r>
      <w:r w:rsidRPr="004725E1">
        <w:rPr>
          <w:rFonts w:eastAsia="LM Roman Demi 10" w:cs="Calibri"/>
          <w:i/>
          <w:sz w:val="20"/>
          <w:szCs w:val="20"/>
        </w:rPr>
        <w:t xml:space="preserve"> </w:t>
      </w:r>
      <w:r w:rsidR="00482A6D" w:rsidRPr="004725E1">
        <w:rPr>
          <w:rFonts w:eastAsia="Palladio Uralic" w:cs="Calibri"/>
          <w:i/>
          <w:sz w:val="20"/>
          <w:szCs w:val="20"/>
        </w:rPr>
        <w:t>r</w:t>
      </w:r>
      <w:r w:rsidRPr="004725E1">
        <w:rPr>
          <w:rFonts w:cs="Calibri"/>
          <w:sz w:val="20"/>
          <w:szCs w:val="20"/>
        </w:rPr>
        <w:t>1</w:t>
      </w:r>
    </w:p>
    <w:p w14:paraId="6A318E6A" w14:textId="5E61C822" w:rsidR="00C36C6B" w:rsidRPr="004725E1" w:rsidRDefault="00000000" w:rsidP="00E63F8F">
      <w:pPr>
        <w:tabs>
          <w:tab w:val="left" w:pos="671"/>
        </w:tabs>
        <w:spacing w:line="279" w:lineRule="auto"/>
        <w:ind w:left="170"/>
        <w:jc w:val="both"/>
        <w:rPr>
          <w:rFonts w:eastAsia="Latin Modern Math" w:cs="Calibri"/>
          <w:sz w:val="20"/>
          <w:szCs w:val="20"/>
        </w:rPr>
      </w:pPr>
      <w:r w:rsidRPr="004725E1">
        <w:rPr>
          <w:rFonts w:cs="Calibri"/>
          <w:sz w:val="20"/>
          <w:szCs w:val="20"/>
        </w:rPr>
        <w:t>11:</w:t>
      </w:r>
      <w:r w:rsidRPr="004725E1">
        <w:rPr>
          <w:rFonts w:cs="Calibri"/>
          <w:sz w:val="20"/>
          <w:szCs w:val="20"/>
        </w:rPr>
        <w:tab/>
      </w:r>
      <w:r w:rsidRPr="004725E1">
        <w:rPr>
          <w:rFonts w:eastAsia="Palladio Uralic" w:cs="Calibri"/>
          <w:i/>
          <w:sz w:val="20"/>
          <w:szCs w:val="20"/>
        </w:rPr>
        <w:t>node</w:t>
      </w:r>
      <w:r w:rsidRPr="004725E1">
        <w:rPr>
          <w:rFonts w:eastAsia="Latin Modern Math" w:cs="Calibri"/>
          <w:sz w:val="20"/>
          <w:szCs w:val="20"/>
        </w:rPr>
        <w:t>[</w:t>
      </w:r>
      <w:r w:rsidR="00482A6D" w:rsidRPr="004725E1">
        <w:rPr>
          <w:rFonts w:eastAsia="Palladio Uralic" w:cs="Calibri"/>
          <w:i/>
          <w:sz w:val="20"/>
          <w:szCs w:val="20"/>
        </w:rPr>
        <w:t>k</w:t>
      </w:r>
      <w:r w:rsidRPr="004725E1">
        <w:rPr>
          <w:rFonts w:eastAsia="Latin Modern Math" w:cs="Calibri"/>
          <w:sz w:val="20"/>
          <w:szCs w:val="20"/>
        </w:rPr>
        <w:t>] ((</w:t>
      </w:r>
      <w:r w:rsidR="00482A6D" w:rsidRPr="004725E1">
        <w:rPr>
          <w:rFonts w:eastAsia="Palladio Uralic" w:cs="Calibri"/>
          <w:i/>
          <w:sz w:val="20"/>
          <w:szCs w:val="20"/>
        </w:rPr>
        <w:t>r</w:t>
      </w:r>
      <w:r w:rsidRPr="004725E1">
        <w:rPr>
          <w:rFonts w:eastAsia="Latin Modern Math" w:cs="Calibri"/>
          <w:sz w:val="20"/>
          <w:szCs w:val="20"/>
          <w:u w:val="single"/>
        </w:rPr>
        <w:t>+</w:t>
      </w:r>
      <w:r w:rsidR="00482A6D" w:rsidRPr="004725E1">
        <w:rPr>
          <w:rFonts w:eastAsia="Palladio Uralic" w:cs="Calibri"/>
          <w:i/>
          <w:sz w:val="20"/>
          <w:szCs w:val="20"/>
        </w:rPr>
        <w:t>r</w:t>
      </w:r>
      <w:r w:rsidRPr="004725E1">
        <w:rPr>
          <w:rFonts w:cs="Calibri"/>
          <w:sz w:val="20"/>
          <w:szCs w:val="20"/>
        </w:rPr>
        <w:t>2</w:t>
      </w:r>
      <w:r w:rsidRPr="004725E1">
        <w:rPr>
          <w:rFonts w:eastAsia="Latin Modern Math" w:cs="Calibri"/>
          <w:sz w:val="20"/>
          <w:szCs w:val="20"/>
        </w:rPr>
        <w:t>)</w:t>
      </w:r>
      <w:r w:rsidRPr="004725E1">
        <w:rPr>
          <w:rFonts w:cs="Calibri"/>
          <w:sz w:val="20"/>
          <w:szCs w:val="20"/>
        </w:rPr>
        <w:t xml:space="preserve">, </w:t>
      </w:r>
      <w:r w:rsidR="00482A6D" w:rsidRPr="004725E1">
        <w:rPr>
          <w:rFonts w:eastAsia="Palladio Uralic" w:cs="Calibri"/>
          <w:i/>
          <w:sz w:val="20"/>
          <w:szCs w:val="20"/>
        </w:rPr>
        <w:t>z</w:t>
      </w:r>
      <w:r w:rsidRPr="004725E1">
        <w:rPr>
          <w:rFonts w:eastAsia="Latin Modern Math" w:cs="Calibri"/>
          <w:sz w:val="20"/>
          <w:szCs w:val="20"/>
        </w:rPr>
        <w:t>)</w:t>
      </w:r>
    </w:p>
    <w:p w14:paraId="0A3176EA" w14:textId="4E6AC5C3" w:rsidR="00C36C6B" w:rsidRPr="004725E1" w:rsidRDefault="00000000" w:rsidP="00E63F8F">
      <w:pPr>
        <w:tabs>
          <w:tab w:val="left" w:pos="681"/>
        </w:tabs>
        <w:spacing w:line="542" w:lineRule="auto"/>
        <w:ind w:left="170"/>
        <w:jc w:val="both"/>
        <w:rPr>
          <w:rFonts w:eastAsia="Palladio Uralic" w:cs="Calibri"/>
          <w:i/>
          <w:sz w:val="20"/>
          <w:szCs w:val="20"/>
        </w:rPr>
      </w:pPr>
      <w:r w:rsidRPr="004725E1">
        <w:rPr>
          <w:rFonts w:cs="Calibri"/>
          <w:sz w:val="20"/>
          <w:szCs w:val="20"/>
        </w:rPr>
        <w:t>12:</w:t>
      </w:r>
      <w:r w:rsidRPr="004725E1">
        <w:rPr>
          <w:rFonts w:cs="Calibri"/>
          <w:sz w:val="20"/>
          <w:szCs w:val="20"/>
        </w:rPr>
        <w:tab/>
      </w:r>
      <w:proofErr w:type="spellStart"/>
      <w:r w:rsidRPr="004725E1">
        <w:rPr>
          <w:rFonts w:eastAsia="Palladio Uralic" w:cs="Calibri"/>
          <w:i/>
          <w:sz w:val="20"/>
          <w:szCs w:val="20"/>
        </w:rPr>
        <w:t>p</w:t>
      </w:r>
      <w:r w:rsidR="00482A6D" w:rsidRPr="004725E1">
        <w:rPr>
          <w:rFonts w:eastAsia="Palladio Uralic" w:cs="Calibri"/>
          <w:i/>
          <w:sz w:val="20"/>
          <w:szCs w:val="20"/>
        </w:rPr>
        <w:t>re</w:t>
      </w:r>
      <w:r w:rsidRPr="004725E1">
        <w:rPr>
          <w:rFonts w:cs="Calibri"/>
          <w:sz w:val="20"/>
          <w:szCs w:val="20"/>
        </w:rPr>
        <w:t>_</w:t>
      </w:r>
      <w:r w:rsidRPr="004725E1">
        <w:rPr>
          <w:rFonts w:eastAsia="Palladio Uralic" w:cs="Calibri"/>
          <w:i/>
          <w:sz w:val="20"/>
          <w:szCs w:val="20"/>
        </w:rPr>
        <w:t>time</w:t>
      </w:r>
      <w:proofErr w:type="spellEnd"/>
      <w:r w:rsidRPr="004725E1">
        <w:rPr>
          <w:rFonts w:eastAsia="Palladio Uralic" w:cs="Calibri"/>
          <w:i/>
          <w:sz w:val="20"/>
          <w:szCs w:val="20"/>
        </w:rPr>
        <w:t xml:space="preserve"> </w:t>
      </w:r>
      <w:r w:rsidRPr="004725E1">
        <w:rPr>
          <w:rFonts w:eastAsia="Latin Modern Math" w:cs="Calibri"/>
          <w:sz w:val="20"/>
          <w:szCs w:val="20"/>
        </w:rPr>
        <w:t xml:space="preserve">= </w:t>
      </w:r>
      <w:proofErr w:type="spellStart"/>
      <w:r w:rsidRPr="004725E1">
        <w:rPr>
          <w:rFonts w:eastAsia="Palladio Uralic" w:cs="Calibri"/>
          <w:i/>
          <w:sz w:val="20"/>
          <w:szCs w:val="20"/>
        </w:rPr>
        <w:t>c</w:t>
      </w:r>
      <w:r w:rsidRPr="004725E1">
        <w:rPr>
          <w:rFonts w:cs="Calibri"/>
          <w:sz w:val="20"/>
          <w:szCs w:val="20"/>
        </w:rPr>
        <w:t>_</w:t>
      </w:r>
      <w:r w:rsidRPr="004725E1">
        <w:rPr>
          <w:rFonts w:eastAsia="Palladio Uralic" w:cs="Calibri"/>
          <w:i/>
          <w:sz w:val="20"/>
          <w:szCs w:val="20"/>
        </w:rPr>
        <w:t>time</w:t>
      </w:r>
      <w:proofErr w:type="spellEnd"/>
    </w:p>
    <w:p w14:paraId="71319F7B" w14:textId="0BE5E367" w:rsidR="00482A6D" w:rsidRPr="004725E1" w:rsidRDefault="00482A6D" w:rsidP="00E63F8F">
      <w:pPr>
        <w:tabs>
          <w:tab w:val="left" w:pos="681"/>
        </w:tabs>
        <w:spacing w:line="542" w:lineRule="auto"/>
        <w:ind w:left="170"/>
        <w:jc w:val="both"/>
        <w:rPr>
          <w:rFonts w:eastAsia="Palladio Uralic" w:cs="Calibri"/>
          <w:i/>
          <w:sz w:val="20"/>
          <w:szCs w:val="20"/>
        </w:rPr>
      </w:pPr>
      <w:r w:rsidRPr="004725E1">
        <w:rPr>
          <w:rFonts w:eastAsia="Palladio Uralic" w:cs="Calibri"/>
          <w:i/>
          <w:sz w:val="20"/>
          <w:szCs w:val="20"/>
        </w:rPr>
        <w:t>13:                     End for</w:t>
      </w:r>
    </w:p>
    <w:p w14:paraId="23FAC466" w14:textId="1401320D" w:rsidR="00C36C6B" w:rsidRDefault="002E2BDE">
      <w:pPr>
        <w:pBdr>
          <w:top w:val="nil"/>
          <w:left w:val="nil"/>
          <w:bottom w:val="nil"/>
          <w:right w:val="nil"/>
          <w:between w:val="nil"/>
        </w:pBdr>
        <w:spacing w:before="5"/>
        <w:rPr>
          <w:rFonts w:ascii="Palladio Uralic" w:eastAsia="Palladio Uralic" w:hAnsi="Palladio Uralic" w:cs="Palladio Uralic"/>
          <w:b/>
          <w:color w:val="000000"/>
          <w:sz w:val="12"/>
          <w:szCs w:val="12"/>
        </w:rPr>
      </w:pPr>
      <w:r>
        <w:rPr>
          <w:noProof/>
        </w:rPr>
        <mc:AlternateContent>
          <mc:Choice Requires="wps">
            <w:drawing>
              <wp:anchor distT="0" distB="0" distL="114300" distR="114300" simplePos="0" relativeHeight="251718656" behindDoc="0" locked="0" layoutInCell="1" hidden="0" allowOverlap="1" wp14:anchorId="7F4C2D27" wp14:editId="0E81AD09">
                <wp:simplePos x="0" y="0"/>
                <wp:positionH relativeFrom="column">
                  <wp:posOffset>-6779</wp:posOffset>
                </wp:positionH>
                <wp:positionV relativeFrom="paragraph">
                  <wp:posOffset>160886</wp:posOffset>
                </wp:positionV>
                <wp:extent cx="5626100" cy="22225"/>
                <wp:effectExtent l="0" t="0" r="0" b="0"/>
                <wp:wrapTopAndBottom distT="0" distB="0"/>
                <wp:docPr id="89" name="Freeform: Shape 89"/>
                <wp:cNvGraphicFramePr/>
                <a:graphic xmlns:a="http://schemas.openxmlformats.org/drawingml/2006/main">
                  <a:graphicData uri="http://schemas.microsoft.com/office/word/2010/wordprocessingShape">
                    <wps:wsp>
                      <wps:cNvSpPr/>
                      <wps:spPr>
                        <a:xfrm>
                          <a:off x="0" y="0"/>
                          <a:ext cx="5626100" cy="22225"/>
                        </a:xfrm>
                        <a:custGeom>
                          <a:avLst/>
                          <a:gdLst/>
                          <a:ahLst/>
                          <a:cxnLst/>
                          <a:rect l="l" t="t" r="r" b="b"/>
                          <a:pathLst>
                            <a:path w="5616575" h="1270" extrusionOk="0">
                              <a:moveTo>
                                <a:pt x="0" y="0"/>
                              </a:moveTo>
                              <a:lnTo>
                                <a:pt x="5615940"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B15C4CE" id="Freeform: Shape 89" o:spid="_x0000_s1026" style="position:absolute;margin-left:-.55pt;margin-top:12.65pt;width:443pt;height:1.75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5616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" path="m,l5615940,e">
                <v:stroke startarrowwidth="narrow" startarrowlength="short" endarrowwidth="narrow" endarrowlength="short"/>
                <v:path arrowok="t" o:extrusionok="f"/>
                <w10:wrap type="topAndBottom"/>
              </v:shape>
            </w:pict>
          </mc:Fallback>
        </mc:AlternateContent>
      </w:r>
    </w:p>
    <w:p w14:paraId="664D4249" w14:textId="77777777" w:rsidR="00C36C6B" w:rsidRDefault="00000000">
      <w:pPr>
        <w:numPr>
          <w:ilvl w:val="2"/>
          <w:numId w:val="1"/>
        </w:numPr>
        <w:pBdr>
          <w:top w:val="nil"/>
          <w:left w:val="nil"/>
          <w:bottom w:val="nil"/>
          <w:right w:val="nil"/>
          <w:between w:val="nil"/>
        </w:pBdr>
        <w:tabs>
          <w:tab w:val="left" w:pos="641"/>
        </w:tabs>
        <w:spacing w:before="104"/>
        <w:jc w:val="both"/>
        <w:rPr>
          <w:color w:val="000000"/>
        </w:rPr>
      </w:pPr>
      <w:bookmarkStart w:id="14" w:name="lnxbz9" w:colFirst="0" w:colLast="0"/>
      <w:bookmarkEnd w:id="14"/>
      <w:r>
        <w:rPr>
          <w:color w:val="000000"/>
          <w:sz w:val="20"/>
          <w:szCs w:val="20"/>
        </w:rPr>
        <w:t>Expected Transmission Count</w:t>
      </w:r>
    </w:p>
    <w:p w14:paraId="6D6FF7B2" w14:textId="77777777" w:rsidR="00C36C6B" w:rsidRDefault="00C36C6B">
      <w:pPr>
        <w:pBdr>
          <w:top w:val="nil"/>
          <w:left w:val="nil"/>
          <w:bottom w:val="nil"/>
          <w:right w:val="nil"/>
          <w:between w:val="nil"/>
        </w:pBdr>
        <w:rPr>
          <w:color w:val="000000"/>
          <w:sz w:val="20"/>
          <w:szCs w:val="20"/>
        </w:rPr>
      </w:pPr>
    </w:p>
    <w:p w14:paraId="5C7F0DBF" w14:textId="77777777" w:rsidR="00FA0770" w:rsidRPr="004725E1" w:rsidRDefault="00FA0770" w:rsidP="00FA0770">
      <w:pPr>
        <w:spacing w:before="120"/>
        <w:ind w:left="124" w:right="148" w:firstLine="431"/>
        <w:jc w:val="both"/>
        <w:rPr>
          <w:color w:val="000000"/>
          <w:sz w:val="20"/>
          <w:szCs w:val="20"/>
        </w:rPr>
      </w:pPr>
      <w:r w:rsidRPr="004725E1">
        <w:rPr>
          <w:color w:val="000000"/>
          <w:sz w:val="20"/>
          <w:szCs w:val="20"/>
        </w:rPr>
        <w:t>ETX is a key metric for assessing link reliability. It measures the likelihood that a packet will be delivered successfully and acknowledged via a link. ETX is calculated using the equation shown below:</w:t>
      </w:r>
    </w:p>
    <w:p w14:paraId="113F3407" w14:textId="77777777" w:rsidR="00FA0770" w:rsidRPr="004725E1" w:rsidRDefault="00FA0770" w:rsidP="00FA0770">
      <w:pPr>
        <w:widowControl/>
        <w:rPr>
          <w:color w:val="000000"/>
          <w:sz w:val="20"/>
          <w:szCs w:val="20"/>
        </w:rPr>
        <w:sectPr w:rsidR="00FA0770" w:rsidRPr="004725E1">
          <w:pgSz w:w="11910" w:h="16840"/>
          <w:pgMar w:top="1300" w:right="1380" w:bottom="280" w:left="1400" w:header="1108" w:footer="0" w:gutter="0"/>
          <w:cols w:space="720"/>
        </w:sectPr>
      </w:pPr>
    </w:p>
    <w:p w14:paraId="789C0B99" w14:textId="2CDA0543" w:rsidR="00FA0770" w:rsidRPr="004725E1" w:rsidRDefault="004725E1" w:rsidP="004725E1">
      <w:pPr>
        <w:spacing w:before="123"/>
        <w:ind w:right="148"/>
        <w:rPr>
          <w:color w:val="000000"/>
          <w:sz w:val="20"/>
          <w:szCs w:val="20"/>
        </w:rPr>
      </w:pPr>
      <w:r w:rsidRPr="004725E1">
        <w:rPr>
          <w:sz w:val="20"/>
          <w:szCs w:val="20"/>
        </w:rPr>
        <w:lastRenderedPageBreak/>
        <w:t xml:space="preserve">                    </w:t>
      </w:r>
      <w:r w:rsidR="003B7F52" w:rsidRPr="004725E1">
        <w:rPr>
          <w:sz w:val="20"/>
          <w:szCs w:val="20"/>
        </w:rPr>
        <w:t>ETX= 1/</w:t>
      </w:r>
      <w:proofErr w:type="spellStart"/>
      <w:r w:rsidR="003B7F52" w:rsidRPr="004725E1">
        <w:rPr>
          <w:sz w:val="20"/>
          <w:szCs w:val="20"/>
        </w:rPr>
        <w:t>Sra</w:t>
      </w:r>
      <w:proofErr w:type="spellEnd"/>
      <w:r w:rsidR="003B7F52" w:rsidRPr="004725E1">
        <w:rPr>
          <w:sz w:val="20"/>
          <w:szCs w:val="20"/>
        </w:rPr>
        <w:t xml:space="preserve"> *Acr      </w:t>
      </w:r>
      <w:proofErr w:type="gramStart"/>
      <w:r w:rsidR="003B7F52" w:rsidRPr="004725E1">
        <w:rPr>
          <w:sz w:val="20"/>
          <w:szCs w:val="20"/>
        </w:rPr>
        <w:t xml:space="preserve">   </w:t>
      </w:r>
      <w:r w:rsidR="00FA0770" w:rsidRPr="004725E1">
        <w:rPr>
          <w:color w:val="000000"/>
          <w:sz w:val="20"/>
          <w:szCs w:val="20"/>
        </w:rPr>
        <w:t>(</w:t>
      </w:r>
      <w:proofErr w:type="gramEnd"/>
      <w:r w:rsidR="00FA0770" w:rsidRPr="004725E1">
        <w:rPr>
          <w:color w:val="000000"/>
          <w:sz w:val="20"/>
          <w:szCs w:val="20"/>
        </w:rPr>
        <w:t>23)</w:t>
      </w:r>
    </w:p>
    <w:p w14:paraId="1575D6E9" w14:textId="77777777" w:rsidR="00FA0770" w:rsidRPr="004725E1" w:rsidRDefault="00FA0770" w:rsidP="00FA0770">
      <w:pPr>
        <w:widowControl/>
        <w:rPr>
          <w:color w:val="000000"/>
          <w:sz w:val="20"/>
          <w:szCs w:val="20"/>
        </w:rPr>
        <w:sectPr w:rsidR="00FA0770" w:rsidRPr="004725E1">
          <w:type w:val="continuous"/>
          <w:pgSz w:w="11910" w:h="16840"/>
          <w:pgMar w:top="860" w:right="1380" w:bottom="280" w:left="1400" w:header="360" w:footer="360" w:gutter="0"/>
          <w:cols w:num="2" w:space="720" w:equalWidth="0">
            <w:col w:w="4545" w:space="40"/>
            <w:col w:w="4545"/>
          </w:cols>
        </w:sectPr>
      </w:pPr>
    </w:p>
    <w:p w14:paraId="64C25287" w14:textId="70AE7234" w:rsidR="00FA0770" w:rsidRPr="004725E1" w:rsidRDefault="00FA0770" w:rsidP="00FA0770">
      <w:pPr>
        <w:spacing w:before="60" w:line="278" w:lineRule="auto"/>
        <w:ind w:left="130" w:right="141" w:firstLine="1"/>
        <w:jc w:val="both"/>
        <w:rPr>
          <w:color w:val="000000"/>
          <w:sz w:val="20"/>
          <w:szCs w:val="20"/>
        </w:rPr>
      </w:pPr>
      <w:r w:rsidRPr="004725E1">
        <w:rPr>
          <w:color w:val="000000"/>
          <w:sz w:val="20"/>
          <w:szCs w:val="20"/>
        </w:rPr>
        <w:t>The 70 m distance limit and the Euclidean distance between source and reflect the payload sending ratio (</w:t>
      </w:r>
      <w:proofErr w:type="spellStart"/>
      <w:r w:rsidRPr="004725E1">
        <w:rPr>
          <w:color w:val="000000"/>
          <w:sz w:val="20"/>
          <w:szCs w:val="20"/>
        </w:rPr>
        <w:t>Sr</w:t>
      </w:r>
      <w:r w:rsidR="003B7F52" w:rsidRPr="004725E1">
        <w:rPr>
          <w:color w:val="000000"/>
          <w:sz w:val="20"/>
          <w:szCs w:val="20"/>
        </w:rPr>
        <w:t>a</w:t>
      </w:r>
      <w:proofErr w:type="spellEnd"/>
      <w:r w:rsidRPr="004725E1">
        <w:rPr>
          <w:color w:val="000000"/>
          <w:sz w:val="20"/>
          <w:szCs w:val="20"/>
        </w:rPr>
        <w:t>) and packet acknowledgment ratio (</w:t>
      </w:r>
      <w:proofErr w:type="spellStart"/>
      <w:r w:rsidRPr="004725E1">
        <w:rPr>
          <w:color w:val="000000"/>
          <w:sz w:val="20"/>
          <w:szCs w:val="20"/>
        </w:rPr>
        <w:t>A</w:t>
      </w:r>
      <w:r w:rsidR="003B7F52" w:rsidRPr="004725E1">
        <w:rPr>
          <w:color w:val="000000"/>
          <w:sz w:val="20"/>
          <w:szCs w:val="20"/>
        </w:rPr>
        <w:t>c</w:t>
      </w:r>
      <w:r w:rsidRPr="004725E1">
        <w:rPr>
          <w:color w:val="000000"/>
          <w:sz w:val="20"/>
          <w:szCs w:val="20"/>
        </w:rPr>
        <w:t>r</w:t>
      </w:r>
      <w:proofErr w:type="spellEnd"/>
      <w:r w:rsidRPr="004725E1">
        <w:rPr>
          <w:color w:val="000000"/>
          <w:sz w:val="20"/>
          <w:szCs w:val="20"/>
        </w:rPr>
        <w:t>), respectively. The delivery ratio, which is a key factor in the throughput of the network, is what determines ETX. As well as choosing the best path for the payload, it calculates the path loss ratio.</w:t>
      </w:r>
    </w:p>
    <w:p w14:paraId="0DE4F37E" w14:textId="23F53137" w:rsidR="00FA0770" w:rsidRPr="004725E1" w:rsidRDefault="00FA0770" w:rsidP="003B7F52">
      <w:pPr>
        <w:pStyle w:val="ListParagraph"/>
        <w:numPr>
          <w:ilvl w:val="2"/>
          <w:numId w:val="12"/>
        </w:numPr>
        <w:tabs>
          <w:tab w:val="left" w:pos="641"/>
        </w:tabs>
        <w:spacing w:before="200"/>
        <w:rPr>
          <w:color w:val="000000"/>
          <w:sz w:val="20"/>
          <w:szCs w:val="20"/>
        </w:rPr>
      </w:pPr>
      <w:r w:rsidRPr="004725E1">
        <w:rPr>
          <w:color w:val="000000"/>
          <w:sz w:val="20"/>
          <w:szCs w:val="20"/>
        </w:rPr>
        <w:t>Residual Energy</w:t>
      </w:r>
    </w:p>
    <w:p w14:paraId="4588FEE8" w14:textId="77777777" w:rsidR="00FA0770" w:rsidRPr="004725E1" w:rsidRDefault="00FA0770" w:rsidP="003B7F52">
      <w:pPr>
        <w:spacing w:before="162" w:line="283" w:lineRule="auto"/>
        <w:ind w:left="122" w:right="113" w:firstLine="432"/>
        <w:jc w:val="both"/>
        <w:rPr>
          <w:color w:val="000000"/>
          <w:sz w:val="20"/>
          <w:szCs w:val="20"/>
        </w:rPr>
      </w:pPr>
      <w:r w:rsidRPr="004725E1">
        <w:rPr>
          <w:color w:val="000000"/>
          <w:sz w:val="20"/>
          <w:szCs w:val="20"/>
        </w:rPr>
        <w:t>Calculating the sensor node's power status is an additional factor. Each of the network participants needs to be active and have enough energy to send and receive datagram. All active nodes must be part of a dependable network from origin to destination.</w:t>
      </w:r>
    </w:p>
    <w:p w14:paraId="4D76AD72" w14:textId="77777777" w:rsidR="003B7F52" w:rsidRPr="004725E1" w:rsidRDefault="003B7F52" w:rsidP="003B7F52">
      <w:pPr>
        <w:spacing w:before="162" w:line="283" w:lineRule="auto"/>
        <w:ind w:left="122" w:right="113" w:firstLine="432"/>
        <w:jc w:val="both"/>
        <w:rPr>
          <w:color w:val="000000"/>
          <w:sz w:val="20"/>
          <w:szCs w:val="20"/>
        </w:rPr>
      </w:pPr>
    </w:p>
    <w:p w14:paraId="5CE8DB49" w14:textId="73C8D669" w:rsidR="003B7F52" w:rsidRPr="004725E1" w:rsidRDefault="003B7F52" w:rsidP="003B7F52">
      <w:pPr>
        <w:pStyle w:val="ListParagraph"/>
        <w:numPr>
          <w:ilvl w:val="2"/>
          <w:numId w:val="12"/>
        </w:numPr>
        <w:tabs>
          <w:tab w:val="left" w:pos="641"/>
        </w:tabs>
        <w:spacing w:before="1"/>
        <w:rPr>
          <w:color w:val="000000"/>
          <w:sz w:val="20"/>
          <w:szCs w:val="20"/>
        </w:rPr>
      </w:pPr>
      <w:r w:rsidRPr="004725E1">
        <w:rPr>
          <w:color w:val="000000"/>
          <w:sz w:val="20"/>
          <w:szCs w:val="20"/>
        </w:rPr>
        <w:t>Reliable Paths Establishing</w:t>
      </w:r>
    </w:p>
    <w:p w14:paraId="6C31566F" w14:textId="5907E2C9" w:rsidR="003B7F52" w:rsidRPr="004725E1" w:rsidRDefault="004725E1" w:rsidP="003B7F52">
      <w:pPr>
        <w:spacing w:before="162" w:line="283" w:lineRule="auto"/>
        <w:ind w:left="130" w:right="144" w:firstLine="425"/>
        <w:jc w:val="both"/>
        <w:rPr>
          <w:color w:val="000000"/>
          <w:sz w:val="20"/>
          <w:szCs w:val="20"/>
        </w:rPr>
      </w:pPr>
      <w:r>
        <w:rPr>
          <w:noProof/>
        </w:rPr>
        <w:drawing>
          <wp:anchor distT="0" distB="0" distL="0" distR="0" simplePos="0" relativeHeight="251812864" behindDoc="0" locked="0" layoutInCell="1" allowOverlap="1" wp14:anchorId="62768072" wp14:editId="580C193C">
            <wp:simplePos x="0" y="0"/>
            <wp:positionH relativeFrom="margin">
              <wp:posOffset>-40640</wp:posOffset>
            </wp:positionH>
            <wp:positionV relativeFrom="paragraph">
              <wp:posOffset>787400</wp:posOffset>
            </wp:positionV>
            <wp:extent cx="6012180" cy="3745230"/>
            <wp:effectExtent l="0" t="0" r="7620" b="7620"/>
            <wp:wrapSquare wrapText="bothSides"/>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012180" cy="3745230"/>
                    </a:xfrm>
                    <a:prstGeom prst="rect">
                      <a:avLst/>
                    </a:prstGeom>
                    <a:noFill/>
                  </pic:spPr>
                </pic:pic>
              </a:graphicData>
            </a:graphic>
            <wp14:sizeRelH relativeFrom="page">
              <wp14:pctWidth>0</wp14:pctWidth>
            </wp14:sizeRelH>
            <wp14:sizeRelV relativeFrom="page">
              <wp14:pctHeight>0</wp14:pctHeight>
            </wp14:sizeRelV>
          </wp:anchor>
        </w:drawing>
      </w:r>
      <w:r w:rsidR="003B7F52" w:rsidRPr="004725E1">
        <w:rPr>
          <w:color w:val="000000"/>
          <w:sz w:val="20"/>
          <w:szCs w:val="20"/>
        </w:rPr>
        <w:t>All of the chosen nodes turn into source nodes and begin looking for additional trustworthy nodes when 2N-RM is used. As a result, numerous trustworthy receivers are identified, and the process repeats until the sink nodes are approached. Figure</w:t>
      </w:r>
      <w:r w:rsidR="003B7F52" w:rsidRPr="004725E1">
        <w:rPr>
          <w:color w:val="0774B7"/>
          <w:sz w:val="20"/>
          <w:szCs w:val="20"/>
        </w:rPr>
        <w:t>4</w:t>
      </w:r>
      <w:r w:rsidR="003B7F52" w:rsidRPr="004725E1">
        <w:rPr>
          <w:sz w:val="20"/>
          <w:szCs w:val="20"/>
        </w:rPr>
        <w:t xml:space="preserve"> </w:t>
      </w:r>
      <w:r w:rsidR="003B7F52" w:rsidRPr="004725E1">
        <w:rPr>
          <w:color w:val="000000"/>
          <w:sz w:val="20"/>
          <w:szCs w:val="20"/>
        </w:rPr>
        <w:t>shows a single source's consistent nodes identification to many sinks.</w:t>
      </w:r>
    </w:p>
    <w:p w14:paraId="00C6DE80" w14:textId="77777777" w:rsidR="003B7F52" w:rsidRPr="003B7F52" w:rsidRDefault="003B7F52" w:rsidP="003B7F52">
      <w:pPr>
        <w:rPr>
          <w:sz w:val="20"/>
          <w:szCs w:val="20"/>
        </w:rPr>
      </w:pPr>
    </w:p>
    <w:p w14:paraId="413FF31B" w14:textId="77777777" w:rsidR="003B7F52" w:rsidRPr="003B7F52" w:rsidRDefault="003B7F52" w:rsidP="003B7F52">
      <w:pPr>
        <w:rPr>
          <w:sz w:val="20"/>
          <w:szCs w:val="20"/>
        </w:rPr>
      </w:pPr>
    </w:p>
    <w:p w14:paraId="30AFF04E" w14:textId="707501A1" w:rsidR="003B7F52" w:rsidRPr="003B7F52" w:rsidRDefault="003B7F52" w:rsidP="003B7F52">
      <w:pPr>
        <w:tabs>
          <w:tab w:val="left" w:pos="2921"/>
        </w:tabs>
        <w:rPr>
          <w:sz w:val="20"/>
          <w:szCs w:val="20"/>
        </w:rPr>
      </w:pPr>
      <w:r>
        <w:rPr>
          <w:sz w:val="20"/>
          <w:szCs w:val="20"/>
        </w:rPr>
        <w:tab/>
      </w:r>
      <w:r>
        <w:rPr>
          <w:rFonts w:ascii="Palladio Uralic" w:eastAsia="Palladio Uralic" w:hAnsi="Palladio Uralic" w:cs="Palladio Uralic"/>
          <w:b/>
          <w:sz w:val="18"/>
          <w:szCs w:val="18"/>
        </w:rPr>
        <w:t xml:space="preserve">Figure 4. </w:t>
      </w:r>
      <w:r>
        <w:rPr>
          <w:sz w:val="18"/>
          <w:szCs w:val="18"/>
        </w:rPr>
        <w:t>Reliable Nodes Discovery</w:t>
      </w:r>
    </w:p>
    <w:p w14:paraId="455A2731" w14:textId="77777777" w:rsidR="003B7F52" w:rsidRPr="003B7F52" w:rsidRDefault="003B7F52" w:rsidP="003B7F52">
      <w:pPr>
        <w:rPr>
          <w:sz w:val="20"/>
          <w:szCs w:val="20"/>
        </w:rPr>
      </w:pPr>
    </w:p>
    <w:p w14:paraId="0DF87E5F" w14:textId="77777777" w:rsidR="003B7F52" w:rsidRPr="004725E1" w:rsidRDefault="003B7F52" w:rsidP="003B7F52">
      <w:pPr>
        <w:rPr>
          <w:sz w:val="20"/>
          <w:szCs w:val="20"/>
        </w:rPr>
      </w:pPr>
    </w:p>
    <w:p w14:paraId="61562640" w14:textId="59470C1D" w:rsidR="003B7F52" w:rsidRPr="004725E1" w:rsidRDefault="004725E1" w:rsidP="004725E1">
      <w:pPr>
        <w:spacing w:line="283" w:lineRule="auto"/>
        <w:ind w:left="120" w:right="113" w:firstLine="435"/>
        <w:jc w:val="both"/>
        <w:rPr>
          <w:color w:val="000000"/>
          <w:sz w:val="20"/>
          <w:szCs w:val="20"/>
        </w:rPr>
        <w:sectPr w:rsidR="003B7F52" w:rsidRPr="004725E1">
          <w:type w:val="continuous"/>
          <w:pgSz w:w="11910" w:h="16840"/>
          <w:pgMar w:top="860" w:right="1380" w:bottom="280" w:left="1400" w:header="360" w:footer="360" w:gutter="0"/>
          <w:cols w:space="720"/>
        </w:sectPr>
      </w:pPr>
      <w:r w:rsidRPr="004725E1">
        <w:rPr>
          <w:color w:val="000000"/>
          <w:sz w:val="20"/>
          <w:szCs w:val="20"/>
        </w:rPr>
        <w:t>Multiple pathways are constructed from source to destination node nodes when the dependable nodes have been found. We created a tree topology using our dependable nodes. In this topology, the original source node turns into the root node, while every sink acts like a leaf node. Child nodes are multiple intermediary nodes that form a path from the root to the leaf nodes. Tree structure of proficient routes is shown in Figure</w:t>
      </w:r>
      <w:r w:rsidRPr="004725E1">
        <w:rPr>
          <w:color w:val="0774B7"/>
          <w:sz w:val="20"/>
          <w:szCs w:val="20"/>
        </w:rPr>
        <w:t>5</w:t>
      </w:r>
      <w:hyperlink r:id="rId82" w:anchor="_2jxsxqh" w:history="1">
        <w:r w:rsidRPr="004725E1">
          <w:rPr>
            <w:rStyle w:val="Hyperlink"/>
            <w:color w:val="000000"/>
            <w:sz w:val="20"/>
            <w:szCs w:val="20"/>
          </w:rPr>
          <w:t>.</w:t>
        </w:r>
      </w:hyperlink>
      <w:r w:rsidRPr="004725E1">
        <w:rPr>
          <w:color w:val="000000"/>
          <w:sz w:val="20"/>
          <w:szCs w:val="20"/>
        </w:rPr>
        <w:t xml:space="preserve"> Every stage demonstrates that there is never a round or network and that each child has a single parent. A node chooses a parent based on first come, first serve when it receives numerous requests. Closer nodes have less power usage, bandwidth, latency, and reliability in their information transmission thanks to acoustic communicatio</w:t>
      </w:r>
      <w:r>
        <w:rPr>
          <w:color w:val="000000"/>
          <w:sz w:val="20"/>
          <w:szCs w:val="20"/>
        </w:rPr>
        <w:t>n.</w:t>
      </w:r>
    </w:p>
    <w:p w14:paraId="2F08DA70" w14:textId="15A89FE9" w:rsidR="003B7F52" w:rsidRDefault="004725E1" w:rsidP="003B7F52">
      <w:pPr>
        <w:rPr>
          <w:color w:val="000000"/>
          <w:sz w:val="20"/>
          <w:szCs w:val="20"/>
        </w:rPr>
      </w:pPr>
      <w:bookmarkStart w:id="15" w:name="1ksv4uv"/>
      <w:bookmarkStart w:id="16" w:name="_44sinio"/>
      <w:bookmarkEnd w:id="15"/>
      <w:bookmarkEnd w:id="16"/>
      <w:r w:rsidRPr="004725E1">
        <w:rPr>
          <w:noProof/>
          <w:color w:val="000000"/>
          <w:sz w:val="20"/>
          <w:szCs w:val="20"/>
        </w:rPr>
        <w:lastRenderedPageBreak/>
        <w:drawing>
          <wp:anchor distT="0" distB="0" distL="114300" distR="114300" simplePos="0" relativeHeight="251834368" behindDoc="0" locked="0" layoutInCell="1" allowOverlap="1" wp14:anchorId="497262E0" wp14:editId="25FF2285">
            <wp:simplePos x="0" y="0"/>
            <wp:positionH relativeFrom="margin">
              <wp:posOffset>1063651</wp:posOffset>
            </wp:positionH>
            <wp:positionV relativeFrom="paragraph">
              <wp:posOffset>508</wp:posOffset>
            </wp:positionV>
            <wp:extent cx="3152775" cy="1323975"/>
            <wp:effectExtent l="0" t="0" r="9525" b="9525"/>
            <wp:wrapSquare wrapText="bothSides"/>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1.jp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152775"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B55C4A" w14:textId="77777777" w:rsidR="004725E1" w:rsidRDefault="004725E1" w:rsidP="003B7F52">
      <w:pPr>
        <w:spacing w:before="103"/>
        <w:ind w:left="119" w:right="136"/>
        <w:jc w:val="center"/>
        <w:rPr>
          <w:rFonts w:ascii="Palladio Uralic" w:eastAsia="Palladio Uralic" w:hAnsi="Palladio Uralic" w:cs="Palladio Uralic"/>
          <w:b/>
          <w:sz w:val="18"/>
          <w:szCs w:val="18"/>
        </w:rPr>
      </w:pPr>
    </w:p>
    <w:p w14:paraId="7CB2180A" w14:textId="77777777" w:rsidR="004725E1" w:rsidRDefault="004725E1" w:rsidP="003B7F52">
      <w:pPr>
        <w:spacing w:before="103"/>
        <w:ind w:left="119" w:right="136"/>
        <w:jc w:val="center"/>
        <w:rPr>
          <w:rFonts w:ascii="Palladio Uralic" w:eastAsia="Palladio Uralic" w:hAnsi="Palladio Uralic" w:cs="Palladio Uralic"/>
          <w:b/>
          <w:sz w:val="18"/>
          <w:szCs w:val="18"/>
        </w:rPr>
      </w:pPr>
    </w:p>
    <w:p w14:paraId="6198A155" w14:textId="77777777" w:rsidR="004725E1" w:rsidRDefault="004725E1" w:rsidP="003B7F52">
      <w:pPr>
        <w:spacing w:before="103"/>
        <w:ind w:left="119" w:right="136"/>
        <w:jc w:val="center"/>
        <w:rPr>
          <w:rFonts w:ascii="Palladio Uralic" w:eastAsia="Palladio Uralic" w:hAnsi="Palladio Uralic" w:cs="Palladio Uralic"/>
          <w:b/>
          <w:sz w:val="18"/>
          <w:szCs w:val="18"/>
        </w:rPr>
      </w:pPr>
    </w:p>
    <w:p w14:paraId="317C0836" w14:textId="77777777" w:rsidR="004725E1" w:rsidRDefault="004725E1" w:rsidP="003B7F52">
      <w:pPr>
        <w:spacing w:before="103"/>
        <w:ind w:left="119" w:right="136"/>
        <w:jc w:val="center"/>
        <w:rPr>
          <w:rFonts w:ascii="Palladio Uralic" w:eastAsia="Palladio Uralic" w:hAnsi="Palladio Uralic" w:cs="Palladio Uralic"/>
          <w:b/>
          <w:sz w:val="18"/>
          <w:szCs w:val="18"/>
        </w:rPr>
      </w:pPr>
    </w:p>
    <w:p w14:paraId="6FD8E58C" w14:textId="77777777" w:rsidR="004725E1" w:rsidRDefault="004725E1" w:rsidP="003B7F52">
      <w:pPr>
        <w:spacing w:before="103"/>
        <w:ind w:left="119" w:right="136"/>
        <w:jc w:val="center"/>
        <w:rPr>
          <w:rFonts w:ascii="Palladio Uralic" w:eastAsia="Palladio Uralic" w:hAnsi="Palladio Uralic" w:cs="Palladio Uralic"/>
          <w:b/>
          <w:sz w:val="18"/>
          <w:szCs w:val="18"/>
        </w:rPr>
      </w:pPr>
    </w:p>
    <w:p w14:paraId="61C6D955" w14:textId="77777777" w:rsidR="004725E1" w:rsidRDefault="004725E1" w:rsidP="003B7F52">
      <w:pPr>
        <w:spacing w:before="103"/>
        <w:ind w:left="119" w:right="136"/>
        <w:jc w:val="center"/>
        <w:rPr>
          <w:rFonts w:ascii="Palladio Uralic" w:eastAsia="Palladio Uralic" w:hAnsi="Palladio Uralic" w:cs="Palladio Uralic"/>
          <w:b/>
          <w:sz w:val="18"/>
          <w:szCs w:val="18"/>
        </w:rPr>
      </w:pPr>
    </w:p>
    <w:p w14:paraId="5FA87F15" w14:textId="47DC1963" w:rsidR="003B7F52" w:rsidRDefault="003B7F52" w:rsidP="003B7F52">
      <w:pPr>
        <w:spacing w:before="103"/>
        <w:ind w:left="119" w:right="136"/>
        <w:jc w:val="center"/>
        <w:rPr>
          <w:sz w:val="18"/>
          <w:szCs w:val="18"/>
        </w:rPr>
      </w:pPr>
      <w:r>
        <w:rPr>
          <w:rFonts w:ascii="Palladio Uralic" w:eastAsia="Palladio Uralic" w:hAnsi="Palladio Uralic" w:cs="Palladio Uralic"/>
          <w:b/>
          <w:sz w:val="18"/>
          <w:szCs w:val="18"/>
        </w:rPr>
        <w:t xml:space="preserve">Figure 5. </w:t>
      </w:r>
      <w:r>
        <w:rPr>
          <w:sz w:val="18"/>
          <w:szCs w:val="18"/>
        </w:rPr>
        <w:t>Tree Topology of Establishing Paths.</w:t>
      </w:r>
    </w:p>
    <w:p w14:paraId="77B67222" w14:textId="77777777" w:rsidR="003B7F52" w:rsidRDefault="003B7F52" w:rsidP="003B7F52">
      <w:pPr>
        <w:jc w:val="center"/>
        <w:rPr>
          <w:color w:val="000000"/>
          <w:sz w:val="20"/>
          <w:szCs w:val="20"/>
        </w:rPr>
      </w:pPr>
    </w:p>
    <w:p w14:paraId="27E46FB3" w14:textId="7A823C11" w:rsidR="003B7F52" w:rsidRPr="003B7F52" w:rsidRDefault="003B7F52" w:rsidP="003B7F52">
      <w:pPr>
        <w:tabs>
          <w:tab w:val="left" w:pos="641"/>
        </w:tabs>
        <w:spacing w:before="191"/>
        <w:ind w:left="128"/>
        <w:rPr>
          <w:color w:val="000000"/>
        </w:rPr>
      </w:pPr>
      <w:r>
        <w:rPr>
          <w:sz w:val="20"/>
          <w:szCs w:val="20"/>
        </w:rPr>
        <w:t>3.2.5</w:t>
      </w:r>
      <w:r w:rsidRPr="003B7F52">
        <w:rPr>
          <w:sz w:val="20"/>
          <w:szCs w:val="20"/>
        </w:rPr>
        <w:tab/>
      </w:r>
      <w:r w:rsidRPr="003B7F52">
        <w:rPr>
          <w:color w:val="000000"/>
          <w:sz w:val="20"/>
          <w:szCs w:val="20"/>
        </w:rPr>
        <w:t>Selection Process of Reliable Link</w:t>
      </w:r>
    </w:p>
    <w:p w14:paraId="019DF814" w14:textId="77777777" w:rsidR="003B7F52" w:rsidRDefault="003B7F52" w:rsidP="003B7F52">
      <w:pPr>
        <w:spacing w:before="162" w:line="280" w:lineRule="auto"/>
        <w:ind w:left="122" w:right="113" w:firstLine="432"/>
        <w:jc w:val="both"/>
        <w:rPr>
          <w:color w:val="000000"/>
          <w:sz w:val="20"/>
          <w:szCs w:val="20"/>
        </w:rPr>
      </w:pPr>
      <w:r>
        <w:rPr>
          <w:color w:val="000000"/>
          <w:sz w:val="20"/>
          <w:szCs w:val="20"/>
        </w:rPr>
        <w:t>A greeting packet is sent by the source host to its neighbors in 2N-RM. The single field in the hello packet format is the node id. Nodes transmit an acknowledgment to the source host after receiving a greeting packet. Remaining energy, position, and recipient node id make up the acknowledgement packet format. The source node then determines the physical distance and evaluates its position in relation to other nodes. Nodes with a higher Y axis whose distance from the queue is greater than 70 m will be eliminated. The sender and the chosen nodes have established a link, and the consistency of each node is assessed using the ETX value by sending 10 hello messages after a predetermined period of time. Each link's outcome is placed in a queue after the calculation of Sr and Ar. The output is saved in ascending order for all results. If a link's value is closer to 1, it will be chosen as the most consistent path.</w:t>
      </w:r>
    </w:p>
    <w:p w14:paraId="2A348952" w14:textId="77777777" w:rsidR="003B7F52" w:rsidRDefault="004725E1" w:rsidP="004725E1">
      <w:pPr>
        <w:spacing w:before="7" w:line="283" w:lineRule="auto"/>
        <w:ind w:left="124" w:right="113" w:firstLine="431"/>
        <w:jc w:val="both"/>
        <w:rPr>
          <w:color w:val="000000"/>
          <w:sz w:val="20"/>
          <w:szCs w:val="20"/>
        </w:rPr>
      </w:pPr>
      <w:r>
        <w:rPr>
          <w:noProof/>
        </w:rPr>
        <w:drawing>
          <wp:anchor distT="0" distB="0" distL="0" distR="0" simplePos="0" relativeHeight="251791360" behindDoc="0" locked="0" layoutInCell="1" allowOverlap="1" wp14:anchorId="5A8BD45D" wp14:editId="0934ED95">
            <wp:simplePos x="0" y="0"/>
            <wp:positionH relativeFrom="margin">
              <wp:posOffset>654050</wp:posOffset>
            </wp:positionH>
            <wp:positionV relativeFrom="paragraph">
              <wp:posOffset>1368425</wp:posOffset>
            </wp:positionV>
            <wp:extent cx="4959350" cy="2574290"/>
            <wp:effectExtent l="0" t="0" r="0" b="0"/>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8.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959350" cy="2574290"/>
                    </a:xfrm>
                    <a:prstGeom prst="rect">
                      <a:avLst/>
                    </a:prstGeom>
                    <a:noFill/>
                  </pic:spPr>
                </pic:pic>
              </a:graphicData>
            </a:graphic>
            <wp14:sizeRelH relativeFrom="page">
              <wp14:pctWidth>0</wp14:pctWidth>
            </wp14:sizeRelH>
            <wp14:sizeRelV relativeFrom="page">
              <wp14:pctHeight>0</wp14:pctHeight>
            </wp14:sizeRelV>
          </wp:anchor>
        </w:drawing>
      </w:r>
      <w:r w:rsidR="003B7F52">
        <w:rPr>
          <w:color w:val="000000"/>
          <w:sz w:val="20"/>
          <w:szCs w:val="20"/>
        </w:rPr>
        <w:t xml:space="preserve">Such a sorting method shortens the time needed by 2N-RM to choose additional nodes in the case of a diseased node or a node with reduced residual energy. We identify the best path with regard to the participation of the most nodes by taking advantage of tree features. The Iterative Depth First Search (IDFS) algorithm is employed for this purpose. The ideal path is presented to us by IDFS, which sorts the paths. Data packets will be forwarded in the direction of the sink node after choosing the best route. Due to the severe underwater environment, a node with a lower distance than the others will be chosen even when all nodes within the predetermined limit have about the same ETX </w:t>
      </w:r>
      <w:r w:rsidR="00685A3A">
        <w:rPr>
          <w:color w:val="000000"/>
          <w:sz w:val="20"/>
          <w:szCs w:val="20"/>
        </w:rPr>
        <w:t>value. (</w:t>
      </w:r>
      <w:proofErr w:type="gramStart"/>
      <w:r w:rsidR="003B7F52">
        <w:rPr>
          <w:color w:val="000000"/>
          <w:sz w:val="20"/>
          <w:szCs w:val="20"/>
        </w:rPr>
        <w:t>see</w:t>
      </w:r>
      <w:proofErr w:type="gramEnd"/>
      <w:r w:rsidR="003B7F52">
        <w:rPr>
          <w:color w:val="000000"/>
          <w:sz w:val="20"/>
          <w:szCs w:val="20"/>
        </w:rPr>
        <w:t xml:space="preserve"> Figure</w:t>
      </w:r>
      <w:r w:rsidR="003B7F52">
        <w:rPr>
          <w:color w:val="0774B7"/>
          <w:sz w:val="20"/>
          <w:szCs w:val="20"/>
        </w:rPr>
        <w:t>6</w:t>
      </w:r>
      <w:r w:rsidR="003B7F52">
        <w:rPr>
          <w:color w:val="000000"/>
          <w:sz w:val="20"/>
          <w:szCs w:val="20"/>
        </w:rPr>
        <w:t>).</w:t>
      </w:r>
    </w:p>
    <w:p w14:paraId="4CD57419" w14:textId="77777777" w:rsidR="004725E1" w:rsidRPr="004725E1" w:rsidRDefault="004725E1" w:rsidP="004725E1">
      <w:pPr>
        <w:rPr>
          <w:sz w:val="20"/>
          <w:szCs w:val="20"/>
        </w:rPr>
      </w:pPr>
    </w:p>
    <w:p w14:paraId="5DAA33E7" w14:textId="77777777" w:rsidR="004725E1" w:rsidRPr="004725E1" w:rsidRDefault="004725E1" w:rsidP="004725E1">
      <w:pPr>
        <w:rPr>
          <w:sz w:val="20"/>
          <w:szCs w:val="20"/>
        </w:rPr>
      </w:pPr>
    </w:p>
    <w:p w14:paraId="4AB677F8" w14:textId="77777777" w:rsidR="004725E1" w:rsidRPr="004725E1" w:rsidRDefault="004725E1" w:rsidP="004725E1">
      <w:pPr>
        <w:rPr>
          <w:sz w:val="20"/>
          <w:szCs w:val="20"/>
        </w:rPr>
      </w:pPr>
    </w:p>
    <w:p w14:paraId="12B25411" w14:textId="77777777" w:rsidR="004725E1" w:rsidRPr="004725E1" w:rsidRDefault="004725E1" w:rsidP="004725E1">
      <w:pPr>
        <w:rPr>
          <w:sz w:val="20"/>
          <w:szCs w:val="20"/>
        </w:rPr>
      </w:pPr>
    </w:p>
    <w:p w14:paraId="3528AE4E" w14:textId="77777777" w:rsidR="004725E1" w:rsidRPr="004725E1" w:rsidRDefault="004725E1" w:rsidP="004725E1">
      <w:pPr>
        <w:rPr>
          <w:sz w:val="20"/>
          <w:szCs w:val="20"/>
        </w:rPr>
      </w:pPr>
    </w:p>
    <w:p w14:paraId="2F9E077C" w14:textId="77777777" w:rsidR="004725E1" w:rsidRPr="004725E1" w:rsidRDefault="004725E1" w:rsidP="004725E1">
      <w:pPr>
        <w:rPr>
          <w:sz w:val="20"/>
          <w:szCs w:val="20"/>
        </w:rPr>
      </w:pPr>
    </w:p>
    <w:p w14:paraId="6696D1DC" w14:textId="77777777" w:rsidR="004725E1" w:rsidRPr="004725E1" w:rsidRDefault="004725E1" w:rsidP="004725E1">
      <w:pPr>
        <w:rPr>
          <w:sz w:val="20"/>
          <w:szCs w:val="20"/>
        </w:rPr>
      </w:pPr>
    </w:p>
    <w:p w14:paraId="1ED92A7E" w14:textId="77777777" w:rsidR="004725E1" w:rsidRPr="004725E1" w:rsidRDefault="004725E1" w:rsidP="004725E1">
      <w:pPr>
        <w:rPr>
          <w:sz w:val="20"/>
          <w:szCs w:val="20"/>
        </w:rPr>
      </w:pPr>
    </w:p>
    <w:p w14:paraId="0A876907" w14:textId="77777777" w:rsidR="004725E1" w:rsidRPr="004725E1" w:rsidRDefault="004725E1" w:rsidP="004725E1">
      <w:pPr>
        <w:rPr>
          <w:sz w:val="20"/>
          <w:szCs w:val="20"/>
        </w:rPr>
      </w:pPr>
    </w:p>
    <w:p w14:paraId="0B579A07" w14:textId="77777777" w:rsidR="004725E1" w:rsidRPr="004725E1" w:rsidRDefault="004725E1" w:rsidP="004725E1">
      <w:pPr>
        <w:rPr>
          <w:sz w:val="20"/>
          <w:szCs w:val="20"/>
        </w:rPr>
      </w:pPr>
    </w:p>
    <w:p w14:paraId="771F97CB" w14:textId="77777777" w:rsidR="004725E1" w:rsidRPr="004725E1" w:rsidRDefault="004725E1" w:rsidP="004725E1">
      <w:pPr>
        <w:rPr>
          <w:sz w:val="20"/>
          <w:szCs w:val="20"/>
        </w:rPr>
      </w:pPr>
    </w:p>
    <w:p w14:paraId="6B5615BC" w14:textId="77777777" w:rsidR="004725E1" w:rsidRPr="004725E1" w:rsidRDefault="004725E1" w:rsidP="004725E1">
      <w:pPr>
        <w:rPr>
          <w:sz w:val="20"/>
          <w:szCs w:val="20"/>
        </w:rPr>
      </w:pPr>
    </w:p>
    <w:p w14:paraId="11B4FBB4" w14:textId="77777777" w:rsidR="004725E1" w:rsidRPr="004725E1" w:rsidRDefault="004725E1" w:rsidP="004725E1">
      <w:pPr>
        <w:rPr>
          <w:sz w:val="20"/>
          <w:szCs w:val="20"/>
        </w:rPr>
      </w:pPr>
    </w:p>
    <w:p w14:paraId="296198F7" w14:textId="77777777" w:rsidR="004725E1" w:rsidRPr="004725E1" w:rsidRDefault="004725E1" w:rsidP="004725E1">
      <w:pPr>
        <w:rPr>
          <w:sz w:val="20"/>
          <w:szCs w:val="20"/>
        </w:rPr>
      </w:pPr>
    </w:p>
    <w:p w14:paraId="50F86C7C" w14:textId="77777777" w:rsidR="004725E1" w:rsidRPr="004725E1" w:rsidRDefault="004725E1" w:rsidP="004725E1">
      <w:pPr>
        <w:rPr>
          <w:sz w:val="20"/>
          <w:szCs w:val="20"/>
        </w:rPr>
      </w:pPr>
    </w:p>
    <w:p w14:paraId="2F8E2E70" w14:textId="77777777" w:rsidR="004725E1" w:rsidRPr="004725E1" w:rsidRDefault="004725E1" w:rsidP="004725E1">
      <w:pPr>
        <w:rPr>
          <w:sz w:val="20"/>
          <w:szCs w:val="20"/>
        </w:rPr>
      </w:pPr>
    </w:p>
    <w:p w14:paraId="7B24693D" w14:textId="77777777" w:rsidR="004725E1" w:rsidRPr="004725E1" w:rsidRDefault="004725E1" w:rsidP="004725E1">
      <w:pPr>
        <w:rPr>
          <w:sz w:val="20"/>
          <w:szCs w:val="20"/>
        </w:rPr>
      </w:pPr>
    </w:p>
    <w:p w14:paraId="22295716" w14:textId="77777777" w:rsidR="004725E1" w:rsidRPr="004725E1" w:rsidRDefault="004725E1" w:rsidP="004725E1">
      <w:pPr>
        <w:rPr>
          <w:sz w:val="20"/>
          <w:szCs w:val="20"/>
        </w:rPr>
      </w:pPr>
    </w:p>
    <w:p w14:paraId="15C2A25B" w14:textId="77777777" w:rsidR="004725E1" w:rsidRDefault="004725E1" w:rsidP="004725E1">
      <w:pPr>
        <w:rPr>
          <w:color w:val="000000"/>
          <w:sz w:val="20"/>
          <w:szCs w:val="20"/>
        </w:rPr>
      </w:pPr>
    </w:p>
    <w:p w14:paraId="2BB726B7" w14:textId="77777777" w:rsidR="004725E1" w:rsidRDefault="004725E1" w:rsidP="004725E1">
      <w:pPr>
        <w:spacing w:before="90"/>
        <w:ind w:right="136"/>
        <w:rPr>
          <w:sz w:val="18"/>
          <w:szCs w:val="18"/>
        </w:rPr>
      </w:pPr>
      <w:r>
        <w:rPr>
          <w:color w:val="000000"/>
          <w:sz w:val="20"/>
          <w:szCs w:val="20"/>
        </w:rPr>
        <w:t xml:space="preserve">                                                                    </w:t>
      </w:r>
      <w:r>
        <w:rPr>
          <w:rFonts w:ascii="Palladio Uralic" w:eastAsia="Palladio Uralic" w:hAnsi="Palladio Uralic" w:cs="Palladio Uralic"/>
          <w:b/>
          <w:sz w:val="18"/>
          <w:szCs w:val="18"/>
        </w:rPr>
        <w:t xml:space="preserve">Figure 6. </w:t>
      </w:r>
      <w:r>
        <w:rPr>
          <w:sz w:val="18"/>
          <w:szCs w:val="18"/>
        </w:rPr>
        <w:t>Next Forwarder Selection.</w:t>
      </w:r>
    </w:p>
    <w:p w14:paraId="2C550808" w14:textId="77777777" w:rsidR="004725E1" w:rsidRDefault="004725E1" w:rsidP="004725E1">
      <w:pPr>
        <w:widowControl/>
        <w:rPr>
          <w:sz w:val="18"/>
          <w:szCs w:val="18"/>
        </w:rPr>
      </w:pPr>
    </w:p>
    <w:p w14:paraId="04238F73" w14:textId="77777777" w:rsidR="004725E1" w:rsidRDefault="004725E1" w:rsidP="004725E1">
      <w:pPr>
        <w:jc w:val="right"/>
        <w:rPr>
          <w:color w:val="000000"/>
          <w:sz w:val="20"/>
          <w:szCs w:val="20"/>
        </w:rPr>
      </w:pPr>
    </w:p>
    <w:p w14:paraId="7752CA43" w14:textId="6342F176" w:rsidR="004725E1" w:rsidRPr="004725E1" w:rsidRDefault="004725E1" w:rsidP="004725E1">
      <w:pPr>
        <w:rPr>
          <w:sz w:val="20"/>
          <w:szCs w:val="20"/>
        </w:rPr>
        <w:sectPr w:rsidR="004725E1" w:rsidRPr="004725E1">
          <w:pgSz w:w="11910" w:h="16840"/>
          <w:pgMar w:top="1300" w:right="1380" w:bottom="280" w:left="1400" w:header="1108" w:footer="0" w:gutter="0"/>
          <w:cols w:space="720"/>
        </w:sectPr>
      </w:pPr>
    </w:p>
    <w:p w14:paraId="2C82A433" w14:textId="77777777" w:rsidR="00FA0770" w:rsidRDefault="00FA0770" w:rsidP="00FA0770">
      <w:pPr>
        <w:widowControl/>
        <w:rPr>
          <w:sz w:val="18"/>
          <w:szCs w:val="18"/>
        </w:rPr>
      </w:pPr>
      <w:bookmarkStart w:id="17" w:name="_2jxsxqh"/>
      <w:bookmarkStart w:id="18" w:name="z337ya"/>
      <w:bookmarkStart w:id="19" w:name="_3j2qqm3"/>
      <w:bookmarkEnd w:id="17"/>
      <w:bookmarkEnd w:id="18"/>
      <w:bookmarkEnd w:id="19"/>
    </w:p>
    <w:p w14:paraId="2AE1F8E4" w14:textId="07951039" w:rsidR="003B7F52" w:rsidRPr="003B7F52" w:rsidRDefault="003B7F52" w:rsidP="003B7F52">
      <w:pPr>
        <w:pStyle w:val="ListParagraph"/>
        <w:numPr>
          <w:ilvl w:val="1"/>
          <w:numId w:val="12"/>
        </w:numPr>
        <w:tabs>
          <w:tab w:val="left" w:pos="492"/>
        </w:tabs>
        <w:rPr>
          <w:color w:val="000000"/>
        </w:rPr>
      </w:pPr>
      <w:r w:rsidRPr="003B7F52">
        <w:rPr>
          <w:rFonts w:ascii="Palladio Uralic" w:eastAsia="Palladio Uralic" w:hAnsi="Palladio Uralic" w:cs="Palladio Uralic"/>
          <w:i/>
          <w:color w:val="000000"/>
          <w:sz w:val="20"/>
          <w:szCs w:val="20"/>
        </w:rPr>
        <w:t>Dynamic Topology Discovery of Existing Paths</w:t>
      </w:r>
    </w:p>
    <w:p w14:paraId="1F61BC32" w14:textId="1E4EE371" w:rsidR="003B7F52" w:rsidRPr="004725E1" w:rsidRDefault="003B7F52" w:rsidP="003B7F52">
      <w:pPr>
        <w:spacing w:before="152" w:line="280" w:lineRule="auto"/>
        <w:ind w:left="124" w:right="91" w:firstLine="431"/>
        <w:jc w:val="both"/>
        <w:rPr>
          <w:color w:val="000000"/>
          <w:sz w:val="20"/>
          <w:szCs w:val="20"/>
        </w:rPr>
      </w:pPr>
      <w:r w:rsidRPr="004725E1">
        <w:rPr>
          <w:color w:val="000000"/>
          <w:sz w:val="20"/>
          <w:szCs w:val="20"/>
        </w:rPr>
        <w:t>For TBRL to check the impacted paths using dynamic topology, Algorithm2 is suggested in this part. At first, all of the routes leading from a source to various sinks are accepted as input parameters. These pathways were all the result of various nodes. Each path's nodes have been retrieved and saved in an array at step 2. Each node's performance has been determined after several nodes have been inserted inside the array</w:t>
      </w:r>
      <w:r w:rsidRPr="004725E1">
        <w:rPr>
          <w:sz w:val="20"/>
          <w:szCs w:val="20"/>
        </w:rPr>
        <w:t xml:space="preserve">. </w:t>
      </w:r>
      <w:r w:rsidRPr="004725E1">
        <w:rPr>
          <w:color w:val="000000"/>
          <w:sz w:val="20"/>
          <w:szCs w:val="20"/>
        </w:rPr>
        <w:t>The wavelength of the wave indicated by Equation (21), "lambda," and the depth of the node are all factors in the step where speed is computed. Each node is aware of its location and depth level since TBRL uses a positioned-based routing method. Step 6 involves saving the updated position of the node in a different collection. All fresh pathways have been pulled out and travelled after the outer circle has been completed. These paths are then further assigned to the source node. Next, IDFS is invoked, and it chooses the path that has the greatest number of various nodes between the source and the destination nodes.</w:t>
      </w:r>
    </w:p>
    <w:p w14:paraId="53783AA5" w14:textId="55DA469D" w:rsidR="00685A3A" w:rsidRPr="003B7F52" w:rsidRDefault="00DD65D1" w:rsidP="003B7F52">
      <w:pPr>
        <w:spacing w:before="152" w:line="280" w:lineRule="auto"/>
        <w:ind w:left="124" w:right="91" w:firstLine="431"/>
        <w:jc w:val="both"/>
        <w:rPr>
          <w:color w:val="000000"/>
          <w:sz w:val="20"/>
          <w:szCs w:val="20"/>
        </w:rPr>
      </w:pPr>
      <w:r>
        <w:rPr>
          <w:noProof/>
        </w:rPr>
        <mc:AlternateContent>
          <mc:Choice Requires="wpg">
            <w:drawing>
              <wp:inline distT="0" distB="0" distL="0" distR="0" wp14:anchorId="31D3E521" wp14:editId="11610957">
                <wp:extent cx="6337300" cy="45719"/>
                <wp:effectExtent l="0" t="57150" r="25400" b="50165"/>
                <wp:docPr id="245"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7300" cy="45719"/>
                          <a:chOff x="25377" y="37774"/>
                          <a:chExt cx="56165" cy="50"/>
                        </a:xfrm>
                      </wpg:grpSpPr>
                      <wpg:grpSp>
                        <wpg:cNvPr id="246" name="Group 112"/>
                        <wpg:cNvGrpSpPr>
                          <a:grpSpLocks/>
                        </wpg:cNvGrpSpPr>
                        <wpg:grpSpPr bwMode="auto">
                          <a:xfrm>
                            <a:off x="25377" y="37774"/>
                            <a:ext cx="56165" cy="51"/>
                            <a:chOff x="25377" y="37774"/>
                            <a:chExt cx="56165" cy="50"/>
                          </a:xfrm>
                        </wpg:grpSpPr>
                        <wps:wsp>
                          <wps:cNvPr id="247" name="Rectangle 113"/>
                          <wps:cNvSpPr>
                            <a:spLocks noChangeArrowheads="1"/>
                          </wps:cNvSpPr>
                          <wps:spPr bwMode="auto">
                            <a:xfrm>
                              <a:off x="25377" y="37774"/>
                              <a:ext cx="56165" cy="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6CB18" w14:textId="77777777" w:rsidR="00DD65D1" w:rsidRDefault="00DD65D1" w:rsidP="00DD65D1"/>
                            </w:txbxContent>
                          </wps:txbx>
                          <wps:bodyPr rot="0" vert="horz" wrap="square" lIns="91425" tIns="91425" rIns="91425" bIns="91425" anchor="ctr" anchorCtr="0" upright="1">
                            <a:noAutofit/>
                          </wps:bodyPr>
                        </wps:wsp>
                        <wpg:grpSp>
                          <wpg:cNvPr id="248" name="Group 114"/>
                          <wpg:cNvGrpSpPr>
                            <a:grpSpLocks/>
                          </wpg:cNvGrpSpPr>
                          <wpg:grpSpPr bwMode="auto">
                            <a:xfrm>
                              <a:off x="25377" y="37774"/>
                              <a:ext cx="56165" cy="51"/>
                              <a:chOff x="0" y="0"/>
                              <a:chExt cx="56165" cy="50"/>
                            </a:xfrm>
                          </wpg:grpSpPr>
                          <wps:wsp>
                            <wps:cNvPr id="249" name="Rectangle 115"/>
                            <wps:cNvSpPr>
                              <a:spLocks noChangeArrowheads="1"/>
                            </wps:cNvSpPr>
                            <wps:spPr bwMode="auto">
                              <a:xfrm>
                                <a:off x="0" y="0"/>
                                <a:ext cx="56165" cy="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A2280" w14:textId="77777777" w:rsidR="00DD65D1" w:rsidRDefault="00DD65D1" w:rsidP="00DD65D1"/>
                              </w:txbxContent>
                            </wps:txbx>
                            <wps:bodyPr rot="0" vert="horz" wrap="square" lIns="91425" tIns="91425" rIns="91425" bIns="91425" anchor="ctr" anchorCtr="0" upright="1">
                              <a:noAutofit/>
                            </wps:bodyPr>
                          </wps:wsp>
                          <wps:wsp>
                            <wps:cNvPr id="250" name="Straight Arrow Connector 116"/>
                            <wps:cNvCnPr>
                              <a:cxnSpLocks noChangeShapeType="1"/>
                            </wps:cNvCnPr>
                            <wps:spPr bwMode="auto">
                              <a:xfrm>
                                <a:off x="0" y="25"/>
                                <a:ext cx="56159" cy="0"/>
                              </a:xfrm>
                              <a:prstGeom prst="straightConnector1">
                                <a:avLst/>
                              </a:prstGeom>
                              <a:noFill/>
                              <a:ln w="9525">
                                <a:solidFill>
                                  <a:srgbClr val="000000"/>
                                </a:solidFill>
                                <a:round/>
                                <a:headEnd type="none" w="sm" len="sm"/>
                                <a:tailEnd type="none" w="sm" len="sm"/>
                              </a:ln>
                            </wps:spPr>
                            <wps:bodyPr/>
                          </wps:wsp>
                        </wpg:grpSp>
                      </wpg:grpSp>
                    </wpg:wgp>
                  </a:graphicData>
                </a:graphic>
              </wp:inline>
            </w:drawing>
          </mc:Choice>
          <mc:Fallback>
            <w:pict>
              <v:group w14:anchorId="31D3E521" id="Group 245" o:spid="_x0000_s1045" style="width:499pt;height:3.6pt;mso-position-horizontal-relative:char;mso-position-vertical-relative:line" coordorigin="25377,37774" coordsize="5616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">
                <v:group id="Group 112" o:spid="_x0000_s1046" style="position:absolute;left:25377;top:37774;width:56165;height:51" coordorigin="25377,37774" coordsize="561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Rectangle 113" o:spid="_x0000_s1047" style="position:absolute;left:25377;top:37774;width:56165;height: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" filled="f" stroked="f">
                    <v:textbox inset="2.53958mm,2.53958mm,2.53958mm,2.53958mm">
                      <w:txbxContent>
                        <w:p w14:paraId="21E6CB18" w14:textId="77777777" w:rsidR="00DD65D1" w:rsidRDefault="00DD65D1" w:rsidP="00DD65D1"/>
                      </w:txbxContent>
                    </v:textbox>
                  </v:rect>
                  <v:group id="Group 114" o:spid="_x0000_s1048" style="position:absolute;left:25377;top:37774;width:56165;height:51" coordsize="561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rect id="Rectangle 115" o:spid="_x0000_s1049" style="position:absolute;width:56165;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" filled="f" stroked="f">
                      <v:textbox inset="2.53958mm,2.53958mm,2.53958mm,2.53958mm">
                        <w:txbxContent>
                          <w:p w14:paraId="2E0A2280" w14:textId="77777777" w:rsidR="00DD65D1" w:rsidRDefault="00DD65D1" w:rsidP="00DD65D1"/>
                        </w:txbxContent>
                      </v:textbox>
                    </v:rect>
                    <v:shape id="Straight Arrow Connector 116" o:spid="_x0000_s1050" type="#_x0000_t32" style="position:absolute;top:25;width:561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">
                      <v:stroke startarrowwidth="narrow" startarrowlength="short" endarrowwidth="narrow" endarrowlength="short"/>
                    </v:shape>
                  </v:group>
                </v:group>
                <w10:anchorlock/>
              </v:group>
            </w:pict>
          </mc:Fallback>
        </mc:AlternateContent>
      </w:r>
    </w:p>
    <w:p w14:paraId="7D81BBDA" w14:textId="208A7D44" w:rsidR="003B7F52" w:rsidRPr="004725E1" w:rsidRDefault="002610AD" w:rsidP="003B7F52">
      <w:pPr>
        <w:spacing w:after="44"/>
        <w:ind w:left="122"/>
        <w:jc w:val="both"/>
        <w:rPr>
          <w:b/>
          <w:sz w:val="24"/>
          <w:szCs w:val="24"/>
        </w:rPr>
      </w:pPr>
      <w:r w:rsidRPr="004725E1">
        <w:rPr>
          <w:rFonts w:eastAsia="Palladio Uralic" w:cs="Palladio Uralic"/>
          <w:b/>
          <w:sz w:val="24"/>
          <w:szCs w:val="24"/>
        </w:rPr>
        <w:t xml:space="preserve">             </w:t>
      </w:r>
      <w:r w:rsidR="003B7F52" w:rsidRPr="004725E1">
        <w:rPr>
          <w:rFonts w:eastAsia="Palladio Uralic" w:cs="Palladio Uralic"/>
          <w:b/>
          <w:sz w:val="24"/>
          <w:szCs w:val="24"/>
        </w:rPr>
        <w:t xml:space="preserve">Algorithm 2 </w:t>
      </w:r>
      <w:r w:rsidR="003B7F52" w:rsidRPr="004725E1">
        <w:rPr>
          <w:b/>
          <w:sz w:val="24"/>
          <w:szCs w:val="24"/>
        </w:rPr>
        <w:t>Dynamic Topology Discovery of Existing Paths</w:t>
      </w:r>
    </w:p>
    <w:p w14:paraId="6EDA4B70" w14:textId="77777777" w:rsidR="003B7F52" w:rsidRDefault="003B7F52" w:rsidP="00FA0770">
      <w:pPr>
        <w:widowControl/>
        <w:rPr>
          <w:sz w:val="18"/>
          <w:szCs w:val="18"/>
        </w:rPr>
      </w:pPr>
    </w:p>
    <w:p w14:paraId="63BD679D" w14:textId="77777777" w:rsidR="003B7F52" w:rsidRDefault="003B7F52" w:rsidP="00FA0770">
      <w:pPr>
        <w:widowControl/>
      </w:pPr>
      <w:r>
        <w:rPr>
          <w:noProof/>
        </w:rPr>
        <mc:AlternateContent>
          <mc:Choice Requires="wpg">
            <w:drawing>
              <wp:inline distT="0" distB="0" distL="0" distR="0" wp14:anchorId="2CF691FD" wp14:editId="0DD16066">
                <wp:extent cx="6557530" cy="45719"/>
                <wp:effectExtent l="0" t="57150" r="34290" b="50165"/>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7530" cy="45719"/>
                          <a:chOff x="25377" y="37774"/>
                          <a:chExt cx="56165" cy="50"/>
                        </a:xfrm>
                      </wpg:grpSpPr>
                      <wpg:grpSp>
                        <wpg:cNvPr id="227" name="Group 112"/>
                        <wpg:cNvGrpSpPr>
                          <a:grpSpLocks/>
                        </wpg:cNvGrpSpPr>
                        <wpg:grpSpPr bwMode="auto">
                          <a:xfrm>
                            <a:off x="25377" y="37774"/>
                            <a:ext cx="56165" cy="51"/>
                            <a:chOff x="25377" y="37774"/>
                            <a:chExt cx="56165" cy="50"/>
                          </a:xfrm>
                        </wpg:grpSpPr>
                        <wps:wsp>
                          <wps:cNvPr id="228" name="Rectangle 113"/>
                          <wps:cNvSpPr>
                            <a:spLocks noChangeArrowheads="1"/>
                          </wps:cNvSpPr>
                          <wps:spPr bwMode="auto">
                            <a:xfrm>
                              <a:off x="25377" y="37774"/>
                              <a:ext cx="56165" cy="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D0C03" w14:textId="77777777" w:rsidR="003B7F52" w:rsidRDefault="003B7F52" w:rsidP="003B7F52"/>
                            </w:txbxContent>
                          </wps:txbx>
                          <wps:bodyPr rot="0" vert="horz" wrap="square" lIns="91425" tIns="91425" rIns="91425" bIns="91425" anchor="ctr" anchorCtr="0" upright="1">
                            <a:noAutofit/>
                          </wps:bodyPr>
                        </wps:wsp>
                        <wpg:grpSp>
                          <wpg:cNvPr id="229" name="Group 114"/>
                          <wpg:cNvGrpSpPr>
                            <a:grpSpLocks/>
                          </wpg:cNvGrpSpPr>
                          <wpg:grpSpPr bwMode="auto">
                            <a:xfrm>
                              <a:off x="25377" y="37774"/>
                              <a:ext cx="56165" cy="51"/>
                              <a:chOff x="0" y="0"/>
                              <a:chExt cx="56165" cy="50"/>
                            </a:xfrm>
                          </wpg:grpSpPr>
                          <wps:wsp>
                            <wps:cNvPr id="230" name="Rectangle 115"/>
                            <wps:cNvSpPr>
                              <a:spLocks noChangeArrowheads="1"/>
                            </wps:cNvSpPr>
                            <wps:spPr bwMode="auto">
                              <a:xfrm>
                                <a:off x="0" y="0"/>
                                <a:ext cx="56165" cy="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2A08A" w14:textId="77777777" w:rsidR="003B7F52" w:rsidRDefault="003B7F52" w:rsidP="003B7F52"/>
                              </w:txbxContent>
                            </wps:txbx>
                            <wps:bodyPr rot="0" vert="horz" wrap="square" lIns="91425" tIns="91425" rIns="91425" bIns="91425" anchor="ctr" anchorCtr="0" upright="1">
                              <a:noAutofit/>
                            </wps:bodyPr>
                          </wps:wsp>
                          <wps:wsp>
                            <wps:cNvPr id="231" name="Straight Arrow Connector 116"/>
                            <wps:cNvCnPr>
                              <a:cxnSpLocks noChangeShapeType="1"/>
                            </wps:cNvCnPr>
                            <wps:spPr bwMode="auto">
                              <a:xfrm>
                                <a:off x="0" y="25"/>
                                <a:ext cx="56159" cy="0"/>
                              </a:xfrm>
                              <a:prstGeom prst="straightConnector1">
                                <a:avLst/>
                              </a:prstGeom>
                              <a:noFill/>
                              <a:ln w="9525">
                                <a:solidFill>
                                  <a:srgbClr val="000000"/>
                                </a:solidFill>
                                <a:round/>
                                <a:headEnd type="none" w="sm" len="sm"/>
                                <a:tailEnd type="none" w="sm" len="sm"/>
                              </a:ln>
                            </wps:spPr>
                            <wps:bodyPr/>
                          </wps:wsp>
                        </wpg:grpSp>
                      </wpg:grpSp>
                    </wpg:wgp>
                  </a:graphicData>
                </a:graphic>
              </wp:inline>
            </w:drawing>
          </mc:Choice>
          <mc:Fallback>
            <w:pict>
              <v:group w14:anchorId="2CF691FD" id="Group 226" o:spid="_x0000_s1051" style="width:516.35pt;height:3.6pt;mso-position-horizontal-relative:char;mso-position-vertical-relative:line" coordorigin="25377,37774" coordsize="5616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">
                <v:group id="Group 112" o:spid="_x0000_s1052" style="position:absolute;left:25377;top:37774;width:56165;height:51" coordorigin="25377,37774" coordsize="561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ect id="Rectangle 113" o:spid="_x0000_s1053" style="position:absolute;left:25377;top:37774;width:56165;height: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" filled="f" stroked="f">
                    <v:textbox inset="2.53958mm,2.53958mm,2.53958mm,2.53958mm">
                      <w:txbxContent>
                        <w:p w14:paraId="478D0C03" w14:textId="77777777" w:rsidR="003B7F52" w:rsidRDefault="003B7F52" w:rsidP="003B7F52"/>
                      </w:txbxContent>
                    </v:textbox>
                  </v:rect>
                  <v:group id="Group 114" o:spid="_x0000_s1054" style="position:absolute;left:25377;top:37774;width:56165;height:51" coordsize="561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rect id="Rectangle 115" o:spid="_x0000_s1055" style="position:absolute;width:56165;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" filled="f" stroked="f">
                      <v:textbox inset="2.53958mm,2.53958mm,2.53958mm,2.53958mm">
                        <w:txbxContent>
                          <w:p w14:paraId="0912A08A" w14:textId="77777777" w:rsidR="003B7F52" w:rsidRDefault="003B7F52" w:rsidP="003B7F52"/>
                        </w:txbxContent>
                      </v:textbox>
                    </v:rect>
                    <v:shape id="Straight Arrow Connector 116" o:spid="_x0000_s1056" type="#_x0000_t32" style="position:absolute;top:25;width:561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">
                      <v:stroke startarrowwidth="narrow" startarrowlength="short" endarrowwidth="narrow" endarrowlength="short"/>
                    </v:shape>
                  </v:group>
                </v:group>
                <w10:anchorlock/>
              </v:group>
            </w:pict>
          </mc:Fallback>
        </mc:AlternateContent>
      </w:r>
    </w:p>
    <w:p w14:paraId="5F2ED676" w14:textId="77777777" w:rsidR="00685A3A" w:rsidRPr="00685A3A" w:rsidRDefault="00685A3A" w:rsidP="00685A3A">
      <w:pPr>
        <w:rPr>
          <w:sz w:val="18"/>
          <w:szCs w:val="18"/>
        </w:rPr>
      </w:pPr>
    </w:p>
    <w:p w14:paraId="7BBCAB2D" w14:textId="77777777" w:rsidR="00685A3A" w:rsidRPr="004725E1" w:rsidRDefault="00685A3A" w:rsidP="00685A3A">
      <w:pPr>
        <w:rPr>
          <w:sz w:val="20"/>
          <w:szCs w:val="20"/>
        </w:rPr>
      </w:pPr>
    </w:p>
    <w:p w14:paraId="65D78E86" w14:textId="2F16A5DA" w:rsidR="00685A3A" w:rsidRPr="004725E1" w:rsidRDefault="00685A3A" w:rsidP="00685A3A">
      <w:pPr>
        <w:spacing w:before="27"/>
        <w:ind w:left="130"/>
        <w:rPr>
          <w:color w:val="000000"/>
          <w:sz w:val="20"/>
          <w:szCs w:val="20"/>
        </w:rPr>
      </w:pPr>
      <w:r w:rsidRPr="004725E1">
        <w:rPr>
          <w:rFonts w:eastAsia="Palladio Uralic" w:cs="Palladio Uralic"/>
          <w:b/>
          <w:color w:val="000000"/>
          <w:sz w:val="20"/>
          <w:szCs w:val="20"/>
        </w:rPr>
        <w:t xml:space="preserve">Input: </w:t>
      </w:r>
      <w:proofErr w:type="spellStart"/>
      <w:r w:rsidRPr="004725E1">
        <w:rPr>
          <w:color w:val="000000"/>
          <w:sz w:val="20"/>
          <w:szCs w:val="20"/>
        </w:rPr>
        <w:t>Eery</w:t>
      </w:r>
      <w:proofErr w:type="spellEnd"/>
      <w:r w:rsidRPr="004725E1">
        <w:rPr>
          <w:color w:val="000000"/>
          <w:sz w:val="20"/>
          <w:szCs w:val="20"/>
        </w:rPr>
        <w:t xml:space="preserve"> Paths (source to sink) fetched through IDFS</w:t>
      </w:r>
    </w:p>
    <w:p w14:paraId="0869A362" w14:textId="78456274" w:rsidR="00685A3A" w:rsidRPr="004725E1" w:rsidRDefault="00685A3A" w:rsidP="002610AD">
      <w:pPr>
        <w:spacing w:before="42"/>
        <w:ind w:left="130"/>
        <w:rPr>
          <w:sz w:val="20"/>
          <w:szCs w:val="20"/>
        </w:rPr>
      </w:pPr>
      <w:r w:rsidRPr="004725E1">
        <w:rPr>
          <w:rFonts w:eastAsia="Palladio Uralic" w:cs="Palladio Uralic"/>
          <w:b/>
          <w:sz w:val="20"/>
          <w:szCs w:val="20"/>
        </w:rPr>
        <w:t xml:space="preserve">Output: </w:t>
      </w:r>
      <w:r w:rsidRPr="004725E1">
        <w:rPr>
          <w:sz w:val="20"/>
          <w:szCs w:val="20"/>
        </w:rPr>
        <w:t>topology effected paths</w:t>
      </w:r>
    </w:p>
    <w:p w14:paraId="3067D0EA" w14:textId="19C6692B" w:rsidR="00685A3A" w:rsidRPr="004725E1" w:rsidRDefault="00685A3A" w:rsidP="00685A3A">
      <w:pPr>
        <w:spacing w:before="137" w:line="360" w:lineRule="auto"/>
        <w:ind w:left="469"/>
        <w:rPr>
          <w:b/>
          <w:bCs/>
          <w:sz w:val="20"/>
          <w:szCs w:val="20"/>
        </w:rPr>
      </w:pPr>
      <w:r w:rsidRPr="004725E1">
        <w:rPr>
          <w:rFonts w:eastAsia="Palladio Uralic" w:cs="Palladio Uralic"/>
          <w:b/>
          <w:bCs/>
          <w:i/>
          <w:sz w:val="20"/>
          <w:szCs w:val="20"/>
        </w:rPr>
        <w:t>Initialization</w:t>
      </w:r>
      <w:r w:rsidRPr="004725E1">
        <w:rPr>
          <w:b/>
          <w:bCs/>
          <w:sz w:val="20"/>
          <w:szCs w:val="20"/>
        </w:rPr>
        <w:t>:</w:t>
      </w:r>
    </w:p>
    <w:p w14:paraId="3C1C0A7F" w14:textId="51CA1E20" w:rsidR="00685A3A" w:rsidRPr="004725E1" w:rsidRDefault="00685A3A" w:rsidP="002610AD">
      <w:pPr>
        <w:pStyle w:val="ListParagraph"/>
        <w:numPr>
          <w:ilvl w:val="0"/>
          <w:numId w:val="13"/>
        </w:numPr>
        <w:spacing w:line="276" w:lineRule="auto"/>
        <w:rPr>
          <w:rFonts w:eastAsia="Palladio Uralic" w:cs="Calibri"/>
          <w:bCs/>
          <w:sz w:val="20"/>
          <w:szCs w:val="20"/>
        </w:rPr>
      </w:pPr>
      <w:r w:rsidRPr="004725E1">
        <w:rPr>
          <w:rFonts w:eastAsia="Palladio Uralic" w:cs="Calibri"/>
          <w:bCs/>
          <w:sz w:val="20"/>
          <w:szCs w:val="20"/>
        </w:rPr>
        <w:t xml:space="preserve">for </w:t>
      </w:r>
      <w:r w:rsidRPr="004725E1">
        <w:rPr>
          <w:rFonts w:eastAsia="Palladio Uralic" w:cs="Calibri"/>
          <w:bCs/>
          <w:i/>
          <w:sz w:val="20"/>
          <w:szCs w:val="20"/>
        </w:rPr>
        <w:t>j</w:t>
      </w:r>
      <w:r w:rsidRPr="004725E1">
        <w:rPr>
          <w:rFonts w:eastAsia="Latin Modern Math" w:cs="Calibri"/>
          <w:bCs/>
          <w:sz w:val="20"/>
          <w:szCs w:val="20"/>
        </w:rPr>
        <w:t xml:space="preserve">= </w:t>
      </w:r>
      <w:r w:rsidRPr="004725E1">
        <w:rPr>
          <w:rFonts w:cs="Calibri"/>
          <w:bCs/>
          <w:sz w:val="20"/>
          <w:szCs w:val="20"/>
        </w:rPr>
        <w:t xml:space="preserve">1 </w:t>
      </w:r>
      <w:r w:rsidRPr="004725E1">
        <w:rPr>
          <w:rFonts w:eastAsia="Palladio Uralic" w:cs="Calibri"/>
          <w:bCs/>
          <w:i/>
          <w:sz w:val="20"/>
          <w:szCs w:val="20"/>
        </w:rPr>
        <w:t xml:space="preserve">to All Paths </w:t>
      </w:r>
      <w:r w:rsidRPr="004725E1">
        <w:rPr>
          <w:rFonts w:eastAsia="Palladio Uralic" w:cs="Calibri"/>
          <w:bCs/>
          <w:sz w:val="20"/>
          <w:szCs w:val="20"/>
        </w:rPr>
        <w:t>do</w:t>
      </w:r>
    </w:p>
    <w:p w14:paraId="51F29641" w14:textId="01C641C3" w:rsidR="00685A3A" w:rsidRPr="004725E1" w:rsidRDefault="00685A3A" w:rsidP="002610AD">
      <w:pPr>
        <w:pStyle w:val="ListParagraph"/>
        <w:numPr>
          <w:ilvl w:val="0"/>
          <w:numId w:val="13"/>
        </w:numPr>
        <w:spacing w:line="276" w:lineRule="auto"/>
        <w:rPr>
          <w:rFonts w:eastAsia="Palladio Uralic" w:cs="Calibri"/>
          <w:bCs/>
          <w:sz w:val="20"/>
          <w:szCs w:val="20"/>
        </w:rPr>
      </w:pPr>
      <w:proofErr w:type="spellStart"/>
      <w:r w:rsidRPr="004725E1">
        <w:rPr>
          <w:rFonts w:eastAsia="Palladio Uralic" w:cs="Calibri"/>
          <w:bCs/>
          <w:sz w:val="20"/>
          <w:szCs w:val="20"/>
        </w:rPr>
        <w:t>P_</w:t>
      </w:r>
      <w:proofErr w:type="gramStart"/>
      <w:r w:rsidRPr="004725E1">
        <w:rPr>
          <w:rFonts w:eastAsia="Palladio Uralic" w:cs="Calibri"/>
          <w:bCs/>
          <w:sz w:val="20"/>
          <w:szCs w:val="20"/>
        </w:rPr>
        <w:t>nodes</w:t>
      </w:r>
      <w:proofErr w:type="spellEnd"/>
      <w:r w:rsidRPr="004725E1">
        <w:rPr>
          <w:rFonts w:eastAsia="Palladio Uralic" w:cs="Calibri"/>
          <w:bCs/>
          <w:sz w:val="20"/>
          <w:szCs w:val="20"/>
        </w:rPr>
        <w:t>[</w:t>
      </w:r>
      <w:proofErr w:type="gramEnd"/>
      <w:r w:rsidRPr="004725E1">
        <w:rPr>
          <w:rFonts w:eastAsia="Palladio Uralic" w:cs="Calibri"/>
          <w:bCs/>
          <w:sz w:val="20"/>
          <w:szCs w:val="20"/>
        </w:rPr>
        <w:t>]=j                (nodes which are making path)</w:t>
      </w:r>
    </w:p>
    <w:p w14:paraId="2DD59575" w14:textId="625951B2" w:rsidR="00685A3A" w:rsidRPr="004725E1" w:rsidRDefault="00685A3A" w:rsidP="002610AD">
      <w:pPr>
        <w:pStyle w:val="ListParagraph"/>
        <w:numPr>
          <w:ilvl w:val="0"/>
          <w:numId w:val="13"/>
        </w:numPr>
        <w:spacing w:line="276" w:lineRule="auto"/>
        <w:rPr>
          <w:rFonts w:eastAsia="Palladio Uralic" w:cs="Calibri"/>
          <w:bCs/>
          <w:sz w:val="20"/>
          <w:szCs w:val="20"/>
        </w:rPr>
      </w:pPr>
      <w:r w:rsidRPr="004725E1">
        <w:rPr>
          <w:rFonts w:eastAsia="Palladio Uralic" w:cs="Calibri"/>
          <w:bCs/>
          <w:sz w:val="20"/>
          <w:szCs w:val="20"/>
        </w:rPr>
        <w:t xml:space="preserve">For k=0 to </w:t>
      </w:r>
      <w:proofErr w:type="spellStart"/>
      <w:r w:rsidRPr="004725E1">
        <w:rPr>
          <w:rFonts w:eastAsia="Palladio Uralic" w:cs="Calibri"/>
          <w:bCs/>
          <w:sz w:val="20"/>
          <w:szCs w:val="20"/>
        </w:rPr>
        <w:t>p_nodes</w:t>
      </w:r>
      <w:proofErr w:type="spellEnd"/>
      <w:r w:rsidRPr="004725E1">
        <w:rPr>
          <w:rFonts w:eastAsia="Palladio Uralic" w:cs="Calibri"/>
          <w:bCs/>
          <w:sz w:val="20"/>
          <w:szCs w:val="20"/>
        </w:rPr>
        <w:t xml:space="preserve"> do</w:t>
      </w:r>
    </w:p>
    <w:p w14:paraId="17A00650" w14:textId="08F007E5" w:rsidR="00685A3A" w:rsidRPr="004725E1" w:rsidRDefault="00685A3A" w:rsidP="002610AD">
      <w:pPr>
        <w:pStyle w:val="ListParagraph"/>
        <w:numPr>
          <w:ilvl w:val="0"/>
          <w:numId w:val="13"/>
        </w:numPr>
        <w:tabs>
          <w:tab w:val="left" w:pos="870"/>
          <w:tab w:val="left" w:pos="1819"/>
        </w:tabs>
        <w:spacing w:line="276" w:lineRule="auto"/>
        <w:rPr>
          <w:rFonts w:eastAsia="Palladio Uralic" w:cs="Calibri"/>
          <w:bCs/>
          <w:sz w:val="20"/>
          <w:szCs w:val="20"/>
        </w:rPr>
      </w:pPr>
      <w:r w:rsidRPr="004725E1">
        <w:rPr>
          <w:rFonts w:eastAsia="Palladio Uralic" w:cs="Calibri"/>
          <w:bCs/>
          <w:i/>
          <w:sz w:val="20"/>
          <w:szCs w:val="20"/>
        </w:rPr>
        <w:t xml:space="preserve">speed </w:t>
      </w:r>
      <w:r w:rsidRPr="004725E1">
        <w:rPr>
          <w:rFonts w:eastAsia="Latin Modern Math" w:cs="Calibri"/>
          <w:bCs/>
          <w:sz w:val="20"/>
          <w:szCs w:val="20"/>
        </w:rPr>
        <w:t>=</w:t>
      </w:r>
      <w:r w:rsidRPr="004725E1">
        <w:rPr>
          <w:rFonts w:eastAsia="Latin Modern Math" w:cs="Calibri"/>
          <w:bCs/>
          <w:sz w:val="20"/>
          <w:szCs w:val="20"/>
        </w:rPr>
        <w:tab/>
      </w:r>
      <m:oMath>
        <m:r>
          <w:rPr>
            <w:rFonts w:ascii="Cambria Math" w:eastAsia="Latin Modern Math" w:hAnsi="Cambria Math" w:cs="Calibri"/>
            <w:sz w:val="20"/>
            <w:szCs w:val="20"/>
          </w:rPr>
          <m:t>√</m:t>
        </m:r>
      </m:oMath>
      <w:r w:rsidRPr="004725E1">
        <w:rPr>
          <w:rFonts w:eastAsia="Latin Modern Math" w:cs="Calibri"/>
          <w:bCs/>
          <w:sz w:val="20"/>
          <w:szCs w:val="20"/>
        </w:rPr>
        <w:t>(((</w:t>
      </w:r>
      <w:r w:rsidRPr="004725E1">
        <w:rPr>
          <w:rFonts w:eastAsia="Palladio Uralic" w:cs="Calibri"/>
          <w:bCs/>
          <w:i/>
          <w:sz w:val="20"/>
          <w:szCs w:val="20"/>
        </w:rPr>
        <w:t xml:space="preserve">gf </w:t>
      </w:r>
      <w:r w:rsidRPr="004725E1">
        <w:rPr>
          <w:rFonts w:ascii="Cambria Math" w:eastAsia="LM Roman Demi 10" w:hAnsi="Cambria Math" w:cs="Cambria Math"/>
          <w:bCs/>
          <w:i/>
          <w:sz w:val="20"/>
          <w:szCs w:val="20"/>
        </w:rPr>
        <w:t>∗</w:t>
      </w:r>
      <w:r w:rsidRPr="004725E1">
        <w:rPr>
          <w:rFonts w:eastAsia="LM Roman Demi 10" w:cs="Calibri"/>
          <w:bCs/>
          <w:i/>
          <w:sz w:val="20"/>
          <w:szCs w:val="20"/>
        </w:rPr>
        <w:t xml:space="preserve"> </w:t>
      </w:r>
      <w:r w:rsidRPr="004725E1">
        <w:rPr>
          <w:rFonts w:eastAsia="Arial" w:cs="Calibri"/>
          <w:bCs/>
          <w:i/>
          <w:sz w:val="20"/>
          <w:szCs w:val="20"/>
        </w:rPr>
        <w:t>λ</w:t>
      </w:r>
      <w:r w:rsidRPr="004725E1">
        <w:rPr>
          <w:rFonts w:eastAsia="Latin Modern Math" w:cs="Calibri"/>
          <w:bCs/>
          <w:sz w:val="20"/>
          <w:szCs w:val="20"/>
        </w:rPr>
        <w:t>)</w:t>
      </w:r>
      <w:proofErr w:type="gramStart"/>
      <w:r w:rsidRPr="004725E1">
        <w:rPr>
          <w:rFonts w:cs="Calibri"/>
          <w:bCs/>
          <w:sz w:val="20"/>
          <w:szCs w:val="20"/>
        </w:rPr>
        <w:t>/</w:t>
      </w:r>
      <w:r w:rsidRPr="004725E1">
        <w:rPr>
          <w:rFonts w:eastAsia="Latin Modern Math" w:cs="Calibri"/>
          <w:bCs/>
          <w:sz w:val="20"/>
          <w:szCs w:val="20"/>
        </w:rPr>
        <w:t>(</w:t>
      </w:r>
      <w:proofErr w:type="gramEnd"/>
      <w:r w:rsidRPr="004725E1">
        <w:rPr>
          <w:rFonts w:cs="Calibri"/>
          <w:bCs/>
          <w:sz w:val="20"/>
          <w:szCs w:val="20"/>
        </w:rPr>
        <w:t xml:space="preserve">2 </w:t>
      </w:r>
      <w:r w:rsidRPr="004725E1">
        <w:rPr>
          <w:rFonts w:ascii="Cambria Math" w:eastAsia="LM Roman Demi 10" w:hAnsi="Cambria Math" w:cs="Cambria Math"/>
          <w:bCs/>
          <w:i/>
          <w:sz w:val="20"/>
          <w:szCs w:val="20"/>
        </w:rPr>
        <w:t>∗</w:t>
      </w:r>
      <w:r w:rsidRPr="004725E1">
        <w:rPr>
          <w:rFonts w:eastAsia="LM Roman Demi 10" w:cs="Calibri"/>
          <w:bCs/>
          <w:i/>
          <w:sz w:val="20"/>
          <w:szCs w:val="20"/>
        </w:rPr>
        <w:t xml:space="preserve"> </w:t>
      </w:r>
      <w:r w:rsidRPr="004725E1">
        <w:rPr>
          <w:rFonts w:eastAsia="Arial" w:cs="Calibri"/>
          <w:bCs/>
          <w:i/>
          <w:sz w:val="20"/>
          <w:szCs w:val="20"/>
        </w:rPr>
        <w:t>π</w:t>
      </w:r>
      <w:r w:rsidRPr="004725E1">
        <w:rPr>
          <w:rFonts w:eastAsia="Latin Modern Math" w:cs="Calibri"/>
          <w:bCs/>
          <w:sz w:val="20"/>
          <w:szCs w:val="20"/>
        </w:rPr>
        <w:t xml:space="preserve">)) </w:t>
      </w:r>
      <w:r w:rsidRPr="004725E1">
        <w:rPr>
          <w:rFonts w:ascii="Cambria Math" w:eastAsia="LM Roman Demi 10" w:hAnsi="Cambria Math" w:cs="Cambria Math"/>
          <w:bCs/>
          <w:i/>
          <w:sz w:val="20"/>
          <w:szCs w:val="20"/>
        </w:rPr>
        <w:t>∗</w:t>
      </w:r>
      <w:r w:rsidRPr="004725E1">
        <w:rPr>
          <w:rFonts w:eastAsia="LM Roman Demi 10" w:cs="Calibri"/>
          <w:bCs/>
          <w:i/>
          <w:sz w:val="20"/>
          <w:szCs w:val="20"/>
        </w:rPr>
        <w:t xml:space="preserve"> </w:t>
      </w:r>
      <w:r w:rsidRPr="004725E1">
        <w:rPr>
          <w:rFonts w:eastAsia="Palladio Uralic" w:cs="Calibri"/>
          <w:bCs/>
          <w:i/>
          <w:sz w:val="20"/>
          <w:szCs w:val="20"/>
        </w:rPr>
        <w:t>tanh</w:t>
      </w:r>
      <w:r w:rsidRPr="004725E1">
        <w:rPr>
          <w:rFonts w:eastAsia="Latin Modern Math" w:cs="Calibri"/>
          <w:bCs/>
          <w:sz w:val="20"/>
          <w:szCs w:val="20"/>
        </w:rPr>
        <w:t>(</w:t>
      </w:r>
      <w:r w:rsidRPr="004725E1">
        <w:rPr>
          <w:rFonts w:cs="Calibri"/>
          <w:bCs/>
          <w:sz w:val="20"/>
          <w:szCs w:val="20"/>
        </w:rPr>
        <w:t xml:space="preserve">2 </w:t>
      </w:r>
      <w:r w:rsidRPr="004725E1">
        <w:rPr>
          <w:rFonts w:ascii="Cambria Math" w:eastAsia="LM Roman Demi 10" w:hAnsi="Cambria Math" w:cs="Cambria Math"/>
          <w:bCs/>
          <w:i/>
          <w:sz w:val="20"/>
          <w:szCs w:val="20"/>
        </w:rPr>
        <w:t>∗</w:t>
      </w:r>
      <w:r w:rsidRPr="004725E1">
        <w:rPr>
          <w:rFonts w:eastAsia="LM Roman Demi 10" w:cs="Calibri"/>
          <w:bCs/>
          <w:i/>
          <w:sz w:val="20"/>
          <w:szCs w:val="20"/>
        </w:rPr>
        <w:t xml:space="preserve"> </w:t>
      </w:r>
      <w:r w:rsidRPr="004725E1">
        <w:rPr>
          <w:rFonts w:eastAsia="Arial" w:cs="Calibri"/>
          <w:bCs/>
          <w:i/>
          <w:sz w:val="20"/>
          <w:szCs w:val="20"/>
        </w:rPr>
        <w:t xml:space="preserve">π </w:t>
      </w:r>
      <w:r w:rsidRPr="004725E1">
        <w:rPr>
          <w:rFonts w:ascii="Cambria Math" w:eastAsia="LM Roman Demi 10" w:hAnsi="Cambria Math" w:cs="Cambria Math"/>
          <w:bCs/>
          <w:i/>
          <w:sz w:val="20"/>
          <w:szCs w:val="20"/>
        </w:rPr>
        <w:t>∗</w:t>
      </w:r>
      <w:r w:rsidRPr="004725E1">
        <w:rPr>
          <w:rFonts w:eastAsia="LM Roman Demi 10" w:cs="Calibri"/>
          <w:bCs/>
          <w:i/>
          <w:sz w:val="20"/>
          <w:szCs w:val="20"/>
        </w:rPr>
        <w:t xml:space="preserve"> </w:t>
      </w:r>
      <w:proofErr w:type="spellStart"/>
      <w:r w:rsidRPr="004725E1">
        <w:rPr>
          <w:rFonts w:eastAsia="Palladio Uralic" w:cs="Calibri"/>
          <w:bCs/>
          <w:i/>
          <w:sz w:val="20"/>
          <w:szCs w:val="20"/>
        </w:rPr>
        <w:t>depth</w:t>
      </w:r>
      <w:r w:rsidRPr="004725E1">
        <w:rPr>
          <w:rFonts w:eastAsia="Palladio Uralic" w:cs="Calibri"/>
          <w:bCs/>
          <w:i/>
          <w:sz w:val="20"/>
          <w:szCs w:val="20"/>
          <w:vertAlign w:val="subscript"/>
        </w:rPr>
        <w:t>j</w:t>
      </w:r>
      <w:proofErr w:type="spellEnd"/>
      <w:r w:rsidRPr="004725E1">
        <w:rPr>
          <w:rFonts w:cs="Calibri"/>
          <w:bCs/>
          <w:sz w:val="20"/>
          <w:szCs w:val="20"/>
        </w:rPr>
        <w:t>/</w:t>
      </w:r>
      <w:r w:rsidRPr="004725E1">
        <w:rPr>
          <w:rFonts w:eastAsia="Arial" w:cs="Calibri"/>
          <w:bCs/>
          <w:i/>
          <w:sz w:val="20"/>
          <w:szCs w:val="20"/>
        </w:rPr>
        <w:t>λ</w:t>
      </w:r>
      <w:r w:rsidRPr="004725E1">
        <w:rPr>
          <w:rFonts w:eastAsia="Latin Modern Math" w:cs="Calibri"/>
          <w:bCs/>
          <w:sz w:val="20"/>
          <w:szCs w:val="20"/>
        </w:rPr>
        <w:t>))</w:t>
      </w:r>
      <w:r w:rsidRPr="004725E1">
        <w:rPr>
          <w:rFonts w:cs="Calibri"/>
          <w:bCs/>
          <w:noProof/>
          <w:sz w:val="20"/>
          <w:szCs w:val="20"/>
        </w:rPr>
        <mc:AlternateContent>
          <mc:Choice Requires="wps">
            <w:drawing>
              <wp:anchor distT="0" distB="0" distL="0" distR="0" simplePos="0" relativeHeight="251815936" behindDoc="1" locked="0" layoutInCell="1" allowOverlap="1" wp14:anchorId="0F6D201C" wp14:editId="68758AE4">
                <wp:simplePos x="0" y="0"/>
                <wp:positionH relativeFrom="column">
                  <wp:posOffset>-774700</wp:posOffset>
                </wp:positionH>
                <wp:positionV relativeFrom="paragraph">
                  <wp:posOffset>0</wp:posOffset>
                </wp:positionV>
                <wp:extent cx="22225" cy="22225"/>
                <wp:effectExtent l="0" t="0" r="34925" b="34925"/>
                <wp:wrapNone/>
                <wp:docPr id="232" name="Straight Arrow Connector 232"/>
                <wp:cNvGraphicFramePr/>
                <a:graphic xmlns:a="http://schemas.openxmlformats.org/drawingml/2006/main">
                  <a:graphicData uri="http://schemas.microsoft.com/office/word/2010/wordprocessingShape">
                    <wps:wsp>
                      <wps:cNvCnPr/>
                      <wps:spPr>
                        <a:xfrm>
                          <a:off x="0" y="0"/>
                          <a:ext cx="22225" cy="22225"/>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102748EE" id="Straight Arrow Connector 232" o:spid="_x0000_s1026" type="#_x0000_t32" style="position:absolute;margin-left:-61pt;margin-top:0;width:1.75pt;height:1.75pt;z-index:-2515005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" filled="t">
                <v:stroke startarrowwidth="narrow" startarrowlength="short" endarrowwidth="narrow" endarrowlength="short"/>
              </v:shape>
            </w:pict>
          </mc:Fallback>
        </mc:AlternateContent>
      </w:r>
    </w:p>
    <w:p w14:paraId="12B3C391" w14:textId="734DA712" w:rsidR="00685A3A" w:rsidRPr="004725E1" w:rsidRDefault="00685A3A" w:rsidP="00685A3A">
      <w:pPr>
        <w:pStyle w:val="ListParagraph"/>
        <w:numPr>
          <w:ilvl w:val="0"/>
          <w:numId w:val="13"/>
        </w:numPr>
        <w:tabs>
          <w:tab w:val="left" w:pos="870"/>
          <w:tab w:val="left" w:pos="1819"/>
        </w:tabs>
        <w:spacing w:line="208" w:lineRule="auto"/>
        <w:rPr>
          <w:rFonts w:eastAsia="Palladio Uralic" w:cs="Calibri"/>
          <w:bCs/>
          <w:sz w:val="20"/>
          <w:szCs w:val="20"/>
        </w:rPr>
      </w:pPr>
      <w:r w:rsidRPr="004725E1">
        <w:rPr>
          <w:rFonts w:eastAsia="Palladio Uralic" w:cs="Calibri"/>
          <w:bCs/>
          <w:i/>
          <w:sz w:val="20"/>
          <w:szCs w:val="20"/>
        </w:rPr>
        <w:t>mov= speed/4</w:t>
      </w:r>
    </w:p>
    <w:p w14:paraId="050F488A" w14:textId="6B6762C7" w:rsidR="00685A3A" w:rsidRPr="004725E1" w:rsidRDefault="00685A3A" w:rsidP="00685A3A">
      <w:pPr>
        <w:pStyle w:val="ListParagraph"/>
        <w:numPr>
          <w:ilvl w:val="0"/>
          <w:numId w:val="13"/>
        </w:numPr>
        <w:tabs>
          <w:tab w:val="left" w:pos="870"/>
          <w:tab w:val="left" w:pos="1819"/>
        </w:tabs>
        <w:spacing w:line="208" w:lineRule="auto"/>
        <w:rPr>
          <w:rFonts w:eastAsia="Palladio Uralic" w:cs="Calibri"/>
          <w:bCs/>
          <w:sz w:val="20"/>
          <w:szCs w:val="20"/>
        </w:rPr>
      </w:pPr>
      <w:proofErr w:type="spellStart"/>
      <w:r w:rsidRPr="004725E1">
        <w:rPr>
          <w:rFonts w:eastAsia="Palladio Uralic" w:cs="Calibri"/>
          <w:bCs/>
          <w:i/>
          <w:sz w:val="20"/>
          <w:szCs w:val="20"/>
        </w:rPr>
        <w:t>nod</w:t>
      </w:r>
      <w:r w:rsidRPr="004725E1">
        <w:rPr>
          <w:rFonts w:eastAsia="Palladio Uralic" w:cs="Calibri"/>
          <w:bCs/>
          <w:i/>
          <w:sz w:val="20"/>
          <w:szCs w:val="20"/>
          <w:vertAlign w:val="subscript"/>
        </w:rPr>
        <w:t>jj</w:t>
      </w:r>
      <w:proofErr w:type="spellEnd"/>
      <w:r w:rsidRPr="004725E1">
        <w:rPr>
          <w:rFonts w:eastAsia="Palladio Uralic" w:cs="Calibri"/>
          <w:bCs/>
          <w:i/>
          <w:sz w:val="20"/>
          <w:szCs w:val="20"/>
        </w:rPr>
        <w:t>=</w:t>
      </w:r>
      <w:proofErr w:type="spellStart"/>
      <w:proofErr w:type="gramStart"/>
      <w:r w:rsidRPr="004725E1">
        <w:rPr>
          <w:rFonts w:eastAsia="Palladio Uralic" w:cs="Calibri"/>
          <w:bCs/>
          <w:i/>
          <w:sz w:val="20"/>
          <w:szCs w:val="20"/>
        </w:rPr>
        <w:t>nod</w:t>
      </w:r>
      <w:r w:rsidRPr="004725E1">
        <w:rPr>
          <w:rFonts w:eastAsia="Palladio Uralic" w:cs="Calibri"/>
          <w:bCs/>
          <w:i/>
          <w:sz w:val="20"/>
          <w:szCs w:val="20"/>
          <w:vertAlign w:val="subscript"/>
        </w:rPr>
        <w:t>k</w:t>
      </w:r>
      <w:proofErr w:type="spellEnd"/>
      <w:r w:rsidRPr="004725E1">
        <w:rPr>
          <w:rFonts w:eastAsia="Palladio Uralic" w:cs="Calibri"/>
          <w:bCs/>
          <w:i/>
          <w:sz w:val="20"/>
          <w:szCs w:val="20"/>
        </w:rPr>
        <w:t>(</w:t>
      </w:r>
      <w:proofErr w:type="gramEnd"/>
      <w:r w:rsidRPr="004725E1">
        <w:rPr>
          <w:rFonts w:eastAsia="Palladio Uralic" w:cs="Calibri"/>
          <w:bCs/>
          <w:i/>
          <w:sz w:val="20"/>
          <w:szCs w:val="20"/>
        </w:rPr>
        <w:t>(Z</w:t>
      </w:r>
      <m:oMath>
        <m:r>
          <w:rPr>
            <w:rFonts w:ascii="Cambria Math" w:eastAsia="Palladio Uralic" w:hAnsi="Cambria Math" w:cs="Calibri"/>
            <w:sz w:val="20"/>
            <w:szCs w:val="20"/>
          </w:rPr>
          <m:t>±</m:t>
        </m:r>
      </m:oMath>
      <w:r w:rsidRPr="004725E1">
        <w:rPr>
          <w:rFonts w:eastAsia="Palladio Uralic" w:cs="Calibri"/>
          <w:bCs/>
          <w:i/>
          <w:sz w:val="20"/>
          <w:szCs w:val="20"/>
        </w:rPr>
        <w:t xml:space="preserve"> mov),X)</w:t>
      </w:r>
    </w:p>
    <w:p w14:paraId="7347F23F" w14:textId="2EC9DFF0" w:rsidR="00685A3A" w:rsidRPr="004725E1" w:rsidRDefault="00685A3A" w:rsidP="00685A3A">
      <w:pPr>
        <w:pStyle w:val="ListParagraph"/>
        <w:numPr>
          <w:ilvl w:val="0"/>
          <w:numId w:val="13"/>
        </w:numPr>
        <w:tabs>
          <w:tab w:val="left" w:pos="870"/>
          <w:tab w:val="left" w:pos="1819"/>
        </w:tabs>
        <w:spacing w:line="208" w:lineRule="auto"/>
        <w:rPr>
          <w:rFonts w:eastAsia="Palladio Uralic" w:cs="Calibri"/>
          <w:bCs/>
          <w:sz w:val="20"/>
          <w:szCs w:val="20"/>
        </w:rPr>
      </w:pPr>
      <w:proofErr w:type="spellStart"/>
      <w:r w:rsidRPr="004725E1">
        <w:rPr>
          <w:rFonts w:eastAsia="Palladio Uralic" w:cs="Calibri"/>
          <w:bCs/>
          <w:i/>
          <w:sz w:val="20"/>
          <w:szCs w:val="20"/>
        </w:rPr>
        <w:t>nod</w:t>
      </w:r>
      <w:r w:rsidRPr="004725E1">
        <w:rPr>
          <w:rFonts w:eastAsia="Palladio Uralic" w:cs="Calibri"/>
          <w:bCs/>
          <w:i/>
          <w:sz w:val="20"/>
          <w:szCs w:val="20"/>
          <w:vertAlign w:val="subscript"/>
        </w:rPr>
        <w:t>k</w:t>
      </w:r>
      <w:proofErr w:type="spellEnd"/>
      <w:r w:rsidRPr="004725E1">
        <w:rPr>
          <w:rFonts w:eastAsia="Palladio Uralic" w:cs="Calibri"/>
          <w:bCs/>
          <w:i/>
          <w:sz w:val="20"/>
          <w:szCs w:val="20"/>
        </w:rPr>
        <w:t>=</w:t>
      </w:r>
      <w:proofErr w:type="spellStart"/>
      <w:r w:rsidRPr="004725E1">
        <w:rPr>
          <w:rFonts w:eastAsia="Palladio Uralic" w:cs="Calibri"/>
          <w:bCs/>
          <w:i/>
          <w:sz w:val="20"/>
          <w:szCs w:val="20"/>
        </w:rPr>
        <w:t>nod</w:t>
      </w:r>
      <w:r w:rsidRPr="004725E1">
        <w:rPr>
          <w:rFonts w:eastAsia="Palladio Uralic" w:cs="Calibri"/>
          <w:bCs/>
          <w:i/>
          <w:sz w:val="20"/>
          <w:szCs w:val="20"/>
          <w:vertAlign w:val="subscript"/>
        </w:rPr>
        <w:t>jj</w:t>
      </w:r>
      <w:proofErr w:type="spellEnd"/>
    </w:p>
    <w:p w14:paraId="11A0D321" w14:textId="78B44030" w:rsidR="00685A3A" w:rsidRPr="004725E1" w:rsidRDefault="00685A3A" w:rsidP="00685A3A">
      <w:pPr>
        <w:pStyle w:val="ListParagraph"/>
        <w:numPr>
          <w:ilvl w:val="0"/>
          <w:numId w:val="13"/>
        </w:numPr>
        <w:tabs>
          <w:tab w:val="left" w:pos="870"/>
          <w:tab w:val="left" w:pos="1819"/>
        </w:tabs>
        <w:spacing w:line="208" w:lineRule="auto"/>
        <w:rPr>
          <w:rFonts w:eastAsia="Palladio Uralic" w:cs="Calibri"/>
          <w:bCs/>
          <w:sz w:val="20"/>
          <w:szCs w:val="20"/>
        </w:rPr>
      </w:pPr>
      <w:r w:rsidRPr="004725E1">
        <w:rPr>
          <w:rFonts w:eastAsia="Palladio Uralic" w:cs="Calibri"/>
          <w:bCs/>
          <w:i/>
          <w:sz w:val="20"/>
          <w:szCs w:val="20"/>
        </w:rPr>
        <w:t xml:space="preserve">n </w:t>
      </w:r>
      <w:r w:rsidRPr="004725E1">
        <w:rPr>
          <w:rFonts w:cs="Calibri"/>
          <w:bCs/>
          <w:sz w:val="20"/>
          <w:szCs w:val="20"/>
        </w:rPr>
        <w:t xml:space="preserve">_ </w:t>
      </w:r>
      <w:r w:rsidRPr="004725E1">
        <w:rPr>
          <w:rFonts w:eastAsia="Palladio Uralic" w:cs="Calibri"/>
          <w:bCs/>
          <w:i/>
          <w:sz w:val="20"/>
          <w:szCs w:val="20"/>
        </w:rPr>
        <w:t xml:space="preserve">P </w:t>
      </w:r>
      <w:r w:rsidRPr="004725E1">
        <w:rPr>
          <w:rFonts w:cs="Calibri"/>
          <w:bCs/>
          <w:sz w:val="20"/>
          <w:szCs w:val="20"/>
        </w:rPr>
        <w:t xml:space="preserve">_ </w:t>
      </w:r>
      <w:r w:rsidR="002610AD" w:rsidRPr="004725E1">
        <w:rPr>
          <w:rFonts w:eastAsia="Palladio Uralic" w:cs="Calibri"/>
          <w:bCs/>
          <w:i/>
          <w:sz w:val="20"/>
          <w:szCs w:val="20"/>
        </w:rPr>
        <w:t>n</w:t>
      </w:r>
      <w:r w:rsidRPr="004725E1">
        <w:rPr>
          <w:rFonts w:eastAsia="Palladio Uralic" w:cs="Calibri"/>
          <w:bCs/>
          <w:i/>
          <w:sz w:val="20"/>
          <w:szCs w:val="20"/>
        </w:rPr>
        <w:t>ode</w:t>
      </w:r>
      <w:r w:rsidR="002610AD" w:rsidRPr="004725E1">
        <w:rPr>
          <w:rFonts w:eastAsia="Palladio Uralic" w:cs="Calibri"/>
          <w:bCs/>
          <w:i/>
          <w:sz w:val="20"/>
          <w:szCs w:val="20"/>
        </w:rPr>
        <w:t>s</w:t>
      </w:r>
      <w:r w:rsidRPr="004725E1">
        <w:rPr>
          <w:rFonts w:eastAsia="Palladio Uralic" w:cs="Calibri"/>
          <w:bCs/>
          <w:i/>
          <w:sz w:val="20"/>
          <w:szCs w:val="20"/>
        </w:rPr>
        <w:t xml:space="preserve"> </w:t>
      </w:r>
      <w:proofErr w:type="gramStart"/>
      <w:r w:rsidRPr="004725E1">
        <w:rPr>
          <w:rFonts w:eastAsia="Latin Modern Math" w:cs="Calibri"/>
          <w:bCs/>
          <w:sz w:val="20"/>
          <w:szCs w:val="20"/>
        </w:rPr>
        <w:t>[ ]</w:t>
      </w:r>
      <w:proofErr w:type="gramEnd"/>
      <w:r w:rsidRPr="004725E1">
        <w:rPr>
          <w:rFonts w:eastAsia="Latin Modern Math" w:cs="Calibri"/>
          <w:bCs/>
          <w:sz w:val="20"/>
          <w:szCs w:val="20"/>
        </w:rPr>
        <w:t xml:space="preserve"> = </w:t>
      </w:r>
      <w:proofErr w:type="spellStart"/>
      <w:r w:rsidRPr="004725E1">
        <w:rPr>
          <w:rFonts w:eastAsia="Palladio Uralic" w:cs="Calibri"/>
          <w:bCs/>
          <w:i/>
          <w:sz w:val="20"/>
          <w:szCs w:val="20"/>
        </w:rPr>
        <w:t>node</w:t>
      </w:r>
      <w:r w:rsidR="002610AD" w:rsidRPr="004725E1">
        <w:rPr>
          <w:rFonts w:eastAsia="Palladio Uralic" w:cs="Calibri"/>
          <w:bCs/>
          <w:i/>
          <w:sz w:val="20"/>
          <w:szCs w:val="20"/>
          <w:vertAlign w:val="subscript"/>
        </w:rPr>
        <w:t>k</w:t>
      </w:r>
      <w:proofErr w:type="spellEnd"/>
    </w:p>
    <w:p w14:paraId="360F734A" w14:textId="10BAFA37" w:rsidR="002610AD" w:rsidRPr="004725E1" w:rsidRDefault="002610AD" w:rsidP="00685A3A">
      <w:pPr>
        <w:pStyle w:val="ListParagraph"/>
        <w:numPr>
          <w:ilvl w:val="0"/>
          <w:numId w:val="13"/>
        </w:numPr>
        <w:tabs>
          <w:tab w:val="left" w:pos="870"/>
          <w:tab w:val="left" w:pos="1819"/>
        </w:tabs>
        <w:spacing w:line="208" w:lineRule="auto"/>
        <w:rPr>
          <w:rFonts w:eastAsia="Palladio Uralic" w:cs="Calibri"/>
          <w:bCs/>
          <w:sz w:val="20"/>
          <w:szCs w:val="20"/>
        </w:rPr>
      </w:pPr>
      <w:proofErr w:type="gramStart"/>
      <w:r w:rsidRPr="004725E1">
        <w:rPr>
          <w:rFonts w:eastAsia="Palladio Uralic" w:cs="Calibri"/>
          <w:bCs/>
          <w:i/>
          <w:sz w:val="20"/>
          <w:szCs w:val="20"/>
        </w:rPr>
        <w:t>end  for</w:t>
      </w:r>
      <w:proofErr w:type="gramEnd"/>
    </w:p>
    <w:p w14:paraId="701DDD14" w14:textId="31B90B06" w:rsidR="002610AD" w:rsidRPr="004725E1" w:rsidRDefault="002610AD" w:rsidP="002610AD">
      <w:pPr>
        <w:pStyle w:val="ListParagraph"/>
        <w:numPr>
          <w:ilvl w:val="0"/>
          <w:numId w:val="13"/>
        </w:numPr>
        <w:tabs>
          <w:tab w:val="left" w:pos="675"/>
        </w:tabs>
        <w:rPr>
          <w:rFonts w:eastAsia="Latin Modern Math" w:cs="Calibri"/>
          <w:bCs/>
          <w:sz w:val="20"/>
          <w:szCs w:val="20"/>
        </w:rPr>
      </w:pPr>
      <w:r w:rsidRPr="004725E1">
        <w:rPr>
          <w:rFonts w:eastAsia="Palladio Uralic" w:cs="Calibri"/>
          <w:bCs/>
          <w:sz w:val="20"/>
          <w:szCs w:val="20"/>
        </w:rPr>
        <w:t xml:space="preserve"> </w:t>
      </w:r>
      <w:proofErr w:type="spellStart"/>
      <w:r w:rsidRPr="004725E1">
        <w:rPr>
          <w:rFonts w:eastAsia="Palladio Uralic" w:cs="Calibri"/>
          <w:bCs/>
          <w:i/>
          <w:sz w:val="20"/>
          <w:szCs w:val="20"/>
        </w:rPr>
        <w:t>Path</w:t>
      </w:r>
      <w:r w:rsidRPr="004725E1">
        <w:rPr>
          <w:rFonts w:eastAsia="Palladio Uralic" w:cs="Calibri"/>
          <w:bCs/>
          <w:i/>
          <w:sz w:val="20"/>
          <w:szCs w:val="20"/>
          <w:vertAlign w:val="subscript"/>
        </w:rPr>
        <w:t>l</w:t>
      </w:r>
      <w:proofErr w:type="spellEnd"/>
      <w:r w:rsidRPr="004725E1">
        <w:rPr>
          <w:rFonts w:eastAsia="Palladio Uralic" w:cs="Calibri"/>
          <w:bCs/>
          <w:i/>
          <w:sz w:val="20"/>
          <w:szCs w:val="20"/>
        </w:rPr>
        <w:t xml:space="preserve"> </w:t>
      </w:r>
      <w:r w:rsidRPr="004725E1">
        <w:rPr>
          <w:rFonts w:eastAsia="Latin Modern Math" w:cs="Calibri"/>
          <w:bCs/>
          <w:sz w:val="20"/>
          <w:szCs w:val="20"/>
        </w:rPr>
        <w:t xml:space="preserve">= </w:t>
      </w:r>
      <w:r w:rsidRPr="004725E1">
        <w:rPr>
          <w:rFonts w:eastAsia="Palladio Uralic" w:cs="Calibri"/>
          <w:bCs/>
          <w:i/>
          <w:sz w:val="20"/>
          <w:szCs w:val="20"/>
        </w:rPr>
        <w:t xml:space="preserve">n </w:t>
      </w:r>
      <w:r w:rsidRPr="004725E1">
        <w:rPr>
          <w:rFonts w:cs="Calibri"/>
          <w:bCs/>
          <w:sz w:val="20"/>
          <w:szCs w:val="20"/>
        </w:rPr>
        <w:t xml:space="preserve">_ </w:t>
      </w:r>
      <w:r w:rsidRPr="004725E1">
        <w:rPr>
          <w:rFonts w:eastAsia="Palladio Uralic" w:cs="Calibri"/>
          <w:bCs/>
          <w:i/>
          <w:sz w:val="20"/>
          <w:szCs w:val="20"/>
        </w:rPr>
        <w:t xml:space="preserve">P </w:t>
      </w:r>
      <w:r w:rsidRPr="004725E1">
        <w:rPr>
          <w:rFonts w:cs="Calibri"/>
          <w:bCs/>
          <w:sz w:val="20"/>
          <w:szCs w:val="20"/>
        </w:rPr>
        <w:t xml:space="preserve">_ </w:t>
      </w:r>
      <w:r w:rsidRPr="004725E1">
        <w:rPr>
          <w:rFonts w:eastAsia="Palladio Uralic" w:cs="Calibri"/>
          <w:bCs/>
          <w:i/>
          <w:sz w:val="20"/>
          <w:szCs w:val="20"/>
        </w:rPr>
        <w:t xml:space="preserve">nodes </w:t>
      </w:r>
      <w:proofErr w:type="gramStart"/>
      <w:r w:rsidRPr="004725E1">
        <w:rPr>
          <w:rFonts w:eastAsia="Latin Modern Math" w:cs="Calibri"/>
          <w:bCs/>
          <w:sz w:val="20"/>
          <w:szCs w:val="20"/>
        </w:rPr>
        <w:t>[ ]</w:t>
      </w:r>
      <w:proofErr w:type="gramEnd"/>
    </w:p>
    <w:p w14:paraId="22E8B20F" w14:textId="65E323B0" w:rsidR="002610AD" w:rsidRPr="004725E1" w:rsidRDefault="002610AD" w:rsidP="002610AD">
      <w:pPr>
        <w:pStyle w:val="ListParagraph"/>
        <w:numPr>
          <w:ilvl w:val="0"/>
          <w:numId w:val="13"/>
        </w:numPr>
        <w:tabs>
          <w:tab w:val="left" w:pos="675"/>
        </w:tabs>
        <w:rPr>
          <w:rFonts w:eastAsia="Latin Modern Math" w:cs="Calibri"/>
          <w:bCs/>
          <w:sz w:val="20"/>
          <w:szCs w:val="20"/>
        </w:rPr>
      </w:pPr>
      <w:r w:rsidRPr="004725E1">
        <w:rPr>
          <w:rFonts w:eastAsia="Palladio Uralic" w:cs="Calibri"/>
          <w:bCs/>
          <w:sz w:val="20"/>
          <w:szCs w:val="20"/>
        </w:rPr>
        <w:t>end for</w:t>
      </w:r>
    </w:p>
    <w:p w14:paraId="531A4A2F" w14:textId="7CBD1E53" w:rsidR="002610AD" w:rsidRPr="004725E1" w:rsidRDefault="002610AD" w:rsidP="002610AD">
      <w:pPr>
        <w:pStyle w:val="ListParagraph"/>
        <w:numPr>
          <w:ilvl w:val="0"/>
          <w:numId w:val="13"/>
        </w:numPr>
        <w:tabs>
          <w:tab w:val="left" w:pos="675"/>
        </w:tabs>
        <w:spacing w:line="276" w:lineRule="auto"/>
        <w:rPr>
          <w:rFonts w:eastAsia="Latin Modern Math" w:cs="Calibri"/>
          <w:bCs/>
          <w:sz w:val="20"/>
          <w:szCs w:val="20"/>
        </w:rPr>
      </w:pPr>
      <w:r w:rsidRPr="004725E1">
        <w:rPr>
          <w:rFonts w:eastAsia="Palladio Uralic" w:cs="Calibri"/>
          <w:bCs/>
          <w:sz w:val="20"/>
          <w:szCs w:val="20"/>
        </w:rPr>
        <w:t xml:space="preserve">return </w:t>
      </w:r>
      <w:proofErr w:type="spellStart"/>
      <w:r w:rsidRPr="004725E1">
        <w:rPr>
          <w:rFonts w:eastAsia="Palladio Uralic" w:cs="Calibri"/>
          <w:bCs/>
          <w:sz w:val="20"/>
          <w:szCs w:val="20"/>
        </w:rPr>
        <w:t>Paths</w:t>
      </w:r>
      <w:r w:rsidRPr="004725E1">
        <w:rPr>
          <w:rFonts w:eastAsia="Palladio Uralic" w:cs="Calibri"/>
          <w:bCs/>
          <w:sz w:val="20"/>
          <w:szCs w:val="20"/>
          <w:vertAlign w:val="subscript"/>
        </w:rPr>
        <w:t>j</w:t>
      </w:r>
      <w:proofErr w:type="spellEnd"/>
    </w:p>
    <w:p w14:paraId="7E41548E" w14:textId="68AC9C26" w:rsidR="002610AD" w:rsidRPr="004725E1" w:rsidRDefault="002610AD" w:rsidP="002610AD">
      <w:pPr>
        <w:pStyle w:val="ListParagraph"/>
        <w:numPr>
          <w:ilvl w:val="0"/>
          <w:numId w:val="13"/>
        </w:numPr>
        <w:tabs>
          <w:tab w:val="left" w:pos="675"/>
        </w:tabs>
        <w:spacing w:line="276" w:lineRule="auto"/>
        <w:rPr>
          <w:rFonts w:eastAsia="Latin Modern Math" w:cs="Calibri"/>
          <w:bCs/>
          <w:sz w:val="20"/>
          <w:szCs w:val="20"/>
        </w:rPr>
      </w:pPr>
      <w:r w:rsidRPr="004725E1">
        <w:rPr>
          <w:rFonts w:eastAsia="Palladio Uralic" w:cs="Calibri"/>
          <w:bCs/>
          <w:sz w:val="20"/>
          <w:szCs w:val="20"/>
        </w:rPr>
        <w:t xml:space="preserve">for u=1 to Paths </w:t>
      </w:r>
      <w:proofErr w:type="gramStart"/>
      <w:r w:rsidRPr="004725E1">
        <w:rPr>
          <w:rFonts w:eastAsia="Palladio Uralic" w:cs="Calibri"/>
          <w:bCs/>
          <w:sz w:val="20"/>
          <w:szCs w:val="20"/>
        </w:rPr>
        <w:t>do</w:t>
      </w:r>
      <w:r w:rsidR="00DD65D1" w:rsidRPr="004725E1">
        <w:rPr>
          <w:rFonts w:eastAsia="Palladio Uralic" w:cs="Calibri"/>
          <w:bCs/>
          <w:sz w:val="20"/>
          <w:szCs w:val="20"/>
        </w:rPr>
        <w:t xml:space="preserve">  (</w:t>
      </w:r>
      <w:proofErr w:type="gramEnd"/>
      <w:r w:rsidR="00DD65D1" w:rsidRPr="004725E1">
        <w:rPr>
          <w:rFonts w:eastAsia="Palladio Uralic" w:cs="Calibri"/>
          <w:bCs/>
          <w:sz w:val="20"/>
          <w:szCs w:val="20"/>
        </w:rPr>
        <w:t xml:space="preserve">   received path from phase 12 will be accommodated in given below steps)</w:t>
      </w:r>
    </w:p>
    <w:p w14:paraId="7A78912D" w14:textId="6C576593" w:rsidR="002610AD" w:rsidRPr="004725E1" w:rsidRDefault="002610AD" w:rsidP="002610AD">
      <w:pPr>
        <w:pStyle w:val="ListParagraph"/>
        <w:numPr>
          <w:ilvl w:val="0"/>
          <w:numId w:val="13"/>
        </w:numPr>
        <w:tabs>
          <w:tab w:val="left" w:pos="675"/>
        </w:tabs>
        <w:spacing w:line="276" w:lineRule="auto"/>
        <w:rPr>
          <w:rFonts w:eastAsia="Latin Modern Math" w:cs="Calibri"/>
          <w:bCs/>
          <w:sz w:val="20"/>
          <w:szCs w:val="20"/>
        </w:rPr>
      </w:pPr>
      <w:r w:rsidRPr="004725E1">
        <w:rPr>
          <w:rFonts w:eastAsia="Palladio Uralic" w:cs="Calibri"/>
          <w:bCs/>
          <w:sz w:val="20"/>
          <w:szCs w:val="20"/>
        </w:rPr>
        <w:t xml:space="preserve">Call </w:t>
      </w:r>
      <w:r w:rsidRPr="004725E1">
        <w:rPr>
          <w:rFonts w:cs="Calibri"/>
          <w:color w:val="000000"/>
          <w:sz w:val="20"/>
          <w:szCs w:val="20"/>
        </w:rPr>
        <w:t>IDFS(u)</w:t>
      </w:r>
    </w:p>
    <w:p w14:paraId="12C76354" w14:textId="77777777" w:rsidR="002610AD" w:rsidRPr="004725E1" w:rsidRDefault="002610AD" w:rsidP="002610AD">
      <w:pPr>
        <w:pStyle w:val="ListParagraph"/>
        <w:numPr>
          <w:ilvl w:val="0"/>
          <w:numId w:val="13"/>
        </w:numPr>
        <w:tabs>
          <w:tab w:val="left" w:pos="668"/>
        </w:tabs>
        <w:spacing w:line="276" w:lineRule="auto"/>
        <w:rPr>
          <w:rFonts w:cs="Calibri"/>
          <w:color w:val="000000"/>
          <w:sz w:val="20"/>
          <w:szCs w:val="20"/>
        </w:rPr>
      </w:pPr>
      <w:r w:rsidRPr="004725E1">
        <w:rPr>
          <w:rFonts w:cs="Calibri"/>
          <w:color w:val="000000"/>
          <w:sz w:val="20"/>
          <w:szCs w:val="20"/>
        </w:rPr>
        <w:t>Compare Number of Nodes Participating</w:t>
      </w:r>
    </w:p>
    <w:p w14:paraId="063A4A5C" w14:textId="40EF5F35" w:rsidR="002610AD" w:rsidRPr="004725E1" w:rsidRDefault="002610AD" w:rsidP="002610AD">
      <w:pPr>
        <w:pStyle w:val="ListParagraph"/>
        <w:numPr>
          <w:ilvl w:val="0"/>
          <w:numId w:val="13"/>
        </w:numPr>
        <w:tabs>
          <w:tab w:val="left" w:pos="668"/>
        </w:tabs>
        <w:spacing w:before="16"/>
        <w:rPr>
          <w:rFonts w:cs="Calibri"/>
          <w:color w:val="000000"/>
          <w:sz w:val="20"/>
          <w:szCs w:val="20"/>
        </w:rPr>
      </w:pPr>
      <w:r w:rsidRPr="004725E1">
        <w:rPr>
          <w:rFonts w:cs="Calibri"/>
          <w:color w:val="000000"/>
          <w:sz w:val="20"/>
          <w:szCs w:val="20"/>
        </w:rPr>
        <w:t>Select path having higher nodes participation</w:t>
      </w:r>
    </w:p>
    <w:p w14:paraId="3A244254" w14:textId="70A96833" w:rsidR="00DD65D1" w:rsidRPr="004725E1" w:rsidRDefault="00DD65D1" w:rsidP="002610AD">
      <w:pPr>
        <w:pStyle w:val="ListParagraph"/>
        <w:numPr>
          <w:ilvl w:val="0"/>
          <w:numId w:val="13"/>
        </w:numPr>
        <w:tabs>
          <w:tab w:val="left" w:pos="668"/>
        </w:tabs>
        <w:spacing w:before="16"/>
        <w:rPr>
          <w:rFonts w:cs="Calibri"/>
          <w:color w:val="000000"/>
          <w:sz w:val="20"/>
          <w:szCs w:val="20"/>
        </w:rPr>
      </w:pPr>
      <w:r w:rsidRPr="004725E1">
        <w:rPr>
          <w:rFonts w:cs="Calibri"/>
          <w:color w:val="000000"/>
          <w:sz w:val="20"/>
          <w:szCs w:val="20"/>
        </w:rPr>
        <w:t>end for</w:t>
      </w:r>
    </w:p>
    <w:p w14:paraId="63879720" w14:textId="5B1322F5" w:rsidR="00685A3A" w:rsidRPr="00634439" w:rsidRDefault="00DD65D1" w:rsidP="00634439">
      <w:pPr>
        <w:tabs>
          <w:tab w:val="left" w:pos="675"/>
        </w:tabs>
        <w:spacing w:line="556" w:lineRule="auto"/>
        <w:ind w:left="540"/>
        <w:rPr>
          <w:rFonts w:ascii="Calibri" w:eastAsia="Latin Modern Math" w:hAnsi="Calibri" w:cs="Calibri"/>
          <w:bCs/>
        </w:rPr>
      </w:pPr>
      <w:r>
        <w:rPr>
          <w:noProof/>
        </w:rPr>
        <mc:AlternateContent>
          <mc:Choice Requires="wpg">
            <w:drawing>
              <wp:inline distT="0" distB="0" distL="0" distR="0" wp14:anchorId="007F9478" wp14:editId="795321FD">
                <wp:extent cx="5797550" cy="39863"/>
                <wp:effectExtent l="0" t="57150" r="31750" b="55880"/>
                <wp:docPr id="239"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7550" cy="39863"/>
                          <a:chOff x="25377" y="37774"/>
                          <a:chExt cx="56165" cy="50"/>
                        </a:xfrm>
                      </wpg:grpSpPr>
                      <wpg:grpSp>
                        <wpg:cNvPr id="240" name="Group 112"/>
                        <wpg:cNvGrpSpPr>
                          <a:grpSpLocks/>
                        </wpg:cNvGrpSpPr>
                        <wpg:grpSpPr bwMode="auto">
                          <a:xfrm>
                            <a:off x="25377" y="37774"/>
                            <a:ext cx="56165" cy="51"/>
                            <a:chOff x="25377" y="37774"/>
                            <a:chExt cx="56165" cy="50"/>
                          </a:xfrm>
                        </wpg:grpSpPr>
                        <wps:wsp>
                          <wps:cNvPr id="241" name="Rectangle 113"/>
                          <wps:cNvSpPr>
                            <a:spLocks noChangeArrowheads="1"/>
                          </wps:cNvSpPr>
                          <wps:spPr bwMode="auto">
                            <a:xfrm>
                              <a:off x="25377" y="37774"/>
                              <a:ext cx="56165" cy="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1341C" w14:textId="77777777" w:rsidR="00DD65D1" w:rsidRDefault="00DD65D1" w:rsidP="00DD65D1"/>
                            </w:txbxContent>
                          </wps:txbx>
                          <wps:bodyPr rot="0" vert="horz" wrap="square" lIns="91425" tIns="91425" rIns="91425" bIns="91425" anchor="ctr" anchorCtr="0" upright="1">
                            <a:noAutofit/>
                          </wps:bodyPr>
                        </wps:wsp>
                        <wpg:grpSp>
                          <wpg:cNvPr id="242" name="Group 114"/>
                          <wpg:cNvGrpSpPr>
                            <a:grpSpLocks/>
                          </wpg:cNvGrpSpPr>
                          <wpg:grpSpPr bwMode="auto">
                            <a:xfrm>
                              <a:off x="25377" y="37774"/>
                              <a:ext cx="56165" cy="51"/>
                              <a:chOff x="0" y="0"/>
                              <a:chExt cx="56165" cy="50"/>
                            </a:xfrm>
                          </wpg:grpSpPr>
                          <wps:wsp>
                            <wps:cNvPr id="243" name="Rectangle 115"/>
                            <wps:cNvSpPr>
                              <a:spLocks noChangeArrowheads="1"/>
                            </wps:cNvSpPr>
                            <wps:spPr bwMode="auto">
                              <a:xfrm>
                                <a:off x="0" y="0"/>
                                <a:ext cx="56165" cy="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8F555" w14:textId="77777777" w:rsidR="00DD65D1" w:rsidRDefault="00DD65D1" w:rsidP="00DD65D1"/>
                              </w:txbxContent>
                            </wps:txbx>
                            <wps:bodyPr rot="0" vert="horz" wrap="square" lIns="91425" tIns="91425" rIns="91425" bIns="91425" anchor="ctr" anchorCtr="0" upright="1">
                              <a:noAutofit/>
                            </wps:bodyPr>
                          </wps:wsp>
                          <wps:wsp>
                            <wps:cNvPr id="244" name="Straight Arrow Connector 116"/>
                            <wps:cNvCnPr>
                              <a:cxnSpLocks noChangeShapeType="1"/>
                            </wps:cNvCnPr>
                            <wps:spPr bwMode="auto">
                              <a:xfrm>
                                <a:off x="0" y="25"/>
                                <a:ext cx="56159" cy="0"/>
                              </a:xfrm>
                              <a:prstGeom prst="straightConnector1">
                                <a:avLst/>
                              </a:prstGeom>
                              <a:noFill/>
                              <a:ln w="9525">
                                <a:solidFill>
                                  <a:srgbClr val="000000"/>
                                </a:solidFill>
                                <a:round/>
                                <a:headEnd type="none" w="sm" len="sm"/>
                                <a:tailEnd type="none" w="sm" len="sm"/>
                              </a:ln>
                            </wps:spPr>
                            <wps:bodyPr/>
                          </wps:wsp>
                        </wpg:grpSp>
                      </wpg:grpSp>
                    </wpg:wgp>
                  </a:graphicData>
                </a:graphic>
              </wp:inline>
            </w:drawing>
          </mc:Choice>
          <mc:Fallback>
            <w:pict>
              <v:group w14:anchorId="007F9478" id="Group 239" o:spid="_x0000_s1057" style="width:456.5pt;height:3.15pt;mso-position-horizontal-relative:char;mso-position-vertical-relative:line" coordorigin="25377,37774" coordsize="5616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">
                <v:group id="Group 112" o:spid="_x0000_s1058" style="position:absolute;left:25377;top:37774;width:56165;height:51" coordorigin="25377,37774" coordsize="561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rect id="Rectangle 113" o:spid="_x0000_s1059" style="position:absolute;left:25377;top:37774;width:56165;height: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" filled="f" stroked="f">
                    <v:textbox inset="2.53958mm,2.53958mm,2.53958mm,2.53958mm">
                      <w:txbxContent>
                        <w:p w14:paraId="4901341C" w14:textId="77777777" w:rsidR="00DD65D1" w:rsidRDefault="00DD65D1" w:rsidP="00DD65D1"/>
                      </w:txbxContent>
                    </v:textbox>
                  </v:rect>
                  <v:group id="Group 114" o:spid="_x0000_s1060" style="position:absolute;left:25377;top:37774;width:56165;height:51" coordsize="561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115" o:spid="_x0000_s1061" style="position:absolute;width:56165;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" filled="f" stroked="f">
                      <v:textbox inset="2.53958mm,2.53958mm,2.53958mm,2.53958mm">
                        <w:txbxContent>
                          <w:p w14:paraId="4E38F555" w14:textId="77777777" w:rsidR="00DD65D1" w:rsidRDefault="00DD65D1" w:rsidP="00DD65D1"/>
                        </w:txbxContent>
                      </v:textbox>
                    </v:rect>
                    <v:shape id="Straight Arrow Connector 116" o:spid="_x0000_s1062" type="#_x0000_t32" style="position:absolute;top:25;width:561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">
                      <v:stroke startarrowwidth="narrow" startarrowlength="short" endarrowwidth="narrow" endarrowlength="short"/>
                    </v:shape>
                  </v:group>
                </v:group>
                <w10:anchorlock/>
              </v:group>
            </w:pict>
          </mc:Fallback>
        </mc:AlternateContent>
      </w:r>
    </w:p>
    <w:p w14:paraId="01C6F144" w14:textId="77777777" w:rsidR="00634439" w:rsidRDefault="00634439" w:rsidP="00634439">
      <w:pPr>
        <w:pStyle w:val="Heading1"/>
        <w:numPr>
          <w:ilvl w:val="0"/>
          <w:numId w:val="12"/>
        </w:numPr>
        <w:tabs>
          <w:tab w:val="left" w:pos="342"/>
        </w:tabs>
        <w:ind w:left="341" w:hanging="211"/>
      </w:pPr>
      <w:r>
        <w:t>Mathematical Model</w:t>
      </w:r>
    </w:p>
    <w:p w14:paraId="48228170" w14:textId="77777777" w:rsidR="00634439" w:rsidRPr="004725E1" w:rsidRDefault="00634439" w:rsidP="00634439">
      <w:pPr>
        <w:widowControl/>
        <w:spacing w:line="268" w:lineRule="auto"/>
        <w:jc w:val="both"/>
        <w:rPr>
          <w:rFonts w:cs="Calibri"/>
          <w:color w:val="000000" w:themeColor="text1"/>
          <w:sz w:val="20"/>
          <w:szCs w:val="20"/>
        </w:rPr>
        <w:sectPr w:rsidR="00634439" w:rsidRPr="004725E1">
          <w:pgSz w:w="11910" w:h="16840"/>
          <w:pgMar w:top="1300" w:right="1380" w:bottom="280" w:left="1400" w:header="1108" w:footer="0" w:gutter="0"/>
          <w:cols w:space="720"/>
        </w:sectPr>
      </w:pPr>
      <w:r w:rsidRPr="004725E1">
        <w:rPr>
          <w:rFonts w:cs="Calibri"/>
          <w:color w:val="000000" w:themeColor="text1"/>
          <w:sz w:val="20"/>
          <w:szCs w:val="20"/>
        </w:rPr>
        <w:t>The talk that follows looks at two quantitative ways to estimating energy consumption and time slots. This section specifies the time window that a sender must have available to send packets of data to a sink node. t0 s is utilized as a set time period in the first iteration. Before collecting a greeting packet, the source node transmits one and waited for other nodes to recognize it. Because numerous receivers react throughout that time period, the aggregate time is determined. This average time will be used for the upcoming iteration's schedule assignment.</w:t>
      </w:r>
    </w:p>
    <w:p w14:paraId="6ECC8752" w14:textId="302EA944" w:rsidR="00634439" w:rsidRPr="004725E1" w:rsidRDefault="00634439" w:rsidP="00634439">
      <w:pPr>
        <w:spacing w:line="321" w:lineRule="auto"/>
        <w:jc w:val="center"/>
        <w:rPr>
          <w:rFonts w:eastAsia="Palladio Uralic" w:cs="Calibri"/>
          <w:b/>
          <w:bCs/>
          <w:i/>
          <w:sz w:val="20"/>
          <w:szCs w:val="20"/>
          <w:u w:val="single"/>
        </w:rPr>
      </w:pPr>
      <w:r w:rsidRPr="004725E1">
        <w:rPr>
          <w:rFonts w:eastAsia="Palladio Uralic" w:cs="Calibri"/>
          <w:b/>
          <w:bCs/>
          <w:i/>
          <w:sz w:val="20"/>
          <w:szCs w:val="20"/>
        </w:rPr>
        <w:t>T</w:t>
      </w:r>
      <w:r w:rsidRPr="004725E1">
        <w:rPr>
          <w:rFonts w:eastAsia="Palladio Uralic" w:cs="Calibri"/>
          <w:b/>
          <w:bCs/>
          <w:i/>
          <w:sz w:val="20"/>
          <w:szCs w:val="20"/>
          <w:vertAlign w:val="subscript"/>
        </w:rPr>
        <w:t xml:space="preserve">1 </w:t>
      </w:r>
      <w:r w:rsidRPr="004725E1">
        <w:rPr>
          <w:rFonts w:eastAsia="Latin Modern Math" w:cs="Calibri"/>
          <w:b/>
          <w:bCs/>
          <w:sz w:val="20"/>
          <w:szCs w:val="20"/>
          <w:vertAlign w:val="subscript"/>
        </w:rPr>
        <w:t xml:space="preserve">= </w:t>
      </w:r>
      <w:r w:rsidRPr="004725E1">
        <w:rPr>
          <w:rFonts w:cs="Calibri"/>
          <w:b/>
          <w:bCs/>
          <w:i/>
          <w:iCs/>
          <w:sz w:val="20"/>
          <w:szCs w:val="20"/>
        </w:rPr>
        <w:t xml:space="preserve">∑ </w:t>
      </w:r>
      <w:proofErr w:type="spellStart"/>
      <w:r w:rsidRPr="004725E1">
        <w:rPr>
          <w:rFonts w:eastAsia="Palladio Uralic" w:cs="Calibri"/>
          <w:b/>
          <w:bCs/>
          <w:i/>
          <w:iCs/>
          <w:sz w:val="20"/>
          <w:szCs w:val="20"/>
        </w:rPr>
        <w:t>NuRT</w:t>
      </w:r>
      <w:proofErr w:type="spellEnd"/>
      <w:r w:rsidRPr="004725E1">
        <w:rPr>
          <w:rFonts w:eastAsia="Palladio Uralic" w:cs="Calibri"/>
          <w:b/>
          <w:bCs/>
          <w:i/>
          <w:iCs/>
          <w:sz w:val="20"/>
          <w:szCs w:val="20"/>
        </w:rPr>
        <w:t xml:space="preserve"> /</w:t>
      </w:r>
      <w:r w:rsidRPr="004725E1">
        <w:rPr>
          <w:rFonts w:eastAsia="Palladio Uralic" w:cs="Calibri"/>
          <w:b/>
          <w:bCs/>
          <w:i/>
          <w:iCs/>
          <w:sz w:val="20"/>
          <w:szCs w:val="20"/>
          <w:u w:val="single"/>
        </w:rPr>
        <w:t xml:space="preserve"> </w:t>
      </w:r>
      <w:proofErr w:type="spellStart"/>
      <w:r w:rsidRPr="004725E1">
        <w:rPr>
          <w:rFonts w:eastAsia="Palladio Uralic" w:cs="Calibri"/>
          <w:b/>
          <w:bCs/>
          <w:sz w:val="20"/>
          <w:szCs w:val="20"/>
        </w:rPr>
        <w:t>NNode</w:t>
      </w:r>
      <w:proofErr w:type="spellEnd"/>
      <w:r w:rsidRPr="004725E1">
        <w:rPr>
          <w:rFonts w:eastAsia="Palladio Uralic" w:cs="Calibri"/>
          <w:b/>
          <w:bCs/>
          <w:sz w:val="20"/>
          <w:szCs w:val="20"/>
        </w:rPr>
        <w:t xml:space="preserve">     </w:t>
      </w:r>
      <w:proofErr w:type="gramStart"/>
      <w:r w:rsidRPr="004725E1">
        <w:rPr>
          <w:rFonts w:eastAsia="Palladio Uralic" w:cs="Calibri"/>
          <w:b/>
          <w:bCs/>
          <w:sz w:val="20"/>
          <w:szCs w:val="20"/>
        </w:rPr>
        <w:t xml:space="preserve">   (</w:t>
      </w:r>
      <w:proofErr w:type="gramEnd"/>
      <w:r w:rsidRPr="004725E1">
        <w:rPr>
          <w:rFonts w:eastAsia="Palladio Uralic" w:cs="Calibri"/>
          <w:b/>
          <w:bCs/>
          <w:sz w:val="20"/>
          <w:szCs w:val="20"/>
        </w:rPr>
        <w:t>24)</w:t>
      </w:r>
    </w:p>
    <w:p w14:paraId="15801E83" w14:textId="77777777" w:rsidR="00634439" w:rsidRPr="004725E1" w:rsidRDefault="00634439" w:rsidP="00634439">
      <w:pPr>
        <w:widowControl/>
        <w:spacing w:line="264" w:lineRule="auto"/>
        <w:jc w:val="both"/>
        <w:rPr>
          <w:rFonts w:cs="Calibri"/>
          <w:color w:val="000000"/>
          <w:sz w:val="20"/>
          <w:szCs w:val="20"/>
        </w:rPr>
      </w:pPr>
      <w:r w:rsidRPr="004725E1">
        <w:rPr>
          <w:rFonts w:cs="Calibri"/>
          <w:color w:val="000000"/>
          <w:sz w:val="20"/>
          <w:szCs w:val="20"/>
        </w:rPr>
        <w:t xml:space="preserve">where, ∑ </w:t>
      </w:r>
      <w:proofErr w:type="spellStart"/>
      <w:r w:rsidRPr="004725E1">
        <w:rPr>
          <w:rFonts w:cs="Calibri"/>
          <w:color w:val="000000"/>
          <w:sz w:val="20"/>
          <w:szCs w:val="20"/>
        </w:rPr>
        <w:t>NuRT</w:t>
      </w:r>
      <w:proofErr w:type="spellEnd"/>
      <w:r w:rsidRPr="004725E1">
        <w:rPr>
          <w:rFonts w:cs="Calibri"/>
          <w:color w:val="000000"/>
          <w:sz w:val="20"/>
          <w:szCs w:val="20"/>
        </w:rPr>
        <w:t xml:space="preserve"> is the sum of all node response times, and </w:t>
      </w:r>
      <w:proofErr w:type="spellStart"/>
      <w:r w:rsidRPr="004725E1">
        <w:rPr>
          <w:rFonts w:cs="Calibri"/>
          <w:color w:val="000000"/>
          <w:sz w:val="20"/>
          <w:szCs w:val="20"/>
        </w:rPr>
        <w:t>NNode</w:t>
      </w:r>
      <w:proofErr w:type="spellEnd"/>
      <w:r w:rsidRPr="004725E1">
        <w:rPr>
          <w:rFonts w:cs="Calibri"/>
          <w:color w:val="000000"/>
          <w:sz w:val="20"/>
          <w:szCs w:val="20"/>
        </w:rPr>
        <w:t xml:space="preserve"> is the number of nodes that respond. Similarly, in the following cycle, numerous nodes become source nodes, resulting in a dependable network. There have been two summation signs used in Equations (25)-(28): receivers' response time sum is indicated by first summation whereas the second one assigns limit from 1 to n, here n shows the total number of sender nodes mentioned in the preceding iteration and the outer summation sign acts as a loop.</w:t>
      </w:r>
    </w:p>
    <w:p w14:paraId="36C461D0" w14:textId="3D778C35" w:rsidR="00634439" w:rsidRPr="004725E1" w:rsidRDefault="00634439" w:rsidP="00634439">
      <w:pPr>
        <w:spacing w:line="321" w:lineRule="auto"/>
        <w:jc w:val="center"/>
        <w:rPr>
          <w:rFonts w:eastAsia="Palladio Uralic" w:cs="Calibri"/>
          <w:b/>
          <w:bCs/>
          <w:sz w:val="20"/>
          <w:szCs w:val="20"/>
        </w:rPr>
      </w:pPr>
      <w:r w:rsidRPr="004725E1">
        <w:rPr>
          <w:rFonts w:eastAsia="Palladio Uralic" w:cs="Calibri"/>
          <w:b/>
          <w:bCs/>
          <w:i/>
          <w:sz w:val="20"/>
          <w:szCs w:val="20"/>
        </w:rPr>
        <w:t>T</w:t>
      </w:r>
      <w:r w:rsidRPr="004725E1">
        <w:rPr>
          <w:rFonts w:eastAsia="Palladio Uralic" w:cs="Calibri"/>
          <w:b/>
          <w:bCs/>
          <w:i/>
          <w:sz w:val="20"/>
          <w:szCs w:val="20"/>
          <w:vertAlign w:val="subscript"/>
        </w:rPr>
        <w:t xml:space="preserve">2 </w:t>
      </w:r>
      <w:r w:rsidRPr="004725E1">
        <w:rPr>
          <w:rFonts w:eastAsia="Latin Modern Math" w:cs="Calibri"/>
          <w:b/>
          <w:bCs/>
          <w:sz w:val="20"/>
          <w:szCs w:val="20"/>
          <w:vertAlign w:val="subscript"/>
        </w:rPr>
        <w:t xml:space="preserve">=        </w:t>
      </w:r>
      <m:oMath>
        <m:nary>
          <m:naryPr>
            <m:chr m:val="∑"/>
            <m:limLoc m:val="undOvr"/>
            <m:ctrlPr>
              <w:rPr>
                <w:rFonts w:ascii="Cambria Math" w:eastAsia="Latin Modern Math" w:hAnsi="Cambria Math" w:cs="Calibri"/>
                <w:b/>
                <w:bCs/>
                <w:i/>
                <w:sz w:val="20"/>
                <w:szCs w:val="20"/>
                <w:vertAlign w:val="subscript"/>
              </w:rPr>
            </m:ctrlPr>
          </m:naryPr>
          <m:sub>
            <m:r>
              <m:rPr>
                <m:sty m:val="bi"/>
              </m:rPr>
              <w:rPr>
                <w:rFonts w:ascii="Cambria Math" w:eastAsia="Latin Modern Math" w:hAnsi="Cambria Math" w:cs="Calibri"/>
                <w:sz w:val="20"/>
                <w:szCs w:val="20"/>
                <w:vertAlign w:val="subscript"/>
              </w:rPr>
              <m:t>j=1</m:t>
            </m:r>
          </m:sub>
          <m:sup>
            <m:r>
              <m:rPr>
                <m:sty m:val="bi"/>
              </m:rPr>
              <w:rPr>
                <w:rFonts w:ascii="Cambria Math" w:eastAsia="Latin Modern Math" w:hAnsi="Cambria Math" w:cs="Calibri"/>
                <w:sz w:val="20"/>
                <w:szCs w:val="20"/>
                <w:vertAlign w:val="subscript"/>
              </w:rPr>
              <m:t>n</m:t>
            </m:r>
          </m:sup>
          <m:e/>
        </m:nary>
      </m:oMath>
      <w:r w:rsidRPr="004725E1">
        <w:rPr>
          <w:rFonts w:cs="Calibri"/>
          <w:b/>
          <w:bCs/>
          <w:i/>
          <w:iCs/>
          <w:sz w:val="20"/>
          <w:szCs w:val="20"/>
        </w:rPr>
        <w:t xml:space="preserve">∑ </w:t>
      </w:r>
      <w:proofErr w:type="spellStart"/>
      <w:r w:rsidRPr="004725E1">
        <w:rPr>
          <w:rFonts w:eastAsia="Palladio Uralic" w:cs="Calibri"/>
          <w:b/>
          <w:bCs/>
          <w:i/>
          <w:iCs/>
          <w:sz w:val="20"/>
          <w:szCs w:val="20"/>
        </w:rPr>
        <w:t>NuRT</w:t>
      </w:r>
      <w:r w:rsidRPr="004725E1">
        <w:rPr>
          <w:rFonts w:eastAsia="Palladio Uralic" w:cs="Calibri"/>
          <w:b/>
          <w:bCs/>
          <w:i/>
          <w:iCs/>
          <w:sz w:val="20"/>
          <w:szCs w:val="20"/>
          <w:vertAlign w:val="subscript"/>
        </w:rPr>
        <w:t>j</w:t>
      </w:r>
      <w:proofErr w:type="spellEnd"/>
      <w:r w:rsidRPr="004725E1">
        <w:rPr>
          <w:rFonts w:eastAsia="Palladio Uralic" w:cs="Calibri"/>
          <w:b/>
          <w:bCs/>
          <w:i/>
          <w:iCs/>
          <w:sz w:val="20"/>
          <w:szCs w:val="20"/>
        </w:rPr>
        <w:t xml:space="preserve"> /</w:t>
      </w:r>
      <w:r w:rsidRPr="004725E1">
        <w:rPr>
          <w:rFonts w:eastAsia="Palladio Uralic" w:cs="Calibri"/>
          <w:b/>
          <w:bCs/>
          <w:i/>
          <w:iCs/>
          <w:sz w:val="20"/>
          <w:szCs w:val="20"/>
          <w:u w:val="single"/>
        </w:rPr>
        <w:t xml:space="preserve"> </w:t>
      </w:r>
      <w:proofErr w:type="spellStart"/>
      <w:r w:rsidRPr="004725E1">
        <w:rPr>
          <w:rFonts w:eastAsia="Palladio Uralic" w:cs="Calibri"/>
          <w:b/>
          <w:bCs/>
          <w:sz w:val="20"/>
          <w:szCs w:val="20"/>
        </w:rPr>
        <w:t>NNode</w:t>
      </w:r>
      <w:r w:rsidRPr="004725E1">
        <w:rPr>
          <w:rFonts w:eastAsia="Palladio Uralic" w:cs="Calibri"/>
          <w:b/>
          <w:bCs/>
          <w:sz w:val="20"/>
          <w:szCs w:val="20"/>
          <w:vertAlign w:val="subscript"/>
        </w:rPr>
        <w:t>j</w:t>
      </w:r>
      <w:proofErr w:type="spellEnd"/>
      <w:r w:rsidRPr="004725E1">
        <w:rPr>
          <w:rFonts w:eastAsia="Palladio Uralic" w:cs="Calibri"/>
          <w:b/>
          <w:bCs/>
          <w:sz w:val="20"/>
          <w:szCs w:val="20"/>
        </w:rPr>
        <w:t xml:space="preserve">     </w:t>
      </w:r>
      <w:proofErr w:type="gramStart"/>
      <w:r w:rsidRPr="004725E1">
        <w:rPr>
          <w:rFonts w:eastAsia="Palladio Uralic" w:cs="Calibri"/>
          <w:b/>
          <w:bCs/>
          <w:sz w:val="20"/>
          <w:szCs w:val="20"/>
        </w:rPr>
        <w:t xml:space="preserve">   (</w:t>
      </w:r>
      <w:proofErr w:type="gramEnd"/>
      <w:r w:rsidRPr="004725E1">
        <w:rPr>
          <w:rFonts w:eastAsia="Palladio Uralic" w:cs="Calibri"/>
          <w:b/>
          <w:bCs/>
          <w:sz w:val="20"/>
          <w:szCs w:val="20"/>
        </w:rPr>
        <w:t>2</w:t>
      </w:r>
      <w:r w:rsidR="009B4FA5" w:rsidRPr="004725E1">
        <w:rPr>
          <w:rFonts w:eastAsia="Palladio Uralic" w:cs="Calibri"/>
          <w:b/>
          <w:bCs/>
          <w:sz w:val="20"/>
          <w:szCs w:val="20"/>
        </w:rPr>
        <w:t>5</w:t>
      </w:r>
      <w:r w:rsidRPr="004725E1">
        <w:rPr>
          <w:rFonts w:eastAsia="Palladio Uralic" w:cs="Calibri"/>
          <w:b/>
          <w:bCs/>
          <w:sz w:val="20"/>
          <w:szCs w:val="20"/>
        </w:rPr>
        <w:t>)</w:t>
      </w:r>
    </w:p>
    <w:p w14:paraId="0101B502" w14:textId="77777777" w:rsidR="009B4FA5" w:rsidRPr="004725E1" w:rsidRDefault="009B4FA5" w:rsidP="009B4FA5">
      <w:pPr>
        <w:widowControl/>
        <w:spacing w:line="264" w:lineRule="auto"/>
        <w:rPr>
          <w:color w:val="000000"/>
          <w:sz w:val="20"/>
          <w:szCs w:val="20"/>
        </w:rPr>
      </w:pPr>
      <w:r w:rsidRPr="004725E1">
        <w:rPr>
          <w:color w:val="000000"/>
          <w:sz w:val="20"/>
          <w:szCs w:val="20"/>
        </w:rPr>
        <w:lastRenderedPageBreak/>
        <w:t>Mean time needed y source node for n iterations is computed as:</w:t>
      </w:r>
    </w:p>
    <w:p w14:paraId="32D69561" w14:textId="3F81A3AA" w:rsidR="009B4FA5" w:rsidRPr="004725E1" w:rsidRDefault="009B4FA5" w:rsidP="009B4FA5">
      <w:pPr>
        <w:spacing w:line="321" w:lineRule="auto"/>
        <w:jc w:val="center"/>
        <w:rPr>
          <w:rFonts w:eastAsia="Palladio Uralic" w:cs="Calibri"/>
          <w:b/>
          <w:bCs/>
          <w:sz w:val="20"/>
          <w:szCs w:val="20"/>
        </w:rPr>
      </w:pPr>
      <w:r w:rsidRPr="004725E1">
        <w:rPr>
          <w:rFonts w:eastAsia="Palladio Uralic" w:cs="Calibri"/>
          <w:b/>
          <w:bCs/>
          <w:i/>
          <w:sz w:val="20"/>
          <w:szCs w:val="20"/>
        </w:rPr>
        <w:t>T</w:t>
      </w:r>
      <w:r w:rsidRPr="004725E1">
        <w:rPr>
          <w:rFonts w:eastAsia="Palladio Uralic" w:cs="Calibri"/>
          <w:b/>
          <w:bCs/>
          <w:i/>
          <w:sz w:val="20"/>
          <w:szCs w:val="20"/>
          <w:vertAlign w:val="subscript"/>
        </w:rPr>
        <w:t xml:space="preserve">n </w:t>
      </w:r>
      <w:r w:rsidRPr="004725E1">
        <w:rPr>
          <w:rFonts w:eastAsia="Latin Modern Math" w:cs="Calibri"/>
          <w:b/>
          <w:bCs/>
          <w:sz w:val="20"/>
          <w:szCs w:val="20"/>
          <w:vertAlign w:val="subscript"/>
        </w:rPr>
        <w:t xml:space="preserve">=        </w:t>
      </w:r>
      <m:oMath>
        <m:nary>
          <m:naryPr>
            <m:chr m:val="∑"/>
            <m:limLoc m:val="undOvr"/>
            <m:ctrlPr>
              <w:rPr>
                <w:rFonts w:ascii="Cambria Math" w:eastAsia="Latin Modern Math" w:hAnsi="Cambria Math" w:cs="Calibri"/>
                <w:b/>
                <w:bCs/>
                <w:i/>
                <w:sz w:val="20"/>
                <w:szCs w:val="20"/>
                <w:vertAlign w:val="subscript"/>
              </w:rPr>
            </m:ctrlPr>
          </m:naryPr>
          <m:sub>
            <m:r>
              <m:rPr>
                <m:sty m:val="bi"/>
              </m:rPr>
              <w:rPr>
                <w:rFonts w:ascii="Cambria Math" w:eastAsia="Latin Modern Math" w:hAnsi="Cambria Math" w:cs="Calibri"/>
                <w:sz w:val="20"/>
                <w:szCs w:val="20"/>
                <w:vertAlign w:val="subscript"/>
              </w:rPr>
              <m:t>j=1</m:t>
            </m:r>
          </m:sub>
          <m:sup>
            <m:r>
              <m:rPr>
                <m:sty m:val="bi"/>
              </m:rPr>
              <w:rPr>
                <w:rFonts w:ascii="Cambria Math" w:eastAsia="Latin Modern Math" w:hAnsi="Cambria Math" w:cs="Calibri"/>
                <w:sz w:val="20"/>
                <w:szCs w:val="20"/>
                <w:vertAlign w:val="subscript"/>
              </w:rPr>
              <m:t>n</m:t>
            </m:r>
          </m:sup>
          <m:e/>
        </m:nary>
      </m:oMath>
      <w:r w:rsidRPr="004725E1">
        <w:rPr>
          <w:rFonts w:cs="Calibri"/>
          <w:b/>
          <w:bCs/>
          <w:i/>
          <w:iCs/>
          <w:sz w:val="20"/>
          <w:szCs w:val="20"/>
        </w:rPr>
        <w:t xml:space="preserve">∑ </w:t>
      </w:r>
      <w:proofErr w:type="spellStart"/>
      <w:r w:rsidRPr="004725E1">
        <w:rPr>
          <w:rFonts w:eastAsia="Palladio Uralic" w:cs="Calibri"/>
          <w:b/>
          <w:bCs/>
          <w:i/>
          <w:iCs/>
          <w:sz w:val="20"/>
          <w:szCs w:val="20"/>
        </w:rPr>
        <w:t>NuRT</w:t>
      </w:r>
      <w:r w:rsidRPr="004725E1">
        <w:rPr>
          <w:rFonts w:eastAsia="Palladio Uralic" w:cs="Calibri"/>
          <w:b/>
          <w:bCs/>
          <w:i/>
          <w:iCs/>
          <w:sz w:val="20"/>
          <w:szCs w:val="20"/>
          <w:vertAlign w:val="subscript"/>
        </w:rPr>
        <w:t>j</w:t>
      </w:r>
      <w:proofErr w:type="spellEnd"/>
      <w:r w:rsidRPr="004725E1">
        <w:rPr>
          <w:rFonts w:eastAsia="Palladio Uralic" w:cs="Calibri"/>
          <w:b/>
          <w:bCs/>
          <w:i/>
          <w:iCs/>
          <w:sz w:val="20"/>
          <w:szCs w:val="20"/>
        </w:rPr>
        <w:t xml:space="preserve"> /</w:t>
      </w:r>
      <w:r w:rsidRPr="004725E1">
        <w:rPr>
          <w:rFonts w:eastAsia="Palladio Uralic" w:cs="Calibri"/>
          <w:b/>
          <w:bCs/>
          <w:i/>
          <w:iCs/>
          <w:sz w:val="20"/>
          <w:szCs w:val="20"/>
          <w:u w:val="single"/>
        </w:rPr>
        <w:t xml:space="preserve"> </w:t>
      </w:r>
      <w:proofErr w:type="spellStart"/>
      <w:r w:rsidRPr="004725E1">
        <w:rPr>
          <w:rFonts w:eastAsia="Palladio Uralic" w:cs="Calibri"/>
          <w:b/>
          <w:bCs/>
          <w:sz w:val="20"/>
          <w:szCs w:val="20"/>
        </w:rPr>
        <w:t>NNode</w:t>
      </w:r>
      <w:r w:rsidRPr="004725E1">
        <w:rPr>
          <w:rFonts w:eastAsia="Palladio Uralic" w:cs="Calibri"/>
          <w:b/>
          <w:bCs/>
          <w:sz w:val="20"/>
          <w:szCs w:val="20"/>
          <w:vertAlign w:val="subscript"/>
        </w:rPr>
        <w:t>j</w:t>
      </w:r>
      <w:proofErr w:type="spellEnd"/>
      <w:r w:rsidRPr="004725E1">
        <w:rPr>
          <w:rFonts w:eastAsia="Palladio Uralic" w:cs="Calibri"/>
          <w:b/>
          <w:bCs/>
          <w:sz w:val="20"/>
          <w:szCs w:val="20"/>
        </w:rPr>
        <w:t xml:space="preserve">     </w:t>
      </w:r>
      <w:proofErr w:type="gramStart"/>
      <w:r w:rsidRPr="004725E1">
        <w:rPr>
          <w:rFonts w:eastAsia="Palladio Uralic" w:cs="Calibri"/>
          <w:b/>
          <w:bCs/>
          <w:sz w:val="20"/>
          <w:szCs w:val="20"/>
        </w:rPr>
        <w:t xml:space="preserve">   (</w:t>
      </w:r>
      <w:proofErr w:type="gramEnd"/>
      <w:r w:rsidRPr="004725E1">
        <w:rPr>
          <w:rFonts w:eastAsia="Palladio Uralic" w:cs="Calibri"/>
          <w:b/>
          <w:bCs/>
          <w:sz w:val="20"/>
          <w:szCs w:val="20"/>
        </w:rPr>
        <w:t>26)</w:t>
      </w:r>
    </w:p>
    <w:p w14:paraId="2E4AA752" w14:textId="77777777" w:rsidR="009B4FA5" w:rsidRPr="004725E1" w:rsidRDefault="009B4FA5" w:rsidP="00634439">
      <w:pPr>
        <w:spacing w:line="321" w:lineRule="auto"/>
        <w:jc w:val="center"/>
        <w:rPr>
          <w:rFonts w:eastAsia="Palladio Uralic" w:cs="Calibri"/>
          <w:b/>
          <w:bCs/>
          <w:i/>
          <w:sz w:val="20"/>
          <w:szCs w:val="20"/>
          <w:u w:val="single"/>
        </w:rPr>
      </w:pPr>
    </w:p>
    <w:p w14:paraId="49AFE919" w14:textId="77777777" w:rsidR="00634439" w:rsidRPr="004725E1" w:rsidRDefault="00634439" w:rsidP="00634439">
      <w:pPr>
        <w:widowControl/>
        <w:spacing w:line="264" w:lineRule="auto"/>
        <w:rPr>
          <w:sz w:val="20"/>
          <w:szCs w:val="20"/>
        </w:rPr>
      </w:pPr>
      <w:r w:rsidRPr="004725E1">
        <w:rPr>
          <w:sz w:val="20"/>
          <w:szCs w:val="20"/>
        </w:rPr>
        <w:t xml:space="preserve">  </w:t>
      </w:r>
      <w:r w:rsidR="009B4FA5" w:rsidRPr="004725E1">
        <w:rPr>
          <w:sz w:val="20"/>
          <w:szCs w:val="20"/>
        </w:rPr>
        <w:t>Sum for mean time is:</w:t>
      </w:r>
    </w:p>
    <w:p w14:paraId="3C3EC109" w14:textId="3A5CBA46" w:rsidR="009B4FA5" w:rsidRPr="004725E1" w:rsidRDefault="009B4FA5" w:rsidP="00634439">
      <w:pPr>
        <w:widowControl/>
        <w:spacing w:line="264" w:lineRule="auto"/>
        <w:rPr>
          <w:b/>
          <w:bCs/>
          <w:sz w:val="20"/>
          <w:szCs w:val="20"/>
        </w:rPr>
      </w:pPr>
      <w:r w:rsidRPr="004725E1">
        <w:rPr>
          <w:b/>
          <w:bCs/>
          <w:sz w:val="20"/>
          <w:szCs w:val="20"/>
        </w:rPr>
        <w:t xml:space="preserve">                                                          </w:t>
      </w:r>
      <w:proofErr w:type="spellStart"/>
      <w:r w:rsidRPr="004725E1">
        <w:rPr>
          <w:b/>
          <w:bCs/>
          <w:sz w:val="20"/>
          <w:szCs w:val="20"/>
        </w:rPr>
        <w:t>t</w:t>
      </w:r>
      <w:r w:rsidRPr="004725E1">
        <w:rPr>
          <w:b/>
          <w:bCs/>
          <w:sz w:val="20"/>
          <w:szCs w:val="20"/>
          <w:vertAlign w:val="subscript"/>
        </w:rPr>
        <w:t>tt</w:t>
      </w:r>
      <w:proofErr w:type="spellEnd"/>
      <w:r w:rsidRPr="004725E1">
        <w:rPr>
          <w:b/>
          <w:bCs/>
          <w:sz w:val="20"/>
          <w:szCs w:val="20"/>
        </w:rPr>
        <w:t>=t1+t2+t3………</w:t>
      </w:r>
      <w:proofErr w:type="spellStart"/>
      <w:r w:rsidRPr="004725E1">
        <w:rPr>
          <w:b/>
          <w:bCs/>
          <w:sz w:val="20"/>
          <w:szCs w:val="20"/>
        </w:rPr>
        <w:t>t</w:t>
      </w:r>
      <w:r w:rsidRPr="004725E1">
        <w:rPr>
          <w:b/>
          <w:bCs/>
          <w:sz w:val="20"/>
          <w:szCs w:val="20"/>
          <w:vertAlign w:val="subscript"/>
        </w:rPr>
        <w:t>n</w:t>
      </w:r>
      <w:proofErr w:type="spellEnd"/>
      <w:r w:rsidRPr="004725E1">
        <w:rPr>
          <w:b/>
          <w:bCs/>
          <w:sz w:val="20"/>
          <w:szCs w:val="20"/>
        </w:rPr>
        <w:t xml:space="preserve">            </w:t>
      </w:r>
      <w:proofErr w:type="gramStart"/>
      <w:r w:rsidRPr="004725E1">
        <w:rPr>
          <w:b/>
          <w:bCs/>
          <w:sz w:val="20"/>
          <w:szCs w:val="20"/>
        </w:rPr>
        <w:t xml:space="preserve">   (</w:t>
      </w:r>
      <w:proofErr w:type="gramEnd"/>
      <w:r w:rsidRPr="004725E1">
        <w:rPr>
          <w:b/>
          <w:bCs/>
          <w:sz w:val="20"/>
          <w:szCs w:val="20"/>
        </w:rPr>
        <w:t>27)</w:t>
      </w:r>
    </w:p>
    <w:p w14:paraId="66F79389" w14:textId="77777777" w:rsidR="009B4FA5" w:rsidRPr="004725E1" w:rsidRDefault="009B4FA5" w:rsidP="00634439">
      <w:pPr>
        <w:widowControl/>
        <w:spacing w:line="264" w:lineRule="auto"/>
        <w:rPr>
          <w:b/>
          <w:bCs/>
          <w:sz w:val="20"/>
          <w:szCs w:val="20"/>
        </w:rPr>
      </w:pPr>
    </w:p>
    <w:p w14:paraId="2108085E" w14:textId="77777777" w:rsidR="009B4FA5" w:rsidRPr="004725E1" w:rsidRDefault="009B4FA5" w:rsidP="00634439">
      <w:pPr>
        <w:widowControl/>
        <w:spacing w:line="264" w:lineRule="auto"/>
        <w:rPr>
          <w:rFonts w:eastAsia="Palladio Uralic" w:cs="Calibri"/>
          <w:b/>
          <w:bCs/>
          <w:sz w:val="20"/>
          <w:szCs w:val="20"/>
        </w:rPr>
      </w:pPr>
      <w:proofErr w:type="spellStart"/>
      <w:r w:rsidRPr="004725E1">
        <w:rPr>
          <w:b/>
          <w:bCs/>
          <w:sz w:val="20"/>
          <w:szCs w:val="20"/>
        </w:rPr>
        <w:t>t</w:t>
      </w:r>
      <w:r w:rsidRPr="004725E1">
        <w:rPr>
          <w:b/>
          <w:bCs/>
          <w:sz w:val="20"/>
          <w:szCs w:val="20"/>
          <w:vertAlign w:val="subscript"/>
        </w:rPr>
        <w:t>tt</w:t>
      </w:r>
      <w:proofErr w:type="spellEnd"/>
      <w:r w:rsidRPr="004725E1">
        <w:rPr>
          <w:b/>
          <w:bCs/>
          <w:sz w:val="20"/>
          <w:szCs w:val="20"/>
        </w:rPr>
        <w:t xml:space="preserve">=      </w:t>
      </w:r>
      <w:r w:rsidRPr="004725E1">
        <w:rPr>
          <w:rFonts w:cs="Calibri"/>
          <w:b/>
          <w:bCs/>
          <w:i/>
          <w:iCs/>
          <w:sz w:val="20"/>
          <w:szCs w:val="20"/>
        </w:rPr>
        <w:t xml:space="preserve">∑ </w:t>
      </w:r>
      <w:proofErr w:type="spellStart"/>
      <w:r w:rsidRPr="004725E1">
        <w:rPr>
          <w:rFonts w:eastAsia="Palladio Uralic" w:cs="Calibri"/>
          <w:b/>
          <w:bCs/>
          <w:i/>
          <w:iCs/>
          <w:sz w:val="20"/>
          <w:szCs w:val="20"/>
        </w:rPr>
        <w:t>NuRT</w:t>
      </w:r>
      <w:proofErr w:type="spellEnd"/>
      <w:r w:rsidRPr="004725E1">
        <w:rPr>
          <w:rFonts w:eastAsia="Palladio Uralic" w:cs="Calibri"/>
          <w:b/>
          <w:bCs/>
          <w:i/>
          <w:iCs/>
          <w:sz w:val="20"/>
          <w:szCs w:val="20"/>
        </w:rPr>
        <w:t xml:space="preserve"> /</w:t>
      </w:r>
      <w:r w:rsidRPr="004725E1">
        <w:rPr>
          <w:rFonts w:eastAsia="Palladio Uralic" w:cs="Calibri"/>
          <w:b/>
          <w:bCs/>
          <w:i/>
          <w:iCs/>
          <w:sz w:val="20"/>
          <w:szCs w:val="20"/>
          <w:u w:val="single"/>
        </w:rPr>
        <w:t xml:space="preserve"> </w:t>
      </w:r>
      <w:proofErr w:type="spellStart"/>
      <w:r w:rsidRPr="004725E1">
        <w:rPr>
          <w:rFonts w:eastAsia="Palladio Uralic" w:cs="Calibri"/>
          <w:b/>
          <w:bCs/>
          <w:sz w:val="20"/>
          <w:szCs w:val="20"/>
        </w:rPr>
        <w:t>NNode</w:t>
      </w:r>
      <w:proofErr w:type="spellEnd"/>
      <w:r w:rsidRPr="004725E1">
        <w:rPr>
          <w:rFonts w:eastAsia="Palladio Uralic" w:cs="Calibri"/>
          <w:b/>
          <w:bCs/>
          <w:sz w:val="20"/>
          <w:szCs w:val="20"/>
        </w:rPr>
        <w:t xml:space="preserve"> </w:t>
      </w:r>
      <w:r w:rsidR="00AD2F84" w:rsidRPr="004725E1">
        <w:rPr>
          <w:rFonts w:eastAsia="Palladio Uralic" w:cs="Calibri"/>
          <w:b/>
          <w:bCs/>
          <w:sz w:val="20"/>
          <w:szCs w:val="20"/>
        </w:rPr>
        <w:t>+</w:t>
      </w:r>
      <w:r w:rsidR="00AD2F84" w:rsidRPr="004725E1">
        <w:rPr>
          <w:rFonts w:eastAsia="Latin Modern Math" w:cs="Calibri"/>
          <w:b/>
          <w:bCs/>
          <w:sz w:val="20"/>
          <w:szCs w:val="20"/>
          <w:vertAlign w:val="subscript"/>
        </w:rPr>
        <w:t xml:space="preserve"> </w:t>
      </w:r>
      <m:oMath>
        <m:nary>
          <m:naryPr>
            <m:chr m:val="∑"/>
            <m:limLoc m:val="undOvr"/>
            <m:ctrlPr>
              <w:rPr>
                <w:rFonts w:ascii="Cambria Math" w:eastAsia="Latin Modern Math" w:hAnsi="Cambria Math" w:cs="Calibri"/>
                <w:b/>
                <w:bCs/>
                <w:i/>
                <w:sz w:val="20"/>
                <w:szCs w:val="20"/>
                <w:vertAlign w:val="subscript"/>
              </w:rPr>
            </m:ctrlPr>
          </m:naryPr>
          <m:sub>
            <m:r>
              <m:rPr>
                <m:sty m:val="bi"/>
              </m:rPr>
              <w:rPr>
                <w:rFonts w:ascii="Cambria Math" w:eastAsia="Latin Modern Math" w:hAnsi="Cambria Math" w:cs="Calibri"/>
                <w:sz w:val="20"/>
                <w:szCs w:val="20"/>
                <w:vertAlign w:val="subscript"/>
              </w:rPr>
              <m:t>j=1</m:t>
            </m:r>
          </m:sub>
          <m:sup>
            <m:r>
              <m:rPr>
                <m:sty m:val="bi"/>
              </m:rPr>
              <w:rPr>
                <w:rFonts w:ascii="Cambria Math" w:eastAsia="Latin Modern Math" w:hAnsi="Cambria Math" w:cs="Calibri"/>
                <w:sz w:val="20"/>
                <w:szCs w:val="20"/>
                <w:vertAlign w:val="subscript"/>
              </w:rPr>
              <m:t>n</m:t>
            </m:r>
          </m:sup>
          <m:e/>
        </m:nary>
      </m:oMath>
      <w:r w:rsidR="00AD2F84" w:rsidRPr="004725E1">
        <w:rPr>
          <w:rFonts w:cs="Calibri"/>
          <w:b/>
          <w:bCs/>
          <w:i/>
          <w:iCs/>
          <w:sz w:val="20"/>
          <w:szCs w:val="20"/>
        </w:rPr>
        <w:t xml:space="preserve">∑ </w:t>
      </w:r>
      <w:proofErr w:type="spellStart"/>
      <w:r w:rsidR="00AD2F84" w:rsidRPr="004725E1">
        <w:rPr>
          <w:rFonts w:eastAsia="Palladio Uralic" w:cs="Calibri"/>
          <w:b/>
          <w:bCs/>
          <w:i/>
          <w:iCs/>
          <w:sz w:val="20"/>
          <w:szCs w:val="20"/>
        </w:rPr>
        <w:t>NuRT</w:t>
      </w:r>
      <w:r w:rsidR="00AD2F84" w:rsidRPr="004725E1">
        <w:rPr>
          <w:rFonts w:eastAsia="Palladio Uralic" w:cs="Calibri"/>
          <w:b/>
          <w:bCs/>
          <w:i/>
          <w:iCs/>
          <w:sz w:val="20"/>
          <w:szCs w:val="20"/>
          <w:vertAlign w:val="subscript"/>
        </w:rPr>
        <w:t>j</w:t>
      </w:r>
      <w:proofErr w:type="spellEnd"/>
      <w:r w:rsidR="00AD2F84" w:rsidRPr="004725E1">
        <w:rPr>
          <w:rFonts w:eastAsia="Palladio Uralic" w:cs="Calibri"/>
          <w:b/>
          <w:bCs/>
          <w:i/>
          <w:iCs/>
          <w:sz w:val="20"/>
          <w:szCs w:val="20"/>
        </w:rPr>
        <w:t xml:space="preserve"> /</w:t>
      </w:r>
      <w:r w:rsidR="00AD2F84" w:rsidRPr="004725E1">
        <w:rPr>
          <w:rFonts w:eastAsia="Palladio Uralic" w:cs="Calibri"/>
          <w:b/>
          <w:bCs/>
          <w:i/>
          <w:iCs/>
          <w:sz w:val="20"/>
          <w:szCs w:val="20"/>
          <w:u w:val="single"/>
        </w:rPr>
        <w:t xml:space="preserve"> </w:t>
      </w:r>
      <w:proofErr w:type="spellStart"/>
      <w:r w:rsidR="00AD2F84" w:rsidRPr="004725E1">
        <w:rPr>
          <w:rFonts w:eastAsia="Palladio Uralic" w:cs="Calibri"/>
          <w:b/>
          <w:bCs/>
          <w:sz w:val="20"/>
          <w:szCs w:val="20"/>
        </w:rPr>
        <w:t>NNode</w:t>
      </w:r>
      <w:r w:rsidR="00AD2F84" w:rsidRPr="004725E1">
        <w:rPr>
          <w:rFonts w:eastAsia="Palladio Uralic" w:cs="Calibri"/>
          <w:b/>
          <w:bCs/>
          <w:sz w:val="20"/>
          <w:szCs w:val="20"/>
          <w:vertAlign w:val="subscript"/>
        </w:rPr>
        <w:t>j</w:t>
      </w:r>
      <w:proofErr w:type="spellEnd"/>
      <w:r w:rsidR="00AD2F84" w:rsidRPr="004725E1">
        <w:rPr>
          <w:rFonts w:eastAsia="Palladio Uralic" w:cs="Calibri"/>
          <w:b/>
          <w:bCs/>
          <w:sz w:val="20"/>
          <w:szCs w:val="20"/>
        </w:rPr>
        <w:t xml:space="preserve"> +……….</w:t>
      </w:r>
      <m:oMath>
        <m:nary>
          <m:naryPr>
            <m:chr m:val="∑"/>
            <m:limLoc m:val="undOvr"/>
            <m:ctrlPr>
              <w:rPr>
                <w:rFonts w:ascii="Cambria Math" w:eastAsia="Latin Modern Math" w:hAnsi="Cambria Math" w:cs="Calibri"/>
                <w:b/>
                <w:bCs/>
                <w:i/>
                <w:sz w:val="20"/>
                <w:szCs w:val="20"/>
                <w:vertAlign w:val="subscript"/>
              </w:rPr>
            </m:ctrlPr>
          </m:naryPr>
          <m:sub>
            <m:r>
              <m:rPr>
                <m:sty m:val="bi"/>
              </m:rPr>
              <w:rPr>
                <w:rFonts w:ascii="Cambria Math" w:eastAsia="Latin Modern Math" w:hAnsi="Cambria Math" w:cs="Calibri"/>
                <w:sz w:val="20"/>
                <w:szCs w:val="20"/>
                <w:vertAlign w:val="subscript"/>
              </w:rPr>
              <m:t>j=1</m:t>
            </m:r>
          </m:sub>
          <m:sup>
            <m:r>
              <m:rPr>
                <m:sty m:val="bi"/>
              </m:rPr>
              <w:rPr>
                <w:rFonts w:ascii="Cambria Math" w:eastAsia="Latin Modern Math" w:hAnsi="Cambria Math" w:cs="Calibri"/>
                <w:sz w:val="20"/>
                <w:szCs w:val="20"/>
                <w:vertAlign w:val="subscript"/>
              </w:rPr>
              <m:t>n</m:t>
            </m:r>
          </m:sup>
          <m:e/>
        </m:nary>
      </m:oMath>
      <w:r w:rsidR="00AD2F84" w:rsidRPr="004725E1">
        <w:rPr>
          <w:rFonts w:cs="Calibri"/>
          <w:b/>
          <w:bCs/>
          <w:i/>
          <w:iCs/>
          <w:sz w:val="20"/>
          <w:szCs w:val="20"/>
        </w:rPr>
        <w:t xml:space="preserve">∑ </w:t>
      </w:r>
      <w:proofErr w:type="spellStart"/>
      <w:r w:rsidR="00AD2F84" w:rsidRPr="004725E1">
        <w:rPr>
          <w:rFonts w:eastAsia="Palladio Uralic" w:cs="Calibri"/>
          <w:b/>
          <w:bCs/>
          <w:i/>
          <w:iCs/>
          <w:sz w:val="20"/>
          <w:szCs w:val="20"/>
        </w:rPr>
        <w:t>NuRT</w:t>
      </w:r>
      <w:r w:rsidR="00AD2F84" w:rsidRPr="004725E1">
        <w:rPr>
          <w:rFonts w:eastAsia="Palladio Uralic" w:cs="Calibri"/>
          <w:b/>
          <w:bCs/>
          <w:i/>
          <w:iCs/>
          <w:sz w:val="20"/>
          <w:szCs w:val="20"/>
          <w:vertAlign w:val="subscript"/>
        </w:rPr>
        <w:t>j</w:t>
      </w:r>
      <w:proofErr w:type="spellEnd"/>
      <w:r w:rsidR="00AD2F84" w:rsidRPr="004725E1">
        <w:rPr>
          <w:rFonts w:eastAsia="Palladio Uralic" w:cs="Calibri"/>
          <w:b/>
          <w:bCs/>
          <w:i/>
          <w:iCs/>
          <w:sz w:val="20"/>
          <w:szCs w:val="20"/>
        </w:rPr>
        <w:t xml:space="preserve"> /</w:t>
      </w:r>
      <w:r w:rsidR="00AD2F84" w:rsidRPr="004725E1">
        <w:rPr>
          <w:rFonts w:eastAsia="Palladio Uralic" w:cs="Calibri"/>
          <w:b/>
          <w:bCs/>
          <w:i/>
          <w:iCs/>
          <w:sz w:val="20"/>
          <w:szCs w:val="20"/>
          <w:u w:val="single"/>
        </w:rPr>
        <w:t xml:space="preserve"> </w:t>
      </w:r>
      <w:proofErr w:type="spellStart"/>
      <w:r w:rsidR="00AD2F84" w:rsidRPr="004725E1">
        <w:rPr>
          <w:rFonts w:eastAsia="Palladio Uralic" w:cs="Calibri"/>
          <w:b/>
          <w:bCs/>
          <w:sz w:val="20"/>
          <w:szCs w:val="20"/>
        </w:rPr>
        <w:t>NNode</w:t>
      </w:r>
      <w:r w:rsidR="00AD2F84" w:rsidRPr="004725E1">
        <w:rPr>
          <w:rFonts w:eastAsia="Palladio Uralic" w:cs="Calibri"/>
          <w:b/>
          <w:bCs/>
          <w:sz w:val="20"/>
          <w:szCs w:val="20"/>
          <w:vertAlign w:val="subscript"/>
        </w:rPr>
        <w:t>j</w:t>
      </w:r>
      <w:proofErr w:type="spellEnd"/>
      <w:r w:rsidR="00AD2F84" w:rsidRPr="004725E1">
        <w:rPr>
          <w:rFonts w:eastAsia="Palladio Uralic" w:cs="Calibri"/>
          <w:b/>
          <w:bCs/>
          <w:sz w:val="20"/>
          <w:szCs w:val="20"/>
        </w:rPr>
        <w:t xml:space="preserve">       </w:t>
      </w:r>
      <w:proofErr w:type="gramStart"/>
      <w:r w:rsidR="00AD2F84" w:rsidRPr="004725E1">
        <w:rPr>
          <w:rFonts w:eastAsia="Palladio Uralic" w:cs="Calibri"/>
          <w:b/>
          <w:bCs/>
          <w:sz w:val="20"/>
          <w:szCs w:val="20"/>
        </w:rPr>
        <w:t xml:space="preserve">   (</w:t>
      </w:r>
      <w:proofErr w:type="gramEnd"/>
      <w:r w:rsidR="00AD2F84" w:rsidRPr="004725E1">
        <w:rPr>
          <w:rFonts w:eastAsia="Palladio Uralic" w:cs="Calibri"/>
          <w:b/>
          <w:bCs/>
          <w:sz w:val="20"/>
          <w:szCs w:val="20"/>
        </w:rPr>
        <w:t xml:space="preserve">28)  </w:t>
      </w:r>
    </w:p>
    <w:p w14:paraId="4689AF27" w14:textId="77777777" w:rsidR="00AD2F84" w:rsidRPr="004725E1" w:rsidRDefault="00AD2F84" w:rsidP="00634439">
      <w:pPr>
        <w:widowControl/>
        <w:spacing w:line="264" w:lineRule="auto"/>
        <w:rPr>
          <w:rFonts w:eastAsia="Palladio Uralic" w:cs="Calibri"/>
          <w:b/>
          <w:bCs/>
          <w:sz w:val="20"/>
          <w:szCs w:val="20"/>
        </w:rPr>
      </w:pPr>
    </w:p>
    <w:p w14:paraId="79C3FCA4" w14:textId="7FA9D107" w:rsidR="00AD2F84" w:rsidRPr="004725E1" w:rsidRDefault="00AD2F84" w:rsidP="00634439">
      <w:pPr>
        <w:widowControl/>
        <w:spacing w:line="264" w:lineRule="auto"/>
        <w:rPr>
          <w:rFonts w:eastAsia="Palladio Uralic" w:cs="Calibri"/>
          <w:sz w:val="20"/>
          <w:szCs w:val="20"/>
        </w:rPr>
      </w:pPr>
      <w:r w:rsidRPr="004725E1">
        <w:rPr>
          <w:rFonts w:eastAsia="Palladio Uralic" w:cs="Calibri"/>
          <w:sz w:val="20"/>
          <w:szCs w:val="20"/>
        </w:rPr>
        <w:t xml:space="preserve"> </w:t>
      </w:r>
      <w:proofErr w:type="gramStart"/>
      <w:r w:rsidRPr="004725E1">
        <w:rPr>
          <w:rFonts w:eastAsia="Palladio Uralic" w:cs="Calibri"/>
          <w:sz w:val="20"/>
          <w:szCs w:val="20"/>
        </w:rPr>
        <w:t>b  represent</w:t>
      </w:r>
      <w:proofErr w:type="gramEnd"/>
      <w:r w:rsidRPr="004725E1">
        <w:rPr>
          <w:rFonts w:eastAsia="Palladio Uralic" w:cs="Calibri"/>
          <w:sz w:val="20"/>
          <w:szCs w:val="20"/>
        </w:rPr>
        <w:t xml:space="preserve"> total number of nodes in network</w:t>
      </w:r>
    </w:p>
    <w:p w14:paraId="30C50642" w14:textId="5403AC66" w:rsidR="00AD2F84" w:rsidRPr="004725E1" w:rsidRDefault="00AD2F84" w:rsidP="00634439">
      <w:pPr>
        <w:widowControl/>
        <w:spacing w:line="264" w:lineRule="auto"/>
        <w:rPr>
          <w:rFonts w:cs="Calibri"/>
          <w:b/>
          <w:bCs/>
          <w:i/>
          <w:iCs/>
          <w:sz w:val="20"/>
          <w:szCs w:val="20"/>
        </w:rPr>
      </w:pPr>
      <w:proofErr w:type="spellStart"/>
      <w:r w:rsidRPr="004725E1">
        <w:rPr>
          <w:b/>
          <w:bCs/>
          <w:sz w:val="20"/>
          <w:szCs w:val="20"/>
        </w:rPr>
        <w:t>t</w:t>
      </w:r>
      <w:r w:rsidRPr="004725E1">
        <w:rPr>
          <w:b/>
          <w:bCs/>
          <w:sz w:val="20"/>
          <w:szCs w:val="20"/>
          <w:vertAlign w:val="subscript"/>
        </w:rPr>
        <w:t>tt</w:t>
      </w:r>
      <w:proofErr w:type="spellEnd"/>
      <w:r w:rsidRPr="004725E1">
        <w:rPr>
          <w:b/>
          <w:bCs/>
          <w:sz w:val="20"/>
          <w:szCs w:val="20"/>
        </w:rPr>
        <w:t xml:space="preserve">=      </w:t>
      </w:r>
      <w:r w:rsidRPr="004725E1">
        <w:rPr>
          <w:rFonts w:cs="Calibri"/>
          <w:b/>
          <w:bCs/>
          <w:i/>
          <w:iCs/>
          <w:sz w:val="20"/>
          <w:szCs w:val="20"/>
        </w:rPr>
        <w:t xml:space="preserve">∑ </w:t>
      </w:r>
      <w:proofErr w:type="spellStart"/>
      <w:r w:rsidRPr="004725E1">
        <w:rPr>
          <w:rFonts w:eastAsia="Palladio Uralic" w:cs="Calibri"/>
          <w:b/>
          <w:bCs/>
          <w:i/>
          <w:iCs/>
          <w:sz w:val="20"/>
          <w:szCs w:val="20"/>
        </w:rPr>
        <w:t>NuRT</w:t>
      </w:r>
      <w:proofErr w:type="spellEnd"/>
      <w:r w:rsidRPr="004725E1">
        <w:rPr>
          <w:rFonts w:eastAsia="Palladio Uralic" w:cs="Calibri"/>
          <w:b/>
          <w:bCs/>
          <w:i/>
          <w:iCs/>
          <w:sz w:val="20"/>
          <w:szCs w:val="20"/>
        </w:rPr>
        <w:t xml:space="preserve"> /</w:t>
      </w:r>
      <w:r w:rsidRPr="004725E1">
        <w:rPr>
          <w:rFonts w:eastAsia="Palladio Uralic" w:cs="Calibri"/>
          <w:b/>
          <w:bCs/>
          <w:i/>
          <w:iCs/>
          <w:sz w:val="20"/>
          <w:szCs w:val="20"/>
          <w:u w:val="single"/>
        </w:rPr>
        <w:t xml:space="preserve"> </w:t>
      </w:r>
      <w:proofErr w:type="spellStart"/>
      <w:r w:rsidRPr="004725E1">
        <w:rPr>
          <w:rFonts w:eastAsia="Palladio Uralic" w:cs="Calibri"/>
          <w:b/>
          <w:bCs/>
          <w:sz w:val="20"/>
          <w:szCs w:val="20"/>
        </w:rPr>
        <w:t>NNode</w:t>
      </w:r>
      <w:proofErr w:type="spellEnd"/>
      <w:r w:rsidRPr="004725E1">
        <w:rPr>
          <w:rFonts w:eastAsia="Palladio Uralic" w:cs="Calibri"/>
          <w:b/>
          <w:bCs/>
          <w:sz w:val="20"/>
          <w:szCs w:val="20"/>
        </w:rPr>
        <w:t xml:space="preserve"> + </w:t>
      </w:r>
      <m:oMath>
        <m:nary>
          <m:naryPr>
            <m:chr m:val="∑"/>
            <m:limLoc m:val="undOvr"/>
            <m:ctrlPr>
              <w:rPr>
                <w:rFonts w:ascii="Cambria Math" w:eastAsia="Latin Modern Math" w:hAnsi="Cambria Math" w:cs="Calibri"/>
                <w:b/>
                <w:bCs/>
                <w:i/>
                <w:sz w:val="20"/>
                <w:szCs w:val="20"/>
                <w:vertAlign w:val="subscript"/>
              </w:rPr>
            </m:ctrlPr>
          </m:naryPr>
          <m:sub>
            <m:r>
              <m:rPr>
                <m:sty m:val="bi"/>
              </m:rPr>
              <w:rPr>
                <w:rFonts w:ascii="Cambria Math" w:eastAsia="Latin Modern Math" w:hAnsi="Cambria Math" w:cs="Calibri"/>
                <w:sz w:val="20"/>
                <w:szCs w:val="20"/>
                <w:vertAlign w:val="subscript"/>
              </w:rPr>
              <m:t>r=1</m:t>
            </m:r>
          </m:sub>
          <m:sup>
            <m:r>
              <m:rPr>
                <m:sty m:val="bi"/>
              </m:rPr>
              <w:rPr>
                <w:rFonts w:ascii="Cambria Math" w:eastAsia="Latin Modern Math" w:hAnsi="Cambria Math" w:cs="Calibri"/>
                <w:sz w:val="20"/>
                <w:szCs w:val="20"/>
                <w:vertAlign w:val="subscript"/>
              </w:rPr>
              <m:t>b</m:t>
            </m:r>
          </m:sup>
          <m:e/>
        </m:nary>
      </m:oMath>
      <w:r w:rsidRPr="004725E1">
        <w:rPr>
          <w:rFonts w:cs="Calibri"/>
          <w:b/>
          <w:bCs/>
          <w:i/>
          <w:iCs/>
          <w:sz w:val="20"/>
          <w:szCs w:val="20"/>
        </w:rPr>
        <w:t xml:space="preserve">[ </w:t>
      </w:r>
      <m:oMath>
        <m:nary>
          <m:naryPr>
            <m:chr m:val="∑"/>
            <m:limLoc m:val="undOvr"/>
            <m:ctrlPr>
              <w:rPr>
                <w:rFonts w:ascii="Cambria Math" w:eastAsia="Latin Modern Math" w:hAnsi="Cambria Math" w:cs="Calibri"/>
                <w:b/>
                <w:bCs/>
                <w:i/>
                <w:sz w:val="20"/>
                <w:szCs w:val="20"/>
                <w:vertAlign w:val="subscript"/>
              </w:rPr>
            </m:ctrlPr>
          </m:naryPr>
          <m:sub>
            <m:r>
              <m:rPr>
                <m:sty m:val="bi"/>
              </m:rPr>
              <w:rPr>
                <w:rFonts w:ascii="Cambria Math" w:eastAsia="Latin Modern Math" w:hAnsi="Cambria Math" w:cs="Calibri"/>
                <w:sz w:val="20"/>
                <w:szCs w:val="20"/>
                <w:vertAlign w:val="subscript"/>
              </w:rPr>
              <m:t>j=1</m:t>
            </m:r>
          </m:sub>
          <m:sup>
            <m:r>
              <m:rPr>
                <m:sty m:val="bi"/>
              </m:rPr>
              <w:rPr>
                <w:rFonts w:ascii="Cambria Math" w:eastAsia="Latin Modern Math" w:hAnsi="Cambria Math" w:cs="Calibri"/>
                <w:sz w:val="20"/>
                <w:szCs w:val="20"/>
                <w:vertAlign w:val="subscript"/>
              </w:rPr>
              <m:t>n</m:t>
            </m:r>
          </m:sup>
          <m:e/>
        </m:nary>
      </m:oMath>
      <w:r w:rsidRPr="004725E1">
        <w:rPr>
          <w:rFonts w:cs="Calibri"/>
          <w:b/>
          <w:bCs/>
          <w:i/>
          <w:iCs/>
          <w:sz w:val="20"/>
          <w:szCs w:val="20"/>
        </w:rPr>
        <w:t xml:space="preserve">∑ </w:t>
      </w:r>
      <w:proofErr w:type="spellStart"/>
      <w:r w:rsidRPr="004725E1">
        <w:rPr>
          <w:rFonts w:eastAsia="Palladio Uralic" w:cs="Calibri"/>
          <w:b/>
          <w:bCs/>
          <w:i/>
          <w:iCs/>
          <w:sz w:val="20"/>
          <w:szCs w:val="20"/>
        </w:rPr>
        <w:t>NuRT</w:t>
      </w:r>
      <w:r w:rsidRPr="004725E1">
        <w:rPr>
          <w:rFonts w:eastAsia="Palladio Uralic" w:cs="Calibri"/>
          <w:b/>
          <w:bCs/>
          <w:i/>
          <w:iCs/>
          <w:sz w:val="20"/>
          <w:szCs w:val="20"/>
          <w:vertAlign w:val="subscript"/>
        </w:rPr>
        <w:t>j</w:t>
      </w:r>
      <w:proofErr w:type="spellEnd"/>
      <w:r w:rsidRPr="004725E1">
        <w:rPr>
          <w:rFonts w:eastAsia="Palladio Uralic" w:cs="Calibri"/>
          <w:b/>
          <w:bCs/>
          <w:i/>
          <w:iCs/>
          <w:sz w:val="20"/>
          <w:szCs w:val="20"/>
        </w:rPr>
        <w:t xml:space="preserve"> /</w:t>
      </w:r>
      <w:r w:rsidRPr="004725E1">
        <w:rPr>
          <w:rFonts w:eastAsia="Palladio Uralic" w:cs="Calibri"/>
          <w:b/>
          <w:bCs/>
          <w:i/>
          <w:iCs/>
          <w:sz w:val="20"/>
          <w:szCs w:val="20"/>
          <w:u w:val="single"/>
        </w:rPr>
        <w:t xml:space="preserve"> </w:t>
      </w:r>
      <w:proofErr w:type="spellStart"/>
      <w:proofErr w:type="gramStart"/>
      <w:r w:rsidRPr="004725E1">
        <w:rPr>
          <w:rFonts w:eastAsia="Palladio Uralic" w:cs="Calibri"/>
          <w:b/>
          <w:bCs/>
          <w:sz w:val="20"/>
          <w:szCs w:val="20"/>
        </w:rPr>
        <w:t>NNode</w:t>
      </w:r>
      <w:r w:rsidRPr="004725E1">
        <w:rPr>
          <w:rFonts w:eastAsia="Palladio Uralic" w:cs="Calibri"/>
          <w:b/>
          <w:bCs/>
          <w:sz w:val="20"/>
          <w:szCs w:val="20"/>
          <w:vertAlign w:val="subscript"/>
        </w:rPr>
        <w:t>j</w:t>
      </w:r>
      <w:proofErr w:type="spellEnd"/>
      <w:r w:rsidRPr="004725E1">
        <w:rPr>
          <w:rFonts w:eastAsia="Palladio Uralic" w:cs="Calibri"/>
          <w:b/>
          <w:bCs/>
          <w:sz w:val="20"/>
          <w:szCs w:val="20"/>
        </w:rPr>
        <w:t xml:space="preserve"> </w:t>
      </w:r>
      <w:r w:rsidRPr="004725E1">
        <w:rPr>
          <w:rFonts w:cs="Calibri"/>
          <w:b/>
          <w:bCs/>
          <w:i/>
          <w:iCs/>
          <w:sz w:val="20"/>
          <w:szCs w:val="20"/>
        </w:rPr>
        <w:t>]</w:t>
      </w:r>
      <w:proofErr w:type="gramEnd"/>
      <w:r w:rsidRPr="004725E1">
        <w:rPr>
          <w:rFonts w:cs="Calibri"/>
          <w:b/>
          <w:bCs/>
          <w:i/>
          <w:iCs/>
          <w:sz w:val="20"/>
          <w:szCs w:val="20"/>
        </w:rPr>
        <w:t xml:space="preserve">                          (29)</w:t>
      </w:r>
    </w:p>
    <w:p w14:paraId="2BF9AF74" w14:textId="77777777" w:rsidR="00AD2F84" w:rsidRPr="004725E1" w:rsidRDefault="00AD2F84" w:rsidP="00634439">
      <w:pPr>
        <w:widowControl/>
        <w:spacing w:line="264" w:lineRule="auto"/>
        <w:rPr>
          <w:rFonts w:cs="Calibri"/>
          <w:b/>
          <w:bCs/>
          <w:i/>
          <w:iCs/>
          <w:sz w:val="20"/>
          <w:szCs w:val="20"/>
        </w:rPr>
      </w:pPr>
    </w:p>
    <w:p w14:paraId="38700E53" w14:textId="58BC89EA" w:rsidR="00AD2F84" w:rsidRPr="004725E1" w:rsidRDefault="00AD2F84" w:rsidP="00AD2F84">
      <w:pPr>
        <w:widowControl/>
        <w:spacing w:line="264" w:lineRule="auto"/>
        <w:jc w:val="both"/>
        <w:rPr>
          <w:rFonts w:eastAsia="Palladio Uralic" w:cs="Calibri"/>
          <w:sz w:val="20"/>
          <w:szCs w:val="20"/>
        </w:rPr>
      </w:pPr>
      <w:r w:rsidRPr="004725E1">
        <w:rPr>
          <w:rFonts w:eastAsia="Palladio Uralic" w:cs="Calibri"/>
          <w:sz w:val="20"/>
          <w:szCs w:val="20"/>
        </w:rPr>
        <w:t>The outcomes of t1 can be determined using the following phrase, which is the total of average node response time. As a result, Equation calculates the average time taken by a sender to reach any sink node (30).</w:t>
      </w:r>
    </w:p>
    <w:p w14:paraId="59E6A08B" w14:textId="77777777" w:rsidR="00AD2F84" w:rsidRPr="004725E1" w:rsidRDefault="00AD2F84" w:rsidP="00AD2F84">
      <w:pPr>
        <w:widowControl/>
        <w:spacing w:line="264" w:lineRule="auto"/>
        <w:jc w:val="both"/>
        <w:rPr>
          <w:rFonts w:eastAsia="Palladio Uralic" w:cs="Calibri"/>
          <w:b/>
          <w:bCs/>
          <w:sz w:val="20"/>
          <w:szCs w:val="20"/>
        </w:rPr>
      </w:pPr>
    </w:p>
    <w:p w14:paraId="460B5BF5" w14:textId="31E579DF" w:rsidR="00251A4B" w:rsidRPr="004725E1" w:rsidRDefault="00AD2F84" w:rsidP="00634439">
      <w:pPr>
        <w:widowControl/>
        <w:spacing w:line="264" w:lineRule="auto"/>
        <w:rPr>
          <w:rFonts w:cs="Calibri"/>
          <w:b/>
          <w:bCs/>
          <w:i/>
          <w:iCs/>
          <w:sz w:val="20"/>
          <w:szCs w:val="20"/>
        </w:rPr>
      </w:pPr>
      <w:r w:rsidRPr="004725E1">
        <w:rPr>
          <w:b/>
          <w:bCs/>
          <w:sz w:val="20"/>
          <w:szCs w:val="20"/>
        </w:rPr>
        <w:t xml:space="preserve">                                            </w:t>
      </w:r>
      <w:proofErr w:type="spellStart"/>
      <w:r w:rsidRPr="004725E1">
        <w:rPr>
          <w:b/>
          <w:bCs/>
          <w:sz w:val="20"/>
          <w:szCs w:val="20"/>
        </w:rPr>
        <w:t>t</w:t>
      </w:r>
      <w:r w:rsidRPr="004725E1">
        <w:rPr>
          <w:b/>
          <w:bCs/>
          <w:sz w:val="20"/>
          <w:szCs w:val="20"/>
          <w:vertAlign w:val="subscript"/>
        </w:rPr>
        <w:t>tt</w:t>
      </w:r>
      <w:proofErr w:type="spellEnd"/>
      <w:r w:rsidRPr="004725E1">
        <w:rPr>
          <w:b/>
          <w:bCs/>
          <w:sz w:val="20"/>
          <w:szCs w:val="20"/>
        </w:rPr>
        <w:t>=</w:t>
      </w:r>
      <m:oMath>
        <m:nary>
          <m:naryPr>
            <m:chr m:val="∑"/>
            <m:limLoc m:val="undOvr"/>
            <m:ctrlPr>
              <w:rPr>
                <w:rFonts w:ascii="Cambria Math" w:eastAsia="Latin Modern Math" w:hAnsi="Cambria Math" w:cs="Calibri"/>
                <w:b/>
                <w:bCs/>
                <w:i/>
                <w:sz w:val="20"/>
                <w:szCs w:val="20"/>
                <w:vertAlign w:val="subscript"/>
              </w:rPr>
            </m:ctrlPr>
          </m:naryPr>
          <m:sub>
            <m:r>
              <m:rPr>
                <m:sty m:val="bi"/>
              </m:rPr>
              <w:rPr>
                <w:rFonts w:ascii="Cambria Math" w:eastAsia="Latin Modern Math" w:hAnsi="Cambria Math" w:cs="Calibri"/>
                <w:sz w:val="20"/>
                <w:szCs w:val="20"/>
                <w:vertAlign w:val="subscript"/>
              </w:rPr>
              <m:t>r=1</m:t>
            </m:r>
          </m:sub>
          <m:sup>
            <m:r>
              <m:rPr>
                <m:sty m:val="bi"/>
              </m:rPr>
              <w:rPr>
                <w:rFonts w:ascii="Cambria Math" w:eastAsia="Latin Modern Math" w:hAnsi="Cambria Math" w:cs="Calibri"/>
                <w:sz w:val="20"/>
                <w:szCs w:val="20"/>
                <w:vertAlign w:val="subscript"/>
              </w:rPr>
              <m:t>b</m:t>
            </m:r>
          </m:sup>
          <m:e/>
        </m:nary>
      </m:oMath>
      <w:r w:rsidRPr="004725E1">
        <w:rPr>
          <w:rFonts w:cs="Calibri"/>
          <w:b/>
          <w:bCs/>
          <w:i/>
          <w:iCs/>
          <w:sz w:val="20"/>
          <w:szCs w:val="20"/>
        </w:rPr>
        <w:t xml:space="preserve">[ </w:t>
      </w:r>
      <m:oMath>
        <m:nary>
          <m:naryPr>
            <m:chr m:val="∑"/>
            <m:limLoc m:val="undOvr"/>
            <m:ctrlPr>
              <w:rPr>
                <w:rFonts w:ascii="Cambria Math" w:eastAsia="Latin Modern Math" w:hAnsi="Cambria Math" w:cs="Calibri"/>
                <w:b/>
                <w:bCs/>
                <w:i/>
                <w:sz w:val="20"/>
                <w:szCs w:val="20"/>
                <w:vertAlign w:val="subscript"/>
              </w:rPr>
            </m:ctrlPr>
          </m:naryPr>
          <m:sub>
            <m:r>
              <m:rPr>
                <m:sty m:val="bi"/>
              </m:rPr>
              <w:rPr>
                <w:rFonts w:ascii="Cambria Math" w:eastAsia="Latin Modern Math" w:hAnsi="Cambria Math" w:cs="Calibri"/>
                <w:sz w:val="20"/>
                <w:szCs w:val="20"/>
                <w:vertAlign w:val="subscript"/>
              </w:rPr>
              <m:t>j=1</m:t>
            </m:r>
          </m:sub>
          <m:sup>
            <m:r>
              <m:rPr>
                <m:sty m:val="bi"/>
              </m:rPr>
              <w:rPr>
                <w:rFonts w:ascii="Cambria Math" w:eastAsia="Latin Modern Math" w:hAnsi="Cambria Math" w:cs="Calibri"/>
                <w:sz w:val="20"/>
                <w:szCs w:val="20"/>
                <w:vertAlign w:val="subscript"/>
              </w:rPr>
              <m:t>n</m:t>
            </m:r>
          </m:sup>
          <m:e/>
        </m:nary>
      </m:oMath>
      <w:r w:rsidRPr="004725E1">
        <w:rPr>
          <w:rFonts w:cs="Calibri"/>
          <w:b/>
          <w:bCs/>
          <w:i/>
          <w:iCs/>
          <w:sz w:val="20"/>
          <w:szCs w:val="20"/>
        </w:rPr>
        <w:t xml:space="preserve">∑ </w:t>
      </w:r>
      <w:proofErr w:type="spellStart"/>
      <w:r w:rsidRPr="004725E1">
        <w:rPr>
          <w:rFonts w:eastAsia="Palladio Uralic" w:cs="Calibri"/>
          <w:b/>
          <w:bCs/>
          <w:i/>
          <w:iCs/>
          <w:sz w:val="20"/>
          <w:szCs w:val="20"/>
        </w:rPr>
        <w:t>NuRT</w:t>
      </w:r>
      <w:r w:rsidRPr="004725E1">
        <w:rPr>
          <w:rFonts w:eastAsia="Palladio Uralic" w:cs="Calibri"/>
          <w:b/>
          <w:bCs/>
          <w:i/>
          <w:iCs/>
          <w:sz w:val="20"/>
          <w:szCs w:val="20"/>
          <w:vertAlign w:val="subscript"/>
        </w:rPr>
        <w:t>j</w:t>
      </w:r>
      <w:proofErr w:type="spellEnd"/>
      <w:r w:rsidRPr="004725E1">
        <w:rPr>
          <w:rFonts w:eastAsia="Palladio Uralic" w:cs="Calibri"/>
          <w:b/>
          <w:bCs/>
          <w:i/>
          <w:iCs/>
          <w:sz w:val="20"/>
          <w:szCs w:val="20"/>
        </w:rPr>
        <w:t xml:space="preserve"> /</w:t>
      </w:r>
      <w:r w:rsidRPr="004725E1">
        <w:rPr>
          <w:rFonts w:eastAsia="Palladio Uralic" w:cs="Calibri"/>
          <w:b/>
          <w:bCs/>
          <w:i/>
          <w:iCs/>
          <w:sz w:val="20"/>
          <w:szCs w:val="20"/>
          <w:u w:val="single"/>
        </w:rPr>
        <w:t xml:space="preserve"> </w:t>
      </w:r>
      <w:proofErr w:type="spellStart"/>
      <w:proofErr w:type="gramStart"/>
      <w:r w:rsidRPr="004725E1">
        <w:rPr>
          <w:rFonts w:eastAsia="Palladio Uralic" w:cs="Calibri"/>
          <w:b/>
          <w:bCs/>
          <w:sz w:val="20"/>
          <w:szCs w:val="20"/>
        </w:rPr>
        <w:t>NNode</w:t>
      </w:r>
      <w:r w:rsidRPr="004725E1">
        <w:rPr>
          <w:rFonts w:eastAsia="Palladio Uralic" w:cs="Calibri"/>
          <w:b/>
          <w:bCs/>
          <w:sz w:val="20"/>
          <w:szCs w:val="20"/>
          <w:vertAlign w:val="subscript"/>
        </w:rPr>
        <w:t>j</w:t>
      </w:r>
      <w:proofErr w:type="spellEnd"/>
      <w:r w:rsidRPr="004725E1">
        <w:rPr>
          <w:rFonts w:eastAsia="Palladio Uralic" w:cs="Calibri"/>
          <w:b/>
          <w:bCs/>
          <w:sz w:val="20"/>
          <w:szCs w:val="20"/>
        </w:rPr>
        <w:t xml:space="preserve"> </w:t>
      </w:r>
      <w:r w:rsidRPr="004725E1">
        <w:rPr>
          <w:rFonts w:cs="Calibri"/>
          <w:b/>
          <w:bCs/>
          <w:i/>
          <w:iCs/>
          <w:sz w:val="20"/>
          <w:szCs w:val="20"/>
        </w:rPr>
        <w:t>]</w:t>
      </w:r>
      <w:proofErr w:type="gramEnd"/>
      <w:r w:rsidRPr="004725E1">
        <w:rPr>
          <w:rFonts w:cs="Calibri"/>
          <w:b/>
          <w:bCs/>
          <w:i/>
          <w:iCs/>
          <w:sz w:val="20"/>
          <w:szCs w:val="20"/>
        </w:rPr>
        <w:t xml:space="preserve">                          </w:t>
      </w:r>
      <w:r w:rsidR="00251A4B" w:rsidRPr="004725E1">
        <w:rPr>
          <w:rFonts w:cs="Calibri"/>
          <w:b/>
          <w:bCs/>
          <w:i/>
          <w:iCs/>
          <w:sz w:val="20"/>
          <w:szCs w:val="20"/>
        </w:rPr>
        <w:t xml:space="preserve"> (30)          </w:t>
      </w:r>
    </w:p>
    <w:p w14:paraId="4B811C67" w14:textId="568C6C9C" w:rsidR="00251A4B" w:rsidRPr="004725E1" w:rsidRDefault="00251A4B" w:rsidP="00634439">
      <w:pPr>
        <w:widowControl/>
        <w:spacing w:line="264" w:lineRule="auto"/>
        <w:rPr>
          <w:rFonts w:cs="Calibri"/>
          <w:b/>
          <w:bCs/>
          <w:i/>
          <w:iCs/>
          <w:sz w:val="20"/>
          <w:szCs w:val="20"/>
        </w:rPr>
      </w:pPr>
      <w:r w:rsidRPr="004725E1">
        <w:rPr>
          <w:rFonts w:cs="Calibri"/>
          <w:b/>
          <w:bCs/>
          <w:i/>
          <w:iCs/>
          <w:sz w:val="20"/>
          <w:szCs w:val="20"/>
        </w:rPr>
        <w:t>4.1 Energy Consumption</w:t>
      </w:r>
    </w:p>
    <w:p w14:paraId="278E5C02" w14:textId="77777777" w:rsidR="00251A4B" w:rsidRPr="004725E1" w:rsidRDefault="00251A4B" w:rsidP="00634439">
      <w:pPr>
        <w:widowControl/>
        <w:spacing w:line="264" w:lineRule="auto"/>
        <w:rPr>
          <w:rFonts w:cs="Calibri"/>
          <w:b/>
          <w:bCs/>
          <w:i/>
          <w:iCs/>
          <w:sz w:val="20"/>
          <w:szCs w:val="20"/>
        </w:rPr>
      </w:pPr>
    </w:p>
    <w:p w14:paraId="70F1FCAF" w14:textId="64B83E58" w:rsidR="00AD2F84" w:rsidRPr="00251A4B" w:rsidRDefault="00251A4B" w:rsidP="00251A4B">
      <w:pPr>
        <w:widowControl/>
        <w:spacing w:line="264" w:lineRule="auto"/>
        <w:jc w:val="both"/>
        <w:sectPr w:rsidR="00AD2F84" w:rsidRPr="00251A4B">
          <w:type w:val="continuous"/>
          <w:pgSz w:w="11910" w:h="16840"/>
          <w:pgMar w:top="860" w:right="1380" w:bottom="280" w:left="1400" w:header="360" w:footer="360" w:gutter="0"/>
          <w:cols w:space="720"/>
        </w:sectPr>
      </w:pPr>
      <w:r w:rsidRPr="004725E1">
        <w:rPr>
          <w:rFonts w:cs="Calibri"/>
          <w:sz w:val="20"/>
          <w:szCs w:val="20"/>
        </w:rPr>
        <w:t>We considered the variables included in Table 2 to determine our model's energy consumption.</w:t>
      </w:r>
      <w:r w:rsidRPr="00251A4B">
        <w:rPr>
          <w:rFonts w:ascii="Calibri" w:hAnsi="Calibri" w:cs="Calibri"/>
          <w:sz w:val="24"/>
          <w:szCs w:val="24"/>
        </w:rPr>
        <w:t xml:space="preserve">    </w:t>
      </w:r>
    </w:p>
    <w:p w14:paraId="6751D5DE" w14:textId="1955A207" w:rsidR="00634439" w:rsidRPr="00251A4B" w:rsidRDefault="00634439" w:rsidP="00251A4B">
      <w:pPr>
        <w:spacing w:before="62"/>
        <w:ind w:right="148"/>
        <w:jc w:val="both"/>
        <w:rPr>
          <w:color w:val="000000"/>
          <w:sz w:val="20"/>
          <w:szCs w:val="20"/>
        </w:rPr>
        <w:sectPr w:rsidR="00634439" w:rsidRPr="00251A4B">
          <w:type w:val="continuous"/>
          <w:pgSz w:w="11910" w:h="16840"/>
          <w:pgMar w:top="860" w:right="1380" w:bottom="280" w:left="1400" w:header="360" w:footer="360" w:gutter="0"/>
          <w:cols w:num="2" w:space="720" w:equalWidth="0">
            <w:col w:w="4545" w:space="40"/>
            <w:col w:w="4545"/>
          </w:cols>
        </w:sectPr>
      </w:pPr>
    </w:p>
    <w:p w14:paraId="6C980654" w14:textId="719B0FC0" w:rsidR="00251A4B" w:rsidRDefault="00251A4B" w:rsidP="004725E1">
      <w:pPr>
        <w:tabs>
          <w:tab w:val="left" w:pos="3787"/>
        </w:tabs>
        <w:spacing w:line="374" w:lineRule="auto"/>
        <w:rPr>
          <w:sz w:val="20"/>
          <w:szCs w:val="20"/>
        </w:rPr>
      </w:pPr>
    </w:p>
    <w:p w14:paraId="0DA0E6FD" w14:textId="1367BCCB" w:rsidR="00251A4B" w:rsidRDefault="00251A4B" w:rsidP="0032582F">
      <w:pPr>
        <w:tabs>
          <w:tab w:val="left" w:pos="4081"/>
        </w:tabs>
        <w:spacing w:before="18" w:line="420" w:lineRule="auto"/>
        <w:ind w:left="2657" w:right="2751" w:firstLine="70"/>
        <w:rPr>
          <w:sz w:val="20"/>
          <w:szCs w:val="20"/>
        </w:rPr>
      </w:pPr>
      <w:r>
        <w:rPr>
          <w:rFonts w:ascii="Palladio Uralic" w:eastAsia="Palladio Uralic" w:hAnsi="Palladio Uralic" w:cs="Palladio Uralic"/>
          <w:b/>
          <w:sz w:val="18"/>
          <w:szCs w:val="18"/>
        </w:rPr>
        <w:t xml:space="preserve">Table 2. </w:t>
      </w:r>
      <w:r>
        <w:rPr>
          <w:sz w:val="18"/>
          <w:szCs w:val="18"/>
        </w:rPr>
        <w:t xml:space="preserve">Parameters for Energy Consumption. </w:t>
      </w:r>
    </w:p>
    <w:p w14:paraId="19BDE64F" w14:textId="25391D46" w:rsidR="00251A4B" w:rsidRDefault="00251A4B" w:rsidP="00251A4B">
      <w:pPr>
        <w:tabs>
          <w:tab w:val="left" w:pos="3787"/>
        </w:tabs>
        <w:spacing w:line="374" w:lineRule="auto"/>
        <w:ind w:left="28"/>
        <w:rPr>
          <w:sz w:val="20"/>
          <w:szCs w:val="20"/>
        </w:rPr>
      </w:pPr>
    </w:p>
    <w:tbl>
      <w:tblPr>
        <w:tblStyle w:val="PlainTable2"/>
        <w:tblW w:w="0" w:type="auto"/>
        <w:tblLook w:val="04A0" w:firstRow="1" w:lastRow="0" w:firstColumn="1" w:lastColumn="0" w:noHBand="0" w:noVBand="1"/>
      </w:tblPr>
      <w:tblGrid>
        <w:gridCol w:w="9120"/>
      </w:tblGrid>
      <w:tr w:rsidR="00251A4B" w14:paraId="06E9B2B6" w14:textId="77777777" w:rsidTr="00251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0" w:type="dxa"/>
          </w:tcPr>
          <w:p w14:paraId="3485AA79" w14:textId="184B7B91" w:rsidR="00251A4B" w:rsidRPr="00D17404" w:rsidRDefault="00251A4B" w:rsidP="00251A4B">
            <w:pPr>
              <w:tabs>
                <w:tab w:val="left" w:pos="3787"/>
              </w:tabs>
              <w:spacing w:line="374" w:lineRule="auto"/>
              <w:rPr>
                <w:rFonts w:ascii="Calibri" w:hAnsi="Calibri" w:cs="Calibri"/>
                <w:b w:val="0"/>
                <w:bCs w:val="0"/>
                <w:sz w:val="18"/>
                <w:szCs w:val="18"/>
              </w:rPr>
            </w:pPr>
            <w:r w:rsidRPr="0032582F">
              <w:rPr>
                <w:rFonts w:ascii="Calibri" w:hAnsi="Calibri" w:cs="Calibri"/>
                <w:b w:val="0"/>
                <w:bCs w:val="0"/>
                <w:sz w:val="18"/>
                <w:szCs w:val="18"/>
              </w:rPr>
              <w:t>H</w:t>
            </w:r>
            <w:r w:rsidR="0032582F">
              <w:rPr>
                <w:rFonts w:ascii="Calibri" w:hAnsi="Calibri" w:cs="Calibri"/>
                <w:b w:val="0"/>
                <w:bCs w:val="0"/>
                <w:sz w:val="18"/>
                <w:szCs w:val="18"/>
              </w:rPr>
              <w:t>E</w:t>
            </w:r>
            <w:r w:rsidRPr="0032582F">
              <w:rPr>
                <w:rFonts w:ascii="Calibri" w:hAnsi="Calibri" w:cs="Calibri"/>
                <w:b w:val="0"/>
                <w:bCs w:val="0"/>
                <w:sz w:val="18"/>
                <w:szCs w:val="18"/>
              </w:rPr>
              <w:t>PS</w:t>
            </w:r>
            <w:r w:rsidRPr="0032582F">
              <w:rPr>
                <w:rFonts w:ascii="Calibri" w:hAnsi="Calibri" w:cs="Calibri"/>
                <w:b w:val="0"/>
                <w:bCs w:val="0"/>
                <w:sz w:val="18"/>
                <w:szCs w:val="18"/>
              </w:rPr>
              <w:tab/>
              <w:t>Hello Packet Sending</w:t>
            </w:r>
          </w:p>
        </w:tc>
      </w:tr>
      <w:tr w:rsidR="00251A4B" w14:paraId="2AF8F63B" w14:textId="77777777" w:rsidTr="00251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0" w:type="dxa"/>
          </w:tcPr>
          <w:p w14:paraId="5A89B36F" w14:textId="77777777" w:rsidR="00251A4B" w:rsidRPr="0032582F" w:rsidRDefault="00251A4B" w:rsidP="00251A4B">
            <w:pPr>
              <w:tabs>
                <w:tab w:val="left" w:pos="4015"/>
              </w:tabs>
              <w:spacing w:line="172" w:lineRule="auto"/>
              <w:rPr>
                <w:rFonts w:ascii="Calibri" w:hAnsi="Calibri" w:cs="Calibri"/>
                <w:b w:val="0"/>
                <w:bCs w:val="0"/>
                <w:sz w:val="18"/>
                <w:szCs w:val="18"/>
              </w:rPr>
            </w:pPr>
          </w:p>
          <w:p w14:paraId="2272A88D" w14:textId="77777777" w:rsidR="00251A4B" w:rsidRPr="0032582F" w:rsidRDefault="00251A4B" w:rsidP="00251A4B">
            <w:pPr>
              <w:tabs>
                <w:tab w:val="left" w:pos="4015"/>
              </w:tabs>
              <w:spacing w:line="172" w:lineRule="auto"/>
              <w:rPr>
                <w:rFonts w:ascii="Calibri" w:hAnsi="Calibri" w:cs="Calibri"/>
                <w:b w:val="0"/>
                <w:bCs w:val="0"/>
                <w:sz w:val="18"/>
                <w:szCs w:val="18"/>
              </w:rPr>
            </w:pPr>
          </w:p>
          <w:p w14:paraId="4E799FEC" w14:textId="22D02219" w:rsidR="00251A4B" w:rsidRPr="00D17404" w:rsidRDefault="00251A4B" w:rsidP="00D17404">
            <w:pPr>
              <w:tabs>
                <w:tab w:val="left" w:pos="4015"/>
              </w:tabs>
              <w:spacing w:line="172" w:lineRule="auto"/>
              <w:rPr>
                <w:rFonts w:ascii="Calibri" w:hAnsi="Calibri" w:cs="Calibri"/>
                <w:b w:val="0"/>
                <w:bCs w:val="0"/>
                <w:sz w:val="18"/>
                <w:szCs w:val="18"/>
              </w:rPr>
            </w:pPr>
            <w:r w:rsidRPr="0032582F">
              <w:rPr>
                <w:rFonts w:ascii="Calibri" w:hAnsi="Calibri" w:cs="Calibri"/>
                <w:b w:val="0"/>
                <w:bCs w:val="0"/>
                <w:sz w:val="18"/>
                <w:szCs w:val="18"/>
              </w:rPr>
              <w:t xml:space="preserve"> H</w:t>
            </w:r>
            <w:r w:rsidR="0032582F">
              <w:rPr>
                <w:rFonts w:ascii="Calibri" w:hAnsi="Calibri" w:cs="Calibri"/>
                <w:b w:val="0"/>
                <w:bCs w:val="0"/>
                <w:sz w:val="18"/>
                <w:szCs w:val="18"/>
              </w:rPr>
              <w:t>E</w:t>
            </w:r>
            <w:r w:rsidRPr="0032582F">
              <w:rPr>
                <w:rFonts w:ascii="Calibri" w:hAnsi="Calibri" w:cs="Calibri"/>
                <w:b w:val="0"/>
                <w:bCs w:val="0"/>
                <w:sz w:val="18"/>
                <w:szCs w:val="18"/>
              </w:rPr>
              <w:t>PR                                                                         Hello Packet Receiving</w:t>
            </w:r>
          </w:p>
        </w:tc>
      </w:tr>
      <w:tr w:rsidR="00251A4B" w14:paraId="3B08D3A2" w14:textId="77777777" w:rsidTr="00251A4B">
        <w:tc>
          <w:tcPr>
            <w:cnfStyle w:val="001000000000" w:firstRow="0" w:lastRow="0" w:firstColumn="1" w:lastColumn="0" w:oddVBand="0" w:evenVBand="0" w:oddHBand="0" w:evenHBand="0" w:firstRowFirstColumn="0" w:firstRowLastColumn="0" w:lastRowFirstColumn="0" w:lastRowLastColumn="0"/>
            <w:tcW w:w="9120" w:type="dxa"/>
          </w:tcPr>
          <w:p w14:paraId="7AFB8D20" w14:textId="77777777" w:rsidR="00251A4B" w:rsidRPr="0032582F" w:rsidRDefault="00251A4B" w:rsidP="00251A4B">
            <w:pPr>
              <w:tabs>
                <w:tab w:val="left" w:pos="4015"/>
              </w:tabs>
              <w:spacing w:line="172" w:lineRule="auto"/>
              <w:rPr>
                <w:rFonts w:ascii="Calibri" w:hAnsi="Calibri" w:cs="Calibri"/>
                <w:b w:val="0"/>
                <w:bCs w:val="0"/>
                <w:sz w:val="18"/>
                <w:szCs w:val="18"/>
              </w:rPr>
            </w:pPr>
          </w:p>
          <w:p w14:paraId="0B0D310C" w14:textId="77777777" w:rsidR="00251A4B" w:rsidRPr="0032582F" w:rsidRDefault="00251A4B" w:rsidP="00251A4B">
            <w:pPr>
              <w:tabs>
                <w:tab w:val="left" w:pos="4015"/>
              </w:tabs>
              <w:spacing w:line="172" w:lineRule="auto"/>
              <w:rPr>
                <w:rFonts w:ascii="Calibri" w:hAnsi="Calibri" w:cs="Calibri"/>
                <w:b w:val="0"/>
                <w:bCs w:val="0"/>
                <w:sz w:val="18"/>
                <w:szCs w:val="18"/>
              </w:rPr>
            </w:pPr>
          </w:p>
          <w:p w14:paraId="2C0AF294" w14:textId="25B8EA4E" w:rsidR="00251A4B" w:rsidRPr="00D17404" w:rsidRDefault="00251A4B" w:rsidP="00D17404">
            <w:pPr>
              <w:tabs>
                <w:tab w:val="left" w:pos="4015"/>
              </w:tabs>
              <w:spacing w:line="172" w:lineRule="auto"/>
              <w:rPr>
                <w:rFonts w:ascii="Calibri" w:hAnsi="Calibri" w:cs="Calibri"/>
                <w:b w:val="0"/>
                <w:bCs w:val="0"/>
                <w:sz w:val="18"/>
                <w:szCs w:val="18"/>
              </w:rPr>
            </w:pPr>
            <w:r w:rsidRPr="0032582F">
              <w:rPr>
                <w:rFonts w:ascii="Calibri" w:hAnsi="Calibri" w:cs="Calibri"/>
                <w:b w:val="0"/>
                <w:bCs w:val="0"/>
                <w:sz w:val="18"/>
                <w:szCs w:val="18"/>
              </w:rPr>
              <w:t>HPRA</w:t>
            </w:r>
            <w:r w:rsidR="0032582F">
              <w:rPr>
                <w:rFonts w:ascii="Calibri" w:hAnsi="Calibri" w:cs="Calibri"/>
                <w:b w:val="0"/>
                <w:bCs w:val="0"/>
                <w:sz w:val="18"/>
                <w:szCs w:val="18"/>
              </w:rPr>
              <w:t>C</w:t>
            </w:r>
            <w:r w:rsidRPr="0032582F">
              <w:rPr>
                <w:rFonts w:ascii="Calibri" w:hAnsi="Calibri" w:cs="Calibri"/>
                <w:b w:val="0"/>
                <w:bCs w:val="0"/>
                <w:sz w:val="18"/>
                <w:szCs w:val="18"/>
              </w:rPr>
              <w:t xml:space="preserve">                                                                       Hello Packet Receiver Acknowledgment </w:t>
            </w:r>
          </w:p>
        </w:tc>
      </w:tr>
      <w:tr w:rsidR="00251A4B" w14:paraId="45D93A4F" w14:textId="77777777" w:rsidTr="00251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0" w:type="dxa"/>
          </w:tcPr>
          <w:p w14:paraId="209330E1" w14:textId="7C1D50A2" w:rsidR="00251A4B" w:rsidRPr="0032582F" w:rsidRDefault="00251A4B" w:rsidP="00D17404">
            <w:pPr>
              <w:tabs>
                <w:tab w:val="left" w:pos="4015"/>
              </w:tabs>
              <w:spacing w:line="172" w:lineRule="auto"/>
              <w:rPr>
                <w:rFonts w:ascii="Calibri" w:hAnsi="Calibri" w:cs="Calibri"/>
                <w:b w:val="0"/>
                <w:bCs w:val="0"/>
                <w:sz w:val="18"/>
                <w:szCs w:val="18"/>
              </w:rPr>
            </w:pPr>
            <w:r w:rsidRPr="0032582F">
              <w:rPr>
                <w:rFonts w:ascii="Calibri" w:hAnsi="Calibri" w:cs="Calibri"/>
                <w:b w:val="0"/>
                <w:bCs w:val="0"/>
                <w:sz w:val="18"/>
                <w:szCs w:val="18"/>
              </w:rPr>
              <w:t xml:space="preserve">                                               </w:t>
            </w:r>
          </w:p>
          <w:p w14:paraId="71AB86E9" w14:textId="77777777" w:rsidR="00251A4B" w:rsidRPr="0032582F" w:rsidRDefault="00251A4B" w:rsidP="00251A4B">
            <w:pPr>
              <w:tabs>
                <w:tab w:val="left" w:pos="4015"/>
              </w:tabs>
              <w:spacing w:line="172" w:lineRule="auto"/>
              <w:jc w:val="center"/>
              <w:rPr>
                <w:rFonts w:ascii="Calibri" w:hAnsi="Calibri" w:cs="Calibri"/>
                <w:b w:val="0"/>
                <w:bCs w:val="0"/>
                <w:sz w:val="18"/>
                <w:szCs w:val="18"/>
              </w:rPr>
            </w:pPr>
          </w:p>
          <w:p w14:paraId="5A58854B" w14:textId="7A3C7339" w:rsidR="00251A4B" w:rsidRPr="0032582F" w:rsidRDefault="00251A4B" w:rsidP="00251A4B">
            <w:pPr>
              <w:tabs>
                <w:tab w:val="left" w:pos="4015"/>
              </w:tabs>
              <w:spacing w:line="172" w:lineRule="auto"/>
              <w:rPr>
                <w:rFonts w:ascii="Calibri" w:hAnsi="Calibri" w:cs="Calibri"/>
                <w:b w:val="0"/>
                <w:bCs w:val="0"/>
                <w:sz w:val="18"/>
                <w:szCs w:val="18"/>
              </w:rPr>
            </w:pPr>
            <w:r w:rsidRPr="0032582F">
              <w:rPr>
                <w:rFonts w:ascii="Calibri" w:hAnsi="Calibri" w:cs="Calibri"/>
                <w:b w:val="0"/>
                <w:bCs w:val="0"/>
                <w:sz w:val="18"/>
                <w:szCs w:val="18"/>
              </w:rPr>
              <w:t xml:space="preserve"> D</w:t>
            </w:r>
            <w:r w:rsidR="0032582F">
              <w:rPr>
                <w:rFonts w:ascii="Calibri" w:hAnsi="Calibri" w:cs="Calibri"/>
                <w:b w:val="0"/>
                <w:bCs w:val="0"/>
                <w:sz w:val="18"/>
                <w:szCs w:val="18"/>
              </w:rPr>
              <w:t>A</w:t>
            </w:r>
            <w:r w:rsidRPr="0032582F">
              <w:rPr>
                <w:rFonts w:ascii="Calibri" w:hAnsi="Calibri" w:cs="Calibri"/>
                <w:b w:val="0"/>
                <w:bCs w:val="0"/>
                <w:sz w:val="18"/>
                <w:szCs w:val="18"/>
              </w:rPr>
              <w:t>PE                                                                         Data Packet Energy Consumption</w:t>
            </w:r>
          </w:p>
          <w:p w14:paraId="5CABCCB6" w14:textId="77777777" w:rsidR="00251A4B" w:rsidRPr="0032582F" w:rsidRDefault="00251A4B" w:rsidP="00251A4B">
            <w:pPr>
              <w:tabs>
                <w:tab w:val="left" w:pos="4015"/>
              </w:tabs>
              <w:spacing w:line="172" w:lineRule="auto"/>
              <w:rPr>
                <w:rFonts w:ascii="Calibri" w:hAnsi="Calibri" w:cs="Calibri"/>
                <w:b w:val="0"/>
                <w:bCs w:val="0"/>
                <w:sz w:val="20"/>
                <w:szCs w:val="20"/>
              </w:rPr>
            </w:pPr>
          </w:p>
        </w:tc>
      </w:tr>
      <w:tr w:rsidR="00251A4B" w14:paraId="196667A5" w14:textId="77777777" w:rsidTr="00251A4B">
        <w:tc>
          <w:tcPr>
            <w:cnfStyle w:val="001000000000" w:firstRow="0" w:lastRow="0" w:firstColumn="1" w:lastColumn="0" w:oddVBand="0" w:evenVBand="0" w:oddHBand="0" w:evenHBand="0" w:firstRowFirstColumn="0" w:firstRowLastColumn="0" w:lastRowFirstColumn="0" w:lastRowLastColumn="0"/>
            <w:tcW w:w="9120" w:type="dxa"/>
          </w:tcPr>
          <w:p w14:paraId="399EBA86" w14:textId="0BAB4BAB" w:rsidR="00251A4B" w:rsidRPr="00D17404" w:rsidRDefault="00251A4B" w:rsidP="00D17404">
            <w:pPr>
              <w:tabs>
                <w:tab w:val="left" w:pos="4094"/>
              </w:tabs>
              <w:spacing w:before="1"/>
              <w:rPr>
                <w:rFonts w:ascii="Calibri" w:hAnsi="Calibri" w:cs="Calibri"/>
                <w:b w:val="0"/>
                <w:bCs w:val="0"/>
                <w:sz w:val="18"/>
                <w:szCs w:val="18"/>
              </w:rPr>
            </w:pPr>
            <w:r w:rsidRPr="0032582F">
              <w:rPr>
                <w:rFonts w:ascii="Calibri" w:hAnsi="Calibri" w:cs="Calibri"/>
                <w:b w:val="0"/>
                <w:bCs w:val="0"/>
                <w:sz w:val="18"/>
                <w:szCs w:val="18"/>
              </w:rPr>
              <w:t>N</w:t>
            </w:r>
            <w:r w:rsidR="0032582F" w:rsidRPr="0032582F">
              <w:rPr>
                <w:rFonts w:ascii="Calibri" w:hAnsi="Calibri" w:cs="Calibri"/>
                <w:b w:val="0"/>
                <w:bCs w:val="0"/>
                <w:sz w:val="18"/>
                <w:szCs w:val="18"/>
              </w:rPr>
              <w:t xml:space="preserve">                                                                               </w:t>
            </w:r>
            <w:r w:rsidRPr="0032582F">
              <w:rPr>
                <w:rFonts w:ascii="Calibri" w:hAnsi="Calibri" w:cs="Calibri"/>
                <w:b w:val="0"/>
                <w:bCs w:val="0"/>
                <w:sz w:val="18"/>
                <w:szCs w:val="18"/>
              </w:rPr>
              <w:t>Number of Iterations</w:t>
            </w:r>
          </w:p>
        </w:tc>
      </w:tr>
      <w:tr w:rsidR="00251A4B" w14:paraId="6D1B5299" w14:textId="77777777" w:rsidTr="00251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0" w:type="dxa"/>
          </w:tcPr>
          <w:p w14:paraId="08A2EAEE" w14:textId="4582997D" w:rsidR="0032582F" w:rsidRPr="00D17404" w:rsidRDefault="00251A4B" w:rsidP="00251A4B">
            <w:pPr>
              <w:tabs>
                <w:tab w:val="left" w:pos="3787"/>
              </w:tabs>
              <w:spacing w:line="374" w:lineRule="auto"/>
              <w:rPr>
                <w:rFonts w:ascii="Calibri" w:hAnsi="Calibri" w:cs="Calibri"/>
                <w:sz w:val="18"/>
                <w:szCs w:val="18"/>
              </w:rPr>
            </w:pPr>
            <w:r w:rsidRPr="0032582F">
              <w:rPr>
                <w:rFonts w:ascii="Calibri" w:hAnsi="Calibri" w:cs="Calibri"/>
                <w:b w:val="0"/>
                <w:bCs w:val="0"/>
                <w:sz w:val="18"/>
                <w:szCs w:val="18"/>
              </w:rPr>
              <w:t>TE</w:t>
            </w:r>
            <w:r w:rsidR="0032582F">
              <w:rPr>
                <w:rFonts w:ascii="Calibri" w:hAnsi="Calibri" w:cs="Calibri"/>
                <w:b w:val="0"/>
                <w:bCs w:val="0"/>
                <w:sz w:val="18"/>
                <w:szCs w:val="18"/>
              </w:rPr>
              <w:t>C</w:t>
            </w:r>
            <w:r w:rsidRPr="0032582F">
              <w:rPr>
                <w:rFonts w:ascii="Calibri" w:hAnsi="Calibri" w:cs="Calibri"/>
                <w:b w:val="0"/>
                <w:bCs w:val="0"/>
                <w:sz w:val="18"/>
                <w:szCs w:val="18"/>
              </w:rPr>
              <w:tab/>
              <w:t>Total Energy Consumed</w:t>
            </w:r>
          </w:p>
        </w:tc>
      </w:tr>
      <w:tr w:rsidR="00251A4B" w14:paraId="4D416FC6" w14:textId="77777777" w:rsidTr="00251A4B">
        <w:tc>
          <w:tcPr>
            <w:cnfStyle w:val="001000000000" w:firstRow="0" w:lastRow="0" w:firstColumn="1" w:lastColumn="0" w:oddVBand="0" w:evenVBand="0" w:oddHBand="0" w:evenHBand="0" w:firstRowFirstColumn="0" w:firstRowLastColumn="0" w:lastRowFirstColumn="0" w:lastRowLastColumn="0"/>
            <w:tcW w:w="9120" w:type="dxa"/>
          </w:tcPr>
          <w:p w14:paraId="4C3CA2E1" w14:textId="3E473D5B" w:rsidR="0032582F" w:rsidRPr="00D17404" w:rsidRDefault="00251A4B" w:rsidP="00251A4B">
            <w:pPr>
              <w:tabs>
                <w:tab w:val="left" w:pos="3787"/>
              </w:tabs>
              <w:spacing w:line="374" w:lineRule="auto"/>
              <w:rPr>
                <w:rFonts w:ascii="Calibri" w:hAnsi="Calibri" w:cs="Calibri"/>
                <w:sz w:val="18"/>
                <w:szCs w:val="18"/>
              </w:rPr>
            </w:pPr>
            <w:proofErr w:type="spellStart"/>
            <w:r w:rsidRPr="0032582F">
              <w:rPr>
                <w:rFonts w:ascii="Calibri" w:eastAsia="Palladio Uralic" w:hAnsi="Calibri" w:cs="Calibri"/>
                <w:b w:val="0"/>
                <w:bCs w:val="0"/>
                <w:i/>
                <w:sz w:val="18"/>
                <w:szCs w:val="18"/>
              </w:rPr>
              <w:t>E</w:t>
            </w:r>
            <w:r w:rsidRPr="0032582F">
              <w:rPr>
                <w:rFonts w:ascii="Calibri" w:eastAsia="Palladio Uralic" w:hAnsi="Calibri" w:cs="Calibri"/>
                <w:b w:val="0"/>
                <w:bCs w:val="0"/>
                <w:i/>
                <w:sz w:val="14"/>
                <w:szCs w:val="14"/>
              </w:rPr>
              <w:t>i</w:t>
            </w:r>
            <w:proofErr w:type="spellEnd"/>
            <w:r w:rsidRPr="0032582F">
              <w:rPr>
                <w:rFonts w:ascii="Calibri" w:eastAsia="Palladio Uralic" w:hAnsi="Calibri" w:cs="Calibri"/>
                <w:b w:val="0"/>
                <w:bCs w:val="0"/>
                <w:i/>
                <w:sz w:val="14"/>
                <w:szCs w:val="14"/>
              </w:rPr>
              <w:tab/>
            </w:r>
            <w:r w:rsidRPr="0032582F">
              <w:rPr>
                <w:rFonts w:ascii="Calibri" w:hAnsi="Calibri" w:cs="Calibri"/>
                <w:b w:val="0"/>
                <w:bCs w:val="0"/>
                <w:sz w:val="18"/>
                <w:szCs w:val="18"/>
              </w:rPr>
              <w:t xml:space="preserve">Energy Consumed at </w:t>
            </w:r>
            <w:proofErr w:type="spellStart"/>
            <w:r w:rsidRPr="0032582F">
              <w:rPr>
                <w:rFonts w:ascii="Calibri" w:hAnsi="Calibri" w:cs="Calibri"/>
                <w:b w:val="0"/>
                <w:bCs w:val="0"/>
                <w:sz w:val="18"/>
                <w:szCs w:val="18"/>
              </w:rPr>
              <w:t>ith</w:t>
            </w:r>
            <w:proofErr w:type="spellEnd"/>
          </w:p>
        </w:tc>
      </w:tr>
      <w:tr w:rsidR="0032582F" w14:paraId="4416745D" w14:textId="77777777" w:rsidTr="00D17404">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120" w:type="dxa"/>
          </w:tcPr>
          <w:p w14:paraId="36285375" w14:textId="4E09A9F1" w:rsidR="0032582F" w:rsidRPr="00D17404" w:rsidRDefault="0032582F" w:rsidP="00D17404">
            <w:pPr>
              <w:tabs>
                <w:tab w:val="left" w:pos="3603"/>
                <w:tab w:val="left" w:pos="4240"/>
              </w:tabs>
              <w:spacing w:before="28" w:line="216" w:lineRule="auto"/>
              <w:ind w:right="2865"/>
              <w:rPr>
                <w:rFonts w:ascii="Calibri" w:hAnsi="Calibri" w:cs="Calibri"/>
                <w:b w:val="0"/>
                <w:bCs w:val="0"/>
                <w:sz w:val="18"/>
                <w:szCs w:val="18"/>
              </w:rPr>
            </w:pPr>
            <w:r w:rsidRPr="0032582F">
              <w:rPr>
                <w:rFonts w:ascii="Calibri" w:hAnsi="Calibri" w:cs="Calibri"/>
                <w:b w:val="0"/>
                <w:bCs w:val="0"/>
                <w:sz w:val="18"/>
                <w:szCs w:val="18"/>
              </w:rPr>
              <w:t>Iteration TD</w:t>
            </w:r>
            <w:r>
              <w:rPr>
                <w:rFonts w:ascii="Calibri" w:hAnsi="Calibri" w:cs="Calibri"/>
                <w:b w:val="0"/>
                <w:bCs w:val="0"/>
                <w:sz w:val="18"/>
                <w:szCs w:val="18"/>
              </w:rPr>
              <w:t>P</w:t>
            </w:r>
            <w:r w:rsidRPr="0032582F">
              <w:rPr>
                <w:rFonts w:ascii="Calibri" w:hAnsi="Calibri" w:cs="Calibri"/>
                <w:b w:val="0"/>
                <w:bCs w:val="0"/>
                <w:sz w:val="18"/>
                <w:szCs w:val="18"/>
              </w:rPr>
              <w:tab/>
              <w:t xml:space="preserve">     Total Data Packet</w:t>
            </w:r>
          </w:p>
        </w:tc>
      </w:tr>
    </w:tbl>
    <w:p w14:paraId="097A73FE" w14:textId="77777777" w:rsidR="00FA0770" w:rsidRDefault="00FA0770" w:rsidP="00FA0770">
      <w:pPr>
        <w:spacing w:before="10"/>
        <w:rPr>
          <w:color w:val="000000"/>
          <w:sz w:val="12"/>
          <w:szCs w:val="12"/>
        </w:rPr>
      </w:pPr>
    </w:p>
    <w:p w14:paraId="39C098B0" w14:textId="1F3E0B12" w:rsidR="00FA0770" w:rsidRPr="004725E1" w:rsidRDefault="00FA0770" w:rsidP="0032582F">
      <w:pPr>
        <w:pStyle w:val="ListParagraph"/>
        <w:numPr>
          <w:ilvl w:val="2"/>
          <w:numId w:val="14"/>
        </w:numPr>
        <w:tabs>
          <w:tab w:val="left" w:pos="641"/>
        </w:tabs>
        <w:spacing w:before="105"/>
        <w:rPr>
          <w:rFonts w:cs="Calibri"/>
          <w:b/>
          <w:bCs/>
          <w:color w:val="000000" w:themeColor="text1"/>
          <w:sz w:val="20"/>
          <w:szCs w:val="20"/>
        </w:rPr>
      </w:pPr>
      <w:bookmarkStart w:id="20" w:name="3as4poj"/>
      <w:bookmarkEnd w:id="20"/>
      <w:r w:rsidRPr="004725E1">
        <w:rPr>
          <w:rFonts w:cs="Calibri"/>
          <w:b/>
          <w:bCs/>
          <w:color w:val="000000" w:themeColor="text1"/>
          <w:sz w:val="20"/>
          <w:szCs w:val="20"/>
        </w:rPr>
        <w:t>Energy Consumed by H</w:t>
      </w:r>
      <w:r w:rsidR="00753962" w:rsidRPr="004725E1">
        <w:rPr>
          <w:rFonts w:cs="Calibri"/>
          <w:b/>
          <w:bCs/>
          <w:color w:val="000000" w:themeColor="text1"/>
          <w:sz w:val="20"/>
          <w:szCs w:val="20"/>
        </w:rPr>
        <w:t>EPS</w:t>
      </w:r>
      <w:r w:rsidRPr="004725E1">
        <w:rPr>
          <w:rFonts w:cs="Calibri"/>
          <w:b/>
          <w:bCs/>
          <w:color w:val="000000" w:themeColor="text1"/>
          <w:sz w:val="20"/>
          <w:szCs w:val="20"/>
        </w:rPr>
        <w:t>, H</w:t>
      </w:r>
      <w:r w:rsidR="00753962" w:rsidRPr="004725E1">
        <w:rPr>
          <w:rFonts w:cs="Calibri"/>
          <w:b/>
          <w:bCs/>
          <w:color w:val="000000" w:themeColor="text1"/>
          <w:sz w:val="20"/>
          <w:szCs w:val="20"/>
        </w:rPr>
        <w:t>EPR</w:t>
      </w:r>
      <w:r w:rsidRPr="004725E1">
        <w:rPr>
          <w:rFonts w:cs="Calibri"/>
          <w:b/>
          <w:bCs/>
          <w:color w:val="000000" w:themeColor="text1"/>
          <w:sz w:val="20"/>
          <w:szCs w:val="20"/>
        </w:rPr>
        <w:t xml:space="preserve"> and H</w:t>
      </w:r>
      <w:r w:rsidR="00753962" w:rsidRPr="004725E1">
        <w:rPr>
          <w:rFonts w:cs="Calibri"/>
          <w:b/>
          <w:bCs/>
          <w:color w:val="000000" w:themeColor="text1"/>
          <w:sz w:val="20"/>
          <w:szCs w:val="20"/>
        </w:rPr>
        <w:t>PRAC</w:t>
      </w:r>
    </w:p>
    <w:p w14:paraId="46E92791" w14:textId="2BAF96F7" w:rsidR="0032582F" w:rsidRPr="004725E1" w:rsidRDefault="0032582F" w:rsidP="0032582F">
      <w:pPr>
        <w:tabs>
          <w:tab w:val="left" w:pos="8642"/>
        </w:tabs>
        <w:rPr>
          <w:rFonts w:eastAsia="Palladio Uralic" w:cs="Calibri"/>
          <w:iCs/>
          <w:sz w:val="20"/>
          <w:szCs w:val="20"/>
        </w:rPr>
      </w:pPr>
      <w:r w:rsidRPr="004725E1">
        <w:rPr>
          <w:rFonts w:eastAsia="Palladio Uralic" w:cs="Calibri"/>
          <w:iCs/>
          <w:sz w:val="20"/>
          <w:szCs w:val="20"/>
        </w:rPr>
        <w:t>Due to HPR's dual receiving energy usage, it is done twice as often as HPS and HPRA. The HPS and HPR energy that is used up throughout each loop is expressed as follows:</w:t>
      </w:r>
    </w:p>
    <w:p w14:paraId="0A3F43BF" w14:textId="77777777" w:rsidR="0032582F" w:rsidRPr="004725E1" w:rsidRDefault="0032582F" w:rsidP="0032582F">
      <w:pPr>
        <w:tabs>
          <w:tab w:val="left" w:pos="8642"/>
        </w:tabs>
        <w:rPr>
          <w:rFonts w:eastAsia="Palladio Uralic" w:cs="Calibri"/>
          <w:iCs/>
          <w:sz w:val="20"/>
          <w:szCs w:val="20"/>
        </w:rPr>
      </w:pPr>
    </w:p>
    <w:p w14:paraId="38DA2D4A" w14:textId="5E65985D" w:rsidR="00FA0770" w:rsidRPr="004725E1" w:rsidRDefault="0032582F" w:rsidP="0032582F">
      <w:pPr>
        <w:tabs>
          <w:tab w:val="left" w:pos="8642"/>
        </w:tabs>
        <w:spacing w:line="1063" w:lineRule="auto"/>
        <w:jc w:val="center"/>
        <w:rPr>
          <w:b/>
          <w:bCs/>
          <w:sz w:val="20"/>
          <w:szCs w:val="20"/>
        </w:rPr>
      </w:pPr>
      <w:r w:rsidRPr="004725E1">
        <w:rPr>
          <w:rFonts w:eastAsia="Palladio Uralic" w:cs="Palladio Uralic"/>
          <w:b/>
          <w:bCs/>
          <w:i/>
          <w:sz w:val="20"/>
          <w:szCs w:val="20"/>
        </w:rPr>
        <w:t xml:space="preserve">                                                                           </w:t>
      </w:r>
      <w:r w:rsidR="00FA0770" w:rsidRPr="004725E1">
        <w:rPr>
          <w:rFonts w:eastAsia="Palladio Uralic" w:cs="Palladio Uralic"/>
          <w:b/>
          <w:bCs/>
          <w:i/>
          <w:sz w:val="20"/>
          <w:szCs w:val="20"/>
        </w:rPr>
        <w:t>E</w:t>
      </w:r>
      <w:r w:rsidR="00FA0770" w:rsidRPr="004725E1">
        <w:rPr>
          <w:b/>
          <w:bCs/>
          <w:sz w:val="20"/>
          <w:szCs w:val="20"/>
          <w:vertAlign w:val="subscript"/>
        </w:rPr>
        <w:t>1</w:t>
      </w:r>
      <w:r w:rsidR="00FA0770" w:rsidRPr="004725E1">
        <w:rPr>
          <w:b/>
          <w:bCs/>
          <w:sz w:val="20"/>
          <w:szCs w:val="20"/>
        </w:rPr>
        <w:t xml:space="preserve"> </w:t>
      </w:r>
      <w:r w:rsidR="00FA0770" w:rsidRPr="004725E1">
        <w:rPr>
          <w:rFonts w:eastAsia="Latin Modern Math" w:cs="Latin Modern Math"/>
          <w:b/>
          <w:bCs/>
          <w:sz w:val="20"/>
          <w:szCs w:val="20"/>
        </w:rPr>
        <w:t xml:space="preserve">= </w:t>
      </w:r>
      <w:r w:rsidR="00FA0770" w:rsidRPr="004725E1">
        <w:rPr>
          <w:rFonts w:eastAsia="Palladio Uralic" w:cs="Palladio Uralic"/>
          <w:b/>
          <w:bCs/>
          <w:i/>
          <w:sz w:val="20"/>
          <w:szCs w:val="20"/>
        </w:rPr>
        <w:t>H</w:t>
      </w:r>
      <w:r w:rsidRPr="004725E1">
        <w:rPr>
          <w:rFonts w:eastAsia="Palladio Uralic" w:cs="Palladio Uralic"/>
          <w:b/>
          <w:bCs/>
          <w:i/>
          <w:sz w:val="20"/>
          <w:szCs w:val="20"/>
        </w:rPr>
        <w:t>E</w:t>
      </w:r>
      <w:r w:rsidR="00FA0770" w:rsidRPr="004725E1">
        <w:rPr>
          <w:rFonts w:eastAsia="Palladio Uralic" w:cs="Palladio Uralic"/>
          <w:b/>
          <w:bCs/>
          <w:i/>
          <w:sz w:val="20"/>
          <w:szCs w:val="20"/>
        </w:rPr>
        <w:t xml:space="preserve">PS </w:t>
      </w:r>
      <w:r w:rsidR="00FA0770" w:rsidRPr="004725E1">
        <w:rPr>
          <w:rFonts w:eastAsia="Latin Modern Math" w:cs="Latin Modern Math"/>
          <w:b/>
          <w:bCs/>
          <w:sz w:val="20"/>
          <w:szCs w:val="20"/>
        </w:rPr>
        <w:t xml:space="preserve">+ </w:t>
      </w:r>
      <w:r w:rsidR="00FA0770" w:rsidRPr="004725E1">
        <w:rPr>
          <w:b/>
          <w:bCs/>
          <w:sz w:val="20"/>
          <w:szCs w:val="20"/>
        </w:rPr>
        <w:t>2</w:t>
      </w:r>
      <w:r w:rsidR="00FA0770" w:rsidRPr="004725E1">
        <w:rPr>
          <w:rFonts w:eastAsia="Palladio Uralic" w:cs="Palladio Uralic"/>
          <w:b/>
          <w:bCs/>
          <w:i/>
          <w:sz w:val="20"/>
          <w:szCs w:val="20"/>
        </w:rPr>
        <w:t>H</w:t>
      </w:r>
      <w:r w:rsidR="00746D10" w:rsidRPr="004725E1">
        <w:rPr>
          <w:rFonts w:eastAsia="Palladio Uralic" w:cs="Palladio Uralic"/>
          <w:b/>
          <w:bCs/>
          <w:i/>
          <w:sz w:val="20"/>
          <w:szCs w:val="20"/>
        </w:rPr>
        <w:t>E</w:t>
      </w:r>
      <w:r w:rsidR="00FA0770" w:rsidRPr="004725E1">
        <w:rPr>
          <w:rFonts w:eastAsia="Palladio Uralic" w:cs="Palladio Uralic"/>
          <w:b/>
          <w:bCs/>
          <w:i/>
          <w:sz w:val="20"/>
          <w:szCs w:val="20"/>
        </w:rPr>
        <w:t xml:space="preserve">PR </w:t>
      </w:r>
      <w:r w:rsidR="00FA0770" w:rsidRPr="004725E1">
        <w:rPr>
          <w:rFonts w:eastAsia="Latin Modern Math" w:cs="Latin Modern Math"/>
          <w:b/>
          <w:bCs/>
          <w:sz w:val="20"/>
          <w:szCs w:val="20"/>
        </w:rPr>
        <w:t xml:space="preserve">+ </w:t>
      </w:r>
      <w:r w:rsidR="00FA0770" w:rsidRPr="004725E1">
        <w:rPr>
          <w:rFonts w:eastAsia="Palladio Uralic" w:cs="Palladio Uralic"/>
          <w:b/>
          <w:bCs/>
          <w:i/>
          <w:sz w:val="20"/>
          <w:szCs w:val="20"/>
        </w:rPr>
        <w:t>HPRA</w:t>
      </w:r>
      <w:r w:rsidR="00746D10" w:rsidRPr="004725E1">
        <w:rPr>
          <w:rFonts w:eastAsia="Palladio Uralic" w:cs="Palladio Uralic"/>
          <w:b/>
          <w:bCs/>
          <w:i/>
          <w:sz w:val="20"/>
          <w:szCs w:val="20"/>
        </w:rPr>
        <w:t>C</w:t>
      </w:r>
      <w:r w:rsidR="00FA0770" w:rsidRPr="004725E1">
        <w:rPr>
          <w:rFonts w:eastAsia="Palladio Uralic" w:cs="Palladio Uralic"/>
          <w:b/>
          <w:bCs/>
          <w:i/>
          <w:sz w:val="20"/>
          <w:szCs w:val="20"/>
        </w:rPr>
        <w:tab/>
      </w:r>
      <w:r w:rsidR="00FA0770" w:rsidRPr="004725E1">
        <w:rPr>
          <w:b/>
          <w:bCs/>
          <w:sz w:val="20"/>
          <w:szCs w:val="20"/>
        </w:rPr>
        <w:t>(31)</w:t>
      </w:r>
    </w:p>
    <w:p w14:paraId="59AD43BF" w14:textId="217C2321" w:rsidR="0032582F" w:rsidRPr="004725E1" w:rsidRDefault="0032582F" w:rsidP="0032582F">
      <w:pPr>
        <w:tabs>
          <w:tab w:val="left" w:pos="8642"/>
        </w:tabs>
        <w:spacing w:line="1063" w:lineRule="auto"/>
        <w:rPr>
          <w:sz w:val="20"/>
          <w:szCs w:val="20"/>
        </w:rPr>
      </w:pPr>
      <w:r w:rsidRPr="004725E1">
        <w:rPr>
          <w:sz w:val="20"/>
          <w:szCs w:val="20"/>
        </w:rPr>
        <w:t>for N number of nodes energy consumption is:</w:t>
      </w:r>
    </w:p>
    <w:p w14:paraId="670CD8C4" w14:textId="6E634931" w:rsidR="0032582F" w:rsidRPr="004725E1" w:rsidRDefault="0032582F" w:rsidP="0032582F">
      <w:pPr>
        <w:tabs>
          <w:tab w:val="left" w:pos="8642"/>
        </w:tabs>
        <w:spacing w:line="852" w:lineRule="auto"/>
        <w:ind w:left="3086"/>
        <w:rPr>
          <w:b/>
          <w:bCs/>
          <w:sz w:val="20"/>
          <w:szCs w:val="20"/>
        </w:rPr>
      </w:pPr>
      <w:r w:rsidRPr="004725E1">
        <w:rPr>
          <w:rFonts w:eastAsia="Palladio Uralic" w:cs="Palladio Uralic"/>
          <w:b/>
          <w:bCs/>
          <w:i/>
          <w:sz w:val="20"/>
          <w:szCs w:val="20"/>
        </w:rPr>
        <w:t>E</w:t>
      </w:r>
      <w:r w:rsidRPr="004725E1">
        <w:rPr>
          <w:rFonts w:eastAsia="Palladio Uralic" w:cs="Palladio Uralic"/>
          <w:b/>
          <w:bCs/>
          <w:i/>
          <w:sz w:val="20"/>
          <w:szCs w:val="20"/>
          <w:vertAlign w:val="subscript"/>
        </w:rPr>
        <w:t>N</w:t>
      </w:r>
      <w:r w:rsidRPr="004725E1">
        <w:rPr>
          <w:rFonts w:eastAsia="Palladio Uralic" w:cs="Palladio Uralic"/>
          <w:b/>
          <w:bCs/>
          <w:i/>
          <w:sz w:val="20"/>
          <w:szCs w:val="20"/>
        </w:rPr>
        <w:t xml:space="preserve"> </w:t>
      </w:r>
      <w:r w:rsidRPr="004725E1">
        <w:rPr>
          <w:rFonts w:eastAsia="Latin Modern Math" w:cs="Latin Modern Math"/>
          <w:b/>
          <w:bCs/>
          <w:sz w:val="20"/>
          <w:szCs w:val="20"/>
        </w:rPr>
        <w:t xml:space="preserve">= </w:t>
      </w:r>
      <w:proofErr w:type="gramStart"/>
      <w:r w:rsidRPr="004725E1">
        <w:rPr>
          <w:rFonts w:eastAsia="Palladio Uralic" w:cs="Palladio Uralic"/>
          <w:b/>
          <w:bCs/>
          <w:i/>
          <w:sz w:val="20"/>
          <w:szCs w:val="20"/>
        </w:rPr>
        <w:t>N</w:t>
      </w:r>
      <w:r w:rsidRPr="004725E1">
        <w:rPr>
          <w:rFonts w:eastAsia="Latin Modern Math" w:cs="Latin Modern Math"/>
          <w:b/>
          <w:bCs/>
          <w:sz w:val="20"/>
          <w:szCs w:val="20"/>
        </w:rPr>
        <w:t>(</w:t>
      </w:r>
      <w:proofErr w:type="gramEnd"/>
      <w:r w:rsidRPr="004725E1">
        <w:rPr>
          <w:rFonts w:eastAsia="Palladio Uralic" w:cs="Palladio Uralic"/>
          <w:b/>
          <w:bCs/>
          <w:i/>
          <w:sz w:val="20"/>
          <w:szCs w:val="20"/>
        </w:rPr>
        <w:t>H</w:t>
      </w:r>
      <w:r w:rsidR="00746D10" w:rsidRPr="004725E1">
        <w:rPr>
          <w:rFonts w:eastAsia="Palladio Uralic" w:cs="Palladio Uralic"/>
          <w:b/>
          <w:bCs/>
          <w:i/>
          <w:sz w:val="20"/>
          <w:szCs w:val="20"/>
        </w:rPr>
        <w:t>E</w:t>
      </w:r>
      <w:r w:rsidRPr="004725E1">
        <w:rPr>
          <w:rFonts w:eastAsia="Palladio Uralic" w:cs="Palladio Uralic"/>
          <w:b/>
          <w:bCs/>
          <w:i/>
          <w:sz w:val="20"/>
          <w:szCs w:val="20"/>
        </w:rPr>
        <w:t xml:space="preserve">PS </w:t>
      </w:r>
      <w:r w:rsidRPr="004725E1">
        <w:rPr>
          <w:rFonts w:eastAsia="Latin Modern Math" w:cs="Latin Modern Math"/>
          <w:b/>
          <w:bCs/>
          <w:sz w:val="20"/>
          <w:szCs w:val="20"/>
        </w:rPr>
        <w:t xml:space="preserve">+ </w:t>
      </w:r>
      <w:r w:rsidRPr="004725E1">
        <w:rPr>
          <w:b/>
          <w:bCs/>
          <w:sz w:val="20"/>
          <w:szCs w:val="20"/>
        </w:rPr>
        <w:t>2</w:t>
      </w:r>
      <w:r w:rsidRPr="004725E1">
        <w:rPr>
          <w:rFonts w:eastAsia="Palladio Uralic" w:cs="Palladio Uralic"/>
          <w:b/>
          <w:bCs/>
          <w:i/>
          <w:sz w:val="20"/>
          <w:szCs w:val="20"/>
        </w:rPr>
        <w:t>H</w:t>
      </w:r>
      <w:r w:rsidR="00746D10" w:rsidRPr="004725E1">
        <w:rPr>
          <w:rFonts w:eastAsia="Palladio Uralic" w:cs="Palladio Uralic"/>
          <w:b/>
          <w:bCs/>
          <w:i/>
          <w:sz w:val="20"/>
          <w:szCs w:val="20"/>
        </w:rPr>
        <w:t>E</w:t>
      </w:r>
      <w:r w:rsidRPr="004725E1">
        <w:rPr>
          <w:rFonts w:eastAsia="Palladio Uralic" w:cs="Palladio Uralic"/>
          <w:b/>
          <w:bCs/>
          <w:i/>
          <w:sz w:val="20"/>
          <w:szCs w:val="20"/>
        </w:rPr>
        <w:t xml:space="preserve">PR </w:t>
      </w:r>
      <w:r w:rsidRPr="004725E1">
        <w:rPr>
          <w:rFonts w:eastAsia="Latin Modern Math" w:cs="Latin Modern Math"/>
          <w:b/>
          <w:bCs/>
          <w:sz w:val="20"/>
          <w:szCs w:val="20"/>
        </w:rPr>
        <w:t xml:space="preserve">+ </w:t>
      </w:r>
      <w:r w:rsidRPr="004725E1">
        <w:rPr>
          <w:rFonts w:eastAsia="Palladio Uralic" w:cs="Palladio Uralic"/>
          <w:b/>
          <w:bCs/>
          <w:i/>
          <w:sz w:val="20"/>
          <w:szCs w:val="20"/>
        </w:rPr>
        <w:t>HPRA</w:t>
      </w:r>
      <w:r w:rsidR="00746D10" w:rsidRPr="004725E1">
        <w:rPr>
          <w:rFonts w:eastAsia="Palladio Uralic" w:cs="Palladio Uralic"/>
          <w:b/>
          <w:bCs/>
          <w:i/>
          <w:sz w:val="20"/>
          <w:szCs w:val="20"/>
        </w:rPr>
        <w:t>C</w:t>
      </w:r>
      <w:r w:rsidRPr="004725E1">
        <w:rPr>
          <w:rFonts w:eastAsia="Latin Modern Math" w:cs="Latin Modern Math"/>
          <w:b/>
          <w:bCs/>
          <w:sz w:val="20"/>
          <w:szCs w:val="20"/>
        </w:rPr>
        <w:t>)</w:t>
      </w:r>
      <w:r w:rsidRPr="004725E1">
        <w:rPr>
          <w:rFonts w:eastAsia="Latin Modern Math" w:cs="Latin Modern Math"/>
          <w:b/>
          <w:bCs/>
          <w:sz w:val="20"/>
          <w:szCs w:val="20"/>
        </w:rPr>
        <w:tab/>
      </w:r>
      <w:r w:rsidRPr="004725E1">
        <w:rPr>
          <w:b/>
          <w:bCs/>
          <w:sz w:val="20"/>
          <w:szCs w:val="20"/>
        </w:rPr>
        <w:t>(32)</w:t>
      </w:r>
    </w:p>
    <w:p w14:paraId="66434225" w14:textId="78B06020" w:rsidR="00746D10" w:rsidRPr="004725E1" w:rsidRDefault="00746D10" w:rsidP="00746D10">
      <w:pPr>
        <w:pStyle w:val="ListParagraph"/>
        <w:numPr>
          <w:ilvl w:val="2"/>
          <w:numId w:val="14"/>
        </w:numPr>
        <w:tabs>
          <w:tab w:val="left" w:pos="641"/>
        </w:tabs>
        <w:spacing w:before="105"/>
        <w:rPr>
          <w:rFonts w:cs="Calibri"/>
          <w:b/>
          <w:bCs/>
          <w:color w:val="000000" w:themeColor="text1"/>
          <w:sz w:val="20"/>
          <w:szCs w:val="20"/>
        </w:rPr>
      </w:pPr>
      <w:r w:rsidRPr="004725E1">
        <w:rPr>
          <w:rFonts w:cs="Calibri"/>
          <w:b/>
          <w:bCs/>
          <w:color w:val="000000" w:themeColor="text1"/>
          <w:sz w:val="20"/>
          <w:szCs w:val="20"/>
        </w:rPr>
        <w:t>Energy Consumed by D</w:t>
      </w:r>
      <w:r w:rsidR="00753962" w:rsidRPr="004725E1">
        <w:rPr>
          <w:rFonts w:cs="Calibri"/>
          <w:b/>
          <w:bCs/>
          <w:color w:val="000000" w:themeColor="text1"/>
          <w:sz w:val="20"/>
          <w:szCs w:val="20"/>
        </w:rPr>
        <w:t>APE</w:t>
      </w:r>
    </w:p>
    <w:p w14:paraId="4E860E2D" w14:textId="216493C7" w:rsidR="00746D10" w:rsidRPr="004725E1" w:rsidRDefault="00746D10" w:rsidP="00746D10">
      <w:pPr>
        <w:tabs>
          <w:tab w:val="left" w:pos="641"/>
        </w:tabs>
        <w:spacing w:before="105"/>
        <w:rPr>
          <w:rFonts w:cs="Calibri"/>
          <w:color w:val="000000" w:themeColor="text1"/>
          <w:sz w:val="20"/>
          <w:szCs w:val="20"/>
        </w:rPr>
      </w:pPr>
      <w:r w:rsidRPr="004725E1">
        <w:rPr>
          <w:rFonts w:cs="Calibri"/>
          <w:color w:val="000000" w:themeColor="text1"/>
          <w:sz w:val="20"/>
          <w:szCs w:val="20"/>
        </w:rPr>
        <w:t>Data packets are sent to a chosen node that is trustworthy in terms of the distance; as a result, energy consumption by D</w:t>
      </w:r>
      <w:r w:rsidR="00753962" w:rsidRPr="004725E1">
        <w:rPr>
          <w:rFonts w:cs="Calibri"/>
          <w:color w:val="000000" w:themeColor="text1"/>
          <w:sz w:val="20"/>
          <w:szCs w:val="20"/>
        </w:rPr>
        <w:t>A</w:t>
      </w:r>
      <w:r w:rsidRPr="004725E1">
        <w:rPr>
          <w:rFonts w:cs="Calibri"/>
          <w:color w:val="000000" w:themeColor="text1"/>
          <w:sz w:val="20"/>
          <w:szCs w:val="20"/>
        </w:rPr>
        <w:t>PE is computed as:</w:t>
      </w:r>
    </w:p>
    <w:p w14:paraId="71FBDC67" w14:textId="44558044" w:rsidR="00746D10" w:rsidRPr="004725E1" w:rsidRDefault="00746D10" w:rsidP="0032582F">
      <w:pPr>
        <w:tabs>
          <w:tab w:val="left" w:pos="8642"/>
        </w:tabs>
        <w:spacing w:line="852" w:lineRule="auto"/>
        <w:ind w:left="3086"/>
        <w:rPr>
          <w:sz w:val="20"/>
          <w:szCs w:val="20"/>
        </w:rPr>
      </w:pPr>
      <w:r w:rsidRPr="004725E1">
        <w:rPr>
          <w:b/>
          <w:bCs/>
          <w:sz w:val="20"/>
          <w:szCs w:val="20"/>
        </w:rPr>
        <w:t>E</w:t>
      </w:r>
      <w:r w:rsidRPr="004725E1">
        <w:rPr>
          <w:b/>
          <w:bCs/>
          <w:sz w:val="20"/>
          <w:szCs w:val="20"/>
          <w:vertAlign w:val="subscript"/>
        </w:rPr>
        <w:t>1</w:t>
      </w:r>
      <w:r w:rsidRPr="004725E1">
        <w:rPr>
          <w:b/>
          <w:bCs/>
          <w:sz w:val="20"/>
          <w:szCs w:val="20"/>
        </w:rPr>
        <w:t xml:space="preserve">=DAPE                                          </w:t>
      </w:r>
      <w:r w:rsidR="00D17404" w:rsidRPr="004725E1">
        <w:rPr>
          <w:b/>
          <w:bCs/>
          <w:sz w:val="20"/>
          <w:szCs w:val="20"/>
        </w:rPr>
        <w:t xml:space="preserve">                                            </w:t>
      </w:r>
      <w:proofErr w:type="gramStart"/>
      <w:r w:rsidR="00D17404" w:rsidRPr="004725E1">
        <w:rPr>
          <w:b/>
          <w:bCs/>
          <w:sz w:val="20"/>
          <w:szCs w:val="20"/>
        </w:rPr>
        <w:t xml:space="preserve">   </w:t>
      </w:r>
      <w:r w:rsidRPr="004725E1">
        <w:rPr>
          <w:b/>
          <w:bCs/>
          <w:sz w:val="20"/>
          <w:szCs w:val="20"/>
        </w:rPr>
        <w:t>(</w:t>
      </w:r>
      <w:proofErr w:type="gramEnd"/>
      <w:r w:rsidRPr="004725E1">
        <w:rPr>
          <w:b/>
          <w:bCs/>
          <w:sz w:val="20"/>
          <w:szCs w:val="20"/>
        </w:rPr>
        <w:t>33)</w:t>
      </w:r>
    </w:p>
    <w:p w14:paraId="032E95B4" w14:textId="04A9B6AE" w:rsidR="00746D10" w:rsidRPr="004725E1" w:rsidRDefault="00746D10" w:rsidP="00746D10">
      <w:pPr>
        <w:tabs>
          <w:tab w:val="left" w:pos="8642"/>
        </w:tabs>
        <w:spacing w:line="852" w:lineRule="auto"/>
        <w:rPr>
          <w:sz w:val="20"/>
          <w:szCs w:val="20"/>
        </w:rPr>
      </w:pPr>
      <w:r w:rsidRPr="004725E1">
        <w:rPr>
          <w:sz w:val="20"/>
          <w:szCs w:val="20"/>
        </w:rPr>
        <w:t>For TDA and N consumption of energy is computed as:</w:t>
      </w:r>
    </w:p>
    <w:p w14:paraId="74A3DCB0" w14:textId="7DD1ECA1" w:rsidR="00746D10" w:rsidRPr="004725E1" w:rsidRDefault="00746D10" w:rsidP="00746D10">
      <w:pPr>
        <w:tabs>
          <w:tab w:val="left" w:pos="4984"/>
        </w:tabs>
        <w:spacing w:line="988" w:lineRule="auto"/>
        <w:ind w:right="148"/>
        <w:jc w:val="right"/>
        <w:rPr>
          <w:b/>
          <w:bCs/>
          <w:sz w:val="20"/>
          <w:szCs w:val="20"/>
        </w:rPr>
      </w:pPr>
      <w:proofErr w:type="gramStart"/>
      <w:r w:rsidRPr="004725E1">
        <w:rPr>
          <w:rFonts w:eastAsia="Palladio Uralic" w:cs="Palladio Uralic"/>
          <w:b/>
          <w:bCs/>
          <w:i/>
          <w:sz w:val="20"/>
          <w:szCs w:val="20"/>
        </w:rPr>
        <w:lastRenderedPageBreak/>
        <w:t>E</w:t>
      </w:r>
      <w:r w:rsidRPr="004725E1">
        <w:rPr>
          <w:rFonts w:eastAsia="Palladio Uralic" w:cs="Palladio Uralic"/>
          <w:b/>
          <w:bCs/>
          <w:i/>
          <w:sz w:val="20"/>
          <w:szCs w:val="20"/>
          <w:vertAlign w:val="subscript"/>
        </w:rPr>
        <w:t>N</w:t>
      </w:r>
      <w:r w:rsidRPr="004725E1">
        <w:rPr>
          <w:rFonts w:eastAsia="Palladio Uralic" w:cs="Palladio Uralic"/>
          <w:b/>
          <w:bCs/>
          <w:i/>
          <w:sz w:val="20"/>
          <w:szCs w:val="20"/>
        </w:rPr>
        <w:t xml:space="preserve">  </w:t>
      </w:r>
      <w:r w:rsidRPr="004725E1">
        <w:rPr>
          <w:rFonts w:eastAsia="Latin Modern Math" w:cs="Latin Modern Math"/>
          <w:b/>
          <w:bCs/>
          <w:sz w:val="20"/>
          <w:szCs w:val="20"/>
        </w:rPr>
        <w:t>=</w:t>
      </w:r>
      <w:proofErr w:type="gramEnd"/>
      <w:r w:rsidRPr="004725E1">
        <w:rPr>
          <w:rFonts w:eastAsia="Latin Modern Math" w:cs="Latin Modern Math"/>
          <w:b/>
          <w:bCs/>
          <w:sz w:val="20"/>
          <w:szCs w:val="20"/>
        </w:rPr>
        <w:t xml:space="preserve"> </w:t>
      </w:r>
      <w:r w:rsidRPr="004725E1">
        <w:rPr>
          <w:rFonts w:eastAsia="Palladio Uralic" w:cs="Palladio Uralic"/>
          <w:b/>
          <w:bCs/>
          <w:i/>
          <w:sz w:val="20"/>
          <w:szCs w:val="20"/>
        </w:rPr>
        <w:t>N</w:t>
      </w:r>
      <w:r w:rsidRPr="004725E1">
        <w:rPr>
          <w:rFonts w:eastAsia="Latin Modern Math" w:cs="Latin Modern Math"/>
          <w:b/>
          <w:bCs/>
          <w:sz w:val="20"/>
          <w:szCs w:val="20"/>
        </w:rPr>
        <w:t>(</w:t>
      </w:r>
      <w:r w:rsidRPr="004725E1">
        <w:rPr>
          <w:rFonts w:eastAsia="Palladio Uralic" w:cs="Palladio Uralic"/>
          <w:b/>
          <w:bCs/>
          <w:i/>
          <w:sz w:val="20"/>
          <w:szCs w:val="20"/>
        </w:rPr>
        <w:t xml:space="preserve">TD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DAPE</w:t>
      </w:r>
      <w:r w:rsidRPr="004725E1">
        <w:rPr>
          <w:rFonts w:eastAsia="Latin Modern Math" w:cs="Latin Modern Math"/>
          <w:b/>
          <w:bCs/>
          <w:sz w:val="20"/>
          <w:szCs w:val="20"/>
        </w:rPr>
        <w:t>)</w:t>
      </w:r>
      <w:r w:rsidRPr="004725E1">
        <w:rPr>
          <w:rFonts w:eastAsia="Latin Modern Math" w:cs="Latin Modern Math"/>
          <w:b/>
          <w:bCs/>
          <w:sz w:val="20"/>
          <w:szCs w:val="20"/>
        </w:rPr>
        <w:tab/>
      </w:r>
      <w:r w:rsidRPr="004725E1">
        <w:rPr>
          <w:b/>
          <w:bCs/>
          <w:sz w:val="20"/>
          <w:szCs w:val="20"/>
        </w:rPr>
        <w:t>(34)</w:t>
      </w:r>
    </w:p>
    <w:p w14:paraId="796FC58E" w14:textId="63B403F5" w:rsidR="00746D10" w:rsidRPr="004725E1" w:rsidRDefault="00746D10" w:rsidP="00746D10">
      <w:pPr>
        <w:tabs>
          <w:tab w:val="left" w:pos="4984"/>
        </w:tabs>
        <w:spacing w:line="988" w:lineRule="auto"/>
        <w:ind w:right="148"/>
        <w:rPr>
          <w:sz w:val="20"/>
          <w:szCs w:val="20"/>
        </w:rPr>
      </w:pPr>
      <w:r w:rsidRPr="004725E1">
        <w:rPr>
          <w:sz w:val="20"/>
          <w:szCs w:val="20"/>
        </w:rPr>
        <w:t>By combining both we get:</w:t>
      </w:r>
    </w:p>
    <w:p w14:paraId="0C08B51C" w14:textId="02AFF0DF" w:rsidR="00746D10" w:rsidRPr="004725E1" w:rsidRDefault="00746D10" w:rsidP="00746D10">
      <w:pPr>
        <w:tabs>
          <w:tab w:val="left" w:pos="4984"/>
        </w:tabs>
        <w:spacing w:line="988" w:lineRule="auto"/>
        <w:ind w:right="148"/>
        <w:rPr>
          <w:rFonts w:eastAsia="Latin Modern Math" w:cs="Latin Modern Math"/>
          <w:b/>
          <w:bCs/>
          <w:sz w:val="20"/>
          <w:szCs w:val="20"/>
        </w:rPr>
      </w:pPr>
      <w:r w:rsidRPr="004725E1">
        <w:rPr>
          <w:rFonts w:eastAsia="Latin Modern Math" w:cs="Latin Modern Math"/>
          <w:b/>
          <w:bCs/>
          <w:sz w:val="20"/>
          <w:szCs w:val="20"/>
        </w:rPr>
        <w:t xml:space="preserve">                             TE= </w:t>
      </w:r>
      <w:proofErr w:type="gramStart"/>
      <w:r w:rsidRPr="004725E1">
        <w:rPr>
          <w:rFonts w:eastAsia="Palladio Uralic" w:cs="Palladio Uralic"/>
          <w:b/>
          <w:bCs/>
          <w:i/>
          <w:sz w:val="20"/>
          <w:szCs w:val="20"/>
        </w:rPr>
        <w:t>N</w:t>
      </w:r>
      <w:r w:rsidRPr="004725E1">
        <w:rPr>
          <w:rFonts w:eastAsia="Latin Modern Math" w:cs="Latin Modern Math"/>
          <w:b/>
          <w:bCs/>
          <w:sz w:val="20"/>
          <w:szCs w:val="20"/>
        </w:rPr>
        <w:t>(</w:t>
      </w:r>
      <w:proofErr w:type="gramEnd"/>
      <w:r w:rsidRPr="004725E1">
        <w:rPr>
          <w:rFonts w:eastAsia="Palladio Uralic" w:cs="Palladio Uralic"/>
          <w:b/>
          <w:bCs/>
          <w:i/>
          <w:sz w:val="20"/>
          <w:szCs w:val="20"/>
        </w:rPr>
        <w:t xml:space="preserve">HEPS </w:t>
      </w:r>
      <w:r w:rsidRPr="004725E1">
        <w:rPr>
          <w:rFonts w:eastAsia="Latin Modern Math" w:cs="Latin Modern Math"/>
          <w:b/>
          <w:bCs/>
          <w:sz w:val="20"/>
          <w:szCs w:val="20"/>
        </w:rPr>
        <w:t xml:space="preserve">+ </w:t>
      </w:r>
      <w:r w:rsidRPr="004725E1">
        <w:rPr>
          <w:b/>
          <w:bCs/>
          <w:sz w:val="20"/>
          <w:szCs w:val="20"/>
        </w:rPr>
        <w:t>2</w:t>
      </w:r>
      <w:r w:rsidRPr="004725E1">
        <w:rPr>
          <w:rFonts w:eastAsia="Palladio Uralic" w:cs="Palladio Uralic"/>
          <w:b/>
          <w:bCs/>
          <w:i/>
          <w:sz w:val="20"/>
          <w:szCs w:val="20"/>
        </w:rPr>
        <w:t xml:space="preserve">HEPR </w:t>
      </w:r>
      <w:r w:rsidRPr="004725E1">
        <w:rPr>
          <w:rFonts w:eastAsia="Latin Modern Math" w:cs="Latin Modern Math"/>
          <w:b/>
          <w:bCs/>
          <w:sz w:val="20"/>
          <w:szCs w:val="20"/>
        </w:rPr>
        <w:t xml:space="preserve">+ </w:t>
      </w:r>
      <w:r w:rsidRPr="004725E1">
        <w:rPr>
          <w:rFonts w:eastAsia="Palladio Uralic" w:cs="Palladio Uralic"/>
          <w:b/>
          <w:bCs/>
          <w:i/>
          <w:sz w:val="20"/>
          <w:szCs w:val="20"/>
        </w:rPr>
        <w:t>HPRAC</w:t>
      </w:r>
      <w:r w:rsidRPr="004725E1">
        <w:rPr>
          <w:rFonts w:eastAsia="Latin Modern Math" w:cs="Latin Modern Math"/>
          <w:b/>
          <w:bCs/>
          <w:sz w:val="20"/>
          <w:szCs w:val="20"/>
        </w:rPr>
        <w:t xml:space="preserve">) + </w:t>
      </w:r>
      <w:r w:rsidRPr="004725E1">
        <w:rPr>
          <w:rFonts w:eastAsia="Palladio Uralic" w:cs="Palladio Uralic"/>
          <w:b/>
          <w:bCs/>
          <w:i/>
          <w:sz w:val="20"/>
          <w:szCs w:val="20"/>
        </w:rPr>
        <w:t>N</w:t>
      </w:r>
      <w:r w:rsidRPr="004725E1">
        <w:rPr>
          <w:rFonts w:eastAsia="Latin Modern Math" w:cs="Latin Modern Math"/>
          <w:b/>
          <w:bCs/>
          <w:sz w:val="20"/>
          <w:szCs w:val="20"/>
        </w:rPr>
        <w:t>(</w:t>
      </w:r>
      <w:r w:rsidRPr="004725E1">
        <w:rPr>
          <w:rFonts w:eastAsia="Palladio Uralic" w:cs="Palladio Uralic"/>
          <w:b/>
          <w:bCs/>
          <w:i/>
          <w:sz w:val="20"/>
          <w:szCs w:val="20"/>
        </w:rPr>
        <w:t>TD</w:t>
      </w:r>
      <w:r w:rsidR="00753962" w:rsidRPr="004725E1">
        <w:rPr>
          <w:rFonts w:eastAsia="Palladio Uralic" w:cs="Palladio Uralic"/>
          <w:b/>
          <w:bCs/>
          <w:i/>
          <w:sz w:val="20"/>
          <w:szCs w:val="20"/>
        </w:rPr>
        <w:t>P</w:t>
      </w:r>
      <w:r w:rsidRPr="004725E1">
        <w:rPr>
          <w:rFonts w:eastAsia="Palladio Uralic" w:cs="Palladio Uralic"/>
          <w:b/>
          <w:bCs/>
          <w:i/>
          <w:sz w:val="20"/>
          <w:szCs w:val="20"/>
        </w:rPr>
        <w:t xml:space="preserve">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DAPE</w:t>
      </w:r>
      <w:r w:rsidRPr="004725E1">
        <w:rPr>
          <w:rFonts w:eastAsia="Latin Modern Math" w:cs="Latin Modern Math"/>
          <w:b/>
          <w:bCs/>
          <w:sz w:val="20"/>
          <w:szCs w:val="20"/>
        </w:rPr>
        <w:t>)                                   (35)</w:t>
      </w:r>
    </w:p>
    <w:p w14:paraId="64CBBC39" w14:textId="601175CF" w:rsidR="00753962" w:rsidRPr="004725E1" w:rsidRDefault="00D17404" w:rsidP="00753962">
      <w:pPr>
        <w:tabs>
          <w:tab w:val="left" w:pos="4984"/>
        </w:tabs>
        <w:spacing w:line="276" w:lineRule="auto"/>
        <w:ind w:right="148"/>
        <w:rPr>
          <w:rFonts w:eastAsia="Latin Modern Math" w:cs="Latin Modern Math"/>
          <w:sz w:val="20"/>
          <w:szCs w:val="20"/>
        </w:rPr>
      </w:pPr>
      <w:r w:rsidRPr="004725E1">
        <w:rPr>
          <w:rFonts w:eastAsia="Latin Modern Math" w:cs="Latin Modern Math"/>
          <w:sz w:val="20"/>
          <w:szCs w:val="20"/>
        </w:rPr>
        <w:t xml:space="preserve">Energy usage for HRPAC and HEPS is the same, with HEPR using </w:t>
      </w:r>
      <w:r w:rsidR="00753962" w:rsidRPr="004725E1">
        <w:rPr>
          <w:rFonts w:eastAsia="Latin Modern Math" w:cs="Latin Modern Math"/>
          <w:sz w:val="20"/>
          <w:szCs w:val="20"/>
        </w:rPr>
        <w:t>slightly more energy (1/5) than HEPS. So equ (35) becomes:</w:t>
      </w:r>
    </w:p>
    <w:p w14:paraId="7F11F4A8" w14:textId="140E5990" w:rsidR="00D17404" w:rsidRPr="004725E1" w:rsidRDefault="00753962" w:rsidP="00753962">
      <w:pPr>
        <w:tabs>
          <w:tab w:val="left" w:pos="4984"/>
        </w:tabs>
        <w:spacing w:line="276" w:lineRule="auto"/>
        <w:ind w:right="148"/>
        <w:rPr>
          <w:color w:val="000000"/>
          <w:sz w:val="20"/>
          <w:szCs w:val="20"/>
        </w:rPr>
      </w:pPr>
      <w:r w:rsidRPr="004725E1">
        <w:rPr>
          <w:rFonts w:eastAsia="Latin Modern Math" w:cs="Calibri"/>
          <w:b/>
          <w:bCs/>
          <w:sz w:val="20"/>
          <w:szCs w:val="20"/>
        </w:rPr>
        <w:t xml:space="preserve">                                                  </w:t>
      </w:r>
      <m:oMath>
        <m:r>
          <m:rPr>
            <m:nor/>
          </m:rPr>
          <w:rPr>
            <w:rFonts w:cs="Calibri"/>
            <w:b/>
            <w:bCs/>
            <w:sz w:val="20"/>
            <w:szCs w:val="20"/>
          </w:rPr>
          <m:t>TE = N</m:t>
        </m:r>
        <m:r>
          <m:rPr>
            <m:sty m:val="b"/>
          </m:rPr>
          <w:rPr>
            <w:rFonts w:ascii="Cambria Math" w:hAnsi="Cambria Math" w:cs="Calibri"/>
            <w:sz w:val="20"/>
            <w:szCs w:val="20"/>
          </w:rPr>
          <m:t>(</m:t>
        </m:r>
        <m:r>
          <m:rPr>
            <m:nor/>
          </m:rPr>
          <w:rPr>
            <w:rFonts w:cs="Calibri"/>
            <w:b/>
            <w:bCs/>
            <w:sz w:val="20"/>
            <w:szCs w:val="20"/>
          </w:rPr>
          <m:t>TDP *DAPE</m:t>
        </m:r>
        <m:r>
          <m:rPr>
            <m:sty m:val="b"/>
          </m:rPr>
          <w:rPr>
            <w:rFonts w:ascii="Cambria Math" w:hAnsi="Cambria Math" w:cs="Calibri"/>
            <w:sz w:val="20"/>
            <w:szCs w:val="20"/>
          </w:rPr>
          <m:t>)</m:t>
        </m:r>
        <m:r>
          <m:rPr>
            <m:nor/>
          </m:rPr>
          <w:rPr>
            <w:rFonts w:cs="Calibri"/>
            <w:b/>
            <w:bCs/>
            <w:sz w:val="20"/>
            <w:szCs w:val="20"/>
          </w:rPr>
          <m:t xml:space="preserve"> + N</m:t>
        </m:r>
        <m:r>
          <m:rPr>
            <m:sty m:val="b"/>
          </m:rPr>
          <w:rPr>
            <w:rFonts w:ascii="Cambria Math" w:hAnsi="Cambria Math" w:cs="Calibri"/>
            <w:sz w:val="20"/>
            <w:szCs w:val="20"/>
          </w:rPr>
          <m:t>(</m:t>
        </m:r>
        <m:r>
          <m:rPr>
            <m:nor/>
          </m:rPr>
          <w:rPr>
            <w:rFonts w:cs="Calibri"/>
            <w:b/>
            <w:bCs/>
            <w:sz w:val="20"/>
            <w:szCs w:val="20"/>
          </w:rPr>
          <m:t xml:space="preserve">HEPS + </m:t>
        </m:r>
        <m:f>
          <m:fPr>
            <m:ctrlPr>
              <w:rPr>
                <w:rFonts w:ascii="Cambria Math" w:hAnsi="Cambria Math" w:cs="Calibri"/>
                <w:b/>
                <w:bCs/>
                <w:sz w:val="20"/>
                <w:szCs w:val="20"/>
              </w:rPr>
            </m:ctrlPr>
          </m:fPr>
          <m:num>
            <m:r>
              <m:rPr>
                <m:nor/>
              </m:rPr>
              <w:rPr>
                <w:rFonts w:cs="Calibri"/>
                <w:b/>
                <w:bCs/>
                <w:sz w:val="20"/>
                <w:szCs w:val="20"/>
              </w:rPr>
              <m:t>2HEPS</m:t>
            </m:r>
          </m:num>
          <m:den>
            <m:r>
              <m:rPr>
                <m:sty m:val="bi"/>
              </m:rPr>
              <w:rPr>
                <w:rFonts w:ascii="Cambria Math" w:hAnsi="Cambria Math" w:cs="Calibri"/>
                <w:sz w:val="20"/>
                <w:szCs w:val="20"/>
              </w:rPr>
              <m:t>5</m:t>
            </m:r>
            <m:ctrlPr>
              <w:rPr>
                <w:rFonts w:ascii="Cambria Math" w:hAnsi="Cambria Math" w:cs="Calibri"/>
                <w:b/>
                <w:bCs/>
                <w:i/>
                <w:sz w:val="20"/>
                <w:szCs w:val="20"/>
              </w:rPr>
            </m:ctrlPr>
          </m:den>
        </m:f>
        <m:r>
          <m:rPr>
            <m:nor/>
          </m:rPr>
          <w:rPr>
            <w:rFonts w:cs="Calibri"/>
            <w:b/>
            <w:bCs/>
            <w:sz w:val="20"/>
            <w:szCs w:val="20"/>
          </w:rPr>
          <m:t xml:space="preserve"> + HEPS</m:t>
        </m:r>
        <m:r>
          <m:rPr>
            <m:sty m:val="b"/>
          </m:rPr>
          <w:rPr>
            <w:rFonts w:ascii="Cambria Math" w:hAnsi="Cambria Math" w:cs="Calibri"/>
            <w:sz w:val="20"/>
            <w:szCs w:val="20"/>
          </w:rPr>
          <m:t>)</m:t>
        </m:r>
      </m:oMath>
      <w:r w:rsidR="00D17404" w:rsidRPr="004725E1">
        <w:rPr>
          <w:rFonts w:eastAsia="Latin Modern Math" w:cs="Calibri"/>
          <w:b/>
          <w:bCs/>
          <w:sz w:val="20"/>
          <w:szCs w:val="20"/>
        </w:rPr>
        <w:tab/>
      </w:r>
      <w:r w:rsidRPr="004725E1">
        <w:rPr>
          <w:rFonts w:eastAsia="Latin Modern Math" w:cs="Calibri"/>
          <w:b/>
          <w:bCs/>
          <w:sz w:val="20"/>
          <w:szCs w:val="20"/>
        </w:rPr>
        <w:t xml:space="preserve">                                             </w:t>
      </w:r>
      <w:r w:rsidR="00D17404" w:rsidRPr="004725E1">
        <w:rPr>
          <w:rFonts w:cs="Calibri"/>
          <w:b/>
          <w:bCs/>
          <w:sz w:val="20"/>
          <w:szCs w:val="20"/>
        </w:rPr>
        <w:t>(36)</w:t>
      </w:r>
      <w:r w:rsidR="00D17404" w:rsidRPr="004725E1">
        <w:rPr>
          <w:noProof/>
          <w:color w:val="000000"/>
          <w:sz w:val="20"/>
          <w:szCs w:val="20"/>
        </w:rPr>
        <mc:AlternateContent>
          <mc:Choice Requires="wps">
            <w:drawing>
              <wp:anchor distT="0" distB="0" distL="0" distR="0" simplePos="0" relativeHeight="251819008" behindDoc="1" locked="0" layoutInCell="1" allowOverlap="1" wp14:anchorId="510859DA" wp14:editId="5F86F291">
                <wp:simplePos x="0" y="0"/>
                <wp:positionH relativeFrom="column">
                  <wp:posOffset>2349500</wp:posOffset>
                </wp:positionH>
                <wp:positionV relativeFrom="paragraph">
                  <wp:posOffset>266700</wp:posOffset>
                </wp:positionV>
                <wp:extent cx="85090" cy="248285"/>
                <wp:effectExtent l="0" t="0" r="0" b="0"/>
                <wp:wrapNone/>
                <wp:docPr id="263" name="Freeform: Shape 263"/>
                <wp:cNvGraphicFramePr/>
                <a:graphic xmlns:a="http://schemas.openxmlformats.org/drawingml/2006/main">
                  <a:graphicData uri="http://schemas.microsoft.com/office/word/2010/wordprocessingShape">
                    <wps:wsp>
                      <wps:cNvSpPr/>
                      <wps:spPr>
                        <a:xfrm>
                          <a:off x="0" y="0"/>
                          <a:ext cx="85090" cy="247650"/>
                        </a:xfrm>
                        <a:custGeom>
                          <a:avLst/>
                          <a:gdLst/>
                          <a:ahLst/>
                          <a:cxnLst/>
                          <a:rect l="l" t="t" r="r" b="b"/>
                          <a:pathLst>
                            <a:path w="66040" h="229234" extrusionOk="0">
                              <a:moveTo>
                                <a:pt x="0" y="0"/>
                              </a:moveTo>
                              <a:lnTo>
                                <a:pt x="0" y="229234"/>
                              </a:lnTo>
                              <a:lnTo>
                                <a:pt x="66040" y="229234"/>
                              </a:lnTo>
                              <a:lnTo>
                                <a:pt x="66040" y="0"/>
                              </a:lnTo>
                              <a:close/>
                            </a:path>
                          </a:pathLst>
                        </a:custGeom>
                        <a:solidFill>
                          <a:srgbClr val="FFFFFF"/>
                        </a:solidFill>
                        <a:ln>
                          <a:noFill/>
                        </a:ln>
                      </wps:spPr>
                      <wps:txbx>
                        <w:txbxContent>
                          <w:p w14:paraId="5CB3BE31" w14:textId="77777777" w:rsidR="00D17404" w:rsidRDefault="00D17404" w:rsidP="00D17404">
                            <w:pPr>
                              <w:spacing w:line="218" w:lineRule="auto"/>
                            </w:pPr>
                            <w:r>
                              <w:rPr>
                                <w:rFonts w:ascii="Cambria Math" w:eastAsia="LM Roman Demi 10" w:hAnsi="Cambria Math" w:cs="Cambria Math"/>
                                <w:i/>
                                <w:color w:val="000000"/>
                                <w:sz w:val="20"/>
                              </w:rPr>
                              <w:t>∗</w:t>
                            </w:r>
                          </w:p>
                        </w:txbxContent>
                      </wps:txbx>
                      <wps:bodyPr spcFirstLastPara="1" vertOverflow="clip" horzOverflow="clip"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510859DA" id="Freeform: Shape 263" o:spid="_x0000_s1063" style="position:absolute;margin-left:185pt;margin-top:21pt;width:6.7pt;height:19.55pt;z-index:-2514974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66040,2292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" adj="-11796480,,5400" path="m,l,229234r66040,l66040,,,xe" stroked="f">
                <v:stroke joinstyle="miter"/>
                <v:formulas/>
                <v:path arrowok="t" o:extrusionok="f" o:connecttype="custom" textboxrect="0,0,66040,229234"/>
                <v:textbox inset="7pt,3pt,7pt,3pt">
                  <w:txbxContent>
                    <w:p w14:paraId="5CB3BE31" w14:textId="77777777" w:rsidR="00D17404" w:rsidRDefault="00D17404" w:rsidP="00D17404">
                      <w:pPr>
                        <w:spacing w:line="218" w:lineRule="auto"/>
                      </w:pPr>
                      <w:r>
                        <w:rPr>
                          <w:rFonts w:ascii="Cambria Math" w:eastAsia="LM Roman Demi 10" w:hAnsi="Cambria Math" w:cs="Cambria Math"/>
                          <w:i/>
                          <w:color w:val="000000"/>
                          <w:sz w:val="20"/>
                        </w:rPr>
                        <w:t>∗</w:t>
                      </w:r>
                    </w:p>
                  </w:txbxContent>
                </v:textbox>
              </v:shape>
            </w:pict>
          </mc:Fallback>
        </mc:AlternateContent>
      </w:r>
    </w:p>
    <w:p w14:paraId="6EE3CA7D" w14:textId="18E161FD" w:rsidR="00D17404" w:rsidRPr="004725E1" w:rsidRDefault="00D17404" w:rsidP="00D17404">
      <w:pPr>
        <w:spacing w:line="67" w:lineRule="auto"/>
        <w:ind w:left="2194"/>
        <w:jc w:val="center"/>
        <w:rPr>
          <w:color w:val="000000"/>
          <w:sz w:val="20"/>
          <w:szCs w:val="20"/>
        </w:rPr>
      </w:pPr>
    </w:p>
    <w:p w14:paraId="33DC082F" w14:textId="7A924130" w:rsidR="00D17404" w:rsidRPr="004725E1" w:rsidRDefault="00D17404" w:rsidP="00D17404">
      <w:pPr>
        <w:tabs>
          <w:tab w:val="left" w:pos="8642"/>
        </w:tabs>
        <w:spacing w:line="616" w:lineRule="auto"/>
        <w:ind w:left="2937"/>
        <w:rPr>
          <w:b/>
          <w:bCs/>
          <w:sz w:val="20"/>
          <w:szCs w:val="20"/>
        </w:rPr>
      </w:pPr>
      <w:r w:rsidRPr="004725E1">
        <w:rPr>
          <w:rFonts w:eastAsia="Palladio Uralic" w:cs="Palladio Uralic"/>
          <w:b/>
          <w:bCs/>
          <w:i/>
          <w:sz w:val="20"/>
          <w:szCs w:val="20"/>
        </w:rPr>
        <w:t xml:space="preserve">TE </w:t>
      </w:r>
      <w:r w:rsidRPr="004725E1">
        <w:rPr>
          <w:rFonts w:eastAsia="Latin Modern Math" w:cs="Latin Modern Math"/>
          <w:b/>
          <w:bCs/>
          <w:sz w:val="20"/>
          <w:szCs w:val="20"/>
        </w:rPr>
        <w:t xml:space="preserve">= </w:t>
      </w:r>
      <w:r w:rsidR="00753962" w:rsidRPr="004725E1">
        <w:rPr>
          <w:rFonts w:eastAsia="Palladio Uralic" w:cs="Palladio Uralic"/>
          <w:b/>
          <w:bCs/>
          <w:i/>
          <w:sz w:val="20"/>
          <w:szCs w:val="20"/>
        </w:rPr>
        <w:t>N</w:t>
      </w:r>
      <w:r w:rsidR="00753962" w:rsidRPr="004725E1">
        <w:rPr>
          <w:rFonts w:eastAsia="Latin Modern Math" w:cs="Latin Modern Math"/>
          <w:b/>
          <w:bCs/>
          <w:sz w:val="20"/>
          <w:szCs w:val="20"/>
        </w:rPr>
        <w:t xml:space="preserve"> (</w:t>
      </w:r>
      <w:r w:rsidRPr="004725E1">
        <w:rPr>
          <w:rFonts w:eastAsia="Palladio Uralic" w:cs="Palladio Uralic"/>
          <w:b/>
          <w:bCs/>
          <w:i/>
          <w:sz w:val="20"/>
          <w:szCs w:val="20"/>
        </w:rPr>
        <w:t>TD</w:t>
      </w:r>
      <w:r w:rsidR="00753962" w:rsidRPr="004725E1">
        <w:rPr>
          <w:rFonts w:eastAsia="Palladio Uralic" w:cs="Palladio Uralic"/>
          <w:b/>
          <w:bCs/>
          <w:i/>
          <w:sz w:val="20"/>
          <w:szCs w:val="20"/>
        </w:rPr>
        <w:t>P</w:t>
      </w:r>
      <w:r w:rsidRPr="004725E1">
        <w:rPr>
          <w:rFonts w:eastAsia="Palladio Uralic" w:cs="Palladio Uralic"/>
          <w:b/>
          <w:bCs/>
          <w:i/>
          <w:sz w:val="20"/>
          <w:szCs w:val="20"/>
        </w:rPr>
        <w:t xml:space="preserve">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D</w:t>
      </w:r>
      <w:r w:rsidR="00753962" w:rsidRPr="004725E1">
        <w:rPr>
          <w:rFonts w:eastAsia="Palladio Uralic" w:cs="Palladio Uralic"/>
          <w:b/>
          <w:bCs/>
          <w:i/>
          <w:sz w:val="20"/>
          <w:szCs w:val="20"/>
        </w:rPr>
        <w:t>A</w:t>
      </w:r>
      <w:r w:rsidRPr="004725E1">
        <w:rPr>
          <w:rFonts w:eastAsia="Palladio Uralic" w:cs="Palladio Uralic"/>
          <w:b/>
          <w:bCs/>
          <w:i/>
          <w:sz w:val="20"/>
          <w:szCs w:val="20"/>
        </w:rPr>
        <w:t>PE</w:t>
      </w:r>
      <w:r w:rsidRPr="004725E1">
        <w:rPr>
          <w:rFonts w:eastAsia="Latin Modern Math" w:cs="Latin Modern Math"/>
          <w:b/>
          <w:bCs/>
          <w:sz w:val="20"/>
          <w:szCs w:val="20"/>
        </w:rPr>
        <w:t xml:space="preserve">) + </w:t>
      </w:r>
      <w:r w:rsidR="00753962" w:rsidRPr="004725E1">
        <w:rPr>
          <w:rFonts w:eastAsia="Palladio Uralic" w:cs="Palladio Uralic"/>
          <w:b/>
          <w:bCs/>
          <w:i/>
          <w:sz w:val="20"/>
          <w:szCs w:val="20"/>
        </w:rPr>
        <w:t>N</w:t>
      </w:r>
      <w:r w:rsidR="00753962" w:rsidRPr="004725E1">
        <w:rPr>
          <w:rFonts w:eastAsia="Latin Modern Math" w:cs="Latin Modern Math"/>
          <w:b/>
          <w:bCs/>
          <w:sz w:val="20"/>
          <w:szCs w:val="20"/>
        </w:rPr>
        <w:t xml:space="preserve"> (</w:t>
      </w:r>
      <w:r w:rsidRPr="004725E1">
        <w:rPr>
          <w:b/>
          <w:bCs/>
          <w:sz w:val="20"/>
          <w:szCs w:val="20"/>
        </w:rPr>
        <w:t xml:space="preserve">2.4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H</w:t>
      </w:r>
      <w:r w:rsidR="00753962" w:rsidRPr="004725E1">
        <w:rPr>
          <w:rFonts w:eastAsia="Palladio Uralic" w:cs="Palladio Uralic"/>
          <w:b/>
          <w:bCs/>
          <w:i/>
          <w:sz w:val="20"/>
          <w:szCs w:val="20"/>
        </w:rPr>
        <w:t>E</w:t>
      </w:r>
      <w:r w:rsidRPr="004725E1">
        <w:rPr>
          <w:rFonts w:eastAsia="Palladio Uralic" w:cs="Palladio Uralic"/>
          <w:b/>
          <w:bCs/>
          <w:i/>
          <w:sz w:val="20"/>
          <w:szCs w:val="20"/>
        </w:rPr>
        <w:t>PS</w:t>
      </w:r>
      <w:r w:rsidRPr="004725E1">
        <w:rPr>
          <w:rFonts w:eastAsia="Latin Modern Math" w:cs="Latin Modern Math"/>
          <w:b/>
          <w:bCs/>
          <w:sz w:val="20"/>
          <w:szCs w:val="20"/>
        </w:rPr>
        <w:t>)</w:t>
      </w:r>
      <w:r w:rsidRPr="004725E1">
        <w:rPr>
          <w:rFonts w:eastAsia="Latin Modern Math" w:cs="Latin Modern Math"/>
          <w:b/>
          <w:bCs/>
          <w:sz w:val="20"/>
          <w:szCs w:val="20"/>
        </w:rPr>
        <w:tab/>
      </w:r>
      <w:r w:rsidRPr="004725E1">
        <w:rPr>
          <w:b/>
          <w:bCs/>
          <w:sz w:val="20"/>
          <w:szCs w:val="20"/>
        </w:rPr>
        <w:t>(37)</w:t>
      </w:r>
    </w:p>
    <w:p w14:paraId="1B32C6C6" w14:textId="44F86E91" w:rsidR="00D17404" w:rsidRPr="004725E1" w:rsidRDefault="00D17404" w:rsidP="00D17404">
      <w:pPr>
        <w:tabs>
          <w:tab w:val="left" w:pos="8642"/>
        </w:tabs>
        <w:spacing w:line="403" w:lineRule="auto"/>
        <w:ind w:left="2937"/>
        <w:rPr>
          <w:b/>
          <w:bCs/>
          <w:sz w:val="20"/>
          <w:szCs w:val="20"/>
        </w:rPr>
      </w:pPr>
      <w:r w:rsidRPr="004725E1">
        <w:rPr>
          <w:rFonts w:eastAsia="Palladio Uralic" w:cs="Palladio Uralic"/>
          <w:b/>
          <w:bCs/>
          <w:i/>
          <w:sz w:val="20"/>
          <w:szCs w:val="20"/>
        </w:rPr>
        <w:t xml:space="preserve">TE </w:t>
      </w:r>
      <w:r w:rsidRPr="004725E1">
        <w:rPr>
          <w:rFonts w:eastAsia="Latin Modern Math" w:cs="Latin Modern Math"/>
          <w:b/>
          <w:bCs/>
          <w:sz w:val="20"/>
          <w:szCs w:val="20"/>
        </w:rPr>
        <w:t xml:space="preserve">= </w:t>
      </w:r>
      <w:r w:rsidR="00753962" w:rsidRPr="004725E1">
        <w:rPr>
          <w:rFonts w:eastAsia="Palladio Uralic" w:cs="Palladio Uralic"/>
          <w:b/>
          <w:bCs/>
          <w:i/>
          <w:sz w:val="20"/>
          <w:szCs w:val="20"/>
        </w:rPr>
        <w:t>N</w:t>
      </w:r>
      <w:r w:rsidR="00753962" w:rsidRPr="004725E1">
        <w:rPr>
          <w:rFonts w:eastAsia="Latin Modern Math" w:cs="Latin Modern Math"/>
          <w:b/>
          <w:bCs/>
          <w:sz w:val="20"/>
          <w:szCs w:val="20"/>
        </w:rPr>
        <w:t xml:space="preserve"> (</w:t>
      </w:r>
      <w:r w:rsidRPr="004725E1">
        <w:rPr>
          <w:rFonts w:eastAsia="Palladio Uralic" w:cs="Palladio Uralic"/>
          <w:b/>
          <w:bCs/>
          <w:i/>
          <w:sz w:val="20"/>
          <w:szCs w:val="20"/>
        </w:rPr>
        <w:t>TD</w:t>
      </w:r>
      <w:r w:rsidR="00753962" w:rsidRPr="004725E1">
        <w:rPr>
          <w:rFonts w:eastAsia="Palladio Uralic" w:cs="Palladio Uralic"/>
          <w:b/>
          <w:bCs/>
          <w:i/>
          <w:sz w:val="20"/>
          <w:szCs w:val="20"/>
        </w:rPr>
        <w:t>P</w:t>
      </w:r>
      <w:r w:rsidRPr="004725E1">
        <w:rPr>
          <w:rFonts w:eastAsia="Palladio Uralic" w:cs="Palladio Uralic"/>
          <w:b/>
          <w:bCs/>
          <w:i/>
          <w:sz w:val="20"/>
          <w:szCs w:val="20"/>
        </w:rPr>
        <w:t xml:space="preserve">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D</w:t>
      </w:r>
      <w:r w:rsidR="00753962" w:rsidRPr="004725E1">
        <w:rPr>
          <w:rFonts w:eastAsia="Palladio Uralic" w:cs="Palladio Uralic"/>
          <w:b/>
          <w:bCs/>
          <w:i/>
          <w:sz w:val="20"/>
          <w:szCs w:val="20"/>
        </w:rPr>
        <w:t>A</w:t>
      </w:r>
      <w:r w:rsidRPr="004725E1">
        <w:rPr>
          <w:rFonts w:eastAsia="Palladio Uralic" w:cs="Palladio Uralic"/>
          <w:b/>
          <w:bCs/>
          <w:i/>
          <w:sz w:val="20"/>
          <w:szCs w:val="20"/>
        </w:rPr>
        <w:t>PE</w:t>
      </w:r>
      <w:r w:rsidRPr="004725E1">
        <w:rPr>
          <w:rFonts w:eastAsia="Latin Modern Math" w:cs="Latin Modern Math"/>
          <w:b/>
          <w:bCs/>
          <w:sz w:val="20"/>
          <w:szCs w:val="20"/>
        </w:rPr>
        <w:t xml:space="preserve">) + </w:t>
      </w:r>
      <w:r w:rsidR="00753962" w:rsidRPr="004725E1">
        <w:rPr>
          <w:rFonts w:eastAsia="Palladio Uralic" w:cs="Palladio Uralic"/>
          <w:b/>
          <w:bCs/>
          <w:i/>
          <w:sz w:val="20"/>
          <w:szCs w:val="20"/>
        </w:rPr>
        <w:t>N</w:t>
      </w:r>
      <w:r w:rsidR="00753962" w:rsidRPr="004725E1">
        <w:rPr>
          <w:rFonts w:eastAsia="Latin Modern Math" w:cs="Latin Modern Math"/>
          <w:b/>
          <w:bCs/>
          <w:sz w:val="20"/>
          <w:szCs w:val="20"/>
        </w:rPr>
        <w:t xml:space="preserve"> (</w:t>
      </w:r>
      <w:r w:rsidRPr="004725E1">
        <w:rPr>
          <w:b/>
          <w:bCs/>
          <w:sz w:val="20"/>
          <w:szCs w:val="20"/>
        </w:rPr>
        <w:t xml:space="preserve">2.4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H</w:t>
      </w:r>
      <w:r w:rsidR="00753962" w:rsidRPr="004725E1">
        <w:rPr>
          <w:rFonts w:eastAsia="Palladio Uralic" w:cs="Palladio Uralic"/>
          <w:b/>
          <w:bCs/>
          <w:i/>
          <w:sz w:val="20"/>
          <w:szCs w:val="20"/>
        </w:rPr>
        <w:t>E</w:t>
      </w:r>
      <w:r w:rsidRPr="004725E1">
        <w:rPr>
          <w:rFonts w:eastAsia="Palladio Uralic" w:cs="Palladio Uralic"/>
          <w:b/>
          <w:bCs/>
          <w:i/>
          <w:sz w:val="20"/>
          <w:szCs w:val="20"/>
        </w:rPr>
        <w:t>PS</w:t>
      </w:r>
      <w:r w:rsidRPr="004725E1">
        <w:rPr>
          <w:rFonts w:eastAsia="Latin Modern Math" w:cs="Latin Modern Math"/>
          <w:b/>
          <w:bCs/>
          <w:sz w:val="20"/>
          <w:szCs w:val="20"/>
        </w:rPr>
        <w:t>)</w:t>
      </w:r>
      <w:r w:rsidRPr="004725E1">
        <w:rPr>
          <w:rFonts w:eastAsia="Latin Modern Math" w:cs="Latin Modern Math"/>
          <w:b/>
          <w:bCs/>
          <w:sz w:val="20"/>
          <w:szCs w:val="20"/>
        </w:rPr>
        <w:tab/>
      </w:r>
      <w:r w:rsidRPr="004725E1">
        <w:rPr>
          <w:b/>
          <w:bCs/>
          <w:sz w:val="20"/>
          <w:szCs w:val="20"/>
        </w:rPr>
        <w:t>(38)</w:t>
      </w:r>
    </w:p>
    <w:p w14:paraId="0600494A" w14:textId="5B9A1111" w:rsidR="00D17404" w:rsidRPr="004725E1" w:rsidRDefault="00D17404" w:rsidP="00D17404">
      <w:pPr>
        <w:tabs>
          <w:tab w:val="left" w:pos="8642"/>
        </w:tabs>
        <w:spacing w:line="597" w:lineRule="auto"/>
        <w:ind w:left="3024"/>
        <w:rPr>
          <w:b/>
          <w:bCs/>
          <w:sz w:val="20"/>
          <w:szCs w:val="20"/>
        </w:rPr>
      </w:pPr>
      <w:r w:rsidRPr="004725E1">
        <w:rPr>
          <w:rFonts w:eastAsia="Palladio Uralic" w:cs="Palladio Uralic"/>
          <w:b/>
          <w:bCs/>
          <w:i/>
          <w:sz w:val="20"/>
          <w:szCs w:val="20"/>
        </w:rPr>
        <w:t xml:space="preserve">TE </w:t>
      </w:r>
      <w:r w:rsidRPr="004725E1">
        <w:rPr>
          <w:rFonts w:eastAsia="Latin Modern Math" w:cs="Latin Modern Math"/>
          <w:b/>
          <w:bCs/>
          <w:sz w:val="20"/>
          <w:szCs w:val="20"/>
        </w:rPr>
        <w:t xml:space="preserve">= </w:t>
      </w:r>
      <w:r w:rsidR="00753962" w:rsidRPr="004725E1">
        <w:rPr>
          <w:rFonts w:eastAsia="Palladio Uralic" w:cs="Palladio Uralic"/>
          <w:b/>
          <w:bCs/>
          <w:i/>
          <w:sz w:val="20"/>
          <w:szCs w:val="20"/>
        </w:rPr>
        <w:t>N</w:t>
      </w:r>
      <w:r w:rsidR="00753962" w:rsidRPr="004725E1">
        <w:rPr>
          <w:rFonts w:eastAsia="Latin Modern Math" w:cs="Latin Modern Math"/>
          <w:b/>
          <w:bCs/>
          <w:sz w:val="20"/>
          <w:szCs w:val="20"/>
        </w:rPr>
        <w:t xml:space="preserve"> (</w:t>
      </w:r>
      <w:r w:rsidRPr="004725E1">
        <w:rPr>
          <w:rFonts w:eastAsia="Latin Modern Math" w:cs="Latin Modern Math"/>
          <w:b/>
          <w:bCs/>
          <w:sz w:val="20"/>
          <w:szCs w:val="20"/>
        </w:rPr>
        <w:t>(</w:t>
      </w:r>
      <w:r w:rsidRPr="004725E1">
        <w:rPr>
          <w:rFonts w:eastAsia="Palladio Uralic" w:cs="Palladio Uralic"/>
          <w:b/>
          <w:bCs/>
          <w:i/>
          <w:sz w:val="20"/>
          <w:szCs w:val="20"/>
        </w:rPr>
        <w:t>TD</w:t>
      </w:r>
      <w:r w:rsidR="00753962" w:rsidRPr="004725E1">
        <w:rPr>
          <w:rFonts w:eastAsia="Palladio Uralic" w:cs="Palladio Uralic"/>
          <w:b/>
          <w:bCs/>
          <w:i/>
          <w:sz w:val="20"/>
          <w:szCs w:val="20"/>
        </w:rPr>
        <w:t>P</w:t>
      </w:r>
      <w:r w:rsidRPr="004725E1">
        <w:rPr>
          <w:rFonts w:eastAsia="Palladio Uralic" w:cs="Palladio Uralic"/>
          <w:b/>
          <w:bCs/>
          <w:i/>
          <w:sz w:val="20"/>
          <w:szCs w:val="20"/>
        </w:rPr>
        <w:t xml:space="preserve">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D</w:t>
      </w:r>
      <w:r w:rsidR="00753962" w:rsidRPr="004725E1">
        <w:rPr>
          <w:rFonts w:eastAsia="Palladio Uralic" w:cs="Palladio Uralic"/>
          <w:b/>
          <w:bCs/>
          <w:i/>
          <w:sz w:val="20"/>
          <w:szCs w:val="20"/>
        </w:rPr>
        <w:t>A</w:t>
      </w:r>
      <w:r w:rsidRPr="004725E1">
        <w:rPr>
          <w:rFonts w:eastAsia="Palladio Uralic" w:cs="Palladio Uralic"/>
          <w:b/>
          <w:bCs/>
          <w:i/>
          <w:sz w:val="20"/>
          <w:szCs w:val="20"/>
        </w:rPr>
        <w:t>PE</w:t>
      </w:r>
      <w:r w:rsidRPr="004725E1">
        <w:rPr>
          <w:rFonts w:eastAsia="Latin Modern Math" w:cs="Latin Modern Math"/>
          <w:b/>
          <w:bCs/>
          <w:sz w:val="20"/>
          <w:szCs w:val="20"/>
        </w:rPr>
        <w:t xml:space="preserve">) + </w:t>
      </w:r>
      <w:r w:rsidRPr="004725E1">
        <w:rPr>
          <w:b/>
          <w:bCs/>
          <w:sz w:val="20"/>
          <w:szCs w:val="20"/>
        </w:rPr>
        <w:t xml:space="preserve">2.4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H</w:t>
      </w:r>
      <w:r w:rsidR="00753962" w:rsidRPr="004725E1">
        <w:rPr>
          <w:rFonts w:eastAsia="Palladio Uralic" w:cs="Palladio Uralic"/>
          <w:b/>
          <w:bCs/>
          <w:i/>
          <w:sz w:val="20"/>
          <w:szCs w:val="20"/>
        </w:rPr>
        <w:t>E</w:t>
      </w:r>
      <w:r w:rsidRPr="004725E1">
        <w:rPr>
          <w:rFonts w:eastAsia="Palladio Uralic" w:cs="Palladio Uralic"/>
          <w:b/>
          <w:bCs/>
          <w:i/>
          <w:sz w:val="20"/>
          <w:szCs w:val="20"/>
        </w:rPr>
        <w:t>PS</w:t>
      </w:r>
      <w:r w:rsidRPr="004725E1">
        <w:rPr>
          <w:rFonts w:eastAsia="Latin Modern Math" w:cs="Latin Modern Math"/>
          <w:b/>
          <w:bCs/>
          <w:sz w:val="20"/>
          <w:szCs w:val="20"/>
        </w:rPr>
        <w:t>)</w:t>
      </w:r>
      <w:r w:rsidRPr="004725E1">
        <w:rPr>
          <w:rFonts w:eastAsia="Latin Modern Math" w:cs="Latin Modern Math"/>
          <w:b/>
          <w:bCs/>
          <w:sz w:val="20"/>
          <w:szCs w:val="20"/>
        </w:rPr>
        <w:tab/>
      </w:r>
      <w:r w:rsidRPr="004725E1">
        <w:rPr>
          <w:b/>
          <w:bCs/>
          <w:sz w:val="20"/>
          <w:szCs w:val="20"/>
        </w:rPr>
        <w:t>(39)</w:t>
      </w:r>
    </w:p>
    <w:p w14:paraId="3C28ED66" w14:textId="230D94EC" w:rsidR="00753962" w:rsidRPr="004725E1" w:rsidRDefault="00753962" w:rsidP="00753962">
      <w:pPr>
        <w:tabs>
          <w:tab w:val="left" w:pos="8642"/>
        </w:tabs>
        <w:spacing w:line="276" w:lineRule="auto"/>
        <w:jc w:val="both"/>
        <w:rPr>
          <w:sz w:val="20"/>
          <w:szCs w:val="20"/>
        </w:rPr>
      </w:pPr>
      <w:r w:rsidRPr="004725E1">
        <w:rPr>
          <w:sz w:val="20"/>
          <w:szCs w:val="20"/>
        </w:rPr>
        <w:t>Ship turbulence, sea currents, wind velocity, biotic noises, etc. all have an impact on energy. SNR is consequently included in the calculation of total energy. The equation that follows is used to compute SNR.</w:t>
      </w:r>
    </w:p>
    <w:p w14:paraId="27FAC37B" w14:textId="21161A1C" w:rsidR="00D17404" w:rsidRPr="004725E1" w:rsidRDefault="00D17404" w:rsidP="00D17404">
      <w:pPr>
        <w:tabs>
          <w:tab w:val="left" w:pos="5955"/>
        </w:tabs>
        <w:spacing w:line="304" w:lineRule="auto"/>
        <w:ind w:right="148"/>
        <w:jc w:val="right"/>
        <w:rPr>
          <w:b/>
          <w:bCs/>
          <w:sz w:val="20"/>
          <w:szCs w:val="20"/>
        </w:rPr>
      </w:pPr>
      <w:r w:rsidRPr="004725E1">
        <w:rPr>
          <w:rFonts w:eastAsia="Palladio Uralic" w:cs="Palladio Uralic"/>
          <w:b/>
          <w:bCs/>
          <w:i/>
          <w:sz w:val="20"/>
          <w:szCs w:val="20"/>
        </w:rPr>
        <w:t xml:space="preserve">TE </w:t>
      </w:r>
      <w:r w:rsidRPr="004725E1">
        <w:rPr>
          <w:rFonts w:eastAsia="Latin Modern Math" w:cs="Latin Modern Math"/>
          <w:b/>
          <w:bCs/>
          <w:sz w:val="20"/>
          <w:szCs w:val="20"/>
        </w:rPr>
        <w:t xml:space="preserve">= </w:t>
      </w:r>
      <w:proofErr w:type="gramStart"/>
      <w:r w:rsidRPr="004725E1">
        <w:rPr>
          <w:rFonts w:eastAsia="Palladio Uralic" w:cs="Palladio Uralic"/>
          <w:b/>
          <w:bCs/>
          <w:i/>
          <w:sz w:val="20"/>
          <w:szCs w:val="20"/>
        </w:rPr>
        <w:t>N</w:t>
      </w:r>
      <w:r w:rsidRPr="004725E1">
        <w:rPr>
          <w:rFonts w:eastAsia="Latin Modern Math" w:cs="Latin Modern Math"/>
          <w:b/>
          <w:bCs/>
          <w:sz w:val="20"/>
          <w:szCs w:val="20"/>
        </w:rPr>
        <w:t>(</w:t>
      </w:r>
      <w:proofErr w:type="gramEnd"/>
      <w:r w:rsidRPr="004725E1">
        <w:rPr>
          <w:rFonts w:eastAsia="Latin Modern Math" w:cs="Latin Modern Math"/>
          <w:b/>
          <w:bCs/>
          <w:sz w:val="20"/>
          <w:szCs w:val="20"/>
        </w:rPr>
        <w:t>(</w:t>
      </w:r>
      <w:r w:rsidRPr="004725E1">
        <w:rPr>
          <w:rFonts w:eastAsia="Palladio Uralic" w:cs="Palladio Uralic"/>
          <w:b/>
          <w:bCs/>
          <w:i/>
          <w:sz w:val="20"/>
          <w:szCs w:val="20"/>
        </w:rPr>
        <w:t>TD</w:t>
      </w:r>
      <w:r w:rsidR="00753962" w:rsidRPr="004725E1">
        <w:rPr>
          <w:rFonts w:eastAsia="Palladio Uralic" w:cs="Palladio Uralic"/>
          <w:b/>
          <w:bCs/>
          <w:i/>
          <w:sz w:val="20"/>
          <w:szCs w:val="20"/>
        </w:rPr>
        <w:t>P</w:t>
      </w:r>
      <w:r w:rsidRPr="004725E1">
        <w:rPr>
          <w:rFonts w:eastAsia="Palladio Uralic" w:cs="Palladio Uralic"/>
          <w:b/>
          <w:bCs/>
          <w:i/>
          <w:sz w:val="20"/>
          <w:szCs w:val="20"/>
        </w:rPr>
        <w:t xml:space="preserve">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D</w:t>
      </w:r>
      <w:r w:rsidR="00753962" w:rsidRPr="004725E1">
        <w:rPr>
          <w:rFonts w:eastAsia="Palladio Uralic" w:cs="Palladio Uralic"/>
          <w:b/>
          <w:bCs/>
          <w:i/>
          <w:sz w:val="20"/>
          <w:szCs w:val="20"/>
        </w:rPr>
        <w:t>A</w:t>
      </w:r>
      <w:r w:rsidRPr="004725E1">
        <w:rPr>
          <w:rFonts w:eastAsia="Palladio Uralic" w:cs="Palladio Uralic"/>
          <w:b/>
          <w:bCs/>
          <w:i/>
          <w:sz w:val="20"/>
          <w:szCs w:val="20"/>
        </w:rPr>
        <w:t>PE</w:t>
      </w:r>
      <w:r w:rsidRPr="004725E1">
        <w:rPr>
          <w:rFonts w:eastAsia="Latin Modern Math" w:cs="Latin Modern Math"/>
          <w:b/>
          <w:bCs/>
          <w:sz w:val="20"/>
          <w:szCs w:val="20"/>
        </w:rPr>
        <w:t xml:space="preserve">) + </w:t>
      </w:r>
      <w:r w:rsidRPr="004725E1">
        <w:rPr>
          <w:b/>
          <w:bCs/>
          <w:sz w:val="20"/>
          <w:szCs w:val="20"/>
        </w:rPr>
        <w:t xml:space="preserve">2.4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H</w:t>
      </w:r>
      <w:r w:rsidR="00753962" w:rsidRPr="004725E1">
        <w:rPr>
          <w:rFonts w:eastAsia="Palladio Uralic" w:cs="Palladio Uralic"/>
          <w:b/>
          <w:bCs/>
          <w:i/>
          <w:sz w:val="20"/>
          <w:szCs w:val="20"/>
        </w:rPr>
        <w:t>E</w:t>
      </w:r>
      <w:r w:rsidRPr="004725E1">
        <w:rPr>
          <w:rFonts w:eastAsia="Palladio Uralic" w:cs="Palladio Uralic"/>
          <w:b/>
          <w:bCs/>
          <w:i/>
          <w:sz w:val="20"/>
          <w:szCs w:val="20"/>
        </w:rPr>
        <w:t>PS</w:t>
      </w:r>
      <w:r w:rsidRPr="004725E1">
        <w:rPr>
          <w:rFonts w:eastAsia="Latin Modern Math" w:cs="Latin Modern Math"/>
          <w:b/>
          <w:bCs/>
          <w:sz w:val="20"/>
          <w:szCs w:val="20"/>
        </w:rPr>
        <w:t xml:space="preserve">) + </w:t>
      </w:r>
      <w:r w:rsidRPr="004725E1">
        <w:rPr>
          <w:rFonts w:eastAsia="Palladio Uralic" w:cs="Palladio Uralic"/>
          <w:b/>
          <w:bCs/>
          <w:i/>
          <w:sz w:val="20"/>
          <w:szCs w:val="20"/>
        </w:rPr>
        <w:t>SNR</w:t>
      </w:r>
      <w:r w:rsidRPr="004725E1">
        <w:rPr>
          <w:rFonts w:eastAsia="Palladio Uralic" w:cs="Palladio Uralic"/>
          <w:b/>
          <w:bCs/>
          <w:i/>
          <w:sz w:val="20"/>
          <w:szCs w:val="20"/>
        </w:rPr>
        <w:tab/>
      </w:r>
      <w:r w:rsidRPr="004725E1">
        <w:rPr>
          <w:b/>
          <w:bCs/>
          <w:sz w:val="20"/>
          <w:szCs w:val="20"/>
        </w:rPr>
        <w:t>(40)</w:t>
      </w:r>
    </w:p>
    <w:p w14:paraId="5A2A134F" w14:textId="22AE7BE4" w:rsidR="00D17404" w:rsidRPr="004725E1" w:rsidRDefault="00D17404" w:rsidP="00D17404">
      <w:pPr>
        <w:tabs>
          <w:tab w:val="left" w:pos="5329"/>
        </w:tabs>
        <w:spacing w:line="600" w:lineRule="auto"/>
        <w:ind w:right="148"/>
        <w:jc w:val="right"/>
        <w:rPr>
          <w:b/>
          <w:bCs/>
          <w:sz w:val="20"/>
          <w:szCs w:val="20"/>
        </w:rPr>
      </w:pPr>
      <w:r w:rsidRPr="004725E1">
        <w:rPr>
          <w:rFonts w:eastAsia="Palladio Uralic" w:cs="Palladio Uralic"/>
          <w:b/>
          <w:bCs/>
          <w:i/>
          <w:sz w:val="20"/>
          <w:szCs w:val="20"/>
        </w:rPr>
        <w:t xml:space="preserve">SNR </w:t>
      </w:r>
      <w:r w:rsidRPr="004725E1">
        <w:rPr>
          <w:rFonts w:eastAsia="Latin Modern Math" w:cs="Latin Modern Math"/>
          <w:b/>
          <w:bCs/>
          <w:sz w:val="20"/>
          <w:szCs w:val="20"/>
        </w:rPr>
        <w:t xml:space="preserve">= </w:t>
      </w:r>
      <w:proofErr w:type="spellStart"/>
      <w:r w:rsidRPr="004725E1">
        <w:rPr>
          <w:rFonts w:eastAsia="Palladio Uralic" w:cs="Palladio Uralic"/>
          <w:b/>
          <w:bCs/>
          <w:i/>
          <w:sz w:val="20"/>
          <w:szCs w:val="20"/>
        </w:rPr>
        <w:t>SL</w:t>
      </w:r>
      <w:r w:rsidR="00A6697D" w:rsidRPr="004725E1">
        <w:rPr>
          <w:rFonts w:eastAsia="Palladio Uralic" w:cs="Palladio Uralic"/>
          <w:b/>
          <w:bCs/>
          <w:i/>
          <w:sz w:val="20"/>
          <w:szCs w:val="20"/>
        </w:rPr>
        <w:t>evel</w:t>
      </w:r>
      <w:proofErr w:type="spellEnd"/>
      <w:r w:rsidRPr="004725E1">
        <w:rPr>
          <w:rFonts w:eastAsia="Palladio Uralic" w:cs="Palladio Uralic"/>
          <w:b/>
          <w:bCs/>
          <w:i/>
          <w:sz w:val="20"/>
          <w:szCs w:val="20"/>
        </w:rPr>
        <w:t xml:space="preserve"> </w:t>
      </w:r>
      <w:r w:rsidRPr="004725E1">
        <w:rPr>
          <w:rFonts w:eastAsia="LM Roman Demi 10" w:cs="LM Roman Demi 10"/>
          <w:b/>
          <w:bCs/>
          <w:i/>
          <w:sz w:val="20"/>
          <w:szCs w:val="20"/>
        </w:rPr>
        <w:t xml:space="preserve">− </w:t>
      </w:r>
      <w:proofErr w:type="spellStart"/>
      <w:r w:rsidRPr="004725E1">
        <w:rPr>
          <w:rFonts w:eastAsia="Palladio Uralic" w:cs="Palladio Uralic"/>
          <w:b/>
          <w:bCs/>
          <w:i/>
          <w:sz w:val="20"/>
          <w:szCs w:val="20"/>
        </w:rPr>
        <w:t>T</w:t>
      </w:r>
      <w:r w:rsidR="00A6697D" w:rsidRPr="004725E1">
        <w:rPr>
          <w:rFonts w:eastAsia="Palladio Uralic" w:cs="Palladio Uralic"/>
          <w:b/>
          <w:bCs/>
          <w:i/>
          <w:sz w:val="20"/>
          <w:szCs w:val="20"/>
        </w:rPr>
        <w:t>rans</w:t>
      </w:r>
      <w:r w:rsidRPr="004725E1">
        <w:rPr>
          <w:rFonts w:eastAsia="Palladio Uralic" w:cs="Palladio Uralic"/>
          <w:b/>
          <w:bCs/>
          <w:i/>
          <w:sz w:val="20"/>
          <w:szCs w:val="20"/>
        </w:rPr>
        <w:t>L</w:t>
      </w:r>
      <w:r w:rsidR="00A6697D" w:rsidRPr="004725E1">
        <w:rPr>
          <w:rFonts w:eastAsia="Palladio Uralic" w:cs="Palladio Uralic"/>
          <w:b/>
          <w:bCs/>
          <w:i/>
          <w:sz w:val="20"/>
          <w:szCs w:val="20"/>
        </w:rPr>
        <w:t>oss</w:t>
      </w:r>
      <w:proofErr w:type="spellEnd"/>
      <w:r w:rsidRPr="004725E1">
        <w:rPr>
          <w:rFonts w:eastAsia="Palladio Uralic" w:cs="Palladio Uralic"/>
          <w:b/>
          <w:bCs/>
          <w:i/>
          <w:sz w:val="20"/>
          <w:szCs w:val="20"/>
        </w:rPr>
        <w:t xml:space="preserve"> </w:t>
      </w:r>
      <w:r w:rsidRPr="004725E1">
        <w:rPr>
          <w:rFonts w:eastAsia="LM Roman Demi 10" w:cs="LM Roman Demi 10"/>
          <w:b/>
          <w:bCs/>
          <w:i/>
          <w:sz w:val="20"/>
          <w:szCs w:val="20"/>
        </w:rPr>
        <w:t xml:space="preserve">− </w:t>
      </w:r>
      <w:r w:rsidRPr="004725E1">
        <w:rPr>
          <w:rFonts w:eastAsia="Palladio Uralic" w:cs="Palladio Uralic"/>
          <w:b/>
          <w:bCs/>
          <w:i/>
          <w:sz w:val="20"/>
          <w:szCs w:val="20"/>
        </w:rPr>
        <w:t>NL</w:t>
      </w:r>
      <w:r w:rsidR="00A6697D" w:rsidRPr="004725E1">
        <w:rPr>
          <w:rFonts w:eastAsia="Palladio Uralic" w:cs="Palladio Uralic"/>
          <w:b/>
          <w:bCs/>
          <w:i/>
          <w:sz w:val="20"/>
          <w:szCs w:val="20"/>
        </w:rPr>
        <w:t>evel</w:t>
      </w:r>
      <w:r w:rsidRPr="004725E1">
        <w:rPr>
          <w:rFonts w:eastAsia="Palladio Uralic" w:cs="Palladio Uralic"/>
          <w:b/>
          <w:bCs/>
          <w:i/>
          <w:sz w:val="20"/>
          <w:szCs w:val="20"/>
        </w:rPr>
        <w:t xml:space="preserve"> </w:t>
      </w:r>
      <w:r w:rsidRPr="004725E1">
        <w:rPr>
          <w:rFonts w:eastAsia="Latin Modern Math" w:cs="Latin Modern Math"/>
          <w:b/>
          <w:bCs/>
          <w:sz w:val="20"/>
          <w:szCs w:val="20"/>
        </w:rPr>
        <w:t xml:space="preserve">+ </w:t>
      </w:r>
      <w:r w:rsidRPr="004725E1">
        <w:rPr>
          <w:rFonts w:eastAsia="Palladio Uralic" w:cs="Palladio Uralic"/>
          <w:b/>
          <w:bCs/>
          <w:i/>
          <w:sz w:val="20"/>
          <w:szCs w:val="20"/>
        </w:rPr>
        <w:t>DI</w:t>
      </w:r>
      <w:r w:rsidR="00A6697D" w:rsidRPr="004725E1">
        <w:rPr>
          <w:rFonts w:eastAsia="Palladio Uralic" w:cs="Palladio Uralic"/>
          <w:b/>
          <w:bCs/>
          <w:i/>
          <w:sz w:val="20"/>
          <w:szCs w:val="20"/>
        </w:rPr>
        <w:t>ndex</w:t>
      </w:r>
      <w:r w:rsidRPr="004725E1">
        <w:rPr>
          <w:rFonts w:eastAsia="Palladio Uralic" w:cs="Palladio Uralic"/>
          <w:b/>
          <w:bCs/>
          <w:i/>
          <w:sz w:val="20"/>
          <w:szCs w:val="20"/>
        </w:rPr>
        <w:tab/>
      </w:r>
      <w:r w:rsidRPr="004725E1">
        <w:rPr>
          <w:b/>
          <w:bCs/>
          <w:sz w:val="20"/>
          <w:szCs w:val="20"/>
        </w:rPr>
        <w:t>(41)</w:t>
      </w:r>
    </w:p>
    <w:p w14:paraId="1AD397B9" w14:textId="0C6D7A50" w:rsidR="00A6697D" w:rsidRPr="004725E1" w:rsidRDefault="00A6697D" w:rsidP="00A6697D">
      <w:pPr>
        <w:tabs>
          <w:tab w:val="left" w:pos="5329"/>
        </w:tabs>
        <w:spacing w:line="276" w:lineRule="auto"/>
        <w:ind w:right="148"/>
        <w:jc w:val="both"/>
        <w:rPr>
          <w:sz w:val="20"/>
          <w:szCs w:val="20"/>
        </w:rPr>
      </w:pPr>
      <w:r w:rsidRPr="004725E1">
        <w:rPr>
          <w:sz w:val="20"/>
          <w:szCs w:val="20"/>
        </w:rPr>
        <w:t xml:space="preserve">here </w:t>
      </w:r>
      <w:proofErr w:type="spellStart"/>
      <w:r w:rsidRPr="004725E1">
        <w:rPr>
          <w:sz w:val="20"/>
          <w:szCs w:val="20"/>
        </w:rPr>
        <w:t>SLevel</w:t>
      </w:r>
      <w:proofErr w:type="spellEnd"/>
      <w:r w:rsidRPr="004725E1">
        <w:rPr>
          <w:sz w:val="20"/>
          <w:szCs w:val="20"/>
        </w:rPr>
        <w:t xml:space="preserve"> is the source node's goal noise level, TransLoss is the transmission loss, NLevel is the receiver's and the atmosphere's noise level, and DIndex is the directive index. NLevel, DIndex, and SNR values are extracted from [34]. Table3 lists their results for deep water. The following equation gives the deep sea TransLoss.</w:t>
      </w:r>
    </w:p>
    <w:p w14:paraId="2B7B782B" w14:textId="77777777" w:rsidR="00D17404" w:rsidRPr="004725E1" w:rsidRDefault="00D17404" w:rsidP="00D17404">
      <w:pPr>
        <w:spacing w:before="32" w:line="271" w:lineRule="auto"/>
        <w:ind w:left="125"/>
        <w:rPr>
          <w:color w:val="000000"/>
          <w:sz w:val="20"/>
          <w:szCs w:val="20"/>
        </w:rPr>
      </w:pPr>
    </w:p>
    <w:p w14:paraId="3ABDD3F3" w14:textId="6EB6C898" w:rsidR="00D17404" w:rsidRPr="004725E1" w:rsidRDefault="00D17404" w:rsidP="00D17404">
      <w:pPr>
        <w:tabs>
          <w:tab w:val="left" w:pos="8642"/>
        </w:tabs>
        <w:spacing w:line="988" w:lineRule="auto"/>
        <w:ind w:left="3382"/>
        <w:rPr>
          <w:b/>
          <w:bCs/>
          <w:sz w:val="20"/>
          <w:szCs w:val="20"/>
        </w:rPr>
      </w:pPr>
      <w:r w:rsidRPr="004725E1">
        <w:rPr>
          <w:rFonts w:eastAsia="Palladio Uralic" w:cs="Palladio Uralic"/>
          <w:b/>
          <w:bCs/>
          <w:i/>
          <w:sz w:val="20"/>
          <w:szCs w:val="20"/>
        </w:rPr>
        <w:t>T</w:t>
      </w:r>
      <w:r w:rsidR="00A6697D" w:rsidRPr="004725E1">
        <w:rPr>
          <w:rFonts w:eastAsia="Palladio Uralic" w:cs="Palladio Uralic"/>
          <w:b/>
          <w:bCs/>
          <w:i/>
          <w:sz w:val="20"/>
          <w:szCs w:val="20"/>
        </w:rPr>
        <w:t>rans</w:t>
      </w:r>
      <w:r w:rsidRPr="004725E1">
        <w:rPr>
          <w:rFonts w:eastAsia="Palladio Uralic" w:cs="Palladio Uralic"/>
          <w:b/>
          <w:bCs/>
          <w:i/>
          <w:sz w:val="20"/>
          <w:szCs w:val="20"/>
        </w:rPr>
        <w:t>L</w:t>
      </w:r>
      <w:r w:rsidR="00A6697D" w:rsidRPr="004725E1">
        <w:rPr>
          <w:rFonts w:eastAsia="Palladio Uralic" w:cs="Palladio Uralic"/>
          <w:b/>
          <w:bCs/>
          <w:i/>
          <w:sz w:val="20"/>
          <w:szCs w:val="20"/>
        </w:rPr>
        <w:t>oss</w:t>
      </w:r>
      <w:r w:rsidRPr="004725E1">
        <w:rPr>
          <w:rFonts w:eastAsia="Palladio Uralic" w:cs="Palladio Uralic"/>
          <w:b/>
          <w:bCs/>
          <w:i/>
          <w:sz w:val="20"/>
          <w:szCs w:val="20"/>
        </w:rPr>
        <w:t xml:space="preserve"> </w:t>
      </w:r>
      <w:r w:rsidRPr="004725E1">
        <w:rPr>
          <w:rFonts w:eastAsia="Latin Modern Math" w:cs="Latin Modern Math"/>
          <w:b/>
          <w:bCs/>
          <w:sz w:val="20"/>
          <w:szCs w:val="20"/>
        </w:rPr>
        <w:t xml:space="preserve">= </w:t>
      </w:r>
      <w:r w:rsidRPr="004725E1">
        <w:rPr>
          <w:b/>
          <w:bCs/>
          <w:sz w:val="20"/>
          <w:szCs w:val="20"/>
        </w:rPr>
        <w:t>20</w:t>
      </w:r>
      <w:r w:rsidRPr="004725E1">
        <w:rPr>
          <w:rFonts w:eastAsia="Palladio Uralic" w:cs="Palladio Uralic"/>
          <w:b/>
          <w:bCs/>
          <w:i/>
          <w:sz w:val="20"/>
          <w:szCs w:val="20"/>
        </w:rPr>
        <w:t xml:space="preserve">logd </w:t>
      </w:r>
      <w:r w:rsidRPr="004725E1">
        <w:rPr>
          <w:rFonts w:eastAsia="Latin Modern Math" w:cs="Latin Modern Math"/>
          <w:b/>
          <w:bCs/>
          <w:sz w:val="20"/>
          <w:szCs w:val="20"/>
        </w:rPr>
        <w:t xml:space="preserve">+ </w:t>
      </w:r>
      <w:r w:rsidRPr="004725E1">
        <w:rPr>
          <w:rFonts w:eastAsia="Arial" w:cs="Arial"/>
          <w:b/>
          <w:bCs/>
          <w:i/>
          <w:sz w:val="20"/>
          <w:szCs w:val="20"/>
        </w:rPr>
        <w:t xml:space="preserve">α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 xml:space="preserve">d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b/>
          <w:bCs/>
          <w:sz w:val="20"/>
          <w:szCs w:val="20"/>
        </w:rPr>
        <w:t>10</w:t>
      </w:r>
      <w:r w:rsidRPr="004725E1">
        <w:rPr>
          <w:rFonts w:eastAsia="LM Roman Demi 10" w:cs="LM Roman Demi 10"/>
          <w:b/>
          <w:bCs/>
          <w:i/>
          <w:sz w:val="20"/>
          <w:szCs w:val="20"/>
          <w:vertAlign w:val="superscript"/>
        </w:rPr>
        <w:t>−</w:t>
      </w:r>
      <w:r w:rsidRPr="004725E1">
        <w:rPr>
          <w:b/>
          <w:bCs/>
          <w:sz w:val="20"/>
          <w:szCs w:val="20"/>
          <w:vertAlign w:val="superscript"/>
        </w:rPr>
        <w:t>3</w:t>
      </w:r>
      <w:r w:rsidRPr="004725E1">
        <w:rPr>
          <w:b/>
          <w:bCs/>
          <w:sz w:val="20"/>
          <w:szCs w:val="20"/>
        </w:rPr>
        <w:tab/>
        <w:t>(42)</w:t>
      </w:r>
    </w:p>
    <w:p w14:paraId="1F78F250" w14:textId="77777777" w:rsidR="00D17404" w:rsidRPr="004725E1" w:rsidRDefault="00D17404" w:rsidP="00D17404">
      <w:pPr>
        <w:spacing w:line="182" w:lineRule="auto"/>
        <w:ind w:left="3358"/>
        <w:rPr>
          <w:b/>
          <w:bCs/>
          <w:sz w:val="20"/>
          <w:szCs w:val="20"/>
        </w:rPr>
      </w:pPr>
      <w:r w:rsidRPr="004725E1">
        <w:rPr>
          <w:rFonts w:eastAsia="Palladio Uralic" w:cs="Palladio Uralic"/>
          <w:b/>
          <w:sz w:val="20"/>
          <w:szCs w:val="20"/>
        </w:rPr>
        <w:t xml:space="preserve">Table 3. </w:t>
      </w:r>
      <w:r w:rsidRPr="004725E1">
        <w:rPr>
          <w:b/>
          <w:bCs/>
          <w:sz w:val="20"/>
          <w:szCs w:val="20"/>
        </w:rPr>
        <w:t>Physical layer model.</w:t>
      </w:r>
    </w:p>
    <w:p w14:paraId="7DF4A327" w14:textId="64BE6143" w:rsidR="00D17404" w:rsidRPr="004725E1" w:rsidRDefault="00D17404" w:rsidP="00D17404">
      <w:pPr>
        <w:spacing w:before="8"/>
        <w:rPr>
          <w:color w:val="000000"/>
          <w:sz w:val="20"/>
          <w:szCs w:val="20"/>
        </w:rPr>
      </w:pPr>
      <w:r w:rsidRPr="004725E1">
        <w:rPr>
          <w:noProof/>
          <w:sz w:val="20"/>
          <w:szCs w:val="20"/>
        </w:rPr>
        <mc:AlternateContent>
          <mc:Choice Requires="wps">
            <w:drawing>
              <wp:anchor distT="0" distB="0" distL="114300" distR="114300" simplePos="0" relativeHeight="251820032" behindDoc="0" locked="0" layoutInCell="1" allowOverlap="1" wp14:anchorId="486BF263" wp14:editId="00EB7A45">
                <wp:simplePos x="0" y="0"/>
                <wp:positionH relativeFrom="column">
                  <wp:posOffset>2425700</wp:posOffset>
                </wp:positionH>
                <wp:positionV relativeFrom="paragraph">
                  <wp:posOffset>76200</wp:posOffset>
                </wp:positionV>
                <wp:extent cx="1136650" cy="22860"/>
                <wp:effectExtent l="0" t="0" r="0" b="0"/>
                <wp:wrapTopAndBottom/>
                <wp:docPr id="262" name="Freeform: Shape 262"/>
                <wp:cNvGraphicFramePr/>
                <a:graphic xmlns:a="http://schemas.openxmlformats.org/drawingml/2006/main">
                  <a:graphicData uri="http://schemas.microsoft.com/office/word/2010/wordprocessingShape">
                    <wps:wsp>
                      <wps:cNvSpPr/>
                      <wps:spPr>
                        <a:xfrm>
                          <a:off x="0" y="0"/>
                          <a:ext cx="1136015" cy="22225"/>
                        </a:xfrm>
                        <a:custGeom>
                          <a:avLst/>
                          <a:gdLst/>
                          <a:ahLst/>
                          <a:cxnLst/>
                          <a:rect l="l" t="t" r="r" b="b"/>
                          <a:pathLst>
                            <a:path w="1126490" h="1270" extrusionOk="0">
                              <a:moveTo>
                                <a:pt x="0" y="0"/>
                              </a:moveTo>
                              <a:lnTo>
                                <a:pt x="1125855" y="0"/>
                              </a:lnTo>
                            </a:path>
                          </a:pathLst>
                        </a:custGeom>
                        <a:solidFill>
                          <a:srgbClr val="FFFFFF"/>
                        </a:solidFill>
                        <a:ln w="10100" cap="flat" cmpd="sng">
                          <a:solidFill>
                            <a:srgbClr val="000000"/>
                          </a:solidFill>
                          <a:prstDash val="solid"/>
                          <a:round/>
                          <a:headEnd type="none" w="sm" len="sm"/>
                          <a:tailEnd type="none" w="sm" len="sm"/>
                        </a:ln>
                      </wps:spPr>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0DD0B1EC" id="Freeform: Shape 262" o:spid="_x0000_s1026" style="position:absolute;margin-left:191pt;margin-top:6pt;width:89.5pt;height:1.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126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" path="m,l1125855,e" strokeweight=".28056mm">
                <v:stroke startarrowwidth="narrow" startarrowlength="short" endarrowwidth="narrow" endarrowlength="short"/>
                <v:path arrowok="t" o:extrusionok="f"/>
                <w10:wrap type="topAndBottom"/>
              </v:shape>
            </w:pict>
          </mc:Fallback>
        </mc:AlternateContent>
      </w:r>
    </w:p>
    <w:p w14:paraId="2D2402EF" w14:textId="77777777" w:rsidR="00D17404" w:rsidRPr="004725E1" w:rsidRDefault="00D17404" w:rsidP="00D17404">
      <w:pPr>
        <w:tabs>
          <w:tab w:val="left" w:pos="1065"/>
        </w:tabs>
        <w:spacing w:before="14" w:after="53"/>
        <w:ind w:right="18"/>
        <w:jc w:val="center"/>
        <w:rPr>
          <w:rFonts w:eastAsia="Palladio Uralic" w:cs="Palladio Uralic"/>
          <w:b/>
          <w:sz w:val="20"/>
          <w:szCs w:val="20"/>
        </w:rPr>
      </w:pPr>
      <w:r w:rsidRPr="004725E1">
        <w:rPr>
          <w:rFonts w:eastAsia="Palladio Uralic" w:cs="Palladio Uralic"/>
          <w:b/>
          <w:sz w:val="20"/>
          <w:szCs w:val="20"/>
        </w:rPr>
        <w:t>Parameter</w:t>
      </w:r>
      <w:r w:rsidRPr="004725E1">
        <w:rPr>
          <w:rFonts w:eastAsia="Palladio Uralic" w:cs="Palladio Uralic"/>
          <w:b/>
          <w:sz w:val="20"/>
          <w:szCs w:val="20"/>
        </w:rPr>
        <w:tab/>
        <w:t>Value</w:t>
      </w:r>
    </w:p>
    <w:p w14:paraId="599156BA" w14:textId="03FAB233" w:rsidR="00D17404" w:rsidRPr="004725E1" w:rsidRDefault="00D17404" w:rsidP="00D17404">
      <w:pPr>
        <w:spacing w:line="19" w:lineRule="auto"/>
        <w:ind w:left="3661"/>
        <w:rPr>
          <w:rFonts w:eastAsia="Palladio Uralic" w:cs="Palladio Uralic"/>
          <w:color w:val="000000"/>
          <w:sz w:val="20"/>
          <w:szCs w:val="20"/>
        </w:rPr>
      </w:pPr>
      <w:r w:rsidRPr="004725E1">
        <w:rPr>
          <w:noProof/>
          <w:sz w:val="20"/>
          <w:szCs w:val="20"/>
        </w:rPr>
        <mc:AlternateContent>
          <mc:Choice Requires="wpg">
            <w:drawing>
              <wp:inline distT="0" distB="0" distL="0" distR="0" wp14:anchorId="703E92E8" wp14:editId="65658DB8">
                <wp:extent cx="1126490" cy="6350"/>
                <wp:effectExtent l="9525" t="9525" r="6985" b="3175"/>
                <wp:docPr id="256"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6490" cy="6350"/>
                          <a:chOff x="47827" y="37768"/>
                          <a:chExt cx="11264" cy="63"/>
                        </a:xfrm>
                      </wpg:grpSpPr>
                      <wpg:grpSp>
                        <wpg:cNvPr id="257" name="Group 135"/>
                        <wpg:cNvGrpSpPr>
                          <a:grpSpLocks/>
                        </wpg:cNvGrpSpPr>
                        <wpg:grpSpPr bwMode="auto">
                          <a:xfrm>
                            <a:off x="47827" y="37768"/>
                            <a:ext cx="11265" cy="63"/>
                            <a:chOff x="47827" y="37768"/>
                            <a:chExt cx="11264" cy="63"/>
                          </a:xfrm>
                        </wpg:grpSpPr>
                        <wps:wsp>
                          <wps:cNvPr id="258" name="Rectangle 136"/>
                          <wps:cNvSpPr>
                            <a:spLocks noChangeArrowheads="1"/>
                          </wps:cNvSpPr>
                          <wps:spPr bwMode="auto">
                            <a:xfrm>
                              <a:off x="47827" y="37768"/>
                              <a:ext cx="11265" cy="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439E2" w14:textId="77777777" w:rsidR="00D17404" w:rsidRDefault="00D17404" w:rsidP="00D17404"/>
                            </w:txbxContent>
                          </wps:txbx>
                          <wps:bodyPr rot="0" vert="horz" wrap="square" lIns="91425" tIns="91425" rIns="91425" bIns="91425" anchor="ctr" anchorCtr="0" upright="1">
                            <a:noAutofit/>
                          </wps:bodyPr>
                        </wps:wsp>
                        <wpg:grpSp>
                          <wpg:cNvPr id="259" name="Group 137"/>
                          <wpg:cNvGrpSpPr>
                            <a:grpSpLocks/>
                          </wpg:cNvGrpSpPr>
                          <wpg:grpSpPr bwMode="auto">
                            <a:xfrm>
                              <a:off x="47827" y="37768"/>
                              <a:ext cx="11265" cy="63"/>
                              <a:chOff x="0" y="0"/>
                              <a:chExt cx="11264" cy="63"/>
                            </a:xfrm>
                          </wpg:grpSpPr>
                          <wps:wsp>
                            <wps:cNvPr id="260" name="Rectangle 138"/>
                            <wps:cNvSpPr>
                              <a:spLocks noChangeArrowheads="1"/>
                            </wps:cNvSpPr>
                            <wps:spPr bwMode="auto">
                              <a:xfrm>
                                <a:off x="0" y="0"/>
                                <a:ext cx="11264" cy="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D9C5F" w14:textId="77777777" w:rsidR="00D17404" w:rsidRDefault="00D17404" w:rsidP="00D17404"/>
                              </w:txbxContent>
                            </wps:txbx>
                            <wps:bodyPr rot="0" vert="horz" wrap="square" lIns="91425" tIns="91425" rIns="91425" bIns="91425" anchor="ctr" anchorCtr="0" upright="1">
                              <a:noAutofit/>
                            </wps:bodyPr>
                          </wps:wsp>
                          <wps:wsp>
                            <wps:cNvPr id="261" name="Straight Arrow Connector 139"/>
                            <wps:cNvCnPr>
                              <a:cxnSpLocks noChangeShapeType="1"/>
                            </wps:cNvCnPr>
                            <wps:spPr bwMode="auto">
                              <a:xfrm>
                                <a:off x="0" y="31"/>
                                <a:ext cx="11258" cy="0"/>
                              </a:xfrm>
                              <a:prstGeom prst="straightConnector1">
                                <a:avLst/>
                              </a:prstGeom>
                              <a:noFill/>
                              <a:ln w="9525">
                                <a:solidFill>
                                  <a:srgbClr val="000000"/>
                                </a:solidFill>
                                <a:round/>
                                <a:headEnd type="none" w="sm" len="sm"/>
                                <a:tailEnd type="none" w="sm" len="sm"/>
                              </a:ln>
                            </wps:spPr>
                            <wps:bodyPr/>
                          </wps:wsp>
                        </wpg:grpSp>
                      </wpg:grpSp>
                    </wpg:wgp>
                  </a:graphicData>
                </a:graphic>
              </wp:inline>
            </w:drawing>
          </mc:Choice>
          <mc:Fallback>
            <w:pict>
              <v:group w14:anchorId="703E92E8" id="Group 256" o:spid="_x0000_s1064" style="width:88.7pt;height:.5pt;mso-position-horizontal-relative:char;mso-position-vertical-relative:line" coordorigin="47827,37768" coordsize="112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">
                <v:group id="Group 135" o:spid="_x0000_s1065" style="position:absolute;left:47827;top:37768;width:11265;height:63" coordorigin="47827,37768" coordsize="1126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rect id="Rectangle 136" o:spid="_x0000_s1066" style="position:absolute;left:47827;top:37768;width:11265;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" filled="f" stroked="f">
                    <v:textbox inset="2.53958mm,2.53958mm,2.53958mm,2.53958mm">
                      <w:txbxContent>
                        <w:p w14:paraId="769439E2" w14:textId="77777777" w:rsidR="00D17404" w:rsidRDefault="00D17404" w:rsidP="00D17404"/>
                      </w:txbxContent>
                    </v:textbox>
                  </v:rect>
                  <v:group id="Group 137" o:spid="_x0000_s1067" style="position:absolute;left:47827;top:37768;width:11265;height:63" coordsize="1126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rect id="Rectangle 138" o:spid="_x0000_s1068" style="position:absolute;width:11264;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" filled="f" stroked="f">
                      <v:textbox inset="2.53958mm,2.53958mm,2.53958mm,2.53958mm">
                        <w:txbxContent>
                          <w:p w14:paraId="2F7D9C5F" w14:textId="77777777" w:rsidR="00D17404" w:rsidRDefault="00D17404" w:rsidP="00D17404"/>
                        </w:txbxContent>
                      </v:textbox>
                    </v:rect>
                    <v:shape id="Straight Arrow Connector 139" o:spid="_x0000_s1069" type="#_x0000_t32" style="position:absolute;top:31;width:112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">
                      <v:stroke startarrowwidth="narrow" startarrowlength="short" endarrowwidth="narrow" endarrowlength="short"/>
                    </v:shape>
                  </v:group>
                </v:group>
                <w10:anchorlock/>
              </v:group>
            </w:pict>
          </mc:Fallback>
        </mc:AlternateContent>
      </w:r>
    </w:p>
    <w:p w14:paraId="37B8F77C" w14:textId="0921A113" w:rsidR="00D17404" w:rsidRPr="004725E1" w:rsidRDefault="00D17404" w:rsidP="00D17404">
      <w:pPr>
        <w:tabs>
          <w:tab w:val="left" w:pos="1045"/>
        </w:tabs>
        <w:spacing w:before="34"/>
        <w:ind w:left="251"/>
        <w:jc w:val="center"/>
        <w:rPr>
          <w:sz w:val="20"/>
          <w:szCs w:val="20"/>
        </w:rPr>
      </w:pPr>
      <w:r w:rsidRPr="004725E1">
        <w:rPr>
          <w:sz w:val="20"/>
          <w:szCs w:val="20"/>
        </w:rPr>
        <w:t>NL</w:t>
      </w:r>
      <w:r w:rsidR="00A6697D" w:rsidRPr="004725E1">
        <w:rPr>
          <w:sz w:val="20"/>
          <w:szCs w:val="20"/>
        </w:rPr>
        <w:t>evel</w:t>
      </w:r>
      <w:r w:rsidRPr="004725E1">
        <w:rPr>
          <w:sz w:val="20"/>
          <w:szCs w:val="20"/>
        </w:rPr>
        <w:tab/>
        <w:t>70 dB</w:t>
      </w:r>
    </w:p>
    <w:p w14:paraId="4DFB28B0" w14:textId="62014ACA" w:rsidR="00D17404" w:rsidRPr="004725E1" w:rsidRDefault="00D17404" w:rsidP="00D17404">
      <w:pPr>
        <w:tabs>
          <w:tab w:val="left" w:pos="1045"/>
        </w:tabs>
        <w:spacing w:before="14"/>
        <w:ind w:left="236"/>
        <w:jc w:val="center"/>
        <w:rPr>
          <w:sz w:val="20"/>
          <w:szCs w:val="20"/>
        </w:rPr>
      </w:pPr>
      <w:r w:rsidRPr="004725E1">
        <w:rPr>
          <w:sz w:val="20"/>
          <w:szCs w:val="20"/>
        </w:rPr>
        <w:t>DI</w:t>
      </w:r>
      <w:r w:rsidR="00A6697D" w:rsidRPr="004725E1">
        <w:rPr>
          <w:sz w:val="20"/>
          <w:szCs w:val="20"/>
        </w:rPr>
        <w:t>ndex</w:t>
      </w:r>
      <w:r w:rsidRPr="004725E1">
        <w:rPr>
          <w:sz w:val="20"/>
          <w:szCs w:val="20"/>
        </w:rPr>
        <w:tab/>
        <w:t>3 dB</w:t>
      </w:r>
    </w:p>
    <w:p w14:paraId="3754BD35" w14:textId="64B510A1" w:rsidR="00D17404" w:rsidRPr="004725E1" w:rsidRDefault="00A6697D" w:rsidP="00D17404">
      <w:pPr>
        <w:tabs>
          <w:tab w:val="left" w:pos="1045"/>
        </w:tabs>
        <w:spacing w:before="15"/>
        <w:ind w:left="199"/>
        <w:jc w:val="center"/>
        <w:rPr>
          <w:sz w:val="20"/>
          <w:szCs w:val="20"/>
        </w:rPr>
      </w:pPr>
      <w:r w:rsidRPr="004725E1">
        <w:rPr>
          <w:sz w:val="20"/>
          <w:szCs w:val="20"/>
        </w:rPr>
        <w:t xml:space="preserve">   </w:t>
      </w:r>
      <w:r w:rsidR="00D17404" w:rsidRPr="004725E1">
        <w:rPr>
          <w:sz w:val="20"/>
          <w:szCs w:val="20"/>
        </w:rPr>
        <w:t>SNR</w:t>
      </w:r>
      <w:r w:rsidR="00D17404" w:rsidRPr="004725E1">
        <w:rPr>
          <w:sz w:val="20"/>
          <w:szCs w:val="20"/>
        </w:rPr>
        <w:tab/>
        <w:t>20 dB</w:t>
      </w:r>
      <w:r w:rsidR="00D17404" w:rsidRPr="004725E1">
        <w:rPr>
          <w:noProof/>
          <w:sz w:val="20"/>
          <w:szCs w:val="20"/>
        </w:rPr>
        <mc:AlternateContent>
          <mc:Choice Requires="wps">
            <w:drawing>
              <wp:anchor distT="0" distB="0" distL="114300" distR="114300" simplePos="0" relativeHeight="251821056" behindDoc="0" locked="0" layoutInCell="1" allowOverlap="1" wp14:anchorId="2B96D168" wp14:editId="30BEBA54">
                <wp:simplePos x="0" y="0"/>
                <wp:positionH relativeFrom="column">
                  <wp:posOffset>2425700</wp:posOffset>
                </wp:positionH>
                <wp:positionV relativeFrom="paragraph">
                  <wp:posOffset>152400</wp:posOffset>
                </wp:positionV>
                <wp:extent cx="1136650" cy="22860"/>
                <wp:effectExtent l="0" t="0" r="0" b="0"/>
                <wp:wrapTopAndBottom/>
                <wp:docPr id="255" name="Freeform: Shape 255"/>
                <wp:cNvGraphicFramePr/>
                <a:graphic xmlns:a="http://schemas.openxmlformats.org/drawingml/2006/main">
                  <a:graphicData uri="http://schemas.microsoft.com/office/word/2010/wordprocessingShape">
                    <wps:wsp>
                      <wps:cNvSpPr/>
                      <wps:spPr>
                        <a:xfrm>
                          <a:off x="0" y="0"/>
                          <a:ext cx="1136015" cy="22225"/>
                        </a:xfrm>
                        <a:custGeom>
                          <a:avLst/>
                          <a:gdLst/>
                          <a:ahLst/>
                          <a:cxnLst/>
                          <a:rect l="l" t="t" r="r" b="b"/>
                          <a:pathLst>
                            <a:path w="1126490" h="1270" extrusionOk="0">
                              <a:moveTo>
                                <a:pt x="0" y="0"/>
                              </a:moveTo>
                              <a:lnTo>
                                <a:pt x="1125855" y="0"/>
                              </a:lnTo>
                            </a:path>
                          </a:pathLst>
                        </a:custGeom>
                        <a:solidFill>
                          <a:srgbClr val="FFFFFF"/>
                        </a:solidFill>
                        <a:ln w="10100" cap="flat" cmpd="sng">
                          <a:solidFill>
                            <a:srgbClr val="000000"/>
                          </a:solidFill>
                          <a:prstDash val="solid"/>
                          <a:round/>
                          <a:headEnd type="none" w="sm" len="sm"/>
                          <a:tailEnd type="none" w="sm" len="sm"/>
                        </a:ln>
                      </wps:spPr>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573BDF8B" id="Freeform: Shape 255" o:spid="_x0000_s1026" style="position:absolute;margin-left:191pt;margin-top:12pt;width:89.5pt;height:1.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126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" path="m,l1125855,e" strokeweight=".28056mm">
                <v:stroke startarrowwidth="narrow" startarrowlength="short" endarrowwidth="narrow" endarrowlength="short"/>
                <v:path arrowok="t" o:extrusionok="f"/>
                <w10:wrap type="topAndBottom"/>
              </v:shape>
            </w:pict>
          </mc:Fallback>
        </mc:AlternateContent>
      </w:r>
    </w:p>
    <w:p w14:paraId="48EB68DA" w14:textId="77777777" w:rsidR="00D17404" w:rsidRPr="004725E1" w:rsidRDefault="00D17404" w:rsidP="00D17404">
      <w:pPr>
        <w:spacing w:before="10"/>
        <w:rPr>
          <w:color w:val="000000"/>
          <w:sz w:val="20"/>
          <w:szCs w:val="20"/>
        </w:rPr>
      </w:pPr>
    </w:p>
    <w:p w14:paraId="640E601E" w14:textId="3D585E7E" w:rsidR="00D17404" w:rsidRPr="004725E1" w:rsidRDefault="00A6697D" w:rsidP="00B569E2">
      <w:pPr>
        <w:widowControl/>
        <w:spacing w:line="276" w:lineRule="auto"/>
        <w:jc w:val="both"/>
        <w:rPr>
          <w:color w:val="000000"/>
          <w:sz w:val="20"/>
          <w:szCs w:val="20"/>
        </w:rPr>
        <w:sectPr w:rsidR="00D17404" w:rsidRPr="004725E1" w:rsidSect="00D17404">
          <w:type w:val="continuous"/>
          <w:pgSz w:w="11910" w:h="16840"/>
          <w:pgMar w:top="1300" w:right="1380" w:bottom="280" w:left="1400" w:header="1108" w:footer="0" w:gutter="0"/>
          <w:cols w:space="720"/>
        </w:sectPr>
      </w:pPr>
      <w:r w:rsidRPr="004725E1">
        <w:rPr>
          <w:color w:val="000000"/>
          <w:sz w:val="20"/>
          <w:szCs w:val="20"/>
        </w:rPr>
        <w:t>TransLoss is inversely correlated with frequency dependent absorption and distance dependent attenuation. Thorp's expression uses the following equation to calculate for frequencies greater than a few hundred Hertz</w:t>
      </w:r>
    </w:p>
    <w:p w14:paraId="72D1D74B" w14:textId="41236C21" w:rsidR="000F3E3B" w:rsidRPr="004725E1" w:rsidRDefault="000F3E3B" w:rsidP="00A6697D">
      <w:pPr>
        <w:tabs>
          <w:tab w:val="left" w:pos="2971"/>
        </w:tabs>
        <w:spacing w:line="921" w:lineRule="auto"/>
        <w:jc w:val="both"/>
        <w:rPr>
          <w:b/>
          <w:bCs/>
          <w:sz w:val="20"/>
          <w:szCs w:val="20"/>
        </w:rPr>
      </w:pPr>
      <m:oMath>
        <m:r>
          <m:rPr>
            <m:sty m:val="bi"/>
          </m:rPr>
          <w:rPr>
            <w:rFonts w:ascii="Cambria Math" w:hAnsi="Cambria Math"/>
            <w:sz w:val="20"/>
            <w:szCs w:val="20"/>
          </w:rPr>
          <m:t>α</m:t>
        </m:r>
        <m:r>
          <m:rPr>
            <m:nor/>
          </m:rPr>
          <w:rPr>
            <w:b/>
            <w:bCs/>
            <w:sz w:val="20"/>
            <w:szCs w:val="20"/>
          </w:rPr>
          <m:t xml:space="preserve"> =</m:t>
        </m:r>
        <m:f>
          <m:fPr>
            <m:ctrlPr>
              <w:rPr>
                <w:rFonts w:ascii="Cambria Math" w:hAnsi="Cambria Math"/>
                <w:b/>
                <w:bCs/>
                <w:sz w:val="20"/>
                <w:szCs w:val="20"/>
              </w:rPr>
            </m:ctrlPr>
          </m:fPr>
          <m:num>
            <m:r>
              <m:rPr>
                <m:nor/>
              </m:rPr>
              <w:rPr>
                <w:b/>
                <w:bCs/>
                <w:sz w:val="20"/>
                <w:szCs w:val="20"/>
              </w:rPr>
              <m:t xml:space="preserve">0.1 * </m:t>
            </m:r>
            <m:sSup>
              <m:sSupPr>
                <m:ctrlPr>
                  <w:rPr>
                    <w:rFonts w:ascii="Cambria Math" w:hAnsi="Cambria Math"/>
                    <w:b/>
                    <w:bCs/>
                    <w:sz w:val="20"/>
                    <w:szCs w:val="20"/>
                  </w:rPr>
                </m:ctrlPr>
              </m:sSupPr>
              <m:e>
                <m:r>
                  <m:rPr>
                    <m:nor/>
                  </m:rPr>
                  <w:rPr>
                    <w:b/>
                    <w:bCs/>
                    <w:sz w:val="20"/>
                    <w:szCs w:val="20"/>
                  </w:rPr>
                  <m:t>f</m:t>
                </m:r>
              </m:e>
              <m:sup>
                <m:r>
                  <m:rPr>
                    <m:sty m:val="bi"/>
                  </m:rPr>
                  <w:rPr>
                    <w:rFonts w:ascii="Cambria Math" w:hAnsi="Cambria Math"/>
                    <w:sz w:val="20"/>
                    <w:szCs w:val="20"/>
                  </w:rPr>
                  <m:t>2</m:t>
                </m:r>
                <m:ctrlPr>
                  <w:rPr>
                    <w:rFonts w:ascii="Cambria Math" w:hAnsi="Cambria Math"/>
                    <w:b/>
                    <w:bCs/>
                    <w:i/>
                    <w:sz w:val="20"/>
                    <w:szCs w:val="20"/>
                  </w:rPr>
                </m:ctrlPr>
              </m:sup>
            </m:sSup>
            <m:ctrlPr>
              <w:rPr>
                <w:rFonts w:ascii="Cambria Math" w:hAnsi="Cambria Math"/>
                <w:b/>
                <w:bCs/>
                <w:i/>
                <w:sz w:val="20"/>
                <w:szCs w:val="20"/>
              </w:rPr>
            </m:ctrlPr>
          </m:num>
          <m:den>
            <m:r>
              <m:rPr>
                <m:sty m:val="bi"/>
              </m:rPr>
              <w:rPr>
                <w:rFonts w:ascii="Cambria Math" w:hAnsi="Cambria Math"/>
                <w:sz w:val="20"/>
                <w:szCs w:val="20"/>
              </w:rPr>
              <m:t>(</m:t>
            </m:r>
            <m:r>
              <m:rPr>
                <m:nor/>
              </m:rPr>
              <w:rPr>
                <w:b/>
                <w:bCs/>
                <w:sz w:val="20"/>
                <w:szCs w:val="20"/>
              </w:rPr>
              <m:t>1 + f</m:t>
            </m:r>
            <m:sSup>
              <m:sSupPr>
                <m:ctrlPr>
                  <w:rPr>
                    <w:rFonts w:ascii="Cambria Math" w:hAnsi="Cambria Math"/>
                    <w:b/>
                    <w:bCs/>
                    <w:sz w:val="20"/>
                    <w:szCs w:val="20"/>
                  </w:rPr>
                </m:ctrlPr>
              </m:sSupPr>
              <m:e>
                <m:r>
                  <m:rPr>
                    <m:sty m:val="b"/>
                  </m:rPr>
                  <w:rPr>
                    <w:rFonts w:ascii="Cambria Math" w:hAnsi="Cambria Math"/>
                    <w:sz w:val="20"/>
                    <w:szCs w:val="20"/>
                  </w:rPr>
                  <m:t>)</m:t>
                </m:r>
              </m:e>
              <m:sup>
                <m:r>
                  <m:rPr>
                    <m:sty m:val="bi"/>
                  </m:rPr>
                  <w:rPr>
                    <w:rFonts w:ascii="Cambria Math" w:hAnsi="Cambria Math"/>
                    <w:sz w:val="20"/>
                    <w:szCs w:val="20"/>
                  </w:rPr>
                  <m:t>2</m:t>
                </m:r>
                <m:ctrlPr>
                  <w:rPr>
                    <w:rFonts w:ascii="Cambria Math" w:hAnsi="Cambria Math"/>
                    <w:b/>
                    <w:bCs/>
                    <w:i/>
                    <w:sz w:val="20"/>
                    <w:szCs w:val="20"/>
                  </w:rPr>
                </m:ctrlPr>
              </m:sup>
            </m:sSup>
            <m:ctrlPr>
              <w:rPr>
                <w:rFonts w:ascii="Cambria Math" w:hAnsi="Cambria Math"/>
                <w:b/>
                <w:bCs/>
                <w:i/>
                <w:sz w:val="20"/>
                <w:szCs w:val="20"/>
              </w:rPr>
            </m:ctrlPr>
          </m:den>
        </m:f>
        <m:r>
          <m:rPr>
            <m:nor/>
          </m:rPr>
          <w:rPr>
            <w:b/>
            <w:bCs/>
            <w:sz w:val="20"/>
            <w:szCs w:val="20"/>
          </w:rPr>
          <m:t xml:space="preserve"> +</m:t>
        </m:r>
        <m:f>
          <m:fPr>
            <m:ctrlPr>
              <w:rPr>
                <w:rFonts w:ascii="Cambria Math" w:hAnsi="Cambria Math"/>
                <w:b/>
                <w:bCs/>
                <w:sz w:val="20"/>
                <w:szCs w:val="20"/>
              </w:rPr>
            </m:ctrlPr>
          </m:fPr>
          <m:num>
            <m:r>
              <m:rPr>
                <m:nor/>
              </m:rPr>
              <w:rPr>
                <w:b/>
                <w:bCs/>
                <w:sz w:val="20"/>
                <w:szCs w:val="20"/>
              </w:rPr>
              <m:t xml:space="preserve">40 * </m:t>
            </m:r>
            <m:sSup>
              <m:sSupPr>
                <m:ctrlPr>
                  <w:rPr>
                    <w:rFonts w:ascii="Cambria Math" w:hAnsi="Cambria Math"/>
                    <w:b/>
                    <w:bCs/>
                    <w:sz w:val="20"/>
                    <w:szCs w:val="20"/>
                  </w:rPr>
                </m:ctrlPr>
              </m:sSupPr>
              <m:e>
                <m:r>
                  <m:rPr>
                    <m:nor/>
                  </m:rPr>
                  <w:rPr>
                    <w:b/>
                    <w:bCs/>
                    <w:sz w:val="20"/>
                    <w:szCs w:val="20"/>
                  </w:rPr>
                  <m:t>f</m:t>
                </m:r>
              </m:e>
              <m:sup>
                <m:r>
                  <m:rPr>
                    <m:sty m:val="bi"/>
                  </m:rPr>
                  <w:rPr>
                    <w:rFonts w:ascii="Cambria Math" w:hAnsi="Cambria Math"/>
                    <w:sz w:val="20"/>
                    <w:szCs w:val="20"/>
                  </w:rPr>
                  <m:t>2</m:t>
                </m:r>
                <m:ctrlPr>
                  <w:rPr>
                    <w:rFonts w:ascii="Cambria Math" w:hAnsi="Cambria Math"/>
                    <w:b/>
                    <w:bCs/>
                    <w:i/>
                    <w:sz w:val="20"/>
                    <w:szCs w:val="20"/>
                  </w:rPr>
                </m:ctrlPr>
              </m:sup>
            </m:sSup>
          </m:num>
          <m:den>
            <m:r>
              <m:rPr>
                <m:nor/>
              </m:rPr>
              <w:rPr>
                <w:b/>
                <w:bCs/>
                <w:sz w:val="20"/>
                <w:szCs w:val="20"/>
              </w:rPr>
              <m:t xml:space="preserve">4100 + </m:t>
            </m:r>
            <m:sSup>
              <m:sSupPr>
                <m:ctrlPr>
                  <w:rPr>
                    <w:rFonts w:ascii="Cambria Math" w:hAnsi="Cambria Math"/>
                    <w:b/>
                    <w:bCs/>
                    <w:sz w:val="20"/>
                    <w:szCs w:val="20"/>
                  </w:rPr>
                </m:ctrlPr>
              </m:sSupPr>
              <m:e>
                <m:r>
                  <m:rPr>
                    <m:nor/>
                  </m:rPr>
                  <w:rPr>
                    <w:b/>
                    <w:bCs/>
                    <w:sz w:val="20"/>
                    <w:szCs w:val="20"/>
                  </w:rPr>
                  <m:t>f</m:t>
                </m:r>
              </m:e>
              <m:sup>
                <m:r>
                  <m:rPr>
                    <m:sty m:val="bi"/>
                  </m:rPr>
                  <w:rPr>
                    <w:rFonts w:ascii="Cambria Math" w:hAnsi="Cambria Math"/>
                    <w:sz w:val="20"/>
                    <w:szCs w:val="20"/>
                  </w:rPr>
                  <m:t>2</m:t>
                </m:r>
                <m:ctrlPr>
                  <w:rPr>
                    <w:rFonts w:ascii="Cambria Math" w:hAnsi="Cambria Math"/>
                    <w:b/>
                    <w:bCs/>
                    <w:i/>
                    <w:sz w:val="20"/>
                    <w:szCs w:val="20"/>
                  </w:rPr>
                </m:ctrlPr>
              </m:sup>
            </m:sSup>
            <m:ctrlPr>
              <w:rPr>
                <w:rFonts w:ascii="Cambria Math" w:hAnsi="Cambria Math"/>
                <w:b/>
                <w:bCs/>
                <w:i/>
                <w:sz w:val="20"/>
                <w:szCs w:val="20"/>
              </w:rPr>
            </m:ctrlPr>
          </m:den>
        </m:f>
        <m:r>
          <m:rPr>
            <m:nor/>
          </m:rPr>
          <w:rPr>
            <w:b/>
            <w:bCs/>
            <w:sz w:val="20"/>
            <w:szCs w:val="20"/>
          </w:rPr>
          <m:t>+ 2.75 * 1</m:t>
        </m:r>
        <m:sSup>
          <m:sSupPr>
            <m:ctrlPr>
              <w:rPr>
                <w:rFonts w:ascii="Cambria Math" w:hAnsi="Cambria Math"/>
                <w:b/>
                <w:bCs/>
                <w:sz w:val="20"/>
                <w:szCs w:val="20"/>
              </w:rPr>
            </m:ctrlPr>
          </m:sSupPr>
          <m:e>
            <m:r>
              <m:rPr>
                <m:nor/>
              </m:rPr>
              <w:rPr>
                <w:b/>
                <w:bCs/>
                <w:sz w:val="20"/>
                <w:szCs w:val="20"/>
              </w:rPr>
              <m:t>0</m:t>
            </m:r>
          </m:e>
          <m:sup>
            <m:r>
              <m:rPr>
                <m:nor/>
              </m:rPr>
              <w:rPr>
                <w:b/>
                <w:bCs/>
                <w:sz w:val="20"/>
                <w:szCs w:val="20"/>
              </w:rPr>
              <m:t>-4</m:t>
            </m:r>
          </m:sup>
        </m:sSup>
        <m:sSup>
          <m:sSupPr>
            <m:ctrlPr>
              <w:rPr>
                <w:rFonts w:ascii="Cambria Math" w:hAnsi="Cambria Math"/>
                <w:b/>
                <w:bCs/>
                <w:sz w:val="20"/>
                <w:szCs w:val="20"/>
              </w:rPr>
            </m:ctrlPr>
          </m:sSupPr>
          <m:e>
            <m:r>
              <m:rPr>
                <m:nor/>
              </m:rPr>
              <w:rPr>
                <w:b/>
                <w:bCs/>
                <w:sz w:val="20"/>
                <w:szCs w:val="20"/>
              </w:rPr>
              <m:t>f</m:t>
            </m:r>
          </m:e>
          <m:sup>
            <m:r>
              <m:rPr>
                <m:sty m:val="bi"/>
              </m:rPr>
              <w:rPr>
                <w:rFonts w:ascii="Cambria Math" w:hAnsi="Cambria Math"/>
                <w:sz w:val="20"/>
                <w:szCs w:val="20"/>
              </w:rPr>
              <m:t>2</m:t>
            </m:r>
            <m:ctrlPr>
              <w:rPr>
                <w:rFonts w:ascii="Cambria Math" w:hAnsi="Cambria Math"/>
                <w:b/>
                <w:bCs/>
                <w:i/>
                <w:sz w:val="20"/>
                <w:szCs w:val="20"/>
              </w:rPr>
            </m:ctrlPr>
          </m:sup>
        </m:sSup>
        <m:r>
          <m:rPr>
            <m:nor/>
          </m:rPr>
          <w:rPr>
            <w:b/>
            <w:bCs/>
            <w:sz w:val="20"/>
            <w:szCs w:val="20"/>
          </w:rPr>
          <m:t xml:space="preserve"> + 0.003 (43 )</m:t>
        </m:r>
      </m:oMath>
      <w:r w:rsidRPr="004725E1">
        <w:rPr>
          <w:b/>
          <w:bCs/>
          <w:sz w:val="20"/>
          <w:szCs w:val="20"/>
        </w:rPr>
        <w:t xml:space="preserve">   </w:t>
      </w:r>
    </w:p>
    <w:p w14:paraId="6EB110AF" w14:textId="5035D00E" w:rsidR="00DD13CE" w:rsidRPr="004725E1" w:rsidRDefault="00DD13CE" w:rsidP="000F3E3B">
      <w:pPr>
        <w:tabs>
          <w:tab w:val="left" w:pos="2971"/>
        </w:tabs>
        <w:spacing w:line="921" w:lineRule="auto"/>
        <w:jc w:val="both"/>
        <w:rPr>
          <w:b/>
          <w:bCs/>
          <w:color w:val="000000"/>
          <w:sz w:val="20"/>
          <w:szCs w:val="20"/>
        </w:rPr>
      </w:pPr>
      <m:oMathPara>
        <m:oMath>
          <m:r>
            <m:rPr>
              <m:sty m:val="bi"/>
            </m:rPr>
            <w:rPr>
              <w:rFonts w:ascii="Cambria Math" w:eastAsia="Latin Modern Math" w:hAnsi="Cambria Math" w:cs="Latin Modern Math"/>
              <w:color w:val="000000"/>
              <w:sz w:val="20"/>
              <w:szCs w:val="20"/>
            </w:rPr>
            <m:t>α</m:t>
          </m:r>
          <m:r>
            <m:rPr>
              <m:nor/>
            </m:rPr>
            <w:rPr>
              <w:rFonts w:eastAsia="Latin Modern Math" w:cs="Latin Modern Math"/>
              <w:b/>
              <w:bCs/>
              <w:color w:val="000000"/>
              <w:sz w:val="20"/>
              <w:szCs w:val="20"/>
            </w:rPr>
            <m:t xml:space="preserve"> =</m:t>
          </m:r>
          <m:f>
            <m:fPr>
              <m:ctrlPr>
                <w:rPr>
                  <w:rFonts w:ascii="Cambria Math" w:eastAsia="Latin Modern Math" w:hAnsi="Cambria Math" w:cs="Latin Modern Math"/>
                  <w:b/>
                  <w:bCs/>
                  <w:color w:val="000000"/>
                  <w:sz w:val="20"/>
                  <w:szCs w:val="20"/>
                </w:rPr>
              </m:ctrlPr>
            </m:fPr>
            <m:num>
              <m:r>
                <m:rPr>
                  <m:nor/>
                </m:rPr>
                <w:rPr>
                  <w:rFonts w:eastAsia="Latin Modern Math" w:cs="Latin Modern Math"/>
                  <w:b/>
                  <w:bCs/>
                  <w:color w:val="000000"/>
                  <w:sz w:val="20"/>
                  <w:szCs w:val="20"/>
                </w:rPr>
                <m:t xml:space="preserve">0.11 * </m:t>
              </m:r>
              <m:sSup>
                <m:sSupPr>
                  <m:ctrlPr>
                    <w:rPr>
                      <w:rFonts w:ascii="Cambria Math" w:eastAsia="Latin Modern Math" w:hAnsi="Cambria Math" w:cs="Latin Modern Math"/>
                      <w:b/>
                      <w:bCs/>
                      <w:color w:val="000000"/>
                      <w:sz w:val="20"/>
                      <w:szCs w:val="20"/>
                    </w:rPr>
                  </m:ctrlPr>
                </m:sSupPr>
                <m:e>
                  <m:r>
                    <m:rPr>
                      <m:nor/>
                    </m:rPr>
                    <w:rPr>
                      <w:rFonts w:eastAsia="Latin Modern Math" w:cs="Latin Modern Math"/>
                      <w:b/>
                      <w:bCs/>
                      <w:color w:val="000000"/>
                      <w:sz w:val="20"/>
                      <w:szCs w:val="20"/>
                    </w:rPr>
                    <m:t>f</m:t>
                  </m:r>
                </m:e>
                <m:sup>
                  <m:r>
                    <m:rPr>
                      <m:sty m:val="bi"/>
                    </m:rPr>
                    <w:rPr>
                      <w:rFonts w:ascii="Cambria Math" w:eastAsia="Latin Modern Math" w:hAnsi="Cambria Math" w:cs="Latin Modern Math"/>
                      <w:color w:val="000000"/>
                      <w:sz w:val="20"/>
                      <w:szCs w:val="20"/>
                    </w:rPr>
                    <m:t>2</m:t>
                  </m:r>
                  <m:ctrlPr>
                    <w:rPr>
                      <w:rFonts w:ascii="Cambria Math" w:eastAsia="Latin Modern Math" w:hAnsi="Cambria Math" w:cs="Latin Modern Math"/>
                      <w:b/>
                      <w:bCs/>
                      <w:i/>
                      <w:color w:val="000000"/>
                      <w:sz w:val="20"/>
                      <w:szCs w:val="20"/>
                    </w:rPr>
                  </m:ctrlPr>
                </m:sup>
              </m:sSup>
              <m:ctrlPr>
                <w:rPr>
                  <w:rFonts w:ascii="Cambria Math" w:eastAsia="Latin Modern Math" w:hAnsi="Cambria Math" w:cs="Latin Modern Math"/>
                  <w:b/>
                  <w:bCs/>
                  <w:i/>
                  <w:color w:val="000000"/>
                  <w:sz w:val="20"/>
                  <w:szCs w:val="20"/>
                </w:rPr>
              </m:ctrlPr>
            </m:num>
            <m:den>
              <m:r>
                <m:rPr>
                  <m:sty m:val="bi"/>
                </m:rPr>
                <w:rPr>
                  <w:rFonts w:ascii="Cambria Math" w:eastAsia="Latin Modern Math" w:hAnsi="Cambria Math" w:cs="Latin Modern Math"/>
                  <w:color w:val="000000"/>
                  <w:sz w:val="20"/>
                  <w:szCs w:val="20"/>
                </w:rPr>
                <m:t>(</m:t>
              </m:r>
              <m:r>
                <m:rPr>
                  <m:nor/>
                </m:rPr>
                <w:rPr>
                  <w:rFonts w:eastAsia="Latin Modern Math" w:cs="Latin Modern Math"/>
                  <w:b/>
                  <w:bCs/>
                  <w:color w:val="000000"/>
                  <w:sz w:val="20"/>
                  <w:szCs w:val="20"/>
                </w:rPr>
                <m:t>1 + f</m:t>
              </m:r>
              <m:sSup>
                <m:sSupPr>
                  <m:ctrlPr>
                    <w:rPr>
                      <w:rFonts w:ascii="Cambria Math" w:eastAsia="Latin Modern Math" w:hAnsi="Cambria Math" w:cs="Latin Modern Math"/>
                      <w:b/>
                      <w:bCs/>
                      <w:color w:val="000000"/>
                      <w:sz w:val="20"/>
                      <w:szCs w:val="20"/>
                    </w:rPr>
                  </m:ctrlPr>
                </m:sSupPr>
                <m:e>
                  <m:r>
                    <m:rPr>
                      <m:sty m:val="b"/>
                    </m:rPr>
                    <w:rPr>
                      <w:rFonts w:ascii="Cambria Math" w:eastAsia="Latin Modern Math" w:hAnsi="Cambria Math" w:cs="Latin Modern Math"/>
                      <w:color w:val="000000"/>
                      <w:sz w:val="20"/>
                      <w:szCs w:val="20"/>
                    </w:rPr>
                    <m:t>)</m:t>
                  </m:r>
                </m:e>
                <m:sup>
                  <m:r>
                    <m:rPr>
                      <m:sty m:val="bi"/>
                    </m:rPr>
                    <w:rPr>
                      <w:rFonts w:ascii="Cambria Math" w:eastAsia="Latin Modern Math" w:hAnsi="Cambria Math" w:cs="Latin Modern Math"/>
                      <w:color w:val="000000"/>
                      <w:sz w:val="20"/>
                      <w:szCs w:val="20"/>
                    </w:rPr>
                    <m:t>2</m:t>
                  </m:r>
                  <m:ctrlPr>
                    <w:rPr>
                      <w:rFonts w:ascii="Cambria Math" w:eastAsia="Latin Modern Math" w:hAnsi="Cambria Math" w:cs="Latin Modern Math"/>
                      <w:b/>
                      <w:bCs/>
                      <w:i/>
                      <w:color w:val="000000"/>
                      <w:sz w:val="20"/>
                      <w:szCs w:val="20"/>
                    </w:rPr>
                  </m:ctrlPr>
                </m:sup>
              </m:sSup>
              <m:ctrlPr>
                <w:rPr>
                  <w:rFonts w:ascii="Cambria Math" w:eastAsia="Latin Modern Math" w:hAnsi="Cambria Math" w:cs="Latin Modern Math"/>
                  <w:b/>
                  <w:bCs/>
                  <w:i/>
                  <w:color w:val="000000"/>
                  <w:sz w:val="20"/>
                  <w:szCs w:val="20"/>
                </w:rPr>
              </m:ctrlPr>
            </m:den>
          </m:f>
          <m:r>
            <m:rPr>
              <m:nor/>
            </m:rPr>
            <w:rPr>
              <w:rFonts w:eastAsia="Latin Modern Math" w:cs="Latin Modern Math"/>
              <w:b/>
              <w:bCs/>
              <w:color w:val="000000"/>
              <w:sz w:val="20"/>
              <w:szCs w:val="20"/>
            </w:rPr>
            <m:t xml:space="preserve"> + 0.011*</m:t>
          </m:r>
          <m:sSup>
            <m:sSupPr>
              <m:ctrlPr>
                <w:rPr>
                  <w:rFonts w:ascii="Cambria Math" w:eastAsia="Latin Modern Math" w:hAnsi="Cambria Math" w:cs="Latin Modern Math"/>
                  <w:b/>
                  <w:bCs/>
                  <w:color w:val="000000"/>
                  <w:sz w:val="20"/>
                  <w:szCs w:val="20"/>
                </w:rPr>
              </m:ctrlPr>
            </m:sSupPr>
            <m:e>
              <m:r>
                <m:rPr>
                  <m:nor/>
                </m:rPr>
                <w:rPr>
                  <w:rFonts w:eastAsia="Latin Modern Math" w:cs="Latin Modern Math"/>
                  <w:b/>
                  <w:bCs/>
                  <w:color w:val="000000"/>
                  <w:sz w:val="20"/>
                  <w:szCs w:val="20"/>
                </w:rPr>
                <m:t>f</m:t>
              </m:r>
            </m:e>
            <m:sup>
              <m:r>
                <m:rPr>
                  <m:sty m:val="bi"/>
                </m:rPr>
                <w:rPr>
                  <w:rFonts w:ascii="Cambria Math" w:eastAsia="Latin Modern Math" w:hAnsi="Cambria Math" w:cs="Latin Modern Math"/>
                  <w:color w:val="000000"/>
                  <w:sz w:val="20"/>
                  <w:szCs w:val="20"/>
                </w:rPr>
                <m:t>2</m:t>
              </m:r>
              <m:ctrlPr>
                <w:rPr>
                  <w:rFonts w:ascii="Cambria Math" w:eastAsia="Latin Modern Math" w:hAnsi="Cambria Math" w:cs="Latin Modern Math"/>
                  <w:b/>
                  <w:bCs/>
                  <w:i/>
                  <w:color w:val="000000"/>
                  <w:sz w:val="20"/>
                  <w:szCs w:val="20"/>
                </w:rPr>
              </m:ctrlPr>
            </m:sup>
          </m:sSup>
          <m:r>
            <m:rPr>
              <m:nor/>
            </m:rPr>
            <w:rPr>
              <w:rFonts w:eastAsia="Latin Modern Math" w:cs="Latin Modern Math"/>
              <w:b/>
              <w:bCs/>
              <w:color w:val="000000"/>
              <w:sz w:val="20"/>
              <w:szCs w:val="20"/>
            </w:rPr>
            <m:t xml:space="preserve"> + 0.002     (44)</m:t>
          </m:r>
        </m:oMath>
      </m:oMathPara>
    </w:p>
    <w:p w14:paraId="6396A3DC" w14:textId="77777777" w:rsidR="004725E1" w:rsidRDefault="004725E1" w:rsidP="00B569E2">
      <w:pPr>
        <w:tabs>
          <w:tab w:val="left" w:pos="2971"/>
        </w:tabs>
        <w:spacing w:line="276" w:lineRule="auto"/>
        <w:jc w:val="both"/>
        <w:rPr>
          <w:color w:val="000000"/>
          <w:sz w:val="20"/>
          <w:szCs w:val="20"/>
        </w:rPr>
      </w:pPr>
    </w:p>
    <w:p w14:paraId="069D9D57" w14:textId="77777777" w:rsidR="004725E1" w:rsidRDefault="004725E1" w:rsidP="00B569E2">
      <w:pPr>
        <w:tabs>
          <w:tab w:val="left" w:pos="2971"/>
        </w:tabs>
        <w:spacing w:line="276" w:lineRule="auto"/>
        <w:jc w:val="both"/>
        <w:rPr>
          <w:color w:val="000000"/>
          <w:sz w:val="20"/>
          <w:szCs w:val="20"/>
        </w:rPr>
      </w:pPr>
    </w:p>
    <w:p w14:paraId="4853D0EB" w14:textId="77777777" w:rsidR="004725E1" w:rsidRDefault="004725E1" w:rsidP="004725E1">
      <w:pPr>
        <w:tabs>
          <w:tab w:val="left" w:pos="2971"/>
        </w:tabs>
        <w:spacing w:line="276" w:lineRule="auto"/>
        <w:jc w:val="both"/>
        <w:rPr>
          <w:color w:val="000000"/>
          <w:sz w:val="20"/>
          <w:szCs w:val="20"/>
        </w:rPr>
      </w:pPr>
    </w:p>
    <w:p w14:paraId="77A62F57" w14:textId="77777777" w:rsidR="004725E1" w:rsidRDefault="004725E1" w:rsidP="004725E1">
      <w:pPr>
        <w:tabs>
          <w:tab w:val="left" w:pos="2971"/>
        </w:tabs>
        <w:spacing w:line="276" w:lineRule="auto"/>
        <w:jc w:val="both"/>
        <w:rPr>
          <w:color w:val="000000"/>
          <w:sz w:val="20"/>
          <w:szCs w:val="20"/>
        </w:rPr>
      </w:pPr>
    </w:p>
    <w:p w14:paraId="0150A38A" w14:textId="77777777" w:rsidR="004725E1" w:rsidRDefault="004725E1" w:rsidP="004725E1">
      <w:pPr>
        <w:tabs>
          <w:tab w:val="left" w:pos="2971"/>
        </w:tabs>
        <w:spacing w:line="276" w:lineRule="auto"/>
        <w:jc w:val="both"/>
        <w:rPr>
          <w:color w:val="000000"/>
          <w:sz w:val="20"/>
          <w:szCs w:val="20"/>
        </w:rPr>
      </w:pPr>
    </w:p>
    <w:p w14:paraId="79ABA68F" w14:textId="4A6CA9BE" w:rsidR="00DD13CE" w:rsidRPr="004725E1" w:rsidRDefault="00DD13CE" w:rsidP="00B569E2">
      <w:pPr>
        <w:tabs>
          <w:tab w:val="left" w:pos="2971"/>
        </w:tabs>
        <w:spacing w:line="276" w:lineRule="auto"/>
        <w:jc w:val="both"/>
        <w:rPr>
          <w:color w:val="000000"/>
          <w:sz w:val="20"/>
          <w:szCs w:val="20"/>
        </w:rPr>
      </w:pPr>
      <w:r w:rsidRPr="004725E1">
        <w:rPr>
          <w:color w:val="000000"/>
          <w:sz w:val="20"/>
          <w:szCs w:val="20"/>
        </w:rPr>
        <w:t>where f is expressed in kHz and alpha is expressed in dB/km. The following formula can be used to        compute SL, which is directly connected to signal strength at a distance of 1 m from the signal's source.</w:t>
      </w:r>
    </w:p>
    <w:p w14:paraId="6DBFEDA1" w14:textId="495EFC71" w:rsidR="00B569E2" w:rsidRPr="004725E1" w:rsidRDefault="004725E1" w:rsidP="00B569E2">
      <w:pPr>
        <w:spacing w:line="276" w:lineRule="auto"/>
        <w:jc w:val="both"/>
        <w:rPr>
          <w:b/>
          <w:bCs/>
          <w:color w:val="000000"/>
          <w:sz w:val="20"/>
          <w:szCs w:val="20"/>
        </w:rPr>
      </w:pPr>
      <w:r>
        <w:rPr>
          <w:b/>
          <w:bCs/>
          <w:color w:val="000000"/>
          <w:sz w:val="20"/>
          <w:szCs w:val="20"/>
        </w:rPr>
        <w:t xml:space="preserve">                    </w:t>
      </w:r>
      <w:r w:rsidR="00B569E2" w:rsidRPr="004725E1">
        <w:rPr>
          <w:b/>
          <w:bCs/>
          <w:position w:val="-30"/>
          <w:sz w:val="20"/>
          <w:szCs w:val="20"/>
        </w:rPr>
        <w:object w:dxaOrig="1620" w:dyaOrig="705" w14:anchorId="07C6B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35pt" o:ole="">
            <v:imagedata r:id="rId85" o:title=""/>
          </v:shape>
          <o:OLEObject Type="Embed" ProgID="Equation.3" ShapeID="_x0000_i1025" DrawAspect="Content" ObjectID="_1720895114" r:id="rId86"/>
        </w:object>
      </w:r>
      <w:r w:rsidR="00B569E2" w:rsidRPr="004725E1">
        <w:rPr>
          <w:b/>
          <w:bCs/>
          <w:sz w:val="20"/>
          <w:szCs w:val="20"/>
        </w:rPr>
        <w:t xml:space="preserve">                 </w:t>
      </w:r>
      <w:r w:rsidR="00B569E2" w:rsidRPr="004725E1">
        <w:rPr>
          <w:b/>
          <w:bCs/>
          <w:color w:val="000000"/>
          <w:sz w:val="20"/>
          <w:szCs w:val="20"/>
        </w:rPr>
        <w:t>(45)</w:t>
      </w:r>
    </w:p>
    <w:p w14:paraId="37CAEBCC" w14:textId="15791126" w:rsidR="00DD13CE" w:rsidRPr="006E0F80" w:rsidRDefault="006E0F80" w:rsidP="006E0F80">
      <w:pPr>
        <w:spacing w:line="276" w:lineRule="auto"/>
        <w:rPr>
          <w:rFonts w:eastAsia="Palladio Uralic" w:cs="Palladio Uralic"/>
          <w:i/>
          <w:color w:val="000000"/>
          <w:sz w:val="20"/>
          <w:szCs w:val="20"/>
        </w:rPr>
      </w:pPr>
      <w:r w:rsidRPr="004725E1">
        <w:rPr>
          <w:color w:val="000000"/>
          <w:sz w:val="20"/>
          <w:szCs w:val="20"/>
        </w:rPr>
        <w:t>Transmission power P</w:t>
      </w:r>
      <w:r w:rsidRPr="004725E1">
        <w:rPr>
          <w:color w:val="000000"/>
          <w:sz w:val="20"/>
          <w:szCs w:val="20"/>
          <w:vertAlign w:val="subscript"/>
        </w:rPr>
        <w:t>t</w:t>
      </w:r>
      <w:r w:rsidRPr="004725E1">
        <w:rPr>
          <w:color w:val="000000"/>
          <w:sz w:val="20"/>
          <w:szCs w:val="20"/>
        </w:rPr>
        <w:t xml:space="preserve"> for sources from the deep </w:t>
      </w:r>
      <w:proofErr w:type="gramStart"/>
      <w:r w:rsidRPr="004725E1">
        <w:rPr>
          <w:color w:val="000000"/>
          <w:sz w:val="20"/>
          <w:szCs w:val="20"/>
        </w:rPr>
        <w:t>sea.</w:t>
      </w:r>
      <w:r w:rsidRPr="004725E1">
        <w:rPr>
          <w:rFonts w:eastAsia="Latin Modern Math" w:cs="Latin Modern Math"/>
          <w:color w:val="000000"/>
          <w:sz w:val="20"/>
          <w:szCs w:val="20"/>
        </w:rPr>
        <w:t>(</w:t>
      </w:r>
      <w:proofErr w:type="gramEnd"/>
      <w:r w:rsidRPr="004725E1">
        <w:rPr>
          <w:rFonts w:eastAsia="Palladio Uralic" w:cs="Palladio Uralic"/>
          <w:i/>
          <w:color w:val="000000"/>
          <w:sz w:val="20"/>
          <w:szCs w:val="20"/>
        </w:rPr>
        <w:t>d</w:t>
      </w:r>
      <w:r w:rsidRPr="004725E1">
        <w:rPr>
          <w:rFonts w:eastAsia="Latin Modern Math" w:cs="Latin Modern Math"/>
          <w:color w:val="000000"/>
          <w:sz w:val="20"/>
          <w:szCs w:val="20"/>
        </w:rPr>
        <w:t>)</w:t>
      </w:r>
      <w:r w:rsidRPr="004725E1">
        <w:rPr>
          <w:color w:val="000000"/>
          <w:sz w:val="20"/>
          <w:szCs w:val="20"/>
        </w:rPr>
        <w:t xml:space="preserve">, which is in </w:t>
      </w:r>
      <w:r w:rsidRPr="004725E1">
        <w:rPr>
          <w:rFonts w:eastAsia="Palladio Uralic" w:cs="Palladio Uralic"/>
          <w:i/>
          <w:color w:val="000000"/>
          <w:sz w:val="20"/>
          <w:szCs w:val="20"/>
        </w:rPr>
        <w:t>Watts</w:t>
      </w:r>
      <w:r w:rsidRPr="004725E1">
        <w:rPr>
          <w:color w:val="000000"/>
          <w:sz w:val="20"/>
          <w:szCs w:val="20"/>
        </w:rPr>
        <w:t>/</w:t>
      </w:r>
      <w:r w:rsidRPr="004725E1">
        <w:rPr>
          <w:rFonts w:eastAsia="Palladio Uralic" w:cs="Palladio Uralic"/>
          <w:i/>
          <w:color w:val="000000"/>
          <w:sz w:val="20"/>
          <w:szCs w:val="20"/>
        </w:rPr>
        <w:t>m</w:t>
      </w:r>
      <w:r w:rsidRPr="004725E1">
        <w:rPr>
          <w:color w:val="000000"/>
          <w:sz w:val="20"/>
          <w:szCs w:val="20"/>
        </w:rPr>
        <w:t>2, is calculated as:</w:t>
      </w:r>
    </w:p>
    <w:p w14:paraId="43484283" w14:textId="77777777" w:rsidR="006E0F80" w:rsidRDefault="00B569E2" w:rsidP="006E0F80">
      <w:pPr>
        <w:tabs>
          <w:tab w:val="left" w:pos="2971"/>
        </w:tabs>
        <w:spacing w:line="921" w:lineRule="auto"/>
        <w:jc w:val="both"/>
        <w:rPr>
          <w:b/>
          <w:bCs/>
          <w:color w:val="000000"/>
          <w:sz w:val="20"/>
          <w:szCs w:val="20"/>
        </w:rPr>
      </w:pPr>
      <w:r w:rsidRPr="004725E1">
        <w:rPr>
          <w:rFonts w:eastAsia="Palladio Uralic" w:cs="Palladio Uralic"/>
          <w:b/>
          <w:bCs/>
          <w:i/>
          <w:sz w:val="20"/>
          <w:szCs w:val="20"/>
        </w:rPr>
        <w:t xml:space="preserve">                          P</w:t>
      </w:r>
      <w:r w:rsidRPr="004725E1">
        <w:rPr>
          <w:rFonts w:eastAsia="Palladio Uralic" w:cs="Palladio Uralic"/>
          <w:b/>
          <w:bCs/>
          <w:i/>
          <w:sz w:val="20"/>
          <w:szCs w:val="20"/>
          <w:vertAlign w:val="subscript"/>
        </w:rPr>
        <w:t>T</w:t>
      </w:r>
      <w:r w:rsidRPr="004725E1">
        <w:rPr>
          <w:rFonts w:eastAsia="Palladio Uralic" w:cs="Palladio Uralic"/>
          <w:b/>
          <w:bCs/>
          <w:i/>
          <w:sz w:val="20"/>
          <w:szCs w:val="20"/>
        </w:rPr>
        <w:t xml:space="preserve"> </w:t>
      </w:r>
      <w:r w:rsidRPr="004725E1">
        <w:rPr>
          <w:rFonts w:eastAsia="Latin Modern Math" w:cs="Latin Modern Math"/>
          <w:b/>
          <w:bCs/>
          <w:sz w:val="20"/>
          <w:szCs w:val="20"/>
        </w:rPr>
        <w:t>(</w:t>
      </w:r>
      <w:r w:rsidRPr="004725E1">
        <w:rPr>
          <w:rFonts w:eastAsia="Palladio Uralic" w:cs="Palladio Uralic"/>
          <w:b/>
          <w:bCs/>
          <w:i/>
          <w:sz w:val="20"/>
          <w:szCs w:val="20"/>
        </w:rPr>
        <w:t>d</w:t>
      </w:r>
      <w:r w:rsidRPr="004725E1">
        <w:rPr>
          <w:rFonts w:eastAsia="Latin Modern Math" w:cs="Latin Modern Math"/>
          <w:b/>
          <w:bCs/>
          <w:sz w:val="20"/>
          <w:szCs w:val="20"/>
        </w:rPr>
        <w:t xml:space="preserve">) = </w:t>
      </w:r>
      <w:r w:rsidRPr="004725E1">
        <w:rPr>
          <w:b/>
          <w:bCs/>
          <w:sz w:val="20"/>
          <w:szCs w:val="20"/>
        </w:rPr>
        <w:t>4</w:t>
      </w:r>
      <w:r w:rsidRPr="004725E1">
        <w:rPr>
          <w:rFonts w:eastAsia="Arial" w:cs="Arial"/>
          <w:b/>
          <w:bCs/>
          <w:i/>
          <w:sz w:val="20"/>
          <w:szCs w:val="20"/>
        </w:rPr>
        <w:t xml:space="preserve">π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Latin Modern Math" w:cs="Latin Modern Math"/>
          <w:b/>
          <w:bCs/>
          <w:sz w:val="20"/>
          <w:szCs w:val="20"/>
        </w:rPr>
        <w:t>(</w:t>
      </w:r>
      <w:r w:rsidRPr="004725E1">
        <w:rPr>
          <w:b/>
          <w:bCs/>
          <w:sz w:val="20"/>
          <w:szCs w:val="20"/>
        </w:rPr>
        <w:t>1</w:t>
      </w:r>
      <w:r w:rsidRPr="004725E1">
        <w:rPr>
          <w:rFonts w:eastAsia="Palladio Uralic" w:cs="Palladio Uralic"/>
          <w:b/>
          <w:bCs/>
          <w:i/>
          <w:sz w:val="20"/>
          <w:szCs w:val="20"/>
        </w:rPr>
        <w:t>m</w:t>
      </w:r>
      <w:r w:rsidRPr="004725E1">
        <w:rPr>
          <w:rFonts w:eastAsia="Latin Modern Math" w:cs="Latin Modern Math"/>
          <w:b/>
          <w:bCs/>
          <w:sz w:val="20"/>
          <w:szCs w:val="20"/>
        </w:rPr>
        <w:t>)</w:t>
      </w:r>
      <w:r w:rsidRPr="004725E1">
        <w:rPr>
          <w:b/>
          <w:bCs/>
          <w:sz w:val="20"/>
          <w:szCs w:val="20"/>
          <w:vertAlign w:val="superscript"/>
        </w:rPr>
        <w:t>2</w:t>
      </w:r>
      <w:r w:rsidRPr="004725E1">
        <w:rPr>
          <w:b/>
          <w:bCs/>
          <w:sz w:val="20"/>
          <w:szCs w:val="20"/>
        </w:rPr>
        <w:t xml:space="preserve"> </w:t>
      </w:r>
      <w:r w:rsidRPr="004725E1">
        <w:rPr>
          <w:rFonts w:ascii="Cambria Math" w:eastAsia="LM Roman Demi 10" w:hAnsi="Cambria Math" w:cs="Cambria Math"/>
          <w:b/>
          <w:bCs/>
          <w:i/>
          <w:sz w:val="20"/>
          <w:szCs w:val="20"/>
        </w:rPr>
        <w:t>∗</w:t>
      </w:r>
      <w:r w:rsidRPr="004725E1">
        <w:rPr>
          <w:rFonts w:eastAsia="LM Roman Demi 10" w:cs="LM Roman Demi 10"/>
          <w:b/>
          <w:bCs/>
          <w:i/>
          <w:sz w:val="20"/>
          <w:szCs w:val="20"/>
        </w:rPr>
        <w:t xml:space="preserve"> </w:t>
      </w:r>
      <w:r w:rsidRPr="004725E1">
        <w:rPr>
          <w:rFonts w:eastAsia="Palladio Uralic" w:cs="Palladio Uralic"/>
          <w:b/>
          <w:bCs/>
          <w:i/>
          <w:sz w:val="20"/>
          <w:szCs w:val="20"/>
        </w:rPr>
        <w:t>I</w:t>
      </w:r>
      <w:r w:rsidRPr="004725E1">
        <w:rPr>
          <w:rFonts w:eastAsia="Palladio Uralic" w:cs="Palladio Uralic"/>
          <w:b/>
          <w:bCs/>
          <w:i/>
          <w:sz w:val="20"/>
          <w:szCs w:val="20"/>
          <w:vertAlign w:val="subscript"/>
        </w:rPr>
        <w:t>T</w:t>
      </w:r>
      <w:r w:rsidRPr="004725E1">
        <w:rPr>
          <w:b/>
          <w:bCs/>
          <w:color w:val="000000"/>
          <w:sz w:val="20"/>
          <w:szCs w:val="20"/>
        </w:rPr>
        <w:t xml:space="preserve">   </w:t>
      </w:r>
      <w:proofErr w:type="gramStart"/>
      <w:r w:rsidRPr="004725E1">
        <w:rPr>
          <w:b/>
          <w:bCs/>
          <w:color w:val="000000"/>
          <w:sz w:val="20"/>
          <w:szCs w:val="20"/>
        </w:rPr>
        <w:t xml:space="preserve">   (</w:t>
      </w:r>
      <w:proofErr w:type="gramEnd"/>
      <w:r w:rsidRPr="004725E1">
        <w:rPr>
          <w:b/>
          <w:bCs/>
          <w:color w:val="000000"/>
          <w:sz w:val="20"/>
          <w:szCs w:val="20"/>
        </w:rPr>
        <w:t xml:space="preserve">46)      </w:t>
      </w:r>
    </w:p>
    <w:p w14:paraId="25083711" w14:textId="1C92B576" w:rsidR="0032582F" w:rsidRPr="006E0F80" w:rsidRDefault="00FB2B4D" w:rsidP="006E0F80">
      <w:pPr>
        <w:tabs>
          <w:tab w:val="left" w:pos="2971"/>
        </w:tabs>
        <w:spacing w:line="276" w:lineRule="auto"/>
        <w:jc w:val="both"/>
        <w:rPr>
          <w:b/>
          <w:bCs/>
          <w:color w:val="000000"/>
          <w:sz w:val="20"/>
          <w:szCs w:val="20"/>
        </w:rPr>
        <w:sectPr w:rsidR="0032582F" w:rsidRPr="006E0F80">
          <w:type w:val="continuous"/>
          <w:pgSz w:w="11910" w:h="16840"/>
          <w:pgMar w:top="860" w:right="1380" w:bottom="280" w:left="1400" w:header="360" w:footer="360" w:gutter="0"/>
          <w:cols w:space="720"/>
        </w:sectPr>
      </w:pPr>
      <w:r w:rsidRPr="004725E1">
        <w:rPr>
          <w:rFonts w:eastAsia="Palladio Uralic" w:cs="Palladio Uralic"/>
          <w:iCs/>
          <w:color w:val="000000"/>
          <w:sz w:val="20"/>
          <w:szCs w:val="20"/>
        </w:rPr>
        <w:t>The overall energy consumption of a network with N nodes at various depths and TD is determined by Equation</w:t>
      </w:r>
      <w:r w:rsidRPr="00FB2B4D">
        <w:rPr>
          <w:rFonts w:ascii="Palladio Uralic" w:eastAsia="Palladio Uralic" w:hAnsi="Palladio Uralic" w:cs="Palladio Uralic"/>
          <w:iCs/>
          <w:color w:val="000000"/>
          <w:sz w:val="20"/>
          <w:szCs w:val="20"/>
        </w:rPr>
        <w:t xml:space="preserve"> (40).</w:t>
      </w:r>
      <w:r w:rsidR="0032582F">
        <w:rPr>
          <w:b/>
          <w:bCs/>
          <w:sz w:val="20"/>
          <w:szCs w:val="20"/>
        </w:rPr>
        <w:t xml:space="preserve"> </w:t>
      </w:r>
    </w:p>
    <w:p w14:paraId="0E5DAF56" w14:textId="77777777" w:rsidR="00FA0770" w:rsidRDefault="00FA0770" w:rsidP="0032582F">
      <w:pPr>
        <w:pStyle w:val="Heading1"/>
        <w:numPr>
          <w:ilvl w:val="0"/>
          <w:numId w:val="14"/>
        </w:numPr>
        <w:tabs>
          <w:tab w:val="left" w:pos="404"/>
        </w:tabs>
        <w:spacing w:before="0"/>
        <w:ind w:left="403" w:hanging="274"/>
      </w:pPr>
      <w:bookmarkStart w:id="21" w:name="2p2csry"/>
      <w:bookmarkStart w:id="22" w:name="_147n2zr"/>
      <w:bookmarkEnd w:id="21"/>
      <w:bookmarkEnd w:id="22"/>
      <w:r>
        <w:t>Simulation and Results</w:t>
      </w:r>
    </w:p>
    <w:p w14:paraId="3B1C3CE6" w14:textId="18AAFE58" w:rsidR="00FA0770" w:rsidRDefault="00FA0770" w:rsidP="00FB2B4D">
      <w:pPr>
        <w:spacing w:before="154" w:line="276" w:lineRule="auto"/>
        <w:ind w:left="124" w:right="113" w:firstLine="431"/>
        <w:jc w:val="both"/>
        <w:rPr>
          <w:color w:val="000000"/>
          <w:sz w:val="20"/>
          <w:szCs w:val="20"/>
        </w:rPr>
      </w:pPr>
      <w:r>
        <w:rPr>
          <w:color w:val="000000"/>
          <w:sz w:val="20"/>
          <w:szCs w:val="20"/>
        </w:rPr>
        <w:t xml:space="preserve">Through simulations, we assessed the effectiveness of the TBRL routing protocol in this section. </w:t>
      </w:r>
      <w:r w:rsidR="00FB2B4D">
        <w:rPr>
          <w:color w:val="000000"/>
          <w:sz w:val="20"/>
          <w:szCs w:val="20"/>
        </w:rPr>
        <w:t xml:space="preserve">    </w:t>
      </w:r>
      <w:r>
        <w:rPr>
          <w:color w:val="000000"/>
          <w:sz w:val="20"/>
          <w:szCs w:val="20"/>
        </w:rPr>
        <w:t>We paired the 2N-RM with the TBRL in order to emphasize the TBRL's exceptional features, and we compared the TBRL's efficiency to that of DBR and the Reliable Energy-efficient Routing Protocol (R-ERP2R). In the following section, the simulations' environment and outcomes are described.</w:t>
      </w:r>
    </w:p>
    <w:p w14:paraId="45592868" w14:textId="77777777" w:rsidR="00FA0770" w:rsidRDefault="00FA0770" w:rsidP="0032582F">
      <w:pPr>
        <w:numPr>
          <w:ilvl w:val="1"/>
          <w:numId w:val="14"/>
        </w:numPr>
        <w:tabs>
          <w:tab w:val="left" w:pos="492"/>
        </w:tabs>
        <w:spacing w:before="196"/>
        <w:ind w:hanging="362"/>
        <w:rPr>
          <w:color w:val="000000"/>
        </w:rPr>
      </w:pPr>
      <w:r>
        <w:rPr>
          <w:rFonts w:ascii="Palladio Uralic" w:eastAsia="Palladio Uralic" w:hAnsi="Palladio Uralic" w:cs="Palladio Uralic"/>
          <w:i/>
          <w:color w:val="000000"/>
          <w:sz w:val="20"/>
          <w:szCs w:val="20"/>
        </w:rPr>
        <w:t>Simulation Setting</w:t>
      </w:r>
    </w:p>
    <w:p w14:paraId="08700A5B" w14:textId="6CADA1AA" w:rsidR="00FA0770" w:rsidRDefault="00FA0770" w:rsidP="00FB2B4D">
      <w:pPr>
        <w:spacing w:before="108" w:line="280" w:lineRule="auto"/>
        <w:ind w:left="122" w:right="113" w:firstLine="433"/>
        <w:jc w:val="both"/>
        <w:rPr>
          <w:color w:val="000000"/>
          <w:sz w:val="20"/>
          <w:szCs w:val="20"/>
        </w:rPr>
      </w:pPr>
      <w:r>
        <w:rPr>
          <w:color w:val="000000"/>
          <w:sz w:val="20"/>
          <w:szCs w:val="20"/>
        </w:rPr>
        <w:t xml:space="preserve">To evaluate TBRL, NS-2 with the </w:t>
      </w:r>
      <w:proofErr w:type="spellStart"/>
      <w:r>
        <w:rPr>
          <w:color w:val="000000"/>
          <w:sz w:val="20"/>
          <w:szCs w:val="20"/>
        </w:rPr>
        <w:t>Aquasim</w:t>
      </w:r>
      <w:proofErr w:type="spellEnd"/>
      <w:r>
        <w:rPr>
          <w:color w:val="000000"/>
          <w:sz w:val="20"/>
          <w:szCs w:val="20"/>
        </w:rPr>
        <w:t xml:space="preserve"> program is utilized. In a space of 1000 m2 x 1000 m2, 500 mobile nodes were randomly placed inside the water, while numerous sink nodes were positioned on the water's surface. The sink nodes have radio and audio communication capabilities. While the rest of the nodes in the water can move between 1 and 4 m/s, sink nodes are thought of as static throughout the simulation environment. Node movement in the diagonal and vertical directions is disregarded. For the simulation environment, only horizontal node movement is </w:t>
      </w:r>
      <w:r w:rsidR="00FB2B4D">
        <w:rPr>
          <w:color w:val="000000"/>
          <w:sz w:val="20"/>
          <w:szCs w:val="20"/>
        </w:rPr>
        <w:t>considered</w:t>
      </w:r>
      <w:r>
        <w:rPr>
          <w:color w:val="000000"/>
          <w:sz w:val="20"/>
          <w:szCs w:val="20"/>
        </w:rPr>
        <w:t>. TBRL is evaluated against several sets of nodes. Two source nodes that have been installed on the seafloor. The size of each data packet is set at 1000 bytes. Each source node produces traffic with a fixed bit rate. The average value of 50 simulation runs for each node dataset is used to calculate the experimental results. Table</w:t>
      </w:r>
      <w:r>
        <w:rPr>
          <w:color w:val="0774B7"/>
          <w:sz w:val="20"/>
          <w:szCs w:val="20"/>
        </w:rPr>
        <w:t xml:space="preserve">4 </w:t>
      </w:r>
      <w:bookmarkStart w:id="23" w:name="23ckvvd"/>
      <w:bookmarkEnd w:id="23"/>
      <w:r>
        <w:rPr>
          <w:color w:val="000000"/>
          <w:sz w:val="20"/>
          <w:szCs w:val="20"/>
        </w:rPr>
        <w:t>illustrates the simulation parameters offered to TBRL as well.</w:t>
      </w:r>
    </w:p>
    <w:p w14:paraId="4D4A001A" w14:textId="570FA6F4" w:rsidR="00FA0770" w:rsidRPr="00FB2B4D" w:rsidRDefault="006E0F80" w:rsidP="00FA0770">
      <w:pPr>
        <w:spacing w:before="108" w:line="280" w:lineRule="auto"/>
        <w:ind w:left="122" w:right="113" w:firstLine="433"/>
        <w:rPr>
          <w:b/>
          <w:bCs/>
          <w:color w:val="000000"/>
          <w:sz w:val="24"/>
          <w:szCs w:val="24"/>
        </w:rPr>
      </w:pPr>
      <w:proofErr w:type="gramStart"/>
      <w:r>
        <w:rPr>
          <w:rFonts w:ascii="Palladio Uralic" w:eastAsia="Palladio Uralic" w:hAnsi="Palladio Uralic" w:cs="Palladio Uralic"/>
          <w:b/>
          <w:bCs/>
          <w:i/>
          <w:color w:val="000000"/>
        </w:rPr>
        <w:t xml:space="preserve">5.2  </w:t>
      </w:r>
      <w:r w:rsidR="00FA0770" w:rsidRPr="00FB2B4D">
        <w:rPr>
          <w:rFonts w:ascii="Palladio Uralic" w:eastAsia="Palladio Uralic" w:hAnsi="Palladio Uralic" w:cs="Palladio Uralic"/>
          <w:b/>
          <w:bCs/>
          <w:i/>
          <w:color w:val="000000"/>
        </w:rPr>
        <w:t>Results</w:t>
      </w:r>
      <w:proofErr w:type="gramEnd"/>
      <w:r w:rsidR="00FA0770" w:rsidRPr="00FB2B4D">
        <w:rPr>
          <w:rFonts w:ascii="Palladio Uralic" w:eastAsia="Palladio Uralic" w:hAnsi="Palladio Uralic" w:cs="Palladio Uralic"/>
          <w:b/>
          <w:bCs/>
          <w:i/>
          <w:color w:val="000000"/>
        </w:rPr>
        <w:t xml:space="preserve"> and Discussion</w:t>
      </w:r>
    </w:p>
    <w:p w14:paraId="4400C7E0" w14:textId="06F7FEEA" w:rsidR="00FB2B4D" w:rsidRDefault="00FA0770" w:rsidP="006E0F80">
      <w:pPr>
        <w:spacing w:before="152" w:line="278" w:lineRule="auto"/>
        <w:ind w:left="130" w:right="113" w:firstLine="425"/>
        <w:jc w:val="both"/>
        <w:rPr>
          <w:color w:val="000000"/>
          <w:sz w:val="20"/>
          <w:szCs w:val="20"/>
        </w:rPr>
      </w:pPr>
      <w:r>
        <w:rPr>
          <w:color w:val="000000"/>
          <w:sz w:val="20"/>
          <w:szCs w:val="20"/>
        </w:rPr>
        <w:t>Figures</w:t>
      </w:r>
      <w:r>
        <w:rPr>
          <w:color w:val="0774B7"/>
          <w:sz w:val="20"/>
          <w:szCs w:val="20"/>
        </w:rPr>
        <w:t>7</w:t>
      </w:r>
      <w:r>
        <w:rPr>
          <w:color w:val="000000"/>
          <w:sz w:val="20"/>
          <w:szCs w:val="20"/>
        </w:rPr>
        <w:t>–</w:t>
      </w:r>
      <w:hyperlink r:id="rId87" w:anchor="_46r0co2" w:history="1">
        <w:r>
          <w:rPr>
            <w:rStyle w:val="Hyperlink"/>
            <w:color w:val="0774B7"/>
            <w:sz w:val="20"/>
            <w:szCs w:val="20"/>
          </w:rPr>
          <w:t>15</w:t>
        </w:r>
      </w:hyperlink>
      <w:r>
        <w:rPr>
          <w:color w:val="0774B7"/>
          <w:sz w:val="20"/>
          <w:szCs w:val="20"/>
        </w:rPr>
        <w:t xml:space="preserve">  display the outcomes of the simulation</w:t>
      </w:r>
      <w:hyperlink r:id="rId88" w:anchor="_46r0co2" w:history="1">
        <w:r>
          <w:rPr>
            <w:rStyle w:val="Hyperlink"/>
            <w:color w:val="000000"/>
            <w:sz w:val="20"/>
            <w:szCs w:val="20"/>
          </w:rPr>
          <w:t xml:space="preserve">. </w:t>
        </w:r>
      </w:hyperlink>
      <w:r>
        <w:rPr>
          <w:color w:val="000000"/>
          <w:sz w:val="20"/>
          <w:szCs w:val="20"/>
        </w:rPr>
        <w:t xml:space="preserve"> The simulation tool is NS-2 </w:t>
      </w:r>
      <w:proofErr w:type="spellStart"/>
      <w:r>
        <w:rPr>
          <w:color w:val="000000"/>
          <w:sz w:val="20"/>
          <w:szCs w:val="20"/>
        </w:rPr>
        <w:t>AquaSim</w:t>
      </w:r>
      <w:proofErr w:type="spellEnd"/>
      <w:r>
        <w:rPr>
          <w:color w:val="000000"/>
          <w:sz w:val="20"/>
          <w:szCs w:val="20"/>
        </w:rPr>
        <w:t>, an NS-2 simulator plugin that was created specifically for aquatic environments. The simulation parameters are provided in Table 4. The simulation results are explained in two phases: in the first phase, all of the trustworthy links between the nodes are established at various depth levels, and these links are assessed in terms of throughput, energy consumption, packet delivery ratio, and time. Additionally, the PDR of its reliability model is contrasted with that of the 3H-RM and the 2H-ACK. With regard to end-to-end latency, PDR, and EC of the network, TBRL compares its performance to that of DBR and R-ERP2R in the second phase.</w:t>
      </w:r>
    </w:p>
    <w:p w14:paraId="6D00AB32" w14:textId="77777777" w:rsidR="00FB2B4D" w:rsidRDefault="00FB2B4D" w:rsidP="00FB2B4D">
      <w:pPr>
        <w:spacing w:before="8"/>
        <w:rPr>
          <w:color w:val="000000"/>
          <w:sz w:val="20"/>
          <w:szCs w:val="20"/>
        </w:rPr>
      </w:pPr>
    </w:p>
    <w:p w14:paraId="4DB4A0AA" w14:textId="77777777" w:rsidR="00FB2B4D" w:rsidRDefault="00FB2B4D" w:rsidP="00FB2B4D">
      <w:pPr>
        <w:ind w:left="113" w:right="136"/>
        <w:jc w:val="center"/>
        <w:rPr>
          <w:sz w:val="18"/>
          <w:szCs w:val="18"/>
        </w:rPr>
      </w:pPr>
      <w:r>
        <w:rPr>
          <w:rFonts w:ascii="Palladio Uralic" w:eastAsia="Palladio Uralic" w:hAnsi="Palladio Uralic" w:cs="Palladio Uralic"/>
          <w:b/>
          <w:sz w:val="18"/>
          <w:szCs w:val="18"/>
        </w:rPr>
        <w:t xml:space="preserve">Table 4. </w:t>
      </w:r>
      <w:r>
        <w:rPr>
          <w:sz w:val="18"/>
          <w:szCs w:val="18"/>
        </w:rPr>
        <w:t>Simulation Setting.</w:t>
      </w:r>
    </w:p>
    <w:p w14:paraId="25846B35" w14:textId="77777777" w:rsidR="00FB2B4D" w:rsidRDefault="00FB2B4D" w:rsidP="00FB2B4D">
      <w:pPr>
        <w:spacing w:before="8"/>
        <w:rPr>
          <w:color w:val="000000"/>
          <w:sz w:val="9"/>
          <w:szCs w:val="9"/>
        </w:rPr>
      </w:pPr>
      <w:r>
        <w:rPr>
          <w:noProof/>
        </w:rPr>
        <mc:AlternateContent>
          <mc:Choice Requires="wps">
            <w:drawing>
              <wp:anchor distT="0" distB="0" distL="114300" distR="114300" simplePos="0" relativeHeight="251825152" behindDoc="0" locked="0" layoutInCell="1" allowOverlap="1" wp14:anchorId="6D049918" wp14:editId="64721ABD">
                <wp:simplePos x="0" y="0"/>
                <wp:positionH relativeFrom="column">
                  <wp:posOffset>1701800</wp:posOffset>
                </wp:positionH>
                <wp:positionV relativeFrom="paragraph">
                  <wp:posOffset>76200</wp:posOffset>
                </wp:positionV>
                <wp:extent cx="2581910" cy="22860"/>
                <wp:effectExtent l="0" t="0" r="0" b="0"/>
                <wp:wrapTopAndBottom/>
                <wp:docPr id="264" name="Freeform: Shape 264"/>
                <wp:cNvGraphicFramePr/>
                <a:graphic xmlns:a="http://schemas.openxmlformats.org/drawingml/2006/main">
                  <a:graphicData uri="http://schemas.microsoft.com/office/word/2010/wordprocessingShape">
                    <wps:wsp>
                      <wps:cNvSpPr/>
                      <wps:spPr>
                        <a:xfrm>
                          <a:off x="0" y="0"/>
                          <a:ext cx="2581275" cy="22225"/>
                        </a:xfrm>
                        <a:custGeom>
                          <a:avLst/>
                          <a:gdLst/>
                          <a:ahLst/>
                          <a:cxnLst/>
                          <a:rect l="l" t="t" r="r" b="b"/>
                          <a:pathLst>
                            <a:path w="2571750" h="1270" extrusionOk="0">
                              <a:moveTo>
                                <a:pt x="0" y="0"/>
                              </a:moveTo>
                              <a:lnTo>
                                <a:pt x="2571115" y="0"/>
                              </a:lnTo>
                            </a:path>
                          </a:pathLst>
                        </a:custGeom>
                        <a:solidFill>
                          <a:srgbClr val="FFFFFF"/>
                        </a:solidFill>
                        <a:ln w="10100" cap="flat" cmpd="sng">
                          <a:solidFill>
                            <a:srgbClr val="000000"/>
                          </a:solidFill>
                          <a:prstDash val="solid"/>
                          <a:round/>
                          <a:headEnd type="none" w="sm" len="sm"/>
                          <a:tailEnd type="none" w="sm" len="sm"/>
                        </a:ln>
                      </wps:spPr>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54717B3E" id="Freeform: Shape 264" o:spid="_x0000_s1026" style="position:absolute;margin-left:134pt;margin-top:6pt;width:203.3pt;height:1.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5717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" path="m,l2571115,e" strokeweight=".28056mm">
                <v:stroke startarrowwidth="narrow" startarrowlength="short" endarrowwidth="narrow" endarrowlength="short"/>
                <v:path arrowok="t" o:extrusionok="f"/>
                <w10:wrap type="topAndBottom"/>
              </v:shape>
            </w:pict>
          </mc:Fallback>
        </mc:AlternateContent>
      </w:r>
    </w:p>
    <w:p w14:paraId="641194BD" w14:textId="77777777" w:rsidR="00FB2B4D" w:rsidRDefault="00FB2B4D" w:rsidP="00FB2B4D">
      <w:pPr>
        <w:tabs>
          <w:tab w:val="left" w:pos="5446"/>
        </w:tabs>
        <w:spacing w:before="14" w:after="53"/>
        <w:ind w:left="2647"/>
        <w:rPr>
          <w:rFonts w:ascii="Palladio Uralic" w:eastAsia="Palladio Uralic" w:hAnsi="Palladio Uralic" w:cs="Palladio Uralic"/>
          <w:b/>
          <w:sz w:val="18"/>
          <w:szCs w:val="18"/>
        </w:rPr>
      </w:pPr>
      <w:r>
        <w:rPr>
          <w:rFonts w:ascii="Palladio Uralic" w:eastAsia="Palladio Uralic" w:hAnsi="Palladio Uralic" w:cs="Palladio Uralic"/>
          <w:b/>
          <w:sz w:val="18"/>
          <w:szCs w:val="18"/>
        </w:rPr>
        <w:t>Parameter</w:t>
      </w:r>
      <w:r>
        <w:rPr>
          <w:rFonts w:ascii="Palladio Uralic" w:eastAsia="Palladio Uralic" w:hAnsi="Palladio Uralic" w:cs="Palladio Uralic"/>
          <w:b/>
          <w:sz w:val="18"/>
          <w:szCs w:val="18"/>
        </w:rPr>
        <w:tab/>
        <w:t>Value</w:t>
      </w:r>
    </w:p>
    <w:p w14:paraId="1183F140" w14:textId="77777777" w:rsidR="00FB2B4D" w:rsidRDefault="00FB2B4D" w:rsidP="00FB2B4D">
      <w:pPr>
        <w:spacing w:line="19" w:lineRule="auto"/>
        <w:ind w:left="2523"/>
        <w:rPr>
          <w:rFonts w:ascii="Palladio Uralic" w:eastAsia="Palladio Uralic" w:hAnsi="Palladio Uralic" w:cs="Palladio Uralic"/>
          <w:color w:val="000000"/>
          <w:sz w:val="2"/>
          <w:szCs w:val="2"/>
        </w:rPr>
      </w:pPr>
      <w:r>
        <w:rPr>
          <w:noProof/>
        </w:rPr>
        <mc:AlternateContent>
          <mc:Choice Requires="wpg">
            <w:drawing>
              <wp:inline distT="0" distB="0" distL="0" distR="0" wp14:anchorId="0878A998" wp14:editId="180ED309">
                <wp:extent cx="2571750" cy="6350"/>
                <wp:effectExtent l="9525" t="9525" r="9525" b="3175"/>
                <wp:docPr id="26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1750" cy="6350"/>
                          <a:chOff x="40601" y="37768"/>
                          <a:chExt cx="25717" cy="63"/>
                        </a:xfrm>
                      </wpg:grpSpPr>
                      <wpg:grpSp>
                        <wpg:cNvPr id="266" name="Group 148"/>
                        <wpg:cNvGrpSpPr>
                          <a:grpSpLocks/>
                        </wpg:cNvGrpSpPr>
                        <wpg:grpSpPr bwMode="auto">
                          <a:xfrm>
                            <a:off x="40601" y="37768"/>
                            <a:ext cx="25717" cy="63"/>
                            <a:chOff x="40601" y="37768"/>
                            <a:chExt cx="25717" cy="63"/>
                          </a:xfrm>
                        </wpg:grpSpPr>
                        <wps:wsp>
                          <wps:cNvPr id="267" name="Rectangle 149"/>
                          <wps:cNvSpPr>
                            <a:spLocks noChangeArrowheads="1"/>
                          </wps:cNvSpPr>
                          <wps:spPr bwMode="auto">
                            <a:xfrm>
                              <a:off x="40601" y="37768"/>
                              <a:ext cx="25717" cy="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68CC2" w14:textId="77777777" w:rsidR="00FB2B4D" w:rsidRDefault="00FB2B4D" w:rsidP="00FB2B4D"/>
                            </w:txbxContent>
                          </wps:txbx>
                          <wps:bodyPr rot="0" vert="horz" wrap="square" lIns="91425" tIns="91425" rIns="91425" bIns="91425" anchor="ctr" anchorCtr="0" upright="1">
                            <a:noAutofit/>
                          </wps:bodyPr>
                        </wps:wsp>
                        <wpg:grpSp>
                          <wpg:cNvPr id="268" name="Group 150"/>
                          <wpg:cNvGrpSpPr>
                            <a:grpSpLocks/>
                          </wpg:cNvGrpSpPr>
                          <wpg:grpSpPr bwMode="auto">
                            <a:xfrm>
                              <a:off x="40601" y="37768"/>
                              <a:ext cx="25717" cy="63"/>
                              <a:chOff x="0" y="0"/>
                              <a:chExt cx="25717" cy="63"/>
                            </a:xfrm>
                          </wpg:grpSpPr>
                          <wps:wsp>
                            <wps:cNvPr id="269" name="Rectangle 151"/>
                            <wps:cNvSpPr>
                              <a:spLocks noChangeArrowheads="1"/>
                            </wps:cNvSpPr>
                            <wps:spPr bwMode="auto">
                              <a:xfrm>
                                <a:off x="0" y="0"/>
                                <a:ext cx="25717" cy="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2A2DA" w14:textId="77777777" w:rsidR="00FB2B4D" w:rsidRDefault="00FB2B4D" w:rsidP="00FB2B4D"/>
                              </w:txbxContent>
                            </wps:txbx>
                            <wps:bodyPr rot="0" vert="horz" wrap="square" lIns="91425" tIns="91425" rIns="91425" bIns="91425" anchor="ctr" anchorCtr="0" upright="1">
                              <a:noAutofit/>
                            </wps:bodyPr>
                          </wps:wsp>
                          <wps:wsp>
                            <wps:cNvPr id="270" name="Straight Arrow Connector 152"/>
                            <wps:cNvCnPr>
                              <a:cxnSpLocks noChangeShapeType="1"/>
                            </wps:cNvCnPr>
                            <wps:spPr bwMode="auto">
                              <a:xfrm>
                                <a:off x="0" y="31"/>
                                <a:ext cx="25711" cy="0"/>
                              </a:xfrm>
                              <a:prstGeom prst="straightConnector1">
                                <a:avLst/>
                              </a:prstGeom>
                              <a:noFill/>
                              <a:ln w="9525">
                                <a:solidFill>
                                  <a:srgbClr val="000000"/>
                                </a:solidFill>
                                <a:round/>
                                <a:headEnd type="none" w="sm" len="sm"/>
                                <a:tailEnd type="none" w="sm" len="sm"/>
                              </a:ln>
                            </wps:spPr>
                            <wps:bodyPr/>
                          </wps:wsp>
                        </wpg:grpSp>
                      </wpg:grpSp>
                    </wpg:wgp>
                  </a:graphicData>
                </a:graphic>
              </wp:inline>
            </w:drawing>
          </mc:Choice>
          <mc:Fallback>
            <w:pict>
              <v:group w14:anchorId="0878A998" id="Group 265" o:spid="_x0000_s1070" style="width:202.5pt;height:.5pt;mso-position-horizontal-relative:char;mso-position-vertical-relative:line" coordorigin="40601,37768" coordsize="2571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">
                <v:group id="Group 148" o:spid="_x0000_s1071" style="position:absolute;left:40601;top:37768;width:25717;height:63" coordorigin="40601,37768" coordsize="257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rect id="Rectangle 149" o:spid="_x0000_s1072" style="position:absolute;left:40601;top:37768;width:25717;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" filled="f" stroked="f">
                    <v:textbox inset="2.53958mm,2.53958mm,2.53958mm,2.53958mm">
                      <w:txbxContent>
                        <w:p w14:paraId="1C068CC2" w14:textId="77777777" w:rsidR="00FB2B4D" w:rsidRDefault="00FB2B4D" w:rsidP="00FB2B4D"/>
                      </w:txbxContent>
                    </v:textbox>
                  </v:rect>
                  <v:group id="Group 150" o:spid="_x0000_s1073" style="position:absolute;left:40601;top:37768;width:25717;height:63" coordsize="257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151" o:spid="_x0000_s1074" style="position:absolute;width:25717;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" filled="f" stroked="f">
                      <v:textbox inset="2.53958mm,2.53958mm,2.53958mm,2.53958mm">
                        <w:txbxContent>
                          <w:p w14:paraId="4252A2DA" w14:textId="77777777" w:rsidR="00FB2B4D" w:rsidRDefault="00FB2B4D" w:rsidP="00FB2B4D"/>
                        </w:txbxContent>
                      </v:textbox>
                    </v:rect>
                    <v:shape id="Straight Arrow Connector 152" o:spid="_x0000_s1075" type="#_x0000_t32" style="position:absolute;top:31;width:257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">
                      <v:stroke startarrowwidth="narrow" startarrowlength="short" endarrowwidth="narrow" endarrowlength="short"/>
                    </v:shape>
                  </v:group>
                </v:group>
                <w10:anchorlock/>
              </v:group>
            </w:pict>
          </mc:Fallback>
        </mc:AlternateContent>
      </w:r>
    </w:p>
    <w:p w14:paraId="0DCAEEE2" w14:textId="77777777" w:rsidR="00FB2B4D" w:rsidRPr="00FA0770" w:rsidRDefault="00FB2B4D" w:rsidP="00FB2B4D">
      <w:pPr>
        <w:tabs>
          <w:tab w:val="left" w:pos="5060"/>
          <w:tab w:val="left" w:pos="5659"/>
        </w:tabs>
        <w:ind w:left="2647"/>
        <w:rPr>
          <w:rFonts w:ascii="Calibri" w:hAnsi="Calibri" w:cs="Calibri"/>
          <w:sz w:val="16"/>
          <w:szCs w:val="16"/>
        </w:rPr>
      </w:pPr>
      <w:r w:rsidRPr="00FA0770">
        <w:rPr>
          <w:rFonts w:ascii="Calibri" w:hAnsi="Calibri" w:cs="Calibri"/>
          <w:sz w:val="20"/>
          <w:szCs w:val="20"/>
        </w:rPr>
        <w:t>Area</w:t>
      </w:r>
      <w:r w:rsidRPr="00FA0770">
        <w:rPr>
          <w:rFonts w:ascii="Calibri" w:hAnsi="Calibri" w:cs="Calibri"/>
          <w:sz w:val="20"/>
          <w:szCs w:val="20"/>
        </w:rPr>
        <w:tab/>
        <w:t>1000</w:t>
      </w:r>
      <w:r w:rsidRPr="00FA0770">
        <w:rPr>
          <w:rFonts w:ascii="Calibri" w:hAnsi="Calibri" w:cs="Calibri"/>
          <w:sz w:val="20"/>
          <w:szCs w:val="20"/>
        </w:rPr>
        <w:tab/>
        <w:t>1000 m</w:t>
      </w:r>
      <w:r w:rsidRPr="00FA0770">
        <w:rPr>
          <w:rFonts w:ascii="Calibri" w:hAnsi="Calibri" w:cs="Calibri"/>
          <w:sz w:val="24"/>
          <w:szCs w:val="24"/>
          <w:vertAlign w:val="superscript"/>
        </w:rPr>
        <w:t>2</w:t>
      </w:r>
      <w:r w:rsidRPr="00FA0770">
        <w:rPr>
          <w:rFonts w:ascii="Calibri" w:hAnsi="Calibri" w:cs="Calibri"/>
          <w:noProof/>
          <w:sz w:val="24"/>
          <w:szCs w:val="24"/>
        </w:rPr>
        <mc:AlternateContent>
          <mc:Choice Requires="wps">
            <w:drawing>
              <wp:anchor distT="0" distB="0" distL="0" distR="0" simplePos="0" relativeHeight="251823104" behindDoc="1" locked="0" layoutInCell="1" allowOverlap="1" wp14:anchorId="0BC2B732" wp14:editId="47FAB21C">
                <wp:simplePos x="0" y="0"/>
                <wp:positionH relativeFrom="column">
                  <wp:posOffset>3556000</wp:posOffset>
                </wp:positionH>
                <wp:positionV relativeFrom="paragraph">
                  <wp:posOffset>12700</wp:posOffset>
                </wp:positionV>
                <wp:extent cx="111760" cy="225425"/>
                <wp:effectExtent l="0" t="0" r="2540" b="3175"/>
                <wp:wrapNone/>
                <wp:docPr id="271" name="Freeform: Shape 271"/>
                <wp:cNvGraphicFramePr/>
                <a:graphic xmlns:a="http://schemas.openxmlformats.org/drawingml/2006/main">
                  <a:graphicData uri="http://schemas.microsoft.com/office/word/2010/wordprocessingShape">
                    <wps:wsp>
                      <wps:cNvSpPr/>
                      <wps:spPr>
                        <a:xfrm>
                          <a:off x="0" y="0"/>
                          <a:ext cx="111760" cy="225425"/>
                        </a:xfrm>
                        <a:custGeom>
                          <a:avLst/>
                          <a:gdLst/>
                          <a:ahLst/>
                          <a:cxnLst/>
                          <a:rect l="l" t="t" r="r" b="b"/>
                          <a:pathLst>
                            <a:path w="92710" h="206375" extrusionOk="0">
                              <a:moveTo>
                                <a:pt x="0" y="0"/>
                              </a:moveTo>
                              <a:lnTo>
                                <a:pt x="0" y="206375"/>
                              </a:lnTo>
                              <a:lnTo>
                                <a:pt x="92710" y="206375"/>
                              </a:lnTo>
                              <a:lnTo>
                                <a:pt x="92710" y="0"/>
                              </a:lnTo>
                              <a:close/>
                            </a:path>
                          </a:pathLst>
                        </a:custGeom>
                        <a:solidFill>
                          <a:srgbClr val="FFFFFF"/>
                        </a:solidFill>
                        <a:ln>
                          <a:noFill/>
                        </a:ln>
                      </wps:spPr>
                      <wps:txbx>
                        <w:txbxContent>
                          <w:p w14:paraId="773E5DC2" w14:textId="77777777" w:rsidR="00FB2B4D" w:rsidRDefault="00FB2B4D" w:rsidP="00FB2B4D">
                            <w:pPr>
                              <w:spacing w:line="196" w:lineRule="auto"/>
                            </w:pPr>
                            <w:r>
                              <w:rPr>
                                <w:rFonts w:ascii="LM Roman Demi 10" w:eastAsia="LM Roman Demi 10" w:hAnsi="LM Roman Demi 10" w:cs="LM Roman Demi 10"/>
                                <w:i/>
                                <w:color w:val="000000"/>
                                <w:sz w:val="18"/>
                              </w:rPr>
                              <w:t>×</w:t>
                            </w:r>
                          </w:p>
                        </w:txbxContent>
                      </wps:txbx>
                      <wps:bodyPr spcFirstLastPara="1" vertOverflow="clip" horzOverflow="clip"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0BC2B732" id="Freeform: Shape 271" o:spid="_x0000_s1076" style="position:absolute;left:0;text-align:left;margin-left:280pt;margin-top:1pt;width:8.8pt;height:17.75pt;z-index:-2514933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92710,206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" adj="-11796480,,5400" path="m,l,206375r92710,l92710,,,xe" stroked="f">
                <v:stroke joinstyle="miter"/>
                <v:formulas/>
                <v:path arrowok="t" o:extrusionok="f" o:connecttype="custom" textboxrect="0,0,92710,206375"/>
                <v:textbox inset="7pt,3pt,7pt,3pt">
                  <w:txbxContent>
                    <w:p w14:paraId="773E5DC2" w14:textId="77777777" w:rsidR="00FB2B4D" w:rsidRDefault="00FB2B4D" w:rsidP="00FB2B4D">
                      <w:pPr>
                        <w:spacing w:line="196" w:lineRule="auto"/>
                      </w:pPr>
                      <w:r>
                        <w:rPr>
                          <w:rFonts w:ascii="LM Roman Demi 10" w:eastAsia="LM Roman Demi 10" w:hAnsi="LM Roman Demi 10" w:cs="LM Roman Demi 10"/>
                          <w:i/>
                          <w:color w:val="000000"/>
                          <w:sz w:val="18"/>
                        </w:rPr>
                        <w:t>×</w:t>
                      </w:r>
                    </w:p>
                  </w:txbxContent>
                </v:textbox>
              </v:shape>
            </w:pict>
          </mc:Fallback>
        </mc:AlternateContent>
      </w:r>
    </w:p>
    <w:p w14:paraId="3D3B0448" w14:textId="77777777" w:rsidR="00FB2B4D" w:rsidRPr="00FA0770" w:rsidRDefault="00FB2B4D" w:rsidP="00FB2B4D">
      <w:pPr>
        <w:tabs>
          <w:tab w:val="left" w:pos="4941"/>
        </w:tabs>
        <w:spacing w:before="15"/>
        <w:ind w:left="2647"/>
        <w:rPr>
          <w:rFonts w:ascii="Calibri" w:hAnsi="Calibri" w:cs="Calibri"/>
          <w:sz w:val="20"/>
          <w:szCs w:val="20"/>
        </w:rPr>
      </w:pPr>
      <w:r w:rsidRPr="00FA0770">
        <w:rPr>
          <w:rFonts w:ascii="Calibri" w:hAnsi="Calibri" w:cs="Calibri"/>
          <w:sz w:val="20"/>
          <w:szCs w:val="20"/>
        </w:rPr>
        <w:t>Nodes Data Set</w:t>
      </w:r>
      <w:r w:rsidRPr="00FA0770">
        <w:rPr>
          <w:rFonts w:ascii="Calibri" w:hAnsi="Calibri" w:cs="Calibri"/>
          <w:sz w:val="20"/>
          <w:szCs w:val="20"/>
        </w:rPr>
        <w:tab/>
        <w:t>50, 100, 150, ..., 500</w:t>
      </w:r>
    </w:p>
    <w:p w14:paraId="1C201021" w14:textId="77777777" w:rsidR="00FB2B4D" w:rsidRPr="00FA0770" w:rsidRDefault="00FB2B4D" w:rsidP="00FB2B4D">
      <w:pPr>
        <w:tabs>
          <w:tab w:val="right" w:pos="5725"/>
        </w:tabs>
        <w:spacing w:before="15"/>
        <w:ind w:left="2647"/>
        <w:rPr>
          <w:rFonts w:ascii="Calibri" w:hAnsi="Calibri" w:cs="Calibri"/>
          <w:sz w:val="20"/>
          <w:szCs w:val="20"/>
        </w:rPr>
      </w:pPr>
      <w:r w:rsidRPr="00FA0770">
        <w:rPr>
          <w:rFonts w:ascii="Calibri" w:hAnsi="Calibri" w:cs="Calibri"/>
          <w:sz w:val="20"/>
          <w:szCs w:val="20"/>
        </w:rPr>
        <w:t>Sink Nodes</w:t>
      </w:r>
      <w:r w:rsidRPr="00FA0770">
        <w:rPr>
          <w:rFonts w:ascii="Calibri" w:hAnsi="Calibri" w:cs="Calibri"/>
          <w:sz w:val="20"/>
          <w:szCs w:val="20"/>
        </w:rPr>
        <w:tab/>
        <w:t>5</w:t>
      </w:r>
    </w:p>
    <w:p w14:paraId="151790E4" w14:textId="77777777" w:rsidR="00FB2B4D" w:rsidRPr="00FA0770" w:rsidRDefault="00FB2B4D" w:rsidP="00FB2B4D">
      <w:pPr>
        <w:tabs>
          <w:tab w:val="left" w:pos="5264"/>
        </w:tabs>
        <w:spacing w:before="14"/>
        <w:ind w:left="2647"/>
        <w:rPr>
          <w:rFonts w:ascii="Calibri" w:hAnsi="Calibri" w:cs="Calibri"/>
          <w:sz w:val="20"/>
          <w:szCs w:val="20"/>
        </w:rPr>
      </w:pPr>
      <w:r w:rsidRPr="00FA0770">
        <w:rPr>
          <w:rFonts w:ascii="Calibri" w:hAnsi="Calibri" w:cs="Calibri"/>
          <w:sz w:val="20"/>
          <w:szCs w:val="20"/>
        </w:rPr>
        <w:t>Data Packet Size</w:t>
      </w:r>
      <w:r w:rsidRPr="00FA0770">
        <w:rPr>
          <w:rFonts w:ascii="Calibri" w:hAnsi="Calibri" w:cs="Calibri"/>
          <w:sz w:val="20"/>
          <w:szCs w:val="20"/>
        </w:rPr>
        <w:tab/>
        <w:t>1000 Bytes</w:t>
      </w:r>
    </w:p>
    <w:p w14:paraId="441E3892" w14:textId="77777777" w:rsidR="00FB2B4D" w:rsidRPr="00FA0770" w:rsidRDefault="00FB2B4D" w:rsidP="00FB2B4D">
      <w:pPr>
        <w:tabs>
          <w:tab w:val="left" w:pos="4903"/>
          <w:tab w:val="left" w:pos="5192"/>
          <w:tab w:val="left" w:pos="5348"/>
          <w:tab w:val="left" w:pos="5521"/>
        </w:tabs>
        <w:ind w:left="2647" w:right="2665"/>
        <w:rPr>
          <w:rFonts w:ascii="Calibri" w:hAnsi="Calibri" w:cs="Calibri"/>
          <w:sz w:val="20"/>
          <w:szCs w:val="20"/>
        </w:rPr>
      </w:pPr>
      <w:r w:rsidRPr="00FA0770">
        <w:rPr>
          <w:rFonts w:ascii="Calibri" w:hAnsi="Calibri" w:cs="Calibri"/>
          <w:sz w:val="20"/>
          <w:szCs w:val="20"/>
        </w:rPr>
        <w:t>Communication Medium</w:t>
      </w:r>
      <w:r w:rsidRPr="00FA0770">
        <w:rPr>
          <w:rFonts w:ascii="Calibri" w:hAnsi="Calibri" w:cs="Calibri"/>
          <w:sz w:val="20"/>
          <w:szCs w:val="20"/>
        </w:rPr>
        <w:tab/>
      </w:r>
      <w:r w:rsidRPr="00FA0770">
        <w:rPr>
          <w:rFonts w:ascii="Calibri" w:hAnsi="Calibri" w:cs="Calibri"/>
          <w:sz w:val="20"/>
          <w:szCs w:val="20"/>
        </w:rPr>
        <w:tab/>
      </w:r>
      <w:r w:rsidRPr="00FA0770">
        <w:rPr>
          <w:rFonts w:ascii="Calibri" w:hAnsi="Calibri" w:cs="Calibri"/>
          <w:sz w:val="20"/>
          <w:szCs w:val="20"/>
        </w:rPr>
        <w:tab/>
        <w:t xml:space="preserve">Wireless </w:t>
      </w:r>
      <w:proofErr w:type="spellStart"/>
      <w:r w:rsidRPr="00FA0770">
        <w:rPr>
          <w:rFonts w:ascii="Calibri" w:hAnsi="Calibri" w:cs="Calibri"/>
          <w:sz w:val="20"/>
          <w:szCs w:val="20"/>
        </w:rPr>
        <w:t>Wireless</w:t>
      </w:r>
      <w:proofErr w:type="spellEnd"/>
      <w:r w:rsidRPr="00FA0770">
        <w:rPr>
          <w:rFonts w:ascii="Calibri" w:hAnsi="Calibri" w:cs="Calibri"/>
          <w:sz w:val="20"/>
          <w:szCs w:val="20"/>
        </w:rPr>
        <w:t xml:space="preserve"> Channel</w:t>
      </w:r>
      <w:r w:rsidRPr="00FA0770">
        <w:rPr>
          <w:rFonts w:ascii="Calibri" w:hAnsi="Calibri" w:cs="Calibri"/>
          <w:sz w:val="20"/>
          <w:szCs w:val="20"/>
        </w:rPr>
        <w:tab/>
        <w:t>Radio and Acoustic Radio Speed</w:t>
      </w:r>
      <w:r w:rsidRPr="00FA0770">
        <w:rPr>
          <w:rFonts w:ascii="Calibri" w:hAnsi="Calibri" w:cs="Calibri"/>
          <w:sz w:val="20"/>
          <w:szCs w:val="20"/>
        </w:rPr>
        <w:tab/>
      </w:r>
      <w:r w:rsidRPr="00FA0770">
        <w:rPr>
          <w:rFonts w:ascii="Calibri" w:hAnsi="Calibri" w:cs="Calibri"/>
          <w:sz w:val="20"/>
          <w:szCs w:val="20"/>
        </w:rPr>
        <w:tab/>
        <w:t>3</w:t>
      </w:r>
      <w:r w:rsidRPr="00FA0770">
        <w:rPr>
          <w:rFonts w:ascii="Calibri" w:hAnsi="Calibri" w:cs="Calibri"/>
          <w:sz w:val="20"/>
          <w:szCs w:val="20"/>
        </w:rPr>
        <w:tab/>
      </w:r>
      <w:r w:rsidRPr="00FA0770">
        <w:rPr>
          <w:rFonts w:ascii="Calibri" w:hAnsi="Calibri" w:cs="Calibri"/>
          <w:sz w:val="20"/>
          <w:szCs w:val="20"/>
        </w:rPr>
        <w:tab/>
        <w:t>10</w:t>
      </w:r>
      <w:r w:rsidRPr="00FA0770">
        <w:rPr>
          <w:rFonts w:ascii="Calibri" w:hAnsi="Calibri" w:cs="Calibri"/>
          <w:sz w:val="24"/>
          <w:szCs w:val="24"/>
          <w:vertAlign w:val="superscript"/>
        </w:rPr>
        <w:t xml:space="preserve">8 </w:t>
      </w:r>
      <w:r w:rsidRPr="00FA0770">
        <w:rPr>
          <w:rFonts w:ascii="Calibri" w:hAnsi="Calibri" w:cs="Calibri"/>
          <w:sz w:val="20"/>
          <w:szCs w:val="20"/>
        </w:rPr>
        <w:t>m/s</w:t>
      </w:r>
      <w:r w:rsidRPr="00FA0770">
        <w:rPr>
          <w:rFonts w:ascii="Calibri" w:hAnsi="Calibri" w:cs="Calibri"/>
          <w:noProof/>
          <w:sz w:val="24"/>
          <w:szCs w:val="24"/>
        </w:rPr>
        <mc:AlternateContent>
          <mc:Choice Requires="wps">
            <w:drawing>
              <wp:anchor distT="0" distB="0" distL="0" distR="0" simplePos="0" relativeHeight="251824128" behindDoc="1" locked="0" layoutInCell="1" allowOverlap="1" wp14:anchorId="778FB7CE" wp14:editId="5F8B5FA8">
                <wp:simplePos x="0" y="0"/>
                <wp:positionH relativeFrom="column">
                  <wp:posOffset>3479800</wp:posOffset>
                </wp:positionH>
                <wp:positionV relativeFrom="paragraph">
                  <wp:posOffset>279400</wp:posOffset>
                </wp:positionV>
                <wp:extent cx="111760" cy="225425"/>
                <wp:effectExtent l="0" t="0" r="2540" b="3175"/>
                <wp:wrapNone/>
                <wp:docPr id="272" name="Freeform: Shape 272"/>
                <wp:cNvGraphicFramePr/>
                <a:graphic xmlns:a="http://schemas.openxmlformats.org/drawingml/2006/main">
                  <a:graphicData uri="http://schemas.microsoft.com/office/word/2010/wordprocessingShape">
                    <wps:wsp>
                      <wps:cNvSpPr/>
                      <wps:spPr>
                        <a:xfrm>
                          <a:off x="0" y="0"/>
                          <a:ext cx="111760" cy="225425"/>
                        </a:xfrm>
                        <a:custGeom>
                          <a:avLst/>
                          <a:gdLst/>
                          <a:ahLst/>
                          <a:cxnLst/>
                          <a:rect l="l" t="t" r="r" b="b"/>
                          <a:pathLst>
                            <a:path w="92710" h="206375" extrusionOk="0">
                              <a:moveTo>
                                <a:pt x="0" y="0"/>
                              </a:moveTo>
                              <a:lnTo>
                                <a:pt x="0" y="206375"/>
                              </a:lnTo>
                              <a:lnTo>
                                <a:pt x="92710" y="206375"/>
                              </a:lnTo>
                              <a:lnTo>
                                <a:pt x="92710" y="0"/>
                              </a:lnTo>
                              <a:close/>
                            </a:path>
                          </a:pathLst>
                        </a:custGeom>
                        <a:solidFill>
                          <a:srgbClr val="FFFFFF"/>
                        </a:solidFill>
                        <a:ln>
                          <a:noFill/>
                        </a:ln>
                      </wps:spPr>
                      <wps:txbx>
                        <w:txbxContent>
                          <w:p w14:paraId="2E9FD024" w14:textId="77777777" w:rsidR="00FB2B4D" w:rsidRDefault="00FB2B4D" w:rsidP="00FB2B4D">
                            <w:pPr>
                              <w:spacing w:line="196" w:lineRule="auto"/>
                            </w:pPr>
                            <w:r>
                              <w:rPr>
                                <w:rFonts w:ascii="LM Roman Demi 10" w:eastAsia="LM Roman Demi 10" w:hAnsi="LM Roman Demi 10" w:cs="LM Roman Demi 10"/>
                                <w:i/>
                                <w:color w:val="000000"/>
                                <w:sz w:val="18"/>
                              </w:rPr>
                              <w:t>×</w:t>
                            </w:r>
                          </w:p>
                        </w:txbxContent>
                      </wps:txbx>
                      <wps:bodyPr spcFirstLastPara="1" vertOverflow="clip" horzOverflow="clip"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778FB7CE" id="Freeform: Shape 272" o:spid="_x0000_s1077" style="position:absolute;left:0;text-align:left;margin-left:274pt;margin-top:22pt;width:8.8pt;height:17.75pt;z-index:-2514923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92710,206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" adj="-11796480,,5400" path="m,l,206375r92710,l92710,,,xe" stroked="f">
                <v:stroke joinstyle="miter"/>
                <v:formulas/>
                <v:path arrowok="t" o:extrusionok="f" o:connecttype="custom" textboxrect="0,0,92710,206375"/>
                <v:textbox inset="7pt,3pt,7pt,3pt">
                  <w:txbxContent>
                    <w:p w14:paraId="2E9FD024" w14:textId="77777777" w:rsidR="00FB2B4D" w:rsidRDefault="00FB2B4D" w:rsidP="00FB2B4D">
                      <w:pPr>
                        <w:spacing w:line="196" w:lineRule="auto"/>
                      </w:pPr>
                      <w:r>
                        <w:rPr>
                          <w:rFonts w:ascii="LM Roman Demi 10" w:eastAsia="LM Roman Demi 10" w:hAnsi="LM Roman Demi 10" w:cs="LM Roman Demi 10"/>
                          <w:i/>
                          <w:color w:val="000000"/>
                          <w:sz w:val="18"/>
                        </w:rPr>
                        <w:t>×</w:t>
                      </w:r>
                    </w:p>
                  </w:txbxContent>
                </v:textbox>
              </v:shape>
            </w:pict>
          </mc:Fallback>
        </mc:AlternateContent>
      </w:r>
    </w:p>
    <w:p w14:paraId="566D064A" w14:textId="77777777" w:rsidR="00FB2B4D" w:rsidRPr="00FA0770" w:rsidRDefault="00FB2B4D" w:rsidP="00FB2B4D">
      <w:pPr>
        <w:tabs>
          <w:tab w:val="left" w:pos="5307"/>
        </w:tabs>
        <w:spacing w:before="11"/>
        <w:ind w:left="2647"/>
        <w:rPr>
          <w:rFonts w:ascii="Calibri" w:hAnsi="Calibri" w:cs="Calibri"/>
          <w:sz w:val="20"/>
          <w:szCs w:val="20"/>
        </w:rPr>
      </w:pPr>
      <w:r w:rsidRPr="00FA0770">
        <w:rPr>
          <w:rFonts w:ascii="Calibri" w:hAnsi="Calibri" w:cs="Calibri"/>
          <w:sz w:val="20"/>
          <w:szCs w:val="20"/>
        </w:rPr>
        <w:t>Acoustic Speed</w:t>
      </w:r>
      <w:r w:rsidRPr="00FA0770">
        <w:rPr>
          <w:rFonts w:ascii="Calibri" w:hAnsi="Calibri" w:cs="Calibri"/>
          <w:sz w:val="20"/>
          <w:szCs w:val="20"/>
        </w:rPr>
        <w:tab/>
        <w:t>1500 m/s</w:t>
      </w:r>
    </w:p>
    <w:p w14:paraId="2F972923" w14:textId="77777777" w:rsidR="00FB2B4D" w:rsidRPr="00FA0770" w:rsidRDefault="00FB2B4D" w:rsidP="00FB2B4D">
      <w:pPr>
        <w:tabs>
          <w:tab w:val="left" w:pos="5489"/>
        </w:tabs>
        <w:spacing w:before="15"/>
        <w:ind w:left="2647"/>
        <w:rPr>
          <w:rFonts w:ascii="Calibri" w:hAnsi="Calibri" w:cs="Calibri"/>
          <w:sz w:val="20"/>
          <w:szCs w:val="20"/>
        </w:rPr>
      </w:pPr>
      <w:r w:rsidRPr="00FA0770">
        <w:rPr>
          <w:rFonts w:ascii="Calibri" w:hAnsi="Calibri" w:cs="Calibri"/>
          <w:sz w:val="20"/>
          <w:szCs w:val="20"/>
        </w:rPr>
        <w:t>Transmission Range</w:t>
      </w:r>
      <w:r w:rsidRPr="00FA0770">
        <w:rPr>
          <w:rFonts w:ascii="Calibri" w:hAnsi="Calibri" w:cs="Calibri"/>
          <w:sz w:val="20"/>
          <w:szCs w:val="20"/>
        </w:rPr>
        <w:tab/>
        <w:t>70 m</w:t>
      </w:r>
    </w:p>
    <w:p w14:paraId="5511FEE7" w14:textId="77777777" w:rsidR="00FB2B4D" w:rsidRPr="00FA0770" w:rsidRDefault="00FB2B4D" w:rsidP="00FB2B4D">
      <w:pPr>
        <w:tabs>
          <w:tab w:val="left" w:pos="5384"/>
        </w:tabs>
        <w:spacing w:before="15"/>
        <w:ind w:left="2647"/>
        <w:rPr>
          <w:rFonts w:ascii="Calibri" w:hAnsi="Calibri" w:cs="Calibri"/>
          <w:sz w:val="20"/>
          <w:szCs w:val="20"/>
        </w:rPr>
      </w:pPr>
      <w:r w:rsidRPr="00FA0770">
        <w:rPr>
          <w:rFonts w:ascii="Calibri" w:hAnsi="Calibri" w:cs="Calibri"/>
          <w:sz w:val="20"/>
          <w:szCs w:val="20"/>
        </w:rPr>
        <w:t>Frequency</w:t>
      </w:r>
      <w:r w:rsidRPr="00FA0770">
        <w:rPr>
          <w:rFonts w:ascii="Calibri" w:hAnsi="Calibri" w:cs="Calibri"/>
          <w:sz w:val="20"/>
          <w:szCs w:val="20"/>
        </w:rPr>
        <w:tab/>
        <w:t xml:space="preserve">15 </w:t>
      </w:r>
      <w:proofErr w:type="spellStart"/>
      <w:r w:rsidRPr="00FA0770">
        <w:rPr>
          <w:rFonts w:ascii="Calibri" w:hAnsi="Calibri" w:cs="Calibri"/>
          <w:sz w:val="20"/>
          <w:szCs w:val="20"/>
        </w:rPr>
        <w:t>KHz</w:t>
      </w:r>
      <w:proofErr w:type="spellEnd"/>
    </w:p>
    <w:p w14:paraId="2E6CBFEE" w14:textId="77777777" w:rsidR="00FB2B4D" w:rsidRPr="00FA0770" w:rsidRDefault="00FB2B4D" w:rsidP="00FB2B4D">
      <w:pPr>
        <w:tabs>
          <w:tab w:val="left" w:pos="5117"/>
        </w:tabs>
        <w:spacing w:before="14"/>
        <w:ind w:left="2647"/>
        <w:rPr>
          <w:rFonts w:ascii="Calibri" w:hAnsi="Calibri" w:cs="Calibri"/>
          <w:sz w:val="20"/>
          <w:szCs w:val="20"/>
        </w:rPr>
      </w:pPr>
      <w:r w:rsidRPr="00FA0770">
        <w:rPr>
          <w:rFonts w:ascii="Calibri" w:hAnsi="Calibri" w:cs="Calibri"/>
          <w:sz w:val="20"/>
          <w:szCs w:val="20"/>
        </w:rPr>
        <w:t>Energy</w:t>
      </w:r>
      <w:r w:rsidRPr="00FA0770">
        <w:rPr>
          <w:rFonts w:ascii="Calibri" w:hAnsi="Calibri" w:cs="Calibri"/>
          <w:sz w:val="20"/>
          <w:szCs w:val="20"/>
        </w:rPr>
        <w:tab/>
        <w:t>Energy Model</w:t>
      </w:r>
    </w:p>
    <w:p w14:paraId="1D0BE967" w14:textId="77777777" w:rsidR="00FB2B4D" w:rsidRPr="00FA0770" w:rsidRDefault="00FB2B4D" w:rsidP="00FB2B4D">
      <w:pPr>
        <w:tabs>
          <w:tab w:val="left" w:pos="5449"/>
        </w:tabs>
        <w:spacing w:before="15"/>
        <w:ind w:left="2647"/>
        <w:rPr>
          <w:rFonts w:ascii="Calibri" w:hAnsi="Calibri" w:cs="Calibri"/>
          <w:sz w:val="20"/>
          <w:szCs w:val="20"/>
        </w:rPr>
      </w:pPr>
      <w:r w:rsidRPr="00FA0770">
        <w:rPr>
          <w:rFonts w:ascii="Calibri" w:hAnsi="Calibri" w:cs="Calibri"/>
          <w:sz w:val="20"/>
          <w:szCs w:val="20"/>
        </w:rPr>
        <w:t>Initial Energy</w:t>
      </w:r>
      <w:r w:rsidRPr="00FA0770">
        <w:rPr>
          <w:rFonts w:ascii="Calibri" w:hAnsi="Calibri" w:cs="Calibri"/>
          <w:sz w:val="20"/>
          <w:szCs w:val="20"/>
        </w:rPr>
        <w:tab/>
        <w:t>1000 J</w:t>
      </w:r>
    </w:p>
    <w:p w14:paraId="6D05C305" w14:textId="77777777" w:rsidR="00FB2B4D" w:rsidRPr="00FA0770" w:rsidRDefault="00FB2B4D" w:rsidP="00FB2B4D">
      <w:pPr>
        <w:tabs>
          <w:tab w:val="left" w:pos="5456"/>
        </w:tabs>
        <w:spacing w:before="15"/>
        <w:ind w:left="2647"/>
        <w:rPr>
          <w:rFonts w:ascii="Calibri" w:hAnsi="Calibri" w:cs="Calibri"/>
          <w:sz w:val="20"/>
          <w:szCs w:val="20"/>
        </w:rPr>
      </w:pPr>
      <w:r w:rsidRPr="00FA0770">
        <w:rPr>
          <w:rFonts w:ascii="Calibri" w:hAnsi="Calibri" w:cs="Calibri"/>
          <w:sz w:val="20"/>
          <w:szCs w:val="20"/>
        </w:rPr>
        <w:t>Transmission Power</w:t>
      </w:r>
      <w:r w:rsidRPr="00FA0770">
        <w:rPr>
          <w:rFonts w:ascii="Calibri" w:hAnsi="Calibri" w:cs="Calibri"/>
          <w:sz w:val="20"/>
          <w:szCs w:val="20"/>
        </w:rPr>
        <w:tab/>
        <w:t>0.5 W</w:t>
      </w:r>
    </w:p>
    <w:p w14:paraId="11179646" w14:textId="77777777" w:rsidR="00FB2B4D" w:rsidRPr="00FA0770" w:rsidRDefault="00FB2B4D" w:rsidP="00FB2B4D">
      <w:pPr>
        <w:tabs>
          <w:tab w:val="left" w:pos="5456"/>
        </w:tabs>
        <w:spacing w:before="14"/>
        <w:ind w:left="2647"/>
        <w:rPr>
          <w:rFonts w:ascii="Calibri" w:hAnsi="Calibri" w:cs="Calibri"/>
          <w:sz w:val="20"/>
          <w:szCs w:val="20"/>
        </w:rPr>
      </w:pPr>
      <w:r w:rsidRPr="00FA0770">
        <w:rPr>
          <w:rFonts w:ascii="Calibri" w:hAnsi="Calibri" w:cs="Calibri"/>
          <w:sz w:val="20"/>
          <w:szCs w:val="20"/>
        </w:rPr>
        <w:lastRenderedPageBreak/>
        <w:t>Receiving Power</w:t>
      </w:r>
      <w:r w:rsidRPr="00FA0770">
        <w:rPr>
          <w:rFonts w:ascii="Calibri" w:hAnsi="Calibri" w:cs="Calibri"/>
          <w:sz w:val="20"/>
          <w:szCs w:val="20"/>
        </w:rPr>
        <w:tab/>
        <w:t>0.1 W</w:t>
      </w:r>
    </w:p>
    <w:p w14:paraId="50ECADDB" w14:textId="77777777" w:rsidR="00FB2B4D" w:rsidRPr="00FA0770" w:rsidRDefault="00FB2B4D" w:rsidP="00FB2B4D">
      <w:pPr>
        <w:tabs>
          <w:tab w:val="left" w:pos="5367"/>
        </w:tabs>
        <w:spacing w:before="15"/>
        <w:ind w:left="2647"/>
        <w:rPr>
          <w:rFonts w:ascii="Calibri" w:hAnsi="Calibri" w:cs="Calibri"/>
          <w:sz w:val="20"/>
          <w:szCs w:val="20"/>
        </w:rPr>
      </w:pPr>
      <w:r w:rsidRPr="00FA0770">
        <w:rPr>
          <w:rFonts w:ascii="Calibri" w:hAnsi="Calibri" w:cs="Calibri"/>
          <w:sz w:val="20"/>
          <w:szCs w:val="20"/>
        </w:rPr>
        <w:t>Idle Power</w:t>
      </w:r>
      <w:r w:rsidRPr="00FA0770">
        <w:rPr>
          <w:rFonts w:ascii="Calibri" w:hAnsi="Calibri" w:cs="Calibri"/>
          <w:sz w:val="20"/>
          <w:szCs w:val="20"/>
        </w:rPr>
        <w:tab/>
        <w:t>0.008 W</w:t>
      </w:r>
    </w:p>
    <w:p w14:paraId="22D68DC4" w14:textId="77777777" w:rsidR="00FB2B4D" w:rsidRPr="00FA0770" w:rsidRDefault="00FB2B4D" w:rsidP="00FB2B4D">
      <w:pPr>
        <w:tabs>
          <w:tab w:val="left" w:pos="5523"/>
        </w:tabs>
        <w:spacing w:before="15"/>
        <w:ind w:left="2647"/>
        <w:rPr>
          <w:rFonts w:ascii="Calibri" w:hAnsi="Calibri" w:cs="Calibri"/>
          <w:sz w:val="20"/>
          <w:szCs w:val="20"/>
        </w:rPr>
      </w:pPr>
      <w:r w:rsidRPr="00FA0770">
        <w:rPr>
          <w:rFonts w:ascii="Calibri" w:hAnsi="Calibri" w:cs="Calibri"/>
          <w:sz w:val="20"/>
          <w:szCs w:val="20"/>
        </w:rPr>
        <w:t>Sleeping Power</w:t>
      </w:r>
      <w:r w:rsidRPr="00FA0770">
        <w:rPr>
          <w:rFonts w:ascii="Calibri" w:hAnsi="Calibri" w:cs="Calibri"/>
          <w:sz w:val="20"/>
          <w:szCs w:val="20"/>
        </w:rPr>
        <w:tab/>
        <w:t>0.01</w:t>
      </w:r>
    </w:p>
    <w:p w14:paraId="1C095E90" w14:textId="77777777" w:rsidR="00FB2B4D" w:rsidRPr="00FA0770" w:rsidRDefault="00FB2B4D" w:rsidP="00FB2B4D">
      <w:pPr>
        <w:tabs>
          <w:tab w:val="left" w:pos="5042"/>
        </w:tabs>
        <w:spacing w:before="14"/>
        <w:ind w:left="2647"/>
        <w:rPr>
          <w:rFonts w:ascii="Calibri" w:hAnsi="Calibri" w:cs="Calibri"/>
          <w:sz w:val="20"/>
          <w:szCs w:val="20"/>
        </w:rPr>
      </w:pPr>
      <w:r w:rsidRPr="00FA0770">
        <w:rPr>
          <w:rFonts w:ascii="Calibri" w:hAnsi="Calibri" w:cs="Calibri"/>
          <w:sz w:val="20"/>
          <w:szCs w:val="20"/>
        </w:rPr>
        <w:t>Physical Layer</w:t>
      </w:r>
      <w:r w:rsidRPr="00FA0770">
        <w:rPr>
          <w:rFonts w:ascii="Calibri" w:hAnsi="Calibri" w:cs="Calibri"/>
          <w:sz w:val="20"/>
          <w:szCs w:val="20"/>
        </w:rPr>
        <w:tab/>
      </w:r>
      <w:proofErr w:type="spellStart"/>
      <w:r w:rsidRPr="00FA0770">
        <w:rPr>
          <w:rFonts w:ascii="Calibri" w:hAnsi="Calibri" w:cs="Calibri"/>
          <w:sz w:val="20"/>
          <w:szCs w:val="20"/>
        </w:rPr>
        <w:t>UnderwaterPhy</w:t>
      </w:r>
      <w:proofErr w:type="spellEnd"/>
    </w:p>
    <w:p w14:paraId="2E7D834B" w14:textId="77777777" w:rsidR="00FB2B4D" w:rsidRPr="00FA0770" w:rsidRDefault="00FB2B4D" w:rsidP="00FB2B4D">
      <w:pPr>
        <w:tabs>
          <w:tab w:val="left" w:pos="5029"/>
        </w:tabs>
        <w:spacing w:before="15"/>
        <w:ind w:left="2647"/>
        <w:rPr>
          <w:rFonts w:ascii="Calibri" w:hAnsi="Calibri" w:cs="Calibri"/>
          <w:sz w:val="20"/>
          <w:szCs w:val="20"/>
        </w:rPr>
      </w:pPr>
      <w:r w:rsidRPr="00FA0770">
        <w:rPr>
          <w:rFonts w:ascii="Calibri" w:hAnsi="Calibri" w:cs="Calibri"/>
          <w:sz w:val="20"/>
          <w:szCs w:val="20"/>
        </w:rPr>
        <w:t>Mac Layer</w:t>
      </w:r>
      <w:r w:rsidRPr="00FA0770">
        <w:rPr>
          <w:rFonts w:ascii="Calibri" w:hAnsi="Calibri" w:cs="Calibri"/>
          <w:sz w:val="20"/>
          <w:szCs w:val="20"/>
        </w:rPr>
        <w:tab/>
      </w:r>
      <w:proofErr w:type="spellStart"/>
      <w:r w:rsidRPr="00FA0770">
        <w:rPr>
          <w:rFonts w:ascii="Calibri" w:hAnsi="Calibri" w:cs="Calibri"/>
          <w:sz w:val="20"/>
          <w:szCs w:val="20"/>
        </w:rPr>
        <w:t>UnderwaterMac</w:t>
      </w:r>
      <w:proofErr w:type="spellEnd"/>
    </w:p>
    <w:p w14:paraId="2022AAF1" w14:textId="77777777" w:rsidR="00FB2B4D" w:rsidRPr="00FA0770" w:rsidRDefault="00FB2B4D" w:rsidP="00FB2B4D">
      <w:pPr>
        <w:tabs>
          <w:tab w:val="left" w:pos="5109"/>
          <w:tab w:val="left" w:pos="5341"/>
          <w:tab w:val="left" w:pos="5566"/>
        </w:tabs>
        <w:spacing w:before="15" w:line="254" w:lineRule="auto"/>
        <w:ind w:left="2647" w:right="2871"/>
        <w:rPr>
          <w:rFonts w:ascii="Calibri" w:hAnsi="Calibri" w:cs="Calibri"/>
          <w:sz w:val="20"/>
          <w:szCs w:val="20"/>
        </w:rPr>
      </w:pPr>
      <w:r w:rsidRPr="00FA0770">
        <w:rPr>
          <w:rFonts w:ascii="Calibri" w:hAnsi="Calibri" w:cs="Calibri"/>
          <w:noProof/>
          <w:sz w:val="24"/>
          <w:szCs w:val="24"/>
        </w:rPr>
        <mc:AlternateContent>
          <mc:Choice Requires="wps">
            <w:drawing>
              <wp:anchor distT="0" distB="0" distL="114300" distR="114300" simplePos="0" relativeHeight="251826176" behindDoc="0" locked="0" layoutInCell="1" allowOverlap="1" wp14:anchorId="00E199C2" wp14:editId="69D46644">
                <wp:simplePos x="0" y="0"/>
                <wp:positionH relativeFrom="margin">
                  <wp:posOffset>335915</wp:posOffset>
                </wp:positionH>
                <wp:positionV relativeFrom="paragraph">
                  <wp:posOffset>506730</wp:posOffset>
                </wp:positionV>
                <wp:extent cx="5260975" cy="85725"/>
                <wp:effectExtent l="0" t="0" r="0" b="0"/>
                <wp:wrapTopAndBottom/>
                <wp:docPr id="273" name="Freeform: Shape 273"/>
                <wp:cNvGraphicFramePr/>
                <a:graphic xmlns:a="http://schemas.openxmlformats.org/drawingml/2006/main">
                  <a:graphicData uri="http://schemas.microsoft.com/office/word/2010/wordprocessingShape">
                    <wps:wsp>
                      <wps:cNvSpPr/>
                      <wps:spPr>
                        <a:xfrm flipV="1">
                          <a:off x="0" y="0"/>
                          <a:ext cx="5260975" cy="85725"/>
                        </a:xfrm>
                        <a:custGeom>
                          <a:avLst/>
                          <a:gdLst/>
                          <a:ahLst/>
                          <a:cxnLst/>
                          <a:rect l="l" t="t" r="r" b="b"/>
                          <a:pathLst>
                            <a:path w="2571750" h="1270" extrusionOk="0">
                              <a:moveTo>
                                <a:pt x="0" y="0"/>
                              </a:moveTo>
                              <a:lnTo>
                                <a:pt x="2571115" y="0"/>
                              </a:lnTo>
                            </a:path>
                          </a:pathLst>
                        </a:custGeom>
                        <a:solidFill>
                          <a:srgbClr val="FFFFFF"/>
                        </a:solidFill>
                        <a:ln w="10100" cap="flat" cmpd="sng">
                          <a:solidFill>
                            <a:srgbClr val="000000"/>
                          </a:solidFill>
                          <a:prstDash val="solid"/>
                          <a:round/>
                          <a:headEnd type="none" w="sm" len="sm"/>
                          <a:tailEnd type="none" w="sm" len="sm"/>
                        </a:ln>
                      </wps:spPr>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6EDDD121" id="Freeform: Shape 273" o:spid="_x0000_s1026" style="position:absolute;margin-left:26.45pt;margin-top:39.9pt;width:414.25pt;height:6.75pt;flip:y;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25717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" path="m,l2571115,e" strokeweight=".28056mm">
                <v:stroke startarrowwidth="narrow" startarrowlength="short" endarrowwidth="narrow" endarrowlength="short"/>
                <v:path arrowok="t" o:extrusionok="f"/>
                <w10:wrap type="topAndBottom" anchorx="margin"/>
              </v:shape>
            </w:pict>
          </mc:Fallback>
        </mc:AlternateContent>
      </w:r>
      <w:r w:rsidRPr="00FA0770">
        <w:rPr>
          <w:rFonts w:ascii="Calibri" w:hAnsi="Calibri" w:cs="Calibri"/>
          <w:sz w:val="20"/>
          <w:szCs w:val="20"/>
        </w:rPr>
        <w:t>Antenna</w:t>
      </w:r>
      <w:r w:rsidRPr="00FA0770">
        <w:rPr>
          <w:rFonts w:ascii="Calibri" w:hAnsi="Calibri" w:cs="Calibri"/>
          <w:sz w:val="20"/>
          <w:szCs w:val="20"/>
        </w:rPr>
        <w:tab/>
      </w:r>
      <w:proofErr w:type="spellStart"/>
      <w:r w:rsidRPr="00FA0770">
        <w:rPr>
          <w:rFonts w:ascii="Calibri" w:hAnsi="Calibri" w:cs="Calibri"/>
          <w:sz w:val="20"/>
          <w:szCs w:val="20"/>
        </w:rPr>
        <w:t>OmniAntenna</w:t>
      </w:r>
      <w:proofErr w:type="spellEnd"/>
      <w:r w:rsidRPr="00FA0770">
        <w:rPr>
          <w:rFonts w:ascii="Calibri" w:hAnsi="Calibri" w:cs="Calibri"/>
          <w:sz w:val="20"/>
          <w:szCs w:val="20"/>
        </w:rPr>
        <w:t xml:space="preserve"> Nodes Mobility</w:t>
      </w:r>
      <w:r w:rsidRPr="00FA0770">
        <w:rPr>
          <w:rFonts w:ascii="Calibri" w:hAnsi="Calibri" w:cs="Calibri"/>
          <w:sz w:val="20"/>
          <w:szCs w:val="20"/>
        </w:rPr>
        <w:tab/>
      </w:r>
      <w:r w:rsidRPr="00FA0770">
        <w:rPr>
          <w:rFonts w:ascii="Calibri" w:hAnsi="Calibri" w:cs="Calibri"/>
          <w:sz w:val="20"/>
          <w:szCs w:val="20"/>
        </w:rPr>
        <w:tab/>
        <w:t>Random Network Topology</w:t>
      </w:r>
      <w:r w:rsidRPr="00FA0770">
        <w:rPr>
          <w:rFonts w:ascii="Calibri" w:hAnsi="Calibri" w:cs="Calibri"/>
          <w:sz w:val="20"/>
          <w:szCs w:val="20"/>
        </w:rPr>
        <w:tab/>
      </w:r>
      <w:r w:rsidRPr="00FA0770">
        <w:rPr>
          <w:rFonts w:ascii="Calibri" w:hAnsi="Calibri" w:cs="Calibri"/>
          <w:sz w:val="20"/>
          <w:szCs w:val="20"/>
        </w:rPr>
        <w:tab/>
      </w:r>
      <w:r w:rsidRPr="00FA0770">
        <w:rPr>
          <w:rFonts w:ascii="Calibri" w:hAnsi="Calibri" w:cs="Calibri"/>
          <w:sz w:val="20"/>
          <w:szCs w:val="20"/>
        </w:rPr>
        <w:tab/>
        <w:t>2D</w:t>
      </w:r>
    </w:p>
    <w:p w14:paraId="105ADE9D" w14:textId="61EEEE59" w:rsidR="00FB2B4D" w:rsidRDefault="00FB2B4D" w:rsidP="006E0F80">
      <w:pPr>
        <w:spacing w:before="152" w:line="278" w:lineRule="auto"/>
        <w:ind w:left="130" w:right="113" w:firstLine="425"/>
        <w:jc w:val="right"/>
        <w:rPr>
          <w:color w:val="000000"/>
          <w:sz w:val="20"/>
          <w:szCs w:val="20"/>
        </w:rPr>
      </w:pPr>
    </w:p>
    <w:p w14:paraId="33AF5007" w14:textId="2B7E8D40" w:rsidR="006E0F80" w:rsidRPr="006E0F80" w:rsidRDefault="006E0F80" w:rsidP="006E0F80">
      <w:pPr>
        <w:pStyle w:val="ListParagraph"/>
        <w:numPr>
          <w:ilvl w:val="2"/>
          <w:numId w:val="17"/>
        </w:numPr>
        <w:tabs>
          <w:tab w:val="left" w:pos="641"/>
        </w:tabs>
        <w:spacing w:before="104"/>
        <w:rPr>
          <w:color w:val="000000"/>
        </w:rPr>
      </w:pPr>
      <w:r w:rsidRPr="006E0F80">
        <w:rPr>
          <w:color w:val="000000"/>
          <w:sz w:val="20"/>
          <w:szCs w:val="20"/>
        </w:rPr>
        <w:t>Time</w:t>
      </w:r>
    </w:p>
    <w:p w14:paraId="679DE8F8" w14:textId="77777777" w:rsidR="006E0F80" w:rsidRDefault="006E0F80" w:rsidP="006E0F80">
      <w:pPr>
        <w:spacing w:before="163" w:line="283" w:lineRule="auto"/>
        <w:ind w:left="130" w:right="105" w:firstLine="425"/>
        <w:jc w:val="both"/>
        <w:rPr>
          <w:color w:val="000000"/>
          <w:sz w:val="20"/>
          <w:szCs w:val="20"/>
        </w:rPr>
      </w:pPr>
      <w:r>
        <w:rPr>
          <w:color w:val="000000"/>
          <w:sz w:val="20"/>
          <w:szCs w:val="20"/>
        </w:rPr>
        <w:t>Making a path across various nodes in the dataset to reach the sink nodes takes time. The longest possible time is needed to establish a path from the source to the destination node for the tiny selection of nodes. Because it is easier to choose the next node when there are more nodes, TBRL needs less time. Only the path with the shortest forwarding time is considered by TBRL when choosing a path in a multiple path environment. Figure</w:t>
      </w:r>
      <w:r>
        <w:rPr>
          <w:color w:val="0774B7"/>
          <w:sz w:val="20"/>
          <w:szCs w:val="20"/>
        </w:rPr>
        <w:t xml:space="preserve">7 </w:t>
      </w:r>
      <w:r>
        <w:rPr>
          <w:color w:val="000000"/>
          <w:sz w:val="20"/>
          <w:szCs w:val="20"/>
        </w:rPr>
        <w:t>compares several routes in terms of time.</w:t>
      </w:r>
    </w:p>
    <w:p w14:paraId="2FFF566D" w14:textId="77777777" w:rsidR="006E0F80" w:rsidRDefault="006E0F80" w:rsidP="006E0F80">
      <w:pPr>
        <w:spacing w:before="9"/>
        <w:rPr>
          <w:color w:val="000000"/>
          <w:sz w:val="21"/>
          <w:szCs w:val="21"/>
        </w:rPr>
      </w:pPr>
      <w:r>
        <w:rPr>
          <w:noProof/>
        </w:rPr>
        <w:drawing>
          <wp:anchor distT="0" distB="0" distL="0" distR="0" simplePos="0" relativeHeight="251836416" behindDoc="0" locked="0" layoutInCell="1" allowOverlap="1" wp14:anchorId="1A1DC610" wp14:editId="0344086B">
            <wp:simplePos x="0" y="0"/>
            <wp:positionH relativeFrom="margin">
              <wp:align>center</wp:align>
            </wp:positionH>
            <wp:positionV relativeFrom="paragraph">
              <wp:posOffset>109093</wp:posOffset>
            </wp:positionV>
            <wp:extent cx="5113020" cy="1513840"/>
            <wp:effectExtent l="0" t="0" r="0" b="0"/>
            <wp:wrapSquare wrapText="bothSides"/>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123176" cy="1517255"/>
                    </a:xfrm>
                    <a:prstGeom prst="rect">
                      <a:avLst/>
                    </a:prstGeom>
                    <a:noFill/>
                  </pic:spPr>
                </pic:pic>
              </a:graphicData>
            </a:graphic>
            <wp14:sizeRelH relativeFrom="page">
              <wp14:pctWidth>0</wp14:pctWidth>
            </wp14:sizeRelH>
            <wp14:sizeRelV relativeFrom="page">
              <wp14:pctHeight>0</wp14:pctHeight>
            </wp14:sizeRelV>
          </wp:anchor>
        </w:drawing>
      </w:r>
    </w:p>
    <w:p w14:paraId="71A34F63" w14:textId="77777777" w:rsidR="006E0F80" w:rsidRDefault="006E0F80" w:rsidP="006E0F80">
      <w:pPr>
        <w:spacing w:before="166"/>
        <w:ind w:left="119" w:right="136"/>
        <w:jc w:val="center"/>
        <w:rPr>
          <w:sz w:val="18"/>
          <w:szCs w:val="18"/>
        </w:rPr>
      </w:pPr>
      <w:r>
        <w:rPr>
          <w:rFonts w:ascii="Palladio Uralic" w:eastAsia="Palladio Uralic" w:hAnsi="Palladio Uralic" w:cs="Palladio Uralic"/>
          <w:b/>
          <w:sz w:val="18"/>
          <w:szCs w:val="18"/>
        </w:rPr>
        <w:t xml:space="preserve">Figure 7. </w:t>
      </w:r>
      <w:r>
        <w:rPr>
          <w:sz w:val="18"/>
          <w:szCs w:val="18"/>
        </w:rPr>
        <w:t>Reliable Paths Creation Time in TBRL.</w:t>
      </w:r>
    </w:p>
    <w:p w14:paraId="21298739" w14:textId="77777777" w:rsidR="006E0F80" w:rsidRDefault="006E0F80" w:rsidP="006E0F80">
      <w:pPr>
        <w:numPr>
          <w:ilvl w:val="2"/>
          <w:numId w:val="17"/>
        </w:numPr>
        <w:tabs>
          <w:tab w:val="left" w:pos="641"/>
        </w:tabs>
        <w:spacing w:before="191"/>
        <w:rPr>
          <w:color w:val="000000"/>
        </w:rPr>
      </w:pPr>
      <w:r>
        <w:rPr>
          <w:color w:val="000000"/>
          <w:sz w:val="20"/>
          <w:szCs w:val="20"/>
        </w:rPr>
        <w:t>Packet Delivery Ratio</w:t>
      </w:r>
    </w:p>
    <w:p w14:paraId="51354BBB" w14:textId="77777777" w:rsidR="006E0F80" w:rsidRDefault="006E0F80" w:rsidP="006E0F80">
      <w:pPr>
        <w:rPr>
          <w:color w:val="000000"/>
          <w:sz w:val="20"/>
          <w:szCs w:val="20"/>
        </w:rPr>
      </w:pPr>
    </w:p>
    <w:p w14:paraId="04A71D5A" w14:textId="77777777" w:rsidR="006E0F80" w:rsidRDefault="006E0F80" w:rsidP="006E0F80">
      <w:pPr>
        <w:jc w:val="both"/>
        <w:rPr>
          <w:color w:val="000000"/>
          <w:sz w:val="20"/>
          <w:szCs w:val="20"/>
        </w:rPr>
      </w:pPr>
      <w:r>
        <w:rPr>
          <w:color w:val="000000"/>
          <w:sz w:val="20"/>
          <w:szCs w:val="20"/>
        </w:rPr>
        <w:t>The packet delivery ratio indicates a high success rate. It is determined by dividing the total packets transmitted from all source nodes by the total packets received at all destination node. The delivery ratio of TBRL approximately reaches 99 percent when all nodes are present in the network, as illustrated in Figure 8, however the transmission range of data is poor when there are few nodes. Less nodes indicate a greater distance among them, increasing the likelihood of packets being dropped, which is a major factor in these results.</w:t>
      </w:r>
    </w:p>
    <w:p w14:paraId="4CC20EF2" w14:textId="77777777" w:rsidR="006E0F80" w:rsidRDefault="006E0F80" w:rsidP="006E0F80">
      <w:pPr>
        <w:spacing w:before="152" w:line="278" w:lineRule="auto"/>
        <w:ind w:left="130" w:right="113" w:firstLine="425"/>
        <w:jc w:val="center"/>
        <w:rPr>
          <w:color w:val="000000"/>
          <w:sz w:val="20"/>
          <w:szCs w:val="20"/>
        </w:rPr>
      </w:pPr>
      <w:r>
        <w:rPr>
          <w:noProof/>
        </w:rPr>
        <w:drawing>
          <wp:anchor distT="0" distB="0" distL="0" distR="0" simplePos="0" relativeHeight="251802624" behindDoc="0" locked="0" layoutInCell="1" allowOverlap="1" wp14:anchorId="50BF3D96" wp14:editId="016B7E31">
            <wp:simplePos x="0" y="0"/>
            <wp:positionH relativeFrom="column">
              <wp:posOffset>419811</wp:posOffset>
            </wp:positionH>
            <wp:positionV relativeFrom="paragraph">
              <wp:posOffset>101371</wp:posOffset>
            </wp:positionV>
            <wp:extent cx="4956810" cy="1557655"/>
            <wp:effectExtent l="0" t="0" r="0" b="4445"/>
            <wp:wrapSquare wrapText="bothSides"/>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956810" cy="1557655"/>
                    </a:xfrm>
                    <a:prstGeom prst="rect">
                      <a:avLst/>
                    </a:prstGeom>
                    <a:noFill/>
                  </pic:spPr>
                </pic:pic>
              </a:graphicData>
            </a:graphic>
            <wp14:sizeRelH relativeFrom="page">
              <wp14:pctWidth>0</wp14:pctWidth>
            </wp14:sizeRelH>
            <wp14:sizeRelV relativeFrom="page">
              <wp14:pctHeight>0</wp14:pctHeight>
            </wp14:sizeRelV>
          </wp:anchor>
        </w:drawing>
      </w:r>
    </w:p>
    <w:p w14:paraId="3EFFBBEF" w14:textId="77777777" w:rsidR="006E0F80" w:rsidRPr="006E0F80" w:rsidRDefault="006E0F80" w:rsidP="006E0F80">
      <w:pPr>
        <w:rPr>
          <w:sz w:val="20"/>
          <w:szCs w:val="20"/>
        </w:rPr>
      </w:pPr>
    </w:p>
    <w:p w14:paraId="7F27F212" w14:textId="77777777" w:rsidR="006E0F80" w:rsidRPr="006E0F80" w:rsidRDefault="006E0F80" w:rsidP="006E0F80">
      <w:pPr>
        <w:rPr>
          <w:sz w:val="20"/>
          <w:szCs w:val="20"/>
        </w:rPr>
      </w:pPr>
    </w:p>
    <w:p w14:paraId="26B1B260" w14:textId="77777777" w:rsidR="006E0F80" w:rsidRPr="006E0F80" w:rsidRDefault="006E0F80" w:rsidP="006E0F80">
      <w:pPr>
        <w:rPr>
          <w:sz w:val="20"/>
          <w:szCs w:val="20"/>
        </w:rPr>
      </w:pPr>
    </w:p>
    <w:p w14:paraId="5C1DCC18" w14:textId="77777777" w:rsidR="006E0F80" w:rsidRPr="006E0F80" w:rsidRDefault="006E0F80" w:rsidP="006E0F80">
      <w:pPr>
        <w:rPr>
          <w:sz w:val="20"/>
          <w:szCs w:val="20"/>
        </w:rPr>
      </w:pPr>
    </w:p>
    <w:p w14:paraId="6B085317" w14:textId="77777777" w:rsidR="006E0F80" w:rsidRPr="006E0F80" w:rsidRDefault="006E0F80" w:rsidP="006E0F80">
      <w:pPr>
        <w:rPr>
          <w:sz w:val="20"/>
          <w:szCs w:val="20"/>
        </w:rPr>
      </w:pPr>
    </w:p>
    <w:p w14:paraId="78DE4279" w14:textId="77777777" w:rsidR="006E0F80" w:rsidRPr="006E0F80" w:rsidRDefault="006E0F80" w:rsidP="006E0F80">
      <w:pPr>
        <w:rPr>
          <w:sz w:val="20"/>
          <w:szCs w:val="20"/>
        </w:rPr>
      </w:pPr>
    </w:p>
    <w:p w14:paraId="50CC7581" w14:textId="77777777" w:rsidR="006E0F80" w:rsidRPr="006E0F80" w:rsidRDefault="006E0F80" w:rsidP="006E0F80">
      <w:pPr>
        <w:rPr>
          <w:sz w:val="20"/>
          <w:szCs w:val="20"/>
        </w:rPr>
      </w:pPr>
    </w:p>
    <w:p w14:paraId="6B618058" w14:textId="77777777" w:rsidR="006E0F80" w:rsidRPr="006E0F80" w:rsidRDefault="006E0F80" w:rsidP="006E0F80">
      <w:pPr>
        <w:rPr>
          <w:sz w:val="20"/>
          <w:szCs w:val="20"/>
        </w:rPr>
      </w:pPr>
    </w:p>
    <w:p w14:paraId="1CE4D1DC" w14:textId="77777777" w:rsidR="006E0F80" w:rsidRPr="006E0F80" w:rsidRDefault="006E0F80" w:rsidP="006E0F80">
      <w:pPr>
        <w:rPr>
          <w:sz w:val="20"/>
          <w:szCs w:val="20"/>
        </w:rPr>
      </w:pPr>
    </w:p>
    <w:p w14:paraId="53967E59" w14:textId="77777777" w:rsidR="006E0F80" w:rsidRPr="006E0F80" w:rsidRDefault="006E0F80" w:rsidP="006E0F80">
      <w:pPr>
        <w:rPr>
          <w:sz w:val="20"/>
          <w:szCs w:val="20"/>
        </w:rPr>
      </w:pPr>
    </w:p>
    <w:p w14:paraId="17ABC7B7" w14:textId="77777777" w:rsidR="006E0F80" w:rsidRDefault="006E0F80" w:rsidP="006E0F80">
      <w:pPr>
        <w:rPr>
          <w:color w:val="000000"/>
          <w:sz w:val="20"/>
          <w:szCs w:val="20"/>
        </w:rPr>
      </w:pPr>
    </w:p>
    <w:p w14:paraId="3CA138C5" w14:textId="77777777" w:rsidR="006E0F80" w:rsidRDefault="006E0F80" w:rsidP="006E0F80">
      <w:pPr>
        <w:spacing w:before="146"/>
        <w:ind w:left="119" w:right="136"/>
        <w:jc w:val="center"/>
        <w:rPr>
          <w:sz w:val="18"/>
          <w:szCs w:val="18"/>
        </w:rPr>
      </w:pPr>
      <w:r>
        <w:rPr>
          <w:color w:val="000000"/>
          <w:sz w:val="20"/>
          <w:szCs w:val="20"/>
        </w:rPr>
        <w:tab/>
      </w:r>
      <w:r>
        <w:rPr>
          <w:rFonts w:ascii="Palladio Uralic" w:eastAsia="Palladio Uralic" w:hAnsi="Palladio Uralic" w:cs="Palladio Uralic"/>
          <w:b/>
          <w:sz w:val="18"/>
          <w:szCs w:val="18"/>
        </w:rPr>
        <w:t xml:space="preserve">Figure 8. </w:t>
      </w:r>
      <w:r>
        <w:rPr>
          <w:sz w:val="18"/>
          <w:szCs w:val="18"/>
        </w:rPr>
        <w:t>Packet Delivery Ratio of Different Paths in TBRL.</w:t>
      </w:r>
    </w:p>
    <w:p w14:paraId="50C6CC8B" w14:textId="100BAAE5" w:rsidR="006E0F80" w:rsidRDefault="006E0F80" w:rsidP="006E0F80">
      <w:pPr>
        <w:tabs>
          <w:tab w:val="left" w:pos="7442"/>
        </w:tabs>
        <w:rPr>
          <w:color w:val="000000"/>
          <w:sz w:val="20"/>
          <w:szCs w:val="20"/>
        </w:rPr>
      </w:pPr>
    </w:p>
    <w:p w14:paraId="06155BFA" w14:textId="7BA39185" w:rsidR="006E0F80" w:rsidRPr="006E0F80" w:rsidRDefault="006E0F80" w:rsidP="006E0F80">
      <w:pPr>
        <w:pStyle w:val="ListParagraph"/>
        <w:numPr>
          <w:ilvl w:val="2"/>
          <w:numId w:val="17"/>
        </w:numPr>
        <w:tabs>
          <w:tab w:val="left" w:pos="641"/>
        </w:tabs>
        <w:spacing w:before="174"/>
        <w:rPr>
          <w:color w:val="000000"/>
        </w:rPr>
      </w:pPr>
      <w:r w:rsidRPr="006E0F80">
        <w:rPr>
          <w:color w:val="000000"/>
          <w:sz w:val="20"/>
          <w:szCs w:val="20"/>
        </w:rPr>
        <w:t>Energy Consumption</w:t>
      </w:r>
    </w:p>
    <w:p w14:paraId="7C763087" w14:textId="77777777" w:rsidR="006E0F80" w:rsidRDefault="006E0F80" w:rsidP="006E0F80">
      <w:pPr>
        <w:spacing w:before="163" w:line="283" w:lineRule="auto"/>
        <w:ind w:left="124" w:right="113" w:firstLine="431"/>
        <w:jc w:val="both"/>
        <w:rPr>
          <w:color w:val="000000"/>
          <w:sz w:val="20"/>
          <w:szCs w:val="20"/>
        </w:rPr>
      </w:pPr>
      <w:r>
        <w:rPr>
          <w:color w:val="000000"/>
          <w:sz w:val="20"/>
          <w:szCs w:val="20"/>
        </w:rPr>
        <w:t>Energy consumption of nodes refers to how much energy nodes use over the course of their existence. The total power consumed by their packet sending, packet receiving, sleeping, and idle states. Through the energy model, these variables are initialized. Additionally, the previous section discussed the mathematical model of energy use. The value of energy consumption is calculated using equation (47).</w:t>
      </w:r>
    </w:p>
    <w:p w14:paraId="3E649C66" w14:textId="75A1C8C2" w:rsidR="006E0F80" w:rsidRPr="006E0F80" w:rsidRDefault="006E0F80" w:rsidP="006E0F80">
      <w:pPr>
        <w:tabs>
          <w:tab w:val="left" w:pos="7442"/>
        </w:tabs>
        <w:rPr>
          <w:sz w:val="20"/>
          <w:szCs w:val="20"/>
        </w:rPr>
        <w:sectPr w:rsidR="006E0F80" w:rsidRPr="006E0F80">
          <w:type w:val="continuous"/>
          <w:pgSz w:w="11910" w:h="16840"/>
          <w:pgMar w:top="860" w:right="1380" w:bottom="280" w:left="1400" w:header="360" w:footer="360" w:gutter="0"/>
          <w:cols w:space="720"/>
        </w:sectPr>
      </w:pPr>
      <w:r>
        <w:rPr>
          <w:sz w:val="20"/>
          <w:szCs w:val="20"/>
        </w:rPr>
        <w:tab/>
      </w:r>
    </w:p>
    <w:p w14:paraId="451A747D" w14:textId="77777777" w:rsidR="00FB2B4D" w:rsidRDefault="00FB2B4D" w:rsidP="006E0F80">
      <w:pPr>
        <w:spacing w:before="146"/>
        <w:ind w:right="136"/>
        <w:rPr>
          <w:rFonts w:ascii="Palladio Uralic" w:eastAsia="Palladio Uralic" w:hAnsi="Palladio Uralic" w:cs="Palladio Uralic"/>
          <w:b/>
          <w:sz w:val="18"/>
          <w:szCs w:val="18"/>
        </w:rPr>
      </w:pPr>
      <w:bookmarkStart w:id="24" w:name="32hioqz"/>
      <w:bookmarkStart w:id="25" w:name="_2grqrue"/>
      <w:bookmarkEnd w:id="24"/>
      <w:bookmarkEnd w:id="25"/>
    </w:p>
    <w:p w14:paraId="22BAEF62" w14:textId="797BB2AA" w:rsidR="00FA0770" w:rsidRDefault="00FA0770" w:rsidP="00FA0770">
      <w:pPr>
        <w:tabs>
          <w:tab w:val="left" w:pos="8642"/>
        </w:tabs>
        <w:spacing w:line="840" w:lineRule="auto"/>
        <w:ind w:left="2944"/>
        <w:rPr>
          <w:sz w:val="20"/>
          <w:szCs w:val="20"/>
        </w:rPr>
      </w:pPr>
      <w:r>
        <w:rPr>
          <w:rFonts w:ascii="Palladio Uralic" w:eastAsia="Palladio Uralic" w:hAnsi="Palladio Uralic" w:cs="Palladio Uralic"/>
          <w:i/>
          <w:sz w:val="20"/>
          <w:szCs w:val="20"/>
        </w:rPr>
        <w:t xml:space="preserve">TE </w:t>
      </w:r>
      <w:r>
        <w:rPr>
          <w:rFonts w:ascii="Latin Modern Math" w:eastAsia="Latin Modern Math" w:hAnsi="Latin Modern Math" w:cs="Latin Modern Math"/>
          <w:sz w:val="20"/>
          <w:szCs w:val="20"/>
        </w:rPr>
        <w:t xml:space="preserve">= </w:t>
      </w:r>
      <w:r>
        <w:rPr>
          <w:rFonts w:ascii="Palladio Uralic" w:eastAsia="Palladio Uralic" w:hAnsi="Palladio Uralic" w:cs="Palladio Uralic"/>
          <w:i/>
          <w:sz w:val="20"/>
          <w:szCs w:val="20"/>
        </w:rPr>
        <w:t>TD</w:t>
      </w:r>
      <w:r w:rsidR="00FB2B4D">
        <w:rPr>
          <w:rFonts w:ascii="Palladio Uralic" w:eastAsia="Palladio Uralic" w:hAnsi="Palladio Uralic" w:cs="Palladio Uralic"/>
          <w:i/>
          <w:sz w:val="20"/>
          <w:szCs w:val="20"/>
        </w:rPr>
        <w:t>P</w:t>
      </w:r>
      <w:r>
        <w:rPr>
          <w:rFonts w:ascii="Palladio Uralic" w:eastAsia="Palladio Uralic" w:hAnsi="Palladio Uralic" w:cs="Palladio Uralic"/>
          <w:i/>
          <w:sz w:val="20"/>
          <w:szCs w:val="20"/>
        </w:rPr>
        <w:t xml:space="preserve"> </w:t>
      </w:r>
      <w:r>
        <w:rPr>
          <w:rFonts w:ascii="Cambria Math" w:eastAsia="LM Roman Demi 10" w:hAnsi="Cambria Math" w:cs="Cambria Math"/>
          <w:i/>
          <w:sz w:val="20"/>
          <w:szCs w:val="20"/>
        </w:rPr>
        <w:t>∗</w:t>
      </w:r>
      <w:r>
        <w:rPr>
          <w:rFonts w:ascii="LM Roman Demi 10" w:eastAsia="LM Roman Demi 10" w:hAnsi="LM Roman Demi 10" w:cs="LM Roman Demi 10"/>
          <w:i/>
          <w:sz w:val="20"/>
          <w:szCs w:val="20"/>
        </w:rPr>
        <w:t xml:space="preserve"> </w:t>
      </w:r>
      <w:r>
        <w:rPr>
          <w:rFonts w:ascii="Palladio Uralic" w:eastAsia="Palladio Uralic" w:hAnsi="Palladio Uralic" w:cs="Palladio Uralic"/>
          <w:i/>
          <w:sz w:val="20"/>
          <w:szCs w:val="20"/>
        </w:rPr>
        <w:t>D</w:t>
      </w:r>
      <w:r w:rsidR="00FB2B4D">
        <w:rPr>
          <w:rFonts w:ascii="Palladio Uralic" w:eastAsia="Palladio Uralic" w:hAnsi="Palladio Uralic" w:cs="Palladio Uralic"/>
          <w:i/>
          <w:sz w:val="20"/>
          <w:szCs w:val="20"/>
        </w:rPr>
        <w:t>A</w:t>
      </w:r>
      <w:r>
        <w:rPr>
          <w:rFonts w:ascii="Palladio Uralic" w:eastAsia="Palladio Uralic" w:hAnsi="Palladio Uralic" w:cs="Palladio Uralic"/>
          <w:i/>
          <w:sz w:val="20"/>
          <w:szCs w:val="20"/>
        </w:rPr>
        <w:t xml:space="preserve">PE </w:t>
      </w:r>
      <w:r>
        <w:rPr>
          <w:rFonts w:ascii="Latin Modern Math" w:eastAsia="Latin Modern Math" w:hAnsi="Latin Modern Math" w:cs="Latin Modern Math"/>
          <w:sz w:val="20"/>
          <w:szCs w:val="20"/>
        </w:rPr>
        <w:t xml:space="preserve">+ </w:t>
      </w:r>
      <w:r>
        <w:rPr>
          <w:sz w:val="20"/>
          <w:szCs w:val="20"/>
        </w:rPr>
        <w:t xml:space="preserve">2.4 </w:t>
      </w:r>
      <w:r>
        <w:rPr>
          <w:rFonts w:ascii="Cambria Math" w:eastAsia="LM Roman Demi 10" w:hAnsi="Cambria Math" w:cs="Cambria Math"/>
          <w:i/>
          <w:sz w:val="20"/>
          <w:szCs w:val="20"/>
        </w:rPr>
        <w:t>∗</w:t>
      </w:r>
      <w:r>
        <w:rPr>
          <w:rFonts w:ascii="LM Roman Demi 10" w:eastAsia="LM Roman Demi 10" w:hAnsi="LM Roman Demi 10" w:cs="LM Roman Demi 10"/>
          <w:i/>
          <w:sz w:val="20"/>
          <w:szCs w:val="20"/>
        </w:rPr>
        <w:t xml:space="preserve"> </w:t>
      </w:r>
      <w:r>
        <w:rPr>
          <w:rFonts w:ascii="Palladio Uralic" w:eastAsia="Palladio Uralic" w:hAnsi="Palladio Uralic" w:cs="Palladio Uralic"/>
          <w:i/>
          <w:sz w:val="20"/>
          <w:szCs w:val="20"/>
        </w:rPr>
        <w:t>H</w:t>
      </w:r>
      <w:r w:rsidR="00FB2B4D">
        <w:rPr>
          <w:rFonts w:ascii="Palladio Uralic" w:eastAsia="Palladio Uralic" w:hAnsi="Palladio Uralic" w:cs="Palladio Uralic"/>
          <w:i/>
          <w:sz w:val="20"/>
          <w:szCs w:val="20"/>
        </w:rPr>
        <w:t>E</w:t>
      </w:r>
      <w:r>
        <w:rPr>
          <w:rFonts w:ascii="Palladio Uralic" w:eastAsia="Palladio Uralic" w:hAnsi="Palladio Uralic" w:cs="Palladio Uralic"/>
          <w:i/>
          <w:sz w:val="20"/>
          <w:szCs w:val="20"/>
        </w:rPr>
        <w:t xml:space="preserve">PS </w:t>
      </w:r>
      <w:r>
        <w:rPr>
          <w:rFonts w:ascii="Latin Modern Math" w:eastAsia="Latin Modern Math" w:hAnsi="Latin Modern Math" w:cs="Latin Modern Math"/>
          <w:sz w:val="20"/>
          <w:szCs w:val="20"/>
        </w:rPr>
        <w:t xml:space="preserve">+ </w:t>
      </w:r>
      <w:r>
        <w:rPr>
          <w:rFonts w:ascii="Palladio Uralic" w:eastAsia="Palladio Uralic" w:hAnsi="Palladio Uralic" w:cs="Palladio Uralic"/>
          <w:i/>
          <w:sz w:val="20"/>
          <w:szCs w:val="20"/>
        </w:rPr>
        <w:t>SNR</w:t>
      </w:r>
      <w:r>
        <w:rPr>
          <w:rFonts w:ascii="Palladio Uralic" w:eastAsia="Palladio Uralic" w:hAnsi="Palladio Uralic" w:cs="Palladio Uralic"/>
          <w:i/>
          <w:sz w:val="20"/>
          <w:szCs w:val="20"/>
        </w:rPr>
        <w:tab/>
      </w:r>
      <w:r>
        <w:rPr>
          <w:sz w:val="20"/>
          <w:szCs w:val="20"/>
        </w:rPr>
        <w:t>(47)</w:t>
      </w:r>
    </w:p>
    <w:p w14:paraId="787E5A57" w14:textId="7E18348F" w:rsidR="00FA0770" w:rsidRPr="006E0F80" w:rsidRDefault="00FA0770" w:rsidP="00FA0770">
      <w:pPr>
        <w:spacing w:before="32" w:line="278" w:lineRule="auto"/>
        <w:ind w:left="130"/>
        <w:jc w:val="both"/>
        <w:rPr>
          <w:color w:val="000000"/>
          <w:sz w:val="20"/>
          <w:szCs w:val="20"/>
        </w:rPr>
      </w:pPr>
      <w:r w:rsidRPr="006E0F80">
        <w:rPr>
          <w:rFonts w:eastAsia="Palladio Uralic" w:cs="Palladio Uralic"/>
          <w:i/>
          <w:color w:val="000000"/>
          <w:sz w:val="20"/>
          <w:szCs w:val="20"/>
        </w:rPr>
        <w:t>The abbreviations TE, TD</w:t>
      </w:r>
      <w:r w:rsidR="00FB2B4D" w:rsidRPr="006E0F80">
        <w:rPr>
          <w:rFonts w:eastAsia="Palladio Uralic" w:cs="Palladio Uralic"/>
          <w:i/>
          <w:color w:val="000000"/>
          <w:sz w:val="20"/>
          <w:szCs w:val="20"/>
        </w:rPr>
        <w:t>P</w:t>
      </w:r>
      <w:r w:rsidRPr="006E0F80">
        <w:rPr>
          <w:rFonts w:eastAsia="Palladio Uralic" w:cs="Palladio Uralic"/>
          <w:i/>
          <w:color w:val="000000"/>
          <w:sz w:val="20"/>
          <w:szCs w:val="20"/>
        </w:rPr>
        <w:t>, D</w:t>
      </w:r>
      <w:r w:rsidR="00FB2B4D" w:rsidRPr="006E0F80">
        <w:rPr>
          <w:rFonts w:eastAsia="Palladio Uralic" w:cs="Palladio Uralic"/>
          <w:i/>
          <w:color w:val="000000"/>
          <w:sz w:val="20"/>
          <w:szCs w:val="20"/>
        </w:rPr>
        <w:t>A</w:t>
      </w:r>
      <w:r w:rsidRPr="006E0F80">
        <w:rPr>
          <w:rFonts w:eastAsia="Palladio Uralic" w:cs="Palladio Uralic"/>
          <w:i/>
          <w:color w:val="000000"/>
          <w:sz w:val="20"/>
          <w:szCs w:val="20"/>
        </w:rPr>
        <w:t>PE, H</w:t>
      </w:r>
      <w:r w:rsidR="00FB2B4D" w:rsidRPr="006E0F80">
        <w:rPr>
          <w:rFonts w:eastAsia="Palladio Uralic" w:cs="Palladio Uralic"/>
          <w:i/>
          <w:color w:val="000000"/>
          <w:sz w:val="20"/>
          <w:szCs w:val="20"/>
        </w:rPr>
        <w:t>E</w:t>
      </w:r>
      <w:r w:rsidRPr="006E0F80">
        <w:rPr>
          <w:rFonts w:eastAsia="Palladio Uralic" w:cs="Palladio Uralic"/>
          <w:i/>
          <w:color w:val="000000"/>
          <w:sz w:val="20"/>
          <w:szCs w:val="20"/>
        </w:rPr>
        <w:t xml:space="preserve">PS, and SNR stand for total energy consumption, total data packets, datagram energy, sending hello packets, and SNR. A network is created for various node configurations, and </w:t>
      </w:r>
      <w:r w:rsidRPr="006E0F80">
        <w:rPr>
          <w:color w:val="000000"/>
          <w:sz w:val="20"/>
          <w:szCs w:val="20"/>
        </w:rPr>
        <w:t>Section</w:t>
      </w:r>
      <w:hyperlink r:id="rId91" w:anchor="_2bn6wsx" w:history="1">
        <w:r w:rsidRPr="006E0F80">
          <w:rPr>
            <w:rStyle w:val="Hyperlink"/>
            <w:color w:val="0774B7"/>
            <w:sz w:val="20"/>
            <w:szCs w:val="20"/>
          </w:rPr>
          <w:t>4.1</w:t>
        </w:r>
      </w:hyperlink>
      <w:r w:rsidRPr="006E0F80">
        <w:rPr>
          <w:sz w:val="20"/>
          <w:szCs w:val="20"/>
        </w:rPr>
        <w:t xml:space="preserve"> analyses how much energy each node consumes. The network chooses path1 because nodes keep path1 alive and active for a longer period of time and with less power consumption. The energy use of pathways is depicted in </w:t>
      </w:r>
      <w:r w:rsidRPr="006E0F80">
        <w:rPr>
          <w:color w:val="000000"/>
          <w:sz w:val="20"/>
          <w:szCs w:val="20"/>
        </w:rPr>
        <w:t>Figure</w:t>
      </w:r>
      <w:r w:rsidRPr="006E0F80">
        <w:rPr>
          <w:color w:val="0774B7"/>
          <w:sz w:val="20"/>
          <w:szCs w:val="20"/>
        </w:rPr>
        <w:t>9</w:t>
      </w:r>
      <w:r w:rsidRPr="006E0F80">
        <w:rPr>
          <w:color w:val="000000"/>
          <w:sz w:val="20"/>
          <w:szCs w:val="20"/>
        </w:rPr>
        <w:t>.</w:t>
      </w:r>
    </w:p>
    <w:p w14:paraId="225CB059" w14:textId="4A9AED40" w:rsidR="00FA0770" w:rsidRDefault="00FA0770" w:rsidP="00FA0770">
      <w:pPr>
        <w:spacing w:before="3"/>
        <w:rPr>
          <w:color w:val="000000"/>
          <w:sz w:val="24"/>
          <w:szCs w:val="24"/>
        </w:rPr>
      </w:pPr>
      <w:r>
        <w:rPr>
          <w:noProof/>
        </w:rPr>
        <w:drawing>
          <wp:anchor distT="0" distB="0" distL="0" distR="0" simplePos="0" relativeHeight="251803648" behindDoc="0" locked="0" layoutInCell="1" allowOverlap="1" wp14:anchorId="53AA863F" wp14:editId="47738E46">
            <wp:simplePos x="0" y="0"/>
            <wp:positionH relativeFrom="margin">
              <wp:posOffset>961390</wp:posOffset>
            </wp:positionH>
            <wp:positionV relativeFrom="paragraph">
              <wp:posOffset>635</wp:posOffset>
            </wp:positionV>
            <wp:extent cx="4001135" cy="1645920"/>
            <wp:effectExtent l="0" t="0" r="0" b="0"/>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001135" cy="1645920"/>
                    </a:xfrm>
                    <a:prstGeom prst="rect">
                      <a:avLst/>
                    </a:prstGeom>
                    <a:noFill/>
                  </pic:spPr>
                </pic:pic>
              </a:graphicData>
            </a:graphic>
            <wp14:sizeRelH relativeFrom="page">
              <wp14:pctWidth>0</wp14:pctWidth>
            </wp14:sizeRelH>
            <wp14:sizeRelV relativeFrom="page">
              <wp14:pctHeight>0</wp14:pctHeight>
            </wp14:sizeRelV>
          </wp:anchor>
        </w:drawing>
      </w:r>
    </w:p>
    <w:p w14:paraId="6431D193" w14:textId="450C115F" w:rsidR="00FB2B4D" w:rsidRDefault="00FB2B4D" w:rsidP="00FA0770">
      <w:pPr>
        <w:spacing w:before="137"/>
        <w:ind w:left="119" w:right="136"/>
        <w:jc w:val="center"/>
        <w:rPr>
          <w:rFonts w:ascii="Palladio Uralic" w:eastAsia="Palladio Uralic" w:hAnsi="Palladio Uralic" w:cs="Palladio Uralic"/>
          <w:b/>
          <w:sz w:val="18"/>
          <w:szCs w:val="18"/>
        </w:rPr>
      </w:pPr>
    </w:p>
    <w:p w14:paraId="06528989" w14:textId="77777777" w:rsidR="00FB2B4D" w:rsidRDefault="00FB2B4D" w:rsidP="00FA0770">
      <w:pPr>
        <w:spacing w:before="137"/>
        <w:ind w:left="119" w:right="136"/>
        <w:jc w:val="center"/>
        <w:rPr>
          <w:rFonts w:ascii="Palladio Uralic" w:eastAsia="Palladio Uralic" w:hAnsi="Palladio Uralic" w:cs="Palladio Uralic"/>
          <w:b/>
          <w:sz w:val="18"/>
          <w:szCs w:val="18"/>
        </w:rPr>
      </w:pPr>
    </w:p>
    <w:p w14:paraId="00A9B067" w14:textId="77777777" w:rsidR="00FB2B4D" w:rsidRDefault="00FB2B4D" w:rsidP="00FA0770">
      <w:pPr>
        <w:spacing w:before="137"/>
        <w:ind w:left="119" w:right="136"/>
        <w:jc w:val="center"/>
        <w:rPr>
          <w:rFonts w:ascii="Palladio Uralic" w:eastAsia="Palladio Uralic" w:hAnsi="Palladio Uralic" w:cs="Palladio Uralic"/>
          <w:b/>
          <w:sz w:val="18"/>
          <w:szCs w:val="18"/>
        </w:rPr>
      </w:pPr>
    </w:p>
    <w:p w14:paraId="3AA4EF23" w14:textId="77777777" w:rsidR="00FB2B4D" w:rsidRDefault="00FB2B4D" w:rsidP="00FA0770">
      <w:pPr>
        <w:spacing w:before="137"/>
        <w:ind w:left="119" w:right="136"/>
        <w:jc w:val="center"/>
        <w:rPr>
          <w:rFonts w:ascii="Palladio Uralic" w:eastAsia="Palladio Uralic" w:hAnsi="Palladio Uralic" w:cs="Palladio Uralic"/>
          <w:b/>
          <w:sz w:val="18"/>
          <w:szCs w:val="18"/>
        </w:rPr>
      </w:pPr>
    </w:p>
    <w:p w14:paraId="3FCEB873" w14:textId="77777777" w:rsidR="00FB2B4D" w:rsidRDefault="00FB2B4D" w:rsidP="00FA0770">
      <w:pPr>
        <w:spacing w:before="137"/>
        <w:ind w:left="119" w:right="136"/>
        <w:jc w:val="center"/>
        <w:rPr>
          <w:rFonts w:ascii="Palladio Uralic" w:eastAsia="Palladio Uralic" w:hAnsi="Palladio Uralic" w:cs="Palladio Uralic"/>
          <w:b/>
          <w:sz w:val="18"/>
          <w:szCs w:val="18"/>
        </w:rPr>
      </w:pPr>
    </w:p>
    <w:p w14:paraId="6D843EFB" w14:textId="77777777" w:rsidR="00FB2B4D" w:rsidRDefault="00FB2B4D" w:rsidP="00FA0770">
      <w:pPr>
        <w:spacing w:before="137"/>
        <w:ind w:left="119" w:right="136"/>
        <w:jc w:val="center"/>
        <w:rPr>
          <w:rFonts w:ascii="Palladio Uralic" w:eastAsia="Palladio Uralic" w:hAnsi="Palladio Uralic" w:cs="Palladio Uralic"/>
          <w:b/>
          <w:sz w:val="18"/>
          <w:szCs w:val="18"/>
        </w:rPr>
      </w:pPr>
    </w:p>
    <w:p w14:paraId="5B821719" w14:textId="77777777" w:rsidR="00FB2B4D" w:rsidRDefault="00FB2B4D" w:rsidP="00FA0770">
      <w:pPr>
        <w:spacing w:before="137"/>
        <w:ind w:left="119" w:right="136"/>
        <w:jc w:val="center"/>
        <w:rPr>
          <w:rFonts w:ascii="Palladio Uralic" w:eastAsia="Palladio Uralic" w:hAnsi="Palladio Uralic" w:cs="Palladio Uralic"/>
          <w:b/>
          <w:sz w:val="18"/>
          <w:szCs w:val="18"/>
        </w:rPr>
      </w:pPr>
    </w:p>
    <w:p w14:paraId="6A385DCD" w14:textId="71D8E094" w:rsidR="00FB2B4D" w:rsidRDefault="00FA0770" w:rsidP="00FB2B4D">
      <w:pPr>
        <w:spacing w:before="137"/>
        <w:ind w:left="119" w:right="136"/>
        <w:jc w:val="center"/>
        <w:rPr>
          <w:sz w:val="18"/>
          <w:szCs w:val="18"/>
        </w:rPr>
      </w:pPr>
      <w:r>
        <w:rPr>
          <w:rFonts w:ascii="Palladio Uralic" w:eastAsia="Palladio Uralic" w:hAnsi="Palladio Uralic" w:cs="Palladio Uralic"/>
          <w:b/>
          <w:sz w:val="18"/>
          <w:szCs w:val="18"/>
        </w:rPr>
        <w:t xml:space="preserve">Figure 9. </w:t>
      </w:r>
      <w:r>
        <w:rPr>
          <w:sz w:val="18"/>
          <w:szCs w:val="18"/>
        </w:rPr>
        <w:t>Energy Consumption of Different Paths in TBRL.</w:t>
      </w:r>
    </w:p>
    <w:p w14:paraId="0F736AAD" w14:textId="77777777" w:rsidR="00FB2B4D" w:rsidRDefault="00FB2B4D" w:rsidP="00FB2B4D">
      <w:pPr>
        <w:spacing w:before="10"/>
        <w:rPr>
          <w:color w:val="000000"/>
          <w:sz w:val="20"/>
          <w:szCs w:val="20"/>
        </w:rPr>
      </w:pPr>
    </w:p>
    <w:p w14:paraId="59D02339" w14:textId="50F19114" w:rsidR="00FB2B4D" w:rsidRPr="006E0F80" w:rsidRDefault="00FB2B4D" w:rsidP="006E0F80">
      <w:pPr>
        <w:pStyle w:val="ListParagraph"/>
        <w:numPr>
          <w:ilvl w:val="2"/>
          <w:numId w:val="17"/>
        </w:numPr>
        <w:tabs>
          <w:tab w:val="left" w:pos="641"/>
        </w:tabs>
        <w:spacing w:before="1"/>
        <w:rPr>
          <w:color w:val="000000"/>
        </w:rPr>
      </w:pPr>
      <w:r w:rsidRPr="006E0F80">
        <w:rPr>
          <w:color w:val="000000"/>
          <w:sz w:val="20"/>
          <w:szCs w:val="20"/>
        </w:rPr>
        <w:t>Throughput</w:t>
      </w:r>
    </w:p>
    <w:p w14:paraId="20E41A46" w14:textId="4C080630" w:rsidR="00FB2B4D" w:rsidRDefault="00FB2B4D" w:rsidP="00FB2B4D">
      <w:pPr>
        <w:spacing w:before="162" w:line="283" w:lineRule="auto"/>
        <w:ind w:left="124" w:right="123" w:firstLine="431"/>
        <w:rPr>
          <w:color w:val="000000"/>
          <w:sz w:val="20"/>
          <w:szCs w:val="20"/>
        </w:rPr>
      </w:pPr>
      <w:r>
        <w:rPr>
          <w:color w:val="000000"/>
          <w:sz w:val="20"/>
          <w:szCs w:val="20"/>
        </w:rPr>
        <w:t>Successful packet delivery to the sink node is the definition of throughput. Without knowing how many packets were sent overall, it just considers the ones that are received. In TBRL, the throughput values for various pathways vary.Figure</w:t>
      </w:r>
      <w:hyperlink r:id="rId93" w:anchor="_1v1yuxt" w:history="1">
        <w:r>
          <w:rPr>
            <w:rStyle w:val="Hyperlink"/>
            <w:color w:val="0774B7"/>
            <w:sz w:val="20"/>
            <w:szCs w:val="20"/>
          </w:rPr>
          <w:t>10</w:t>
        </w:r>
      </w:hyperlink>
      <w:hyperlink r:id="rId94" w:anchor="_1v1yuxt" w:history="1">
        <w:r>
          <w:rPr>
            <w:rStyle w:val="Hyperlink"/>
            <w:color w:val="000000"/>
            <w:sz w:val="20"/>
            <w:szCs w:val="20"/>
          </w:rPr>
          <w:t xml:space="preserve"> illustrates that path 2 and 4 have higher throughput than path 1 and 2. </w:t>
        </w:r>
      </w:hyperlink>
    </w:p>
    <w:p w14:paraId="69D0BDBA" w14:textId="58A7F5B4" w:rsidR="00FB2B4D" w:rsidRDefault="00FB2B4D" w:rsidP="00FB2B4D">
      <w:pPr>
        <w:spacing w:before="5"/>
        <w:rPr>
          <w:color w:val="000000"/>
          <w:sz w:val="24"/>
          <w:szCs w:val="24"/>
        </w:rPr>
      </w:pPr>
      <w:r>
        <w:rPr>
          <w:noProof/>
        </w:rPr>
        <w:drawing>
          <wp:anchor distT="0" distB="0" distL="0" distR="0" simplePos="0" relativeHeight="251828224" behindDoc="0" locked="0" layoutInCell="1" allowOverlap="1" wp14:anchorId="6BD6B64A" wp14:editId="0A977501">
            <wp:simplePos x="0" y="0"/>
            <wp:positionH relativeFrom="column">
              <wp:posOffset>969061</wp:posOffset>
            </wp:positionH>
            <wp:positionV relativeFrom="paragraph">
              <wp:posOffset>103987</wp:posOffset>
            </wp:positionV>
            <wp:extent cx="3657600" cy="1541145"/>
            <wp:effectExtent l="0" t="0" r="0" b="1905"/>
            <wp:wrapSquare wrapText="bothSides"/>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3657600" cy="1541145"/>
                    </a:xfrm>
                    <a:prstGeom prst="rect">
                      <a:avLst/>
                    </a:prstGeom>
                    <a:noFill/>
                  </pic:spPr>
                </pic:pic>
              </a:graphicData>
            </a:graphic>
            <wp14:sizeRelH relativeFrom="page">
              <wp14:pctWidth>0</wp14:pctWidth>
            </wp14:sizeRelH>
            <wp14:sizeRelV relativeFrom="page">
              <wp14:pctHeight>0</wp14:pctHeight>
            </wp14:sizeRelV>
          </wp:anchor>
        </w:drawing>
      </w:r>
    </w:p>
    <w:p w14:paraId="5C69C317" w14:textId="412F8FAF" w:rsidR="00FB2B4D" w:rsidRDefault="00FB2B4D" w:rsidP="00FB2B4D">
      <w:pPr>
        <w:spacing w:before="173"/>
        <w:ind w:left="119" w:right="136"/>
        <w:jc w:val="center"/>
        <w:rPr>
          <w:rFonts w:ascii="Palladio Uralic" w:eastAsia="Palladio Uralic" w:hAnsi="Palladio Uralic" w:cs="Palladio Uralic"/>
          <w:b/>
          <w:sz w:val="18"/>
          <w:szCs w:val="18"/>
        </w:rPr>
      </w:pPr>
    </w:p>
    <w:p w14:paraId="7FA76009" w14:textId="77777777" w:rsidR="00FB2B4D" w:rsidRDefault="00FB2B4D" w:rsidP="00FB2B4D">
      <w:pPr>
        <w:spacing w:before="173"/>
        <w:ind w:left="119" w:right="136"/>
        <w:jc w:val="center"/>
        <w:rPr>
          <w:rFonts w:ascii="Palladio Uralic" w:eastAsia="Palladio Uralic" w:hAnsi="Palladio Uralic" w:cs="Palladio Uralic"/>
          <w:b/>
          <w:sz w:val="18"/>
          <w:szCs w:val="18"/>
        </w:rPr>
      </w:pPr>
    </w:p>
    <w:p w14:paraId="7B76F87A" w14:textId="77777777" w:rsidR="00FB2B4D" w:rsidRDefault="00FB2B4D" w:rsidP="00FB2B4D">
      <w:pPr>
        <w:spacing w:before="173"/>
        <w:ind w:left="119" w:right="136"/>
        <w:jc w:val="center"/>
        <w:rPr>
          <w:rFonts w:ascii="Palladio Uralic" w:eastAsia="Palladio Uralic" w:hAnsi="Palladio Uralic" w:cs="Palladio Uralic"/>
          <w:b/>
          <w:sz w:val="18"/>
          <w:szCs w:val="18"/>
        </w:rPr>
      </w:pPr>
    </w:p>
    <w:p w14:paraId="6944141D" w14:textId="77777777" w:rsidR="00FB2B4D" w:rsidRDefault="00FB2B4D" w:rsidP="00FB2B4D">
      <w:pPr>
        <w:spacing w:before="173"/>
        <w:ind w:left="119" w:right="136"/>
        <w:jc w:val="center"/>
        <w:rPr>
          <w:rFonts w:ascii="Palladio Uralic" w:eastAsia="Palladio Uralic" w:hAnsi="Palladio Uralic" w:cs="Palladio Uralic"/>
          <w:b/>
          <w:sz w:val="18"/>
          <w:szCs w:val="18"/>
        </w:rPr>
      </w:pPr>
    </w:p>
    <w:p w14:paraId="57D4FACE" w14:textId="77777777" w:rsidR="00FB2B4D" w:rsidRDefault="00FB2B4D" w:rsidP="00FB2B4D">
      <w:pPr>
        <w:spacing w:before="173"/>
        <w:ind w:left="119" w:right="136"/>
        <w:jc w:val="center"/>
        <w:rPr>
          <w:rFonts w:ascii="Palladio Uralic" w:eastAsia="Palladio Uralic" w:hAnsi="Palladio Uralic" w:cs="Palladio Uralic"/>
          <w:b/>
          <w:sz w:val="18"/>
          <w:szCs w:val="18"/>
        </w:rPr>
      </w:pPr>
    </w:p>
    <w:p w14:paraId="341C72BD" w14:textId="77777777" w:rsidR="00FB2B4D" w:rsidRDefault="00FB2B4D" w:rsidP="00FB2B4D">
      <w:pPr>
        <w:spacing w:before="173"/>
        <w:ind w:left="119" w:right="136"/>
        <w:jc w:val="center"/>
        <w:rPr>
          <w:rFonts w:ascii="Palladio Uralic" w:eastAsia="Palladio Uralic" w:hAnsi="Palladio Uralic" w:cs="Palladio Uralic"/>
          <w:b/>
          <w:sz w:val="18"/>
          <w:szCs w:val="18"/>
        </w:rPr>
      </w:pPr>
    </w:p>
    <w:p w14:paraId="080B81A8" w14:textId="20A6A534" w:rsidR="00FB2B4D" w:rsidRDefault="00FB2B4D" w:rsidP="00FB2B4D">
      <w:pPr>
        <w:spacing w:before="173"/>
        <w:ind w:left="119" w:right="136"/>
        <w:jc w:val="center"/>
        <w:rPr>
          <w:sz w:val="18"/>
          <w:szCs w:val="18"/>
        </w:rPr>
      </w:pPr>
      <w:r>
        <w:rPr>
          <w:rFonts w:ascii="Palladio Uralic" w:eastAsia="Palladio Uralic" w:hAnsi="Palladio Uralic" w:cs="Palladio Uralic"/>
          <w:b/>
          <w:sz w:val="18"/>
          <w:szCs w:val="18"/>
        </w:rPr>
        <w:t xml:space="preserve">Figure 10. </w:t>
      </w:r>
      <w:r>
        <w:rPr>
          <w:sz w:val="18"/>
          <w:szCs w:val="18"/>
        </w:rPr>
        <w:t>Throughput among Different Paths in TBRL.</w:t>
      </w:r>
    </w:p>
    <w:p w14:paraId="3C79D1E3" w14:textId="77777777" w:rsidR="00FB2B4D" w:rsidRDefault="00FB2B4D" w:rsidP="006E0F80">
      <w:pPr>
        <w:numPr>
          <w:ilvl w:val="2"/>
          <w:numId w:val="17"/>
        </w:numPr>
        <w:tabs>
          <w:tab w:val="left" w:pos="641"/>
        </w:tabs>
        <w:spacing w:before="191"/>
        <w:rPr>
          <w:color w:val="000000"/>
        </w:rPr>
      </w:pPr>
      <w:r>
        <w:rPr>
          <w:color w:val="000000"/>
          <w:sz w:val="20"/>
          <w:szCs w:val="20"/>
        </w:rPr>
        <w:t>Transmission Loss</w:t>
      </w:r>
    </w:p>
    <w:p w14:paraId="2875D2B9" w14:textId="77777777" w:rsidR="00FB2B4D" w:rsidRDefault="00FB2B4D" w:rsidP="00FB2B4D">
      <w:pPr>
        <w:spacing w:before="162" w:line="96" w:lineRule="auto"/>
        <w:ind w:left="555"/>
        <w:rPr>
          <w:color w:val="000000"/>
          <w:sz w:val="20"/>
          <w:szCs w:val="20"/>
        </w:rPr>
      </w:pPr>
      <w:r>
        <w:rPr>
          <w:color w:val="000000"/>
          <w:sz w:val="20"/>
          <w:szCs w:val="20"/>
        </w:rPr>
        <w:t>Transmission loss is measured using Equation (48).</w:t>
      </w:r>
    </w:p>
    <w:p w14:paraId="4B21D434" w14:textId="562264F4" w:rsidR="00FB2B4D" w:rsidRDefault="00FB2B4D" w:rsidP="00FB2B4D">
      <w:pPr>
        <w:tabs>
          <w:tab w:val="left" w:pos="8642"/>
        </w:tabs>
        <w:spacing w:line="1012" w:lineRule="auto"/>
        <w:ind w:left="3382"/>
        <w:rPr>
          <w:sz w:val="20"/>
          <w:szCs w:val="20"/>
        </w:rPr>
      </w:pPr>
      <w:r w:rsidRPr="00FB2B4D">
        <w:rPr>
          <w:rFonts w:ascii="Palladio Uralic" w:eastAsia="Palladio Uralic" w:hAnsi="Palladio Uralic" w:cs="Palladio Uralic"/>
          <w:b/>
          <w:bCs/>
          <w:i/>
          <w:sz w:val="20"/>
          <w:szCs w:val="20"/>
        </w:rPr>
        <w:t xml:space="preserve">TransLoss </w:t>
      </w:r>
      <w:r w:rsidRPr="00FB2B4D">
        <w:rPr>
          <w:rFonts w:ascii="Latin Modern Math" w:eastAsia="Latin Modern Math" w:hAnsi="Latin Modern Math" w:cs="Latin Modern Math"/>
          <w:b/>
          <w:bCs/>
          <w:sz w:val="20"/>
          <w:szCs w:val="20"/>
        </w:rPr>
        <w:t xml:space="preserve">= </w:t>
      </w:r>
      <w:r w:rsidRPr="00FB2B4D">
        <w:rPr>
          <w:b/>
          <w:bCs/>
          <w:sz w:val="20"/>
          <w:szCs w:val="20"/>
        </w:rPr>
        <w:t>20</w:t>
      </w:r>
      <w:r w:rsidRPr="00FB2B4D">
        <w:rPr>
          <w:rFonts w:ascii="Palladio Uralic" w:eastAsia="Palladio Uralic" w:hAnsi="Palladio Uralic" w:cs="Palladio Uralic"/>
          <w:b/>
          <w:bCs/>
          <w:i/>
          <w:sz w:val="20"/>
          <w:szCs w:val="20"/>
        </w:rPr>
        <w:t xml:space="preserve">logd </w:t>
      </w:r>
      <w:r w:rsidRPr="00FB2B4D">
        <w:rPr>
          <w:rFonts w:ascii="Latin Modern Math" w:eastAsia="Latin Modern Math" w:hAnsi="Latin Modern Math" w:cs="Latin Modern Math"/>
          <w:b/>
          <w:bCs/>
          <w:sz w:val="20"/>
          <w:szCs w:val="20"/>
        </w:rPr>
        <w:t xml:space="preserve">+ </w:t>
      </w:r>
      <w:r w:rsidRPr="00FB2B4D">
        <w:rPr>
          <w:rFonts w:ascii="Arial" w:eastAsia="Arial" w:hAnsi="Arial" w:cs="Arial"/>
          <w:b/>
          <w:bCs/>
          <w:i/>
          <w:sz w:val="20"/>
          <w:szCs w:val="20"/>
        </w:rPr>
        <w:t xml:space="preserve">α </w:t>
      </w:r>
      <w:r w:rsidRPr="00FB2B4D">
        <w:rPr>
          <w:rFonts w:ascii="Cambria Math" w:eastAsia="LM Roman Demi 10" w:hAnsi="Cambria Math" w:cs="Cambria Math"/>
          <w:b/>
          <w:bCs/>
          <w:i/>
          <w:sz w:val="20"/>
          <w:szCs w:val="20"/>
        </w:rPr>
        <w:t>∗</w:t>
      </w:r>
      <w:r w:rsidRPr="00FB2B4D">
        <w:rPr>
          <w:rFonts w:ascii="LM Roman Demi 10" w:eastAsia="LM Roman Demi 10" w:hAnsi="LM Roman Demi 10" w:cs="LM Roman Demi 10"/>
          <w:b/>
          <w:bCs/>
          <w:i/>
          <w:sz w:val="20"/>
          <w:szCs w:val="20"/>
        </w:rPr>
        <w:t xml:space="preserve"> </w:t>
      </w:r>
      <w:r w:rsidRPr="00FB2B4D">
        <w:rPr>
          <w:rFonts w:ascii="Palladio Uralic" w:eastAsia="Palladio Uralic" w:hAnsi="Palladio Uralic" w:cs="Palladio Uralic"/>
          <w:b/>
          <w:bCs/>
          <w:i/>
          <w:sz w:val="20"/>
          <w:szCs w:val="20"/>
        </w:rPr>
        <w:t xml:space="preserve">d </w:t>
      </w:r>
      <w:r w:rsidRPr="00FB2B4D">
        <w:rPr>
          <w:rFonts w:ascii="Cambria Math" w:eastAsia="LM Roman Demi 10" w:hAnsi="Cambria Math" w:cs="Cambria Math"/>
          <w:b/>
          <w:bCs/>
          <w:i/>
          <w:sz w:val="20"/>
          <w:szCs w:val="20"/>
        </w:rPr>
        <w:t>∗</w:t>
      </w:r>
      <w:r w:rsidRPr="00FB2B4D">
        <w:rPr>
          <w:rFonts w:ascii="LM Roman Demi 10" w:eastAsia="LM Roman Demi 10" w:hAnsi="LM Roman Demi 10" w:cs="LM Roman Demi 10"/>
          <w:b/>
          <w:bCs/>
          <w:i/>
          <w:sz w:val="20"/>
          <w:szCs w:val="20"/>
        </w:rPr>
        <w:t xml:space="preserve"> </w:t>
      </w:r>
      <w:r w:rsidRPr="00FB2B4D">
        <w:rPr>
          <w:b/>
          <w:bCs/>
          <w:sz w:val="20"/>
          <w:szCs w:val="20"/>
        </w:rPr>
        <w:t>10</w:t>
      </w:r>
      <w:r w:rsidRPr="00FB2B4D">
        <w:rPr>
          <w:rFonts w:ascii="LM Roman Demi 10" w:eastAsia="LM Roman Demi 10" w:hAnsi="LM Roman Demi 10" w:cs="LM Roman Demi 10"/>
          <w:b/>
          <w:bCs/>
          <w:i/>
          <w:sz w:val="20"/>
          <w:szCs w:val="20"/>
          <w:vertAlign w:val="superscript"/>
        </w:rPr>
        <w:t>−</w:t>
      </w:r>
      <w:r w:rsidRPr="00FB2B4D">
        <w:rPr>
          <w:b/>
          <w:bCs/>
          <w:sz w:val="20"/>
          <w:szCs w:val="20"/>
          <w:vertAlign w:val="superscript"/>
        </w:rPr>
        <w:t>3</w:t>
      </w:r>
      <w:r w:rsidRPr="00FB2B4D">
        <w:rPr>
          <w:b/>
          <w:bCs/>
          <w:sz w:val="20"/>
          <w:szCs w:val="20"/>
        </w:rPr>
        <w:tab/>
        <w:t>(48</w:t>
      </w:r>
      <w:r>
        <w:rPr>
          <w:sz w:val="20"/>
          <w:szCs w:val="20"/>
        </w:rPr>
        <w:t>)</w:t>
      </w:r>
    </w:p>
    <w:p w14:paraId="74EDABF8" w14:textId="400BD301" w:rsidR="00FB2B4D" w:rsidRDefault="00FB2B4D" w:rsidP="00FB2B4D">
      <w:pPr>
        <w:spacing w:before="33" w:line="280" w:lineRule="auto"/>
        <w:ind w:right="113"/>
        <w:jc w:val="both"/>
      </w:pPr>
      <w:r>
        <w:rPr>
          <w:color w:val="000000"/>
          <w:sz w:val="20"/>
          <w:szCs w:val="20"/>
        </w:rPr>
        <w:t>When the transmission level (TL) is represented in decibels (dB), the sender-to-receiver distance (d) is given in meters (meters), and the absorption (dB/km) is computed. According to equation (48), attenuation due to distance and absorption due to frequency are the main causes of transmission loss. The receiver's performance suffers significantly from transmission loss. As attenuation loss and transmission range rise, it does as well. Acoustic systems can function between 10 and 15 kHz in terms of frequency. Even though system's overall communication bandwidth is very small (5 kHz), it is wideband in the view that it does not have an insignificant impact on the central frequency. Since the greatest distance between two functional nodes in TBRL is 70 m, we chose d to be 70 m and calculated transmission loss for various frequencies, as shown in Figure</w:t>
      </w:r>
      <w:hyperlink r:id="rId96" w:anchor="_2u6wntf" w:history="1">
        <w:r>
          <w:rPr>
            <w:rStyle w:val="Hyperlink"/>
            <w:color w:val="0774B7"/>
            <w:sz w:val="20"/>
            <w:szCs w:val="20"/>
          </w:rPr>
          <w:t>11</w:t>
        </w:r>
      </w:hyperlink>
      <w:hyperlink r:id="rId97" w:anchor="_2u6wntf" w:history="1">
        <w:r>
          <w:rPr>
            <w:rStyle w:val="Hyperlink"/>
            <w:color w:val="000000"/>
            <w:sz w:val="20"/>
            <w:szCs w:val="20"/>
          </w:rPr>
          <w:t>.</w:t>
        </w:r>
      </w:hyperlink>
    </w:p>
    <w:p w14:paraId="20AAA28F" w14:textId="26D60B10" w:rsidR="00FB2B4D" w:rsidRPr="00FB2B4D" w:rsidRDefault="00FB2B4D" w:rsidP="00FB2B4D">
      <w:pPr>
        <w:spacing w:before="33" w:line="280" w:lineRule="auto"/>
        <w:ind w:right="113"/>
        <w:jc w:val="both"/>
        <w:rPr>
          <w:b/>
          <w:bCs/>
          <w:color w:val="000000"/>
          <w:sz w:val="20"/>
          <w:szCs w:val="20"/>
        </w:rPr>
      </w:pPr>
    </w:p>
    <w:p w14:paraId="102CB735" w14:textId="77777777" w:rsidR="00FB2B4D" w:rsidRDefault="00FB2B4D" w:rsidP="00FB2B4D">
      <w:pPr>
        <w:tabs>
          <w:tab w:val="left" w:pos="8642"/>
        </w:tabs>
        <w:spacing w:line="1012" w:lineRule="auto"/>
        <w:ind w:left="3382"/>
        <w:rPr>
          <w:sz w:val="20"/>
          <w:szCs w:val="20"/>
        </w:rPr>
      </w:pPr>
      <w:r>
        <w:rPr>
          <w:noProof/>
        </w:rPr>
        <w:lastRenderedPageBreak/>
        <w:drawing>
          <wp:anchor distT="0" distB="0" distL="0" distR="0" simplePos="0" relativeHeight="251830272" behindDoc="0" locked="0" layoutInCell="1" allowOverlap="1" wp14:anchorId="0801937C" wp14:editId="6B45E933">
            <wp:simplePos x="0" y="0"/>
            <wp:positionH relativeFrom="margin">
              <wp:align>center</wp:align>
            </wp:positionH>
            <wp:positionV relativeFrom="paragraph">
              <wp:posOffset>7595</wp:posOffset>
            </wp:positionV>
            <wp:extent cx="4690745" cy="1345565"/>
            <wp:effectExtent l="0" t="0" r="0" b="6985"/>
            <wp:wrapSquare wrapText="bothSides"/>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690745" cy="1345565"/>
                    </a:xfrm>
                    <a:prstGeom prst="rect">
                      <a:avLst/>
                    </a:prstGeom>
                    <a:noFill/>
                  </pic:spPr>
                </pic:pic>
              </a:graphicData>
            </a:graphic>
            <wp14:sizeRelH relativeFrom="page">
              <wp14:pctWidth>0</wp14:pctWidth>
            </wp14:sizeRelH>
            <wp14:sizeRelV relativeFrom="page">
              <wp14:pctHeight>0</wp14:pctHeight>
            </wp14:sizeRelV>
          </wp:anchor>
        </w:drawing>
      </w:r>
    </w:p>
    <w:p w14:paraId="44AC72C6" w14:textId="77777777" w:rsidR="00FB2B4D" w:rsidRPr="00FB2B4D" w:rsidRDefault="00FB2B4D" w:rsidP="00FB2B4D">
      <w:pPr>
        <w:rPr>
          <w:sz w:val="20"/>
          <w:szCs w:val="20"/>
        </w:rPr>
      </w:pPr>
    </w:p>
    <w:p w14:paraId="125A70B5" w14:textId="77777777" w:rsidR="00FB2B4D" w:rsidRPr="00FB2B4D" w:rsidRDefault="00FB2B4D" w:rsidP="00FB2B4D">
      <w:pPr>
        <w:rPr>
          <w:sz w:val="20"/>
          <w:szCs w:val="20"/>
        </w:rPr>
      </w:pPr>
    </w:p>
    <w:p w14:paraId="21A22850" w14:textId="77777777" w:rsidR="00FB2B4D" w:rsidRPr="00FB2B4D" w:rsidRDefault="00FB2B4D" w:rsidP="00FB2B4D">
      <w:pPr>
        <w:rPr>
          <w:sz w:val="20"/>
          <w:szCs w:val="20"/>
        </w:rPr>
      </w:pPr>
    </w:p>
    <w:p w14:paraId="165A8910" w14:textId="77777777" w:rsidR="00FB2B4D" w:rsidRPr="00FB2B4D" w:rsidRDefault="00FB2B4D" w:rsidP="00FB2B4D">
      <w:pPr>
        <w:rPr>
          <w:sz w:val="20"/>
          <w:szCs w:val="20"/>
        </w:rPr>
      </w:pPr>
    </w:p>
    <w:p w14:paraId="4CC8DD69" w14:textId="77777777" w:rsidR="00FB2B4D" w:rsidRPr="00FB2B4D" w:rsidRDefault="00FB2B4D" w:rsidP="00FB2B4D">
      <w:pPr>
        <w:rPr>
          <w:sz w:val="20"/>
          <w:szCs w:val="20"/>
        </w:rPr>
      </w:pPr>
    </w:p>
    <w:p w14:paraId="2B887019" w14:textId="77777777" w:rsidR="00FB2B4D" w:rsidRDefault="00FB2B4D" w:rsidP="00FB2B4D">
      <w:pPr>
        <w:rPr>
          <w:sz w:val="20"/>
          <w:szCs w:val="20"/>
        </w:rPr>
      </w:pPr>
    </w:p>
    <w:p w14:paraId="573EC666" w14:textId="77777777" w:rsidR="00FB2B4D" w:rsidRDefault="00FB2B4D" w:rsidP="00FB2B4D">
      <w:pPr>
        <w:spacing w:before="113"/>
        <w:ind w:right="136"/>
        <w:rPr>
          <w:sz w:val="18"/>
          <w:szCs w:val="18"/>
        </w:rPr>
      </w:pPr>
      <w:r>
        <w:rPr>
          <w:sz w:val="20"/>
          <w:szCs w:val="20"/>
        </w:rPr>
        <w:tab/>
        <w:t xml:space="preserve">                                              </w:t>
      </w:r>
      <w:r>
        <w:rPr>
          <w:rFonts w:ascii="Palladio Uralic" w:eastAsia="Palladio Uralic" w:hAnsi="Palladio Uralic" w:cs="Palladio Uralic"/>
          <w:b/>
          <w:sz w:val="18"/>
          <w:szCs w:val="18"/>
        </w:rPr>
        <w:t xml:space="preserve">Figure 11. </w:t>
      </w:r>
      <w:r>
        <w:rPr>
          <w:sz w:val="18"/>
          <w:szCs w:val="18"/>
        </w:rPr>
        <w:t>Maximum Transmission Loss in TBRL</w:t>
      </w:r>
    </w:p>
    <w:p w14:paraId="32BA4093" w14:textId="77777777" w:rsidR="006E0F80" w:rsidRDefault="006E0F80" w:rsidP="00FB2B4D">
      <w:pPr>
        <w:spacing w:before="113"/>
        <w:ind w:right="136"/>
        <w:rPr>
          <w:sz w:val="18"/>
          <w:szCs w:val="18"/>
        </w:rPr>
      </w:pPr>
    </w:p>
    <w:p w14:paraId="2E4C0944" w14:textId="1499E7DE" w:rsidR="006E0F80" w:rsidRPr="006E0F80" w:rsidRDefault="006E0F80" w:rsidP="006E0F80">
      <w:pPr>
        <w:pStyle w:val="ListParagraph"/>
        <w:numPr>
          <w:ilvl w:val="1"/>
          <w:numId w:val="17"/>
        </w:numPr>
        <w:tabs>
          <w:tab w:val="left" w:pos="554"/>
        </w:tabs>
        <w:rPr>
          <w:color w:val="000000"/>
        </w:rPr>
      </w:pPr>
      <w:r w:rsidRPr="006E0F80">
        <w:rPr>
          <w:rFonts w:ascii="Palladio Uralic" w:eastAsia="Palladio Uralic" w:hAnsi="Palladio Uralic" w:cs="Palladio Uralic"/>
          <w:i/>
          <w:color w:val="000000"/>
          <w:sz w:val="20"/>
          <w:szCs w:val="20"/>
        </w:rPr>
        <w:t>Packet Delivery Ratio of 2n-Rm</w:t>
      </w:r>
    </w:p>
    <w:p w14:paraId="4B3F8F25" w14:textId="77777777" w:rsidR="006E0F80" w:rsidRDefault="006E0F80" w:rsidP="006E0F80">
      <w:pPr>
        <w:spacing w:before="152" w:line="283" w:lineRule="auto"/>
        <w:ind w:left="122" w:right="148" w:firstLine="433"/>
        <w:jc w:val="both"/>
        <w:rPr>
          <w:color w:val="000000"/>
          <w:sz w:val="20"/>
          <w:szCs w:val="20"/>
        </w:rPr>
      </w:pPr>
      <w:r>
        <w:rPr>
          <w:color w:val="000000"/>
          <w:sz w:val="20"/>
          <w:szCs w:val="20"/>
        </w:rPr>
        <w:t>When the phase margin is less than 3 and the datagram has arrived at the sink node, 3H-RM does not offer any mechanisms for the acknowledgment phase. Similar to this, when the second node in 2H-ACK turns into a sink, it is forced to accept acknowledgment from other receivers and send it to the source node. The source node will flood the data packet again to the next node after waiting 60 seconds for the acknowledgment. As a result, a cycle that will raise power consumption, redundant data at the end nodes, and network end-to-end delay begins between both the sink and origin nodes. Two node reliability models are part of the 2N-RM. Compared to these two models, it has a lighter greeting payload and acknowledgment packet format. Because to the one-to-one link, there is no chance of a duplicate data packet occurring when data reaches the sink node.</w:t>
      </w:r>
    </w:p>
    <w:p w14:paraId="5DE297F7" w14:textId="77777777" w:rsidR="006E0F80" w:rsidRDefault="006E0F80" w:rsidP="006E0F80">
      <w:pPr>
        <w:spacing w:before="152" w:line="283" w:lineRule="auto"/>
        <w:ind w:left="122" w:right="148" w:firstLine="433"/>
        <w:jc w:val="both"/>
        <w:rPr>
          <w:color w:val="000000"/>
          <w:sz w:val="20"/>
          <w:szCs w:val="20"/>
        </w:rPr>
      </w:pPr>
    </w:p>
    <w:p w14:paraId="29E9BFC7" w14:textId="73E78FFE" w:rsidR="006E0F80" w:rsidRPr="006E0F80" w:rsidRDefault="006E0F80" w:rsidP="006E0F80">
      <w:pPr>
        <w:pStyle w:val="ListParagraph"/>
        <w:tabs>
          <w:tab w:val="left" w:pos="554"/>
        </w:tabs>
        <w:ind w:left="555"/>
        <w:rPr>
          <w:color w:val="000000"/>
        </w:rPr>
      </w:pPr>
      <w:r w:rsidRPr="006E0F80">
        <w:rPr>
          <w:rFonts w:ascii="Palladio Uralic" w:eastAsia="Palladio Uralic" w:hAnsi="Palladio Uralic" w:cs="Palladio Uralic"/>
          <w:i/>
          <w:color w:val="000000"/>
          <w:sz w:val="20"/>
          <w:szCs w:val="20"/>
        </w:rPr>
        <w:t>Packet Delivery Ratio of 2n-Rm</w:t>
      </w:r>
    </w:p>
    <w:p w14:paraId="4AA45D06" w14:textId="53243524" w:rsidR="006E0F80" w:rsidRPr="006E0F80" w:rsidRDefault="006E0F80" w:rsidP="006E0F80">
      <w:pPr>
        <w:spacing w:before="163" w:line="283" w:lineRule="auto"/>
        <w:ind w:left="130" w:right="148" w:firstLine="425"/>
        <w:jc w:val="both"/>
        <w:rPr>
          <w:color w:val="000000"/>
          <w:sz w:val="20"/>
          <w:szCs w:val="20"/>
        </w:rPr>
      </w:pPr>
      <w:r>
        <w:rPr>
          <w:noProof/>
        </w:rPr>
        <w:drawing>
          <wp:anchor distT="0" distB="0" distL="0" distR="0" simplePos="0" relativeHeight="251806720" behindDoc="0" locked="0" layoutInCell="1" allowOverlap="1" wp14:anchorId="7BF45E63" wp14:editId="7A486D58">
            <wp:simplePos x="0" y="0"/>
            <wp:positionH relativeFrom="column">
              <wp:posOffset>660882</wp:posOffset>
            </wp:positionH>
            <wp:positionV relativeFrom="paragraph">
              <wp:posOffset>1018032</wp:posOffset>
            </wp:positionV>
            <wp:extent cx="4736465" cy="2030730"/>
            <wp:effectExtent l="0" t="0" r="6985" b="7620"/>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736465" cy="2030730"/>
                    </a:xfrm>
                    <a:prstGeom prst="rect">
                      <a:avLst/>
                    </a:prstGeom>
                    <a:noFill/>
                  </pic:spPr>
                </pic:pic>
              </a:graphicData>
            </a:graphic>
            <wp14:sizeRelH relativeFrom="page">
              <wp14:pctWidth>0</wp14:pctWidth>
            </wp14:sizeRelH>
            <wp14:sizeRelV relativeFrom="page">
              <wp14:pctHeight>0</wp14:pctHeight>
            </wp14:sizeRelV>
          </wp:anchor>
        </w:drawing>
      </w:r>
      <w:r w:rsidRPr="006E0F80">
        <w:rPr>
          <w:color w:val="000000"/>
          <w:sz w:val="20"/>
          <w:szCs w:val="20"/>
        </w:rPr>
        <w:t>Figure</w:t>
      </w:r>
      <w:hyperlink r:id="rId100" w:anchor="_3tbugp1" w:history="1">
        <w:r w:rsidRPr="006E0F80">
          <w:rPr>
            <w:rStyle w:val="Hyperlink"/>
            <w:color w:val="0774B7"/>
            <w:sz w:val="20"/>
            <w:szCs w:val="20"/>
          </w:rPr>
          <w:t>12</w:t>
        </w:r>
      </w:hyperlink>
      <w:r w:rsidRPr="006E0F80">
        <w:rPr>
          <w:sz w:val="20"/>
          <w:szCs w:val="20"/>
        </w:rPr>
        <w:t xml:space="preserve"> displays the PDR for each of these models. As the number of nodes grows, PDR increases. Because they use the same approach, and more than two nodes participate in the dependability test, 3H-RM and 2H-ACK have approximately the same PDR. However, in 2N-RM, only two nodes guarantee dependability by taking the ETX value into account. Therefore, comparing to 3H-RM and 2H-ACK, 2N-RM has a greater PDR.</w:t>
      </w:r>
      <w:r w:rsidRPr="006E0F80">
        <w:rPr>
          <w:color w:val="000000"/>
          <w:sz w:val="20"/>
          <w:szCs w:val="20"/>
        </w:rPr>
        <w:t xml:space="preserve"> </w:t>
      </w:r>
    </w:p>
    <w:p w14:paraId="272975EA" w14:textId="77777777" w:rsidR="006E0F80" w:rsidRDefault="006E0F80" w:rsidP="006E0F80">
      <w:pPr>
        <w:spacing w:before="152" w:line="283" w:lineRule="auto"/>
        <w:ind w:left="122" w:right="148" w:firstLine="433"/>
        <w:jc w:val="both"/>
        <w:rPr>
          <w:color w:val="000000"/>
          <w:sz w:val="20"/>
          <w:szCs w:val="20"/>
        </w:rPr>
      </w:pPr>
    </w:p>
    <w:p w14:paraId="3CB2875A" w14:textId="77777777" w:rsidR="006E0F80" w:rsidRPr="006E0F80" w:rsidRDefault="006E0F80" w:rsidP="006E0F80">
      <w:pPr>
        <w:rPr>
          <w:sz w:val="20"/>
          <w:szCs w:val="20"/>
        </w:rPr>
      </w:pPr>
    </w:p>
    <w:p w14:paraId="0A39A2DC" w14:textId="77777777" w:rsidR="006E0F80" w:rsidRPr="006E0F80" w:rsidRDefault="006E0F80" w:rsidP="006E0F80">
      <w:pPr>
        <w:rPr>
          <w:sz w:val="20"/>
          <w:szCs w:val="20"/>
        </w:rPr>
      </w:pPr>
    </w:p>
    <w:p w14:paraId="35AA17D0" w14:textId="77777777" w:rsidR="006E0F80" w:rsidRPr="006E0F80" w:rsidRDefault="006E0F80" w:rsidP="006E0F80">
      <w:pPr>
        <w:rPr>
          <w:sz w:val="20"/>
          <w:szCs w:val="20"/>
        </w:rPr>
      </w:pPr>
    </w:p>
    <w:p w14:paraId="5E2EC5D1" w14:textId="77777777" w:rsidR="006E0F80" w:rsidRPr="006E0F80" w:rsidRDefault="006E0F80" w:rsidP="006E0F80">
      <w:pPr>
        <w:rPr>
          <w:sz w:val="20"/>
          <w:szCs w:val="20"/>
        </w:rPr>
      </w:pPr>
    </w:p>
    <w:p w14:paraId="009B9C08" w14:textId="77777777" w:rsidR="006E0F80" w:rsidRPr="006E0F80" w:rsidRDefault="006E0F80" w:rsidP="006E0F80">
      <w:pPr>
        <w:rPr>
          <w:sz w:val="20"/>
          <w:szCs w:val="20"/>
        </w:rPr>
      </w:pPr>
    </w:p>
    <w:p w14:paraId="3DF09EEF" w14:textId="77777777" w:rsidR="006E0F80" w:rsidRPr="006E0F80" w:rsidRDefault="006E0F80" w:rsidP="006E0F80">
      <w:pPr>
        <w:rPr>
          <w:sz w:val="20"/>
          <w:szCs w:val="20"/>
        </w:rPr>
      </w:pPr>
    </w:p>
    <w:p w14:paraId="5B6EB4C7" w14:textId="77777777" w:rsidR="006E0F80" w:rsidRPr="006E0F80" w:rsidRDefault="006E0F80" w:rsidP="006E0F80">
      <w:pPr>
        <w:rPr>
          <w:sz w:val="20"/>
          <w:szCs w:val="20"/>
        </w:rPr>
      </w:pPr>
    </w:p>
    <w:p w14:paraId="2028F72E" w14:textId="77777777" w:rsidR="006E0F80" w:rsidRPr="006E0F80" w:rsidRDefault="006E0F80" w:rsidP="006E0F80">
      <w:pPr>
        <w:rPr>
          <w:sz w:val="20"/>
          <w:szCs w:val="20"/>
        </w:rPr>
      </w:pPr>
    </w:p>
    <w:p w14:paraId="24DF00BA" w14:textId="77777777" w:rsidR="006E0F80" w:rsidRPr="006E0F80" w:rsidRDefault="006E0F80" w:rsidP="006E0F80">
      <w:pPr>
        <w:rPr>
          <w:sz w:val="20"/>
          <w:szCs w:val="20"/>
        </w:rPr>
      </w:pPr>
    </w:p>
    <w:p w14:paraId="183B9C6D" w14:textId="77777777" w:rsidR="006E0F80" w:rsidRPr="006E0F80" w:rsidRDefault="006E0F80" w:rsidP="006E0F80">
      <w:pPr>
        <w:rPr>
          <w:sz w:val="20"/>
          <w:szCs w:val="20"/>
        </w:rPr>
      </w:pPr>
    </w:p>
    <w:p w14:paraId="3266DA81" w14:textId="77777777" w:rsidR="006E0F80" w:rsidRPr="006E0F80" w:rsidRDefault="006E0F80" w:rsidP="006E0F80">
      <w:pPr>
        <w:rPr>
          <w:sz w:val="20"/>
          <w:szCs w:val="20"/>
        </w:rPr>
      </w:pPr>
    </w:p>
    <w:p w14:paraId="6345F7BC" w14:textId="77777777" w:rsidR="006E0F80" w:rsidRPr="006E0F80" w:rsidRDefault="006E0F80" w:rsidP="006E0F80">
      <w:pPr>
        <w:rPr>
          <w:sz w:val="20"/>
          <w:szCs w:val="20"/>
        </w:rPr>
      </w:pPr>
    </w:p>
    <w:p w14:paraId="751E0B3E" w14:textId="77777777" w:rsidR="006E0F80" w:rsidRPr="006E0F80" w:rsidRDefault="006E0F80" w:rsidP="006E0F80">
      <w:pPr>
        <w:rPr>
          <w:sz w:val="20"/>
          <w:szCs w:val="20"/>
        </w:rPr>
      </w:pPr>
    </w:p>
    <w:p w14:paraId="42B8091B" w14:textId="77777777" w:rsidR="006E0F80" w:rsidRDefault="006E0F80" w:rsidP="006E0F80">
      <w:pPr>
        <w:spacing w:before="184"/>
        <w:ind w:left="119" w:right="136"/>
        <w:jc w:val="center"/>
        <w:rPr>
          <w:sz w:val="18"/>
          <w:szCs w:val="18"/>
        </w:rPr>
      </w:pPr>
      <w:r>
        <w:rPr>
          <w:sz w:val="20"/>
          <w:szCs w:val="20"/>
        </w:rPr>
        <w:tab/>
      </w:r>
      <w:r>
        <w:rPr>
          <w:rFonts w:ascii="Palladio Uralic" w:eastAsia="Palladio Uralic" w:hAnsi="Palladio Uralic" w:cs="Palladio Uralic"/>
          <w:b/>
          <w:sz w:val="18"/>
          <w:szCs w:val="18"/>
        </w:rPr>
        <w:t xml:space="preserve">Figure 12. </w:t>
      </w:r>
      <w:r>
        <w:rPr>
          <w:sz w:val="18"/>
          <w:szCs w:val="18"/>
        </w:rPr>
        <w:t>Packet Delivery Ratio of 2N-RM, 3H-RM, and 2H-ACK.</w:t>
      </w:r>
    </w:p>
    <w:p w14:paraId="16D10EE4" w14:textId="29422AE0" w:rsidR="006E0F80" w:rsidRPr="006E0F80" w:rsidRDefault="006E0F80" w:rsidP="006E0F80">
      <w:pPr>
        <w:tabs>
          <w:tab w:val="left" w:pos="5553"/>
        </w:tabs>
        <w:rPr>
          <w:sz w:val="20"/>
          <w:szCs w:val="20"/>
        </w:rPr>
      </w:pPr>
    </w:p>
    <w:p w14:paraId="00C7DE0A" w14:textId="0A92EE2F" w:rsidR="006E0F80" w:rsidRPr="006E0F80" w:rsidRDefault="006E0F80" w:rsidP="006E0F80">
      <w:pPr>
        <w:pStyle w:val="ListParagraph"/>
        <w:numPr>
          <w:ilvl w:val="1"/>
          <w:numId w:val="17"/>
        </w:numPr>
        <w:tabs>
          <w:tab w:val="left" w:pos="554"/>
        </w:tabs>
        <w:spacing w:before="167"/>
        <w:rPr>
          <w:color w:val="000000"/>
        </w:rPr>
      </w:pPr>
      <w:r w:rsidRPr="006E0F80">
        <w:rPr>
          <w:rFonts w:ascii="Palladio Uralic" w:eastAsia="Palladio Uralic" w:hAnsi="Palladio Uralic" w:cs="Palladio Uralic"/>
          <w:i/>
          <w:color w:val="000000"/>
          <w:sz w:val="20"/>
          <w:szCs w:val="20"/>
        </w:rPr>
        <w:t xml:space="preserve">Performance Analysis of </w:t>
      </w:r>
      <w:proofErr w:type="spellStart"/>
      <w:r w:rsidRPr="006E0F80">
        <w:rPr>
          <w:rFonts w:ascii="Palladio Uralic" w:eastAsia="Palladio Uralic" w:hAnsi="Palladio Uralic" w:cs="Palladio Uralic"/>
          <w:i/>
          <w:color w:val="000000"/>
          <w:sz w:val="20"/>
          <w:szCs w:val="20"/>
        </w:rPr>
        <w:t>Tbrl</w:t>
      </w:r>
      <w:proofErr w:type="spellEnd"/>
      <w:r w:rsidRPr="006E0F80">
        <w:rPr>
          <w:rFonts w:ascii="Palladio Uralic" w:eastAsia="Palladio Uralic" w:hAnsi="Palladio Uralic" w:cs="Palladio Uralic"/>
          <w:i/>
          <w:color w:val="000000"/>
          <w:sz w:val="20"/>
          <w:szCs w:val="20"/>
        </w:rPr>
        <w:t xml:space="preserve"> with </w:t>
      </w:r>
      <w:proofErr w:type="spellStart"/>
      <w:r w:rsidRPr="006E0F80">
        <w:rPr>
          <w:rFonts w:ascii="Palladio Uralic" w:eastAsia="Palladio Uralic" w:hAnsi="Palladio Uralic" w:cs="Palladio Uralic"/>
          <w:i/>
          <w:color w:val="000000"/>
          <w:sz w:val="20"/>
          <w:szCs w:val="20"/>
        </w:rPr>
        <w:t>Dbr</w:t>
      </w:r>
      <w:proofErr w:type="spellEnd"/>
      <w:r w:rsidRPr="006E0F80">
        <w:rPr>
          <w:rFonts w:ascii="Palladio Uralic" w:eastAsia="Palladio Uralic" w:hAnsi="Palladio Uralic" w:cs="Palladio Uralic"/>
          <w:i/>
          <w:color w:val="000000"/>
          <w:sz w:val="20"/>
          <w:szCs w:val="20"/>
        </w:rPr>
        <w:t xml:space="preserve"> and R-ERP</w:t>
      </w:r>
      <w:r w:rsidRPr="006E0F80">
        <w:rPr>
          <w:color w:val="000000"/>
          <w:sz w:val="25"/>
          <w:szCs w:val="25"/>
          <w:vertAlign w:val="superscript"/>
        </w:rPr>
        <w:t>2</w:t>
      </w:r>
      <w:r w:rsidRPr="006E0F80">
        <w:rPr>
          <w:rFonts w:ascii="Palladio Uralic" w:eastAsia="Palladio Uralic" w:hAnsi="Palladio Uralic" w:cs="Palladio Uralic"/>
          <w:i/>
          <w:color w:val="000000"/>
          <w:sz w:val="20"/>
          <w:szCs w:val="20"/>
        </w:rPr>
        <w:t>R</w:t>
      </w:r>
    </w:p>
    <w:p w14:paraId="0E9DD7C3" w14:textId="77777777" w:rsidR="006E0F80" w:rsidRDefault="006E0F80" w:rsidP="006E0F80">
      <w:pPr>
        <w:spacing w:before="152" w:line="266" w:lineRule="auto"/>
        <w:ind w:left="130" w:right="148" w:firstLine="425"/>
        <w:jc w:val="both"/>
        <w:rPr>
          <w:color w:val="000000"/>
          <w:sz w:val="20"/>
          <w:szCs w:val="20"/>
        </w:rPr>
      </w:pPr>
      <w:r>
        <w:rPr>
          <w:color w:val="000000"/>
          <w:sz w:val="20"/>
          <w:szCs w:val="20"/>
        </w:rPr>
        <w:t>We used the DBR protocol and R-ERP2R to compare with our suggested routing protocol. The next node is located using DBR using a greedy technique versus nodes depth. The next routing has been chosen, and it is a node with less depth than the other nodes. It is a good choice for controlling dynamic topology because of its greedy nature.</w:t>
      </w:r>
      <w:r>
        <w:t xml:space="preserve"> </w:t>
      </w:r>
      <w:r>
        <w:rPr>
          <w:color w:val="000000"/>
          <w:sz w:val="20"/>
          <w:szCs w:val="20"/>
        </w:rPr>
        <w:t xml:space="preserve">R-ERP2R chooses the subsequent node using a greedy strategy, but it also takes the subsequent node's residual energy value and physical distance into account. Additionally, it guarantees a link's caliber. As a result, we compared our findings to DBR and R-ERP2R. The identical node datasets and simulation parameters are applied to them, and the results in terms of delivery ratio, time, and energy usage are gathered. </w:t>
      </w:r>
    </w:p>
    <w:p w14:paraId="10A05378" w14:textId="0F56686C" w:rsidR="006E0F80" w:rsidRPr="006E0F80" w:rsidRDefault="006E0F80" w:rsidP="006E0F80">
      <w:pPr>
        <w:tabs>
          <w:tab w:val="left" w:pos="5553"/>
        </w:tabs>
        <w:rPr>
          <w:sz w:val="20"/>
          <w:szCs w:val="20"/>
        </w:rPr>
        <w:sectPr w:rsidR="006E0F80" w:rsidRPr="006E0F80">
          <w:pgSz w:w="11910" w:h="16840"/>
          <w:pgMar w:top="1300" w:right="1380" w:bottom="280" w:left="1400" w:header="1108" w:footer="0" w:gutter="0"/>
          <w:cols w:space="720"/>
        </w:sectPr>
      </w:pPr>
    </w:p>
    <w:p w14:paraId="6B26A4DE" w14:textId="196BAEF9" w:rsidR="00FA0770" w:rsidRDefault="00FA0770" w:rsidP="00FA0770">
      <w:pPr>
        <w:spacing w:before="8"/>
        <w:rPr>
          <w:color w:val="000000"/>
          <w:sz w:val="24"/>
          <w:szCs w:val="24"/>
        </w:rPr>
      </w:pPr>
      <w:bookmarkStart w:id="26" w:name="_2u6wntf"/>
      <w:bookmarkEnd w:id="26"/>
    </w:p>
    <w:p w14:paraId="268BDD79" w14:textId="77777777" w:rsidR="00FA0770" w:rsidRDefault="00FA0770" w:rsidP="006E0F80">
      <w:pPr>
        <w:numPr>
          <w:ilvl w:val="2"/>
          <w:numId w:val="17"/>
        </w:numPr>
        <w:tabs>
          <w:tab w:val="left" w:pos="641"/>
        </w:tabs>
        <w:spacing w:before="213"/>
        <w:rPr>
          <w:color w:val="000000"/>
        </w:rPr>
      </w:pPr>
      <w:bookmarkStart w:id="27" w:name="_3tbugp1"/>
      <w:bookmarkStart w:id="28" w:name="28h4qwu"/>
      <w:bookmarkEnd w:id="27"/>
      <w:bookmarkEnd w:id="28"/>
      <w:r>
        <w:rPr>
          <w:color w:val="000000"/>
          <w:sz w:val="20"/>
          <w:szCs w:val="20"/>
        </w:rPr>
        <w:t>End to End Delay</w:t>
      </w:r>
    </w:p>
    <w:p w14:paraId="5EBC3DFA" w14:textId="770E0BEB" w:rsidR="00FA0770" w:rsidRDefault="006E0F80" w:rsidP="00FA0770">
      <w:pPr>
        <w:spacing w:before="163" w:line="276" w:lineRule="auto"/>
        <w:ind w:left="130" w:right="123" w:firstLine="425"/>
        <w:jc w:val="both"/>
        <w:rPr>
          <w:color w:val="000000"/>
          <w:sz w:val="24"/>
          <w:szCs w:val="24"/>
        </w:rPr>
      </w:pPr>
      <w:r>
        <w:rPr>
          <w:noProof/>
        </w:rPr>
        <w:drawing>
          <wp:anchor distT="0" distB="0" distL="0" distR="0" simplePos="0" relativeHeight="251807744" behindDoc="0" locked="0" layoutInCell="1" allowOverlap="1" wp14:anchorId="68D5F100" wp14:editId="34812C85">
            <wp:simplePos x="0" y="0"/>
            <wp:positionH relativeFrom="column">
              <wp:posOffset>1020039</wp:posOffset>
            </wp:positionH>
            <wp:positionV relativeFrom="paragraph">
              <wp:posOffset>1412520</wp:posOffset>
            </wp:positionV>
            <wp:extent cx="4366895" cy="1866265"/>
            <wp:effectExtent l="0" t="0" r="0" b="635"/>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366895" cy="1866265"/>
                    </a:xfrm>
                    <a:prstGeom prst="rect">
                      <a:avLst/>
                    </a:prstGeom>
                    <a:noFill/>
                  </pic:spPr>
                </pic:pic>
              </a:graphicData>
            </a:graphic>
            <wp14:sizeRelH relativeFrom="page">
              <wp14:pctWidth>0</wp14:pctWidth>
            </wp14:sizeRelH>
            <wp14:sizeRelV relativeFrom="page">
              <wp14:pctHeight>0</wp14:pctHeight>
            </wp14:sizeRelV>
          </wp:anchor>
        </w:drawing>
      </w:r>
      <w:r w:rsidR="00FA0770">
        <w:rPr>
          <w:color w:val="000000"/>
          <w:sz w:val="20"/>
          <w:szCs w:val="20"/>
        </w:rPr>
        <w:t>Figure</w:t>
      </w:r>
      <w:hyperlink r:id="rId102" w:anchor="_37m2jsg" w:history="1">
        <w:r w:rsidR="00FA0770">
          <w:rPr>
            <w:rStyle w:val="Hyperlink"/>
            <w:color w:val="0774B7"/>
            <w:sz w:val="20"/>
            <w:szCs w:val="20"/>
          </w:rPr>
          <w:t>13</w:t>
        </w:r>
      </w:hyperlink>
      <w:r w:rsidR="00FA0770">
        <w:t xml:space="preserve"> </w:t>
      </w:r>
      <w:r w:rsidR="00FA0770">
        <w:rPr>
          <w:sz w:val="20"/>
          <w:szCs w:val="20"/>
        </w:rPr>
        <w:t>compares the time to transfer datagram to the time to build a path from source to destination node. DBR takes up more time than TBRL in some simulation results, but it takes up less time than TBRL in other findings. Due to DBR's opportunistic strategy, this has occurred.</w:t>
      </w:r>
      <w:r w:rsidR="00FA0770">
        <w:rPr>
          <w:color w:val="000000"/>
          <w:sz w:val="20"/>
          <w:szCs w:val="20"/>
        </w:rPr>
        <w:t xml:space="preserve"> DBR can occasionally produce successful outcomes. Values have been assigned to the TBRL after averaging the positive and negative results. R-ERP2R does not specify a maximum range for physical distance; instead, it uses a greedy strategy to select the next path and only creates one for data transmission. The physical distance is predetermined in TBRL, and it considers a variety of potential routes from source to sink. It then sorts the routes and selects the one with the least amount of delay.</w:t>
      </w:r>
    </w:p>
    <w:p w14:paraId="3E1B2213" w14:textId="206AFE73" w:rsidR="00FB2B4D" w:rsidRDefault="00FB2B4D" w:rsidP="00FA0770">
      <w:pPr>
        <w:spacing w:before="184" w:line="252" w:lineRule="auto"/>
        <w:ind w:left="555" w:right="257"/>
        <w:rPr>
          <w:rFonts w:ascii="Palladio Uralic" w:eastAsia="Palladio Uralic" w:hAnsi="Palladio Uralic" w:cs="Palladio Uralic"/>
          <w:b/>
          <w:sz w:val="18"/>
          <w:szCs w:val="18"/>
        </w:rPr>
      </w:pPr>
      <w:bookmarkStart w:id="29" w:name="_37m2jsg"/>
      <w:bookmarkEnd w:id="29"/>
    </w:p>
    <w:p w14:paraId="6A43EE23" w14:textId="77777777" w:rsidR="00FB2B4D" w:rsidRDefault="00FB2B4D" w:rsidP="00FA0770">
      <w:pPr>
        <w:spacing w:before="184" w:line="252" w:lineRule="auto"/>
        <w:ind w:left="555" w:right="257"/>
        <w:rPr>
          <w:rFonts w:ascii="Palladio Uralic" w:eastAsia="Palladio Uralic" w:hAnsi="Palladio Uralic" w:cs="Palladio Uralic"/>
          <w:b/>
          <w:sz w:val="18"/>
          <w:szCs w:val="18"/>
        </w:rPr>
      </w:pPr>
    </w:p>
    <w:p w14:paraId="4CA35D78" w14:textId="77777777" w:rsidR="00FB2B4D" w:rsidRDefault="00FB2B4D" w:rsidP="00FA0770">
      <w:pPr>
        <w:spacing w:before="184" w:line="252" w:lineRule="auto"/>
        <w:ind w:left="555" w:right="257"/>
        <w:rPr>
          <w:rFonts w:ascii="Palladio Uralic" w:eastAsia="Palladio Uralic" w:hAnsi="Palladio Uralic" w:cs="Palladio Uralic"/>
          <w:b/>
          <w:sz w:val="18"/>
          <w:szCs w:val="18"/>
        </w:rPr>
      </w:pPr>
    </w:p>
    <w:p w14:paraId="31BC9271" w14:textId="77777777" w:rsidR="00FB2B4D" w:rsidRDefault="00FB2B4D" w:rsidP="00FA0770">
      <w:pPr>
        <w:spacing w:before="184" w:line="252" w:lineRule="auto"/>
        <w:ind w:left="555" w:right="257"/>
        <w:rPr>
          <w:rFonts w:ascii="Palladio Uralic" w:eastAsia="Palladio Uralic" w:hAnsi="Palladio Uralic" w:cs="Palladio Uralic"/>
          <w:b/>
          <w:sz w:val="18"/>
          <w:szCs w:val="18"/>
        </w:rPr>
      </w:pPr>
    </w:p>
    <w:p w14:paraId="0F75D573" w14:textId="77777777" w:rsidR="00FB2B4D" w:rsidRDefault="00FB2B4D" w:rsidP="00FA0770">
      <w:pPr>
        <w:spacing w:before="184" w:line="252" w:lineRule="auto"/>
        <w:ind w:left="555" w:right="257"/>
        <w:rPr>
          <w:rFonts w:ascii="Palladio Uralic" w:eastAsia="Palladio Uralic" w:hAnsi="Palladio Uralic" w:cs="Palladio Uralic"/>
          <w:b/>
          <w:sz w:val="18"/>
          <w:szCs w:val="18"/>
        </w:rPr>
      </w:pPr>
    </w:p>
    <w:p w14:paraId="731BC072" w14:textId="77777777" w:rsidR="00FB2B4D" w:rsidRDefault="00FB2B4D" w:rsidP="00FA0770">
      <w:pPr>
        <w:spacing w:before="184" w:line="252" w:lineRule="auto"/>
        <w:ind w:left="555" w:right="257"/>
        <w:rPr>
          <w:rFonts w:ascii="Palladio Uralic" w:eastAsia="Palladio Uralic" w:hAnsi="Palladio Uralic" w:cs="Palladio Uralic"/>
          <w:b/>
          <w:sz w:val="18"/>
          <w:szCs w:val="18"/>
        </w:rPr>
      </w:pPr>
    </w:p>
    <w:p w14:paraId="0977C30C" w14:textId="77777777" w:rsidR="00FB2B4D" w:rsidRDefault="00FB2B4D" w:rsidP="00FA0770">
      <w:pPr>
        <w:spacing w:before="184" w:line="252" w:lineRule="auto"/>
        <w:ind w:left="555" w:right="257"/>
        <w:rPr>
          <w:rFonts w:ascii="Palladio Uralic" w:eastAsia="Palladio Uralic" w:hAnsi="Palladio Uralic" w:cs="Palladio Uralic"/>
          <w:b/>
          <w:sz w:val="18"/>
          <w:szCs w:val="18"/>
        </w:rPr>
      </w:pPr>
    </w:p>
    <w:p w14:paraId="67FFBD6E" w14:textId="77777777" w:rsidR="00FB2B4D" w:rsidRDefault="00FB2B4D" w:rsidP="00FA0770">
      <w:pPr>
        <w:spacing w:before="184" w:line="252" w:lineRule="auto"/>
        <w:ind w:left="555" w:right="257"/>
        <w:rPr>
          <w:rFonts w:ascii="Palladio Uralic" w:eastAsia="Palladio Uralic" w:hAnsi="Palladio Uralic" w:cs="Palladio Uralic"/>
          <w:b/>
          <w:sz w:val="18"/>
          <w:szCs w:val="18"/>
        </w:rPr>
      </w:pPr>
    </w:p>
    <w:p w14:paraId="76A2838C" w14:textId="0A93ED35" w:rsidR="00FA0770" w:rsidRDefault="00FA0770" w:rsidP="00FA0770">
      <w:pPr>
        <w:spacing w:before="184" w:line="252" w:lineRule="auto"/>
        <w:ind w:left="555" w:right="257"/>
        <w:rPr>
          <w:sz w:val="18"/>
          <w:szCs w:val="18"/>
        </w:rPr>
      </w:pPr>
      <w:r>
        <w:rPr>
          <w:rFonts w:ascii="Palladio Uralic" w:eastAsia="Palladio Uralic" w:hAnsi="Palladio Uralic" w:cs="Palladio Uralic"/>
          <w:b/>
          <w:sz w:val="18"/>
          <w:szCs w:val="18"/>
        </w:rPr>
        <w:t xml:space="preserve">Figure 13. </w:t>
      </w:r>
      <w:r>
        <w:rPr>
          <w:sz w:val="18"/>
          <w:szCs w:val="18"/>
        </w:rPr>
        <w:t>End to End Delay of TBRL, Depth Based Routing (DBR), and Reliable Energy-efficient Routing Protocol (R-ER</w:t>
      </w:r>
      <w:r>
        <w:rPr>
          <w:rFonts w:ascii="Palladio Uralic" w:eastAsia="Palladio Uralic" w:hAnsi="Palladio Uralic" w:cs="Palladio Uralic"/>
          <w:i/>
          <w:sz w:val="18"/>
          <w:szCs w:val="18"/>
        </w:rPr>
        <w:t>P</w:t>
      </w:r>
      <w:r>
        <w:rPr>
          <w:sz w:val="23"/>
          <w:szCs w:val="23"/>
          <w:vertAlign w:val="superscript"/>
        </w:rPr>
        <w:t>2</w:t>
      </w:r>
      <w:r>
        <w:rPr>
          <w:sz w:val="18"/>
          <w:szCs w:val="18"/>
        </w:rPr>
        <w:t>R).</w:t>
      </w:r>
    </w:p>
    <w:p w14:paraId="539D88FF" w14:textId="77777777" w:rsidR="00FA0770" w:rsidRDefault="00FA0770" w:rsidP="006E0F80">
      <w:pPr>
        <w:numPr>
          <w:ilvl w:val="2"/>
          <w:numId w:val="17"/>
        </w:numPr>
        <w:tabs>
          <w:tab w:val="left" w:pos="641"/>
        </w:tabs>
        <w:spacing w:before="179"/>
        <w:rPr>
          <w:color w:val="000000"/>
        </w:rPr>
      </w:pPr>
      <w:r>
        <w:rPr>
          <w:color w:val="000000"/>
          <w:sz w:val="20"/>
          <w:szCs w:val="20"/>
        </w:rPr>
        <w:t>Packet Delivery Ratio</w:t>
      </w:r>
    </w:p>
    <w:p w14:paraId="5D9D7148" w14:textId="77777777" w:rsidR="00FA0770" w:rsidRDefault="00FA0770" w:rsidP="00FA0770">
      <w:pPr>
        <w:spacing w:before="139" w:line="276" w:lineRule="auto"/>
        <w:ind w:left="130" w:right="148" w:firstLine="425"/>
        <w:jc w:val="both"/>
        <w:rPr>
          <w:color w:val="000000"/>
          <w:sz w:val="20"/>
          <w:szCs w:val="20"/>
        </w:rPr>
      </w:pPr>
      <w:r>
        <w:rPr>
          <w:color w:val="000000"/>
          <w:sz w:val="20"/>
          <w:szCs w:val="20"/>
        </w:rPr>
        <w:t>Figure</w:t>
      </w:r>
      <w:hyperlink r:id="rId103" w:anchor="_1mrcu09" w:history="1">
        <w:r>
          <w:rPr>
            <w:rStyle w:val="Hyperlink"/>
            <w:color w:val="0774B7"/>
            <w:sz w:val="20"/>
            <w:szCs w:val="20"/>
          </w:rPr>
          <w:t>14</w:t>
        </w:r>
      </w:hyperlink>
      <w:r>
        <w:rPr>
          <w:sz w:val="20"/>
          <w:szCs w:val="20"/>
        </w:rPr>
        <w:t xml:space="preserve"> displays the delivery ratio of the TBRL in comparison to the DBR and R-ERP2R. In contrast to TBRL, which already has trustworthy nodes and paths identified and filtered using IDFS, both protocols store data packets until the finest next node is determined. As a result, the TBRL delivery ratio is high.</w:t>
      </w:r>
      <w:r>
        <w:rPr>
          <w:color w:val="000000"/>
          <w:sz w:val="20"/>
          <w:szCs w:val="20"/>
        </w:rPr>
        <w:t xml:space="preserve"> </w:t>
      </w:r>
    </w:p>
    <w:p w14:paraId="7C0FBE67" w14:textId="17D2EF64" w:rsidR="00FA0770" w:rsidRDefault="00FA0770" w:rsidP="00FA0770">
      <w:pPr>
        <w:spacing w:before="9"/>
        <w:rPr>
          <w:color w:val="000000"/>
          <w:sz w:val="23"/>
          <w:szCs w:val="23"/>
        </w:rPr>
      </w:pPr>
      <w:r>
        <w:rPr>
          <w:noProof/>
        </w:rPr>
        <w:drawing>
          <wp:anchor distT="0" distB="0" distL="0" distR="0" simplePos="0" relativeHeight="251808768" behindDoc="0" locked="0" layoutInCell="1" allowOverlap="1" wp14:anchorId="728B82B6" wp14:editId="441940AC">
            <wp:simplePos x="0" y="0"/>
            <wp:positionH relativeFrom="column">
              <wp:posOffset>177165</wp:posOffset>
            </wp:positionH>
            <wp:positionV relativeFrom="paragraph">
              <wp:posOffset>196215</wp:posOffset>
            </wp:positionV>
            <wp:extent cx="5271770" cy="1592580"/>
            <wp:effectExtent l="0" t="0" r="5080" b="7620"/>
            <wp:wrapTopAndBottom/>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271770" cy="1592580"/>
                    </a:xfrm>
                    <a:prstGeom prst="rect">
                      <a:avLst/>
                    </a:prstGeom>
                    <a:noFill/>
                  </pic:spPr>
                </pic:pic>
              </a:graphicData>
            </a:graphic>
            <wp14:sizeRelH relativeFrom="page">
              <wp14:pctWidth>0</wp14:pctWidth>
            </wp14:sizeRelH>
            <wp14:sizeRelV relativeFrom="page">
              <wp14:pctHeight>0</wp14:pctHeight>
            </wp14:sizeRelV>
          </wp:anchor>
        </w:drawing>
      </w:r>
    </w:p>
    <w:p w14:paraId="0308812A" w14:textId="77777777" w:rsidR="00FA0770" w:rsidRDefault="00FA0770" w:rsidP="00FA0770">
      <w:pPr>
        <w:spacing w:before="144"/>
        <w:ind w:left="117" w:right="136"/>
        <w:jc w:val="center"/>
        <w:rPr>
          <w:sz w:val="18"/>
          <w:szCs w:val="18"/>
        </w:rPr>
      </w:pPr>
      <w:bookmarkStart w:id="30" w:name="_1mrcu09"/>
      <w:bookmarkEnd w:id="30"/>
      <w:r>
        <w:rPr>
          <w:rFonts w:ascii="Palladio Uralic" w:eastAsia="Palladio Uralic" w:hAnsi="Palladio Uralic" w:cs="Palladio Uralic"/>
          <w:b/>
          <w:sz w:val="18"/>
          <w:szCs w:val="18"/>
        </w:rPr>
        <w:t xml:space="preserve">Figure 14. </w:t>
      </w:r>
      <w:r>
        <w:rPr>
          <w:sz w:val="18"/>
          <w:szCs w:val="18"/>
        </w:rPr>
        <w:t>Packet Delivery Ratio of TBRL, DBR and R-ER</w:t>
      </w:r>
      <w:r>
        <w:rPr>
          <w:rFonts w:ascii="Palladio Uralic" w:eastAsia="Palladio Uralic" w:hAnsi="Palladio Uralic" w:cs="Palladio Uralic"/>
          <w:i/>
          <w:sz w:val="18"/>
          <w:szCs w:val="18"/>
        </w:rPr>
        <w:t>P</w:t>
      </w:r>
      <w:r>
        <w:rPr>
          <w:sz w:val="23"/>
          <w:szCs w:val="23"/>
          <w:vertAlign w:val="superscript"/>
        </w:rPr>
        <w:t>2</w:t>
      </w:r>
      <w:r>
        <w:rPr>
          <w:sz w:val="18"/>
          <w:szCs w:val="18"/>
        </w:rPr>
        <w:t>R.</w:t>
      </w:r>
    </w:p>
    <w:p w14:paraId="4AB3016C" w14:textId="77777777" w:rsidR="006E0F80" w:rsidRPr="006E0F80" w:rsidRDefault="00FA0770" w:rsidP="006E0F80">
      <w:pPr>
        <w:numPr>
          <w:ilvl w:val="2"/>
          <w:numId w:val="17"/>
        </w:numPr>
        <w:tabs>
          <w:tab w:val="left" w:pos="641"/>
        </w:tabs>
        <w:spacing w:before="189"/>
        <w:rPr>
          <w:color w:val="000000"/>
        </w:rPr>
      </w:pPr>
      <w:r>
        <w:rPr>
          <w:color w:val="000000"/>
          <w:sz w:val="20"/>
          <w:szCs w:val="20"/>
        </w:rPr>
        <w:t>Energy Consumption</w:t>
      </w:r>
    </w:p>
    <w:p w14:paraId="2667A828" w14:textId="3FD8469E" w:rsidR="00FA0770" w:rsidRPr="006E0F80" w:rsidRDefault="00FA0770" w:rsidP="006E0F80">
      <w:pPr>
        <w:tabs>
          <w:tab w:val="left" w:pos="641"/>
        </w:tabs>
        <w:spacing w:before="189"/>
        <w:ind w:left="990"/>
        <w:jc w:val="both"/>
        <w:rPr>
          <w:color w:val="000000"/>
        </w:rPr>
      </w:pPr>
      <w:r w:rsidRPr="006E0F80">
        <w:rPr>
          <w:color w:val="000000"/>
          <w:sz w:val="20"/>
          <w:szCs w:val="20"/>
        </w:rPr>
        <w:t>To determine which receiving node is the finest between them, DBR and R-ERP2R evaluate the nodes' depth, distance, remaining energy, and link quality. The amusement of several receivers results in wasteful energy consumption in the form of datagram receiving, waking up dormant nodes, and changing the power state from idle to active. As shown in Figure</w:t>
      </w:r>
      <w:hyperlink r:id="rId105" w:anchor="_46r0co2" w:history="1">
        <w:r w:rsidRPr="006E0F80">
          <w:rPr>
            <w:rStyle w:val="Hyperlink"/>
            <w:color w:val="0774B7"/>
            <w:sz w:val="20"/>
            <w:szCs w:val="20"/>
          </w:rPr>
          <w:t>15</w:t>
        </w:r>
      </w:hyperlink>
      <w:hyperlink r:id="rId106" w:anchor="_46r0co2" w:history="1">
        <w:r>
          <w:rPr>
            <w:rStyle w:val="Hyperlink"/>
          </w:rPr>
          <w:t>_46r0co2</w:t>
        </w:r>
      </w:hyperlink>
      <w:r w:rsidRPr="006E0F80">
        <w:rPr>
          <w:color w:val="000000"/>
          <w:sz w:val="20"/>
          <w:szCs w:val="20"/>
        </w:rPr>
        <w:t>, the energy consumption of TBRL is lower than that of DBR and R-ERP2R since multiple receivers could not be supported.</w:t>
      </w:r>
    </w:p>
    <w:p w14:paraId="41188915" w14:textId="6719F0D1" w:rsidR="00FB2B4D" w:rsidRPr="00FB2B4D" w:rsidRDefault="006E0F80" w:rsidP="00FB2B4D">
      <w:pPr>
        <w:rPr>
          <w:sz w:val="20"/>
          <w:szCs w:val="20"/>
        </w:rPr>
      </w:pPr>
      <w:r>
        <w:rPr>
          <w:noProof/>
          <w:color w:val="000000"/>
          <w:sz w:val="20"/>
          <w:szCs w:val="20"/>
        </w:rPr>
        <w:lastRenderedPageBreak/>
        <w:drawing>
          <wp:anchor distT="0" distB="0" distL="114300" distR="114300" simplePos="0" relativeHeight="251816960" behindDoc="0" locked="0" layoutInCell="1" allowOverlap="1" wp14:anchorId="6E8A518A" wp14:editId="1B6F16FF">
            <wp:simplePos x="0" y="0"/>
            <wp:positionH relativeFrom="column">
              <wp:posOffset>910492</wp:posOffset>
            </wp:positionH>
            <wp:positionV relativeFrom="paragraph">
              <wp:posOffset>293</wp:posOffset>
            </wp:positionV>
            <wp:extent cx="4176395" cy="1838960"/>
            <wp:effectExtent l="0" t="0" r="0" b="8890"/>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9.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176395" cy="1838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1F6B06" w14:textId="77777777" w:rsidR="00FB2B4D" w:rsidRPr="00FB2B4D" w:rsidRDefault="00FB2B4D" w:rsidP="00FB2B4D">
      <w:pPr>
        <w:rPr>
          <w:sz w:val="20"/>
          <w:szCs w:val="20"/>
        </w:rPr>
      </w:pPr>
    </w:p>
    <w:p w14:paraId="6867B4D1" w14:textId="77777777" w:rsidR="00FB2B4D" w:rsidRPr="00FB2B4D" w:rsidRDefault="00FB2B4D" w:rsidP="00FB2B4D">
      <w:pPr>
        <w:rPr>
          <w:sz w:val="20"/>
          <w:szCs w:val="20"/>
        </w:rPr>
      </w:pPr>
    </w:p>
    <w:p w14:paraId="62C1EC01" w14:textId="77777777" w:rsidR="00FB2B4D" w:rsidRPr="00FB2B4D" w:rsidRDefault="00FB2B4D" w:rsidP="00FB2B4D">
      <w:pPr>
        <w:rPr>
          <w:sz w:val="20"/>
          <w:szCs w:val="20"/>
        </w:rPr>
      </w:pPr>
    </w:p>
    <w:p w14:paraId="29AA41C4" w14:textId="77777777" w:rsidR="00FB2B4D" w:rsidRPr="00FB2B4D" w:rsidRDefault="00FB2B4D" w:rsidP="00FB2B4D">
      <w:pPr>
        <w:rPr>
          <w:sz w:val="20"/>
          <w:szCs w:val="20"/>
        </w:rPr>
      </w:pPr>
    </w:p>
    <w:p w14:paraId="24268573" w14:textId="77777777" w:rsidR="00FB2B4D" w:rsidRPr="00FB2B4D" w:rsidRDefault="00FB2B4D" w:rsidP="00FB2B4D">
      <w:pPr>
        <w:rPr>
          <w:sz w:val="20"/>
          <w:szCs w:val="20"/>
        </w:rPr>
      </w:pPr>
    </w:p>
    <w:p w14:paraId="7469C913" w14:textId="77777777" w:rsidR="00FB2B4D" w:rsidRPr="00FB2B4D" w:rsidRDefault="00FB2B4D" w:rsidP="00FB2B4D">
      <w:pPr>
        <w:rPr>
          <w:sz w:val="20"/>
          <w:szCs w:val="20"/>
        </w:rPr>
      </w:pPr>
    </w:p>
    <w:p w14:paraId="408B0E6B" w14:textId="77777777" w:rsidR="00FB2B4D" w:rsidRPr="00FB2B4D" w:rsidRDefault="00FB2B4D" w:rsidP="00FB2B4D">
      <w:pPr>
        <w:rPr>
          <w:sz w:val="20"/>
          <w:szCs w:val="20"/>
        </w:rPr>
      </w:pPr>
    </w:p>
    <w:p w14:paraId="07D2C2FD" w14:textId="77777777" w:rsidR="00FB2B4D" w:rsidRPr="00FB2B4D" w:rsidRDefault="00FB2B4D" w:rsidP="00FB2B4D">
      <w:pPr>
        <w:rPr>
          <w:sz w:val="20"/>
          <w:szCs w:val="20"/>
        </w:rPr>
      </w:pPr>
    </w:p>
    <w:p w14:paraId="7D894B3A" w14:textId="77777777" w:rsidR="00FB2B4D" w:rsidRPr="00FB2B4D" w:rsidRDefault="00FB2B4D" w:rsidP="00FB2B4D">
      <w:pPr>
        <w:rPr>
          <w:sz w:val="20"/>
          <w:szCs w:val="20"/>
        </w:rPr>
      </w:pPr>
    </w:p>
    <w:p w14:paraId="09CBBD63" w14:textId="77777777" w:rsidR="00FB2B4D" w:rsidRPr="00FB2B4D" w:rsidRDefault="00FB2B4D" w:rsidP="00FB2B4D">
      <w:pPr>
        <w:rPr>
          <w:sz w:val="20"/>
          <w:szCs w:val="20"/>
        </w:rPr>
      </w:pPr>
    </w:p>
    <w:p w14:paraId="2B257181" w14:textId="77777777" w:rsidR="00FB2B4D" w:rsidRPr="00FB2B4D" w:rsidRDefault="00FB2B4D" w:rsidP="00FB2B4D">
      <w:pPr>
        <w:rPr>
          <w:sz w:val="20"/>
          <w:szCs w:val="20"/>
        </w:rPr>
      </w:pPr>
    </w:p>
    <w:p w14:paraId="10BB975A" w14:textId="77777777" w:rsidR="00FB2B4D" w:rsidRPr="00FB2B4D" w:rsidRDefault="00FB2B4D" w:rsidP="00FB2B4D">
      <w:pPr>
        <w:rPr>
          <w:sz w:val="20"/>
          <w:szCs w:val="20"/>
        </w:rPr>
      </w:pPr>
    </w:p>
    <w:p w14:paraId="1FF19A60" w14:textId="77777777" w:rsidR="00FB2B4D" w:rsidRDefault="00FB2B4D" w:rsidP="00FB2B4D">
      <w:pPr>
        <w:rPr>
          <w:color w:val="000000"/>
          <w:sz w:val="20"/>
          <w:szCs w:val="20"/>
        </w:rPr>
      </w:pPr>
    </w:p>
    <w:p w14:paraId="14430A63" w14:textId="4AC26680" w:rsidR="00FB2B4D" w:rsidRDefault="00FB2B4D" w:rsidP="00FB2B4D">
      <w:pPr>
        <w:spacing w:before="127"/>
        <w:ind w:right="136"/>
        <w:rPr>
          <w:sz w:val="18"/>
          <w:szCs w:val="18"/>
        </w:rPr>
      </w:pPr>
      <w:r>
        <w:rPr>
          <w:color w:val="000000"/>
          <w:sz w:val="20"/>
          <w:szCs w:val="20"/>
        </w:rPr>
        <w:tab/>
        <w:t xml:space="preserve">                         </w:t>
      </w:r>
      <w:r>
        <w:rPr>
          <w:rFonts w:ascii="Palladio Uralic" w:eastAsia="Palladio Uralic" w:hAnsi="Palladio Uralic" w:cs="Palladio Uralic"/>
          <w:b/>
          <w:sz w:val="18"/>
          <w:szCs w:val="18"/>
        </w:rPr>
        <w:t xml:space="preserve">Figure 15. </w:t>
      </w:r>
      <w:r>
        <w:rPr>
          <w:sz w:val="18"/>
          <w:szCs w:val="18"/>
        </w:rPr>
        <w:t>Energy Consumption of TBRL, DBR and R-ER</w:t>
      </w:r>
      <w:r>
        <w:rPr>
          <w:rFonts w:ascii="Palladio Uralic" w:eastAsia="Palladio Uralic" w:hAnsi="Palladio Uralic" w:cs="Palladio Uralic"/>
          <w:i/>
          <w:sz w:val="18"/>
          <w:szCs w:val="18"/>
        </w:rPr>
        <w:t>P</w:t>
      </w:r>
      <w:r>
        <w:rPr>
          <w:sz w:val="23"/>
          <w:szCs w:val="23"/>
          <w:vertAlign w:val="superscript"/>
        </w:rPr>
        <w:t>2</w:t>
      </w:r>
      <w:r>
        <w:rPr>
          <w:sz w:val="18"/>
          <w:szCs w:val="18"/>
        </w:rPr>
        <w:t>R.</w:t>
      </w:r>
    </w:p>
    <w:p w14:paraId="076CE9D6" w14:textId="77777777" w:rsidR="006E0F80" w:rsidRDefault="006E0F80" w:rsidP="006E0F80">
      <w:pPr>
        <w:pStyle w:val="Heading1"/>
        <w:numPr>
          <w:ilvl w:val="0"/>
          <w:numId w:val="20"/>
        </w:numPr>
        <w:tabs>
          <w:tab w:val="left" w:pos="342"/>
        </w:tabs>
        <w:spacing w:before="189"/>
      </w:pPr>
      <w:r>
        <w:t>Conclusions</w:t>
      </w:r>
    </w:p>
    <w:p w14:paraId="7853602D" w14:textId="77777777" w:rsidR="006E0F80" w:rsidRPr="00FA0770" w:rsidRDefault="006E0F80" w:rsidP="006E0F80">
      <w:pPr>
        <w:spacing w:before="154" w:line="280" w:lineRule="auto"/>
        <w:ind w:left="122" w:right="123" w:firstLine="433"/>
        <w:jc w:val="both"/>
        <w:rPr>
          <w:rFonts w:ascii="Calibri" w:hAnsi="Calibri" w:cs="Calibri"/>
          <w:color w:val="000000" w:themeColor="text1"/>
          <w:sz w:val="24"/>
          <w:szCs w:val="24"/>
        </w:rPr>
      </w:pPr>
      <w:r w:rsidRPr="00FA0770">
        <w:rPr>
          <w:rFonts w:ascii="Calibri" w:hAnsi="Calibri" w:cs="Calibri"/>
          <w:color w:val="000000" w:themeColor="text1"/>
          <w:sz w:val="24"/>
          <w:szCs w:val="24"/>
        </w:rPr>
        <w:t>Building dependable links is a crucial necessity for I-UWSN and smart environments. As a result, we have looked into the metrics that are impacted by weak link reliability. Dynamic topology is a key contributor to the weak link dependability, and its effects can be seen in the metrics of transmission loss, packet delivery ratio, network longevity, and throughput. Because to the water's constant flow, dynamic topology develops. As a result, it is impossible to create a trustworthy link for a long period. Because short time reliability can be attained, we have presented TBRL for the dynamic topology routing protocol in this work. Using a topology discovery algorithm, TBRL first determines the general location of each sensor node. Only nodes depth is taken into consideration as an input parameter for determining node position. Then, using each subsequent forwarder's distance, ETX, and residual energy level, TBRL calculates the link reliability of each one. Up until the sink is reached, TBRL keeps establishing a solid bond. Multiple trustworthy routes are constructed in this manner from sources to sinks. The most reliable path has been chosen based on the highest number of nodes participating. In order to determine the time interval, the average time calculation is considered. The two nodes reliability model is then given this average time to select the subsequent forwarder. With DBR and R-ERP2R, we assessed how well our suggested protocols performed in terms of packet delivery rate, end to end delay, throughput, and network energy usage. We also compared the packet delivery ratio of 2N-RM to that of 2H-ACK and 3H-RM. The simulation results demonstrate that TBRL outperforms state-of-the-art methods. The findings show that TBRL is a superior protocol for underwater sensor communication and sensor monitoring, supporting the goal of smart cities. In the future, we'll employ machine learning methods to select paths more efficiently.</w:t>
      </w:r>
    </w:p>
    <w:p w14:paraId="319D8959" w14:textId="77777777" w:rsidR="006E0F80" w:rsidRPr="00DE3C4F" w:rsidRDefault="006E0F80" w:rsidP="006E0F80">
      <w:pPr>
        <w:spacing w:before="197" w:line="232" w:lineRule="auto"/>
        <w:ind w:left="124" w:right="117" w:hanging="1"/>
        <w:jc w:val="both"/>
        <w:rPr>
          <w:rFonts w:ascii="Calibri" w:hAnsi="Calibri" w:cs="Calibri"/>
          <w:bCs/>
          <w:color w:val="000000" w:themeColor="text1"/>
          <w:sz w:val="24"/>
          <w:szCs w:val="24"/>
        </w:rPr>
      </w:pPr>
      <w:r w:rsidRPr="00DE3C4F">
        <w:rPr>
          <w:rFonts w:ascii="Calibri" w:eastAsia="Palladio Uralic" w:hAnsi="Calibri" w:cs="Calibri"/>
          <w:b/>
          <w:color w:val="000000" w:themeColor="text1"/>
          <w:sz w:val="24"/>
          <w:szCs w:val="24"/>
        </w:rPr>
        <w:t xml:space="preserve">Author Contributions: </w:t>
      </w:r>
      <w:r w:rsidRPr="00DE3C4F">
        <w:rPr>
          <w:rFonts w:ascii="Calibri" w:eastAsia="Palladio Uralic" w:hAnsi="Calibri" w:cs="Calibri"/>
          <w:bCs/>
          <w:color w:val="000000" w:themeColor="text1"/>
          <w:sz w:val="24"/>
          <w:szCs w:val="24"/>
        </w:rPr>
        <w:t xml:space="preserve">T.A. and A.S. </w:t>
      </w:r>
      <w:proofErr w:type="spellStart"/>
      <w:r w:rsidRPr="00DE3C4F">
        <w:rPr>
          <w:rFonts w:ascii="Calibri" w:eastAsia="Palladio Uralic" w:hAnsi="Calibri" w:cs="Calibri"/>
          <w:bCs/>
          <w:color w:val="000000" w:themeColor="text1"/>
          <w:sz w:val="24"/>
          <w:szCs w:val="24"/>
        </w:rPr>
        <w:t>conceptualised</w:t>
      </w:r>
      <w:proofErr w:type="spellEnd"/>
      <w:r w:rsidRPr="00DE3C4F">
        <w:rPr>
          <w:rFonts w:ascii="Calibri" w:eastAsia="Palladio Uralic" w:hAnsi="Calibri" w:cs="Calibri"/>
          <w:bCs/>
          <w:color w:val="000000" w:themeColor="text1"/>
          <w:sz w:val="24"/>
          <w:szCs w:val="24"/>
        </w:rPr>
        <w:t xml:space="preserve"> the research and developed the approach (Ahmad Shaf). T.A., A.S. (Ahmad Shaf), and M.A. perform the technical work and simulations (Muhammad Aamir). M.A. (Muhammad Awais) and A.S. performed the technical evaluation and adjustments (Ahmad Shaf). A.S.A., A.S. (</w:t>
      </w:r>
      <w:proofErr w:type="spellStart"/>
      <w:r w:rsidRPr="00DE3C4F">
        <w:rPr>
          <w:rFonts w:ascii="Calibri" w:eastAsia="Palladio Uralic" w:hAnsi="Calibri" w:cs="Calibri"/>
          <w:bCs/>
          <w:color w:val="000000" w:themeColor="text1"/>
          <w:sz w:val="24"/>
          <w:szCs w:val="24"/>
        </w:rPr>
        <w:t>Ahthasham</w:t>
      </w:r>
      <w:proofErr w:type="spellEnd"/>
      <w:r w:rsidRPr="00DE3C4F">
        <w:rPr>
          <w:rFonts w:ascii="Calibri" w:eastAsia="Palladio Uralic" w:hAnsi="Calibri" w:cs="Calibri"/>
          <w:bCs/>
          <w:color w:val="000000" w:themeColor="text1"/>
          <w:sz w:val="24"/>
          <w:szCs w:val="24"/>
        </w:rPr>
        <w:t xml:space="preserve"> Sajid), and M.I. manage the project's administration and provide general technical support. Finally, A.S. (Ahmad Shaf) and M.A. provided answers to the reviewers' questions (Muhammad Awais). The manuscript's published form was approved by all authors after they had read it.</w:t>
      </w:r>
    </w:p>
    <w:p w14:paraId="03AADD7F" w14:textId="77777777" w:rsidR="006E0F80" w:rsidRPr="00DE3C4F" w:rsidRDefault="006E0F80" w:rsidP="006E0F80">
      <w:pPr>
        <w:spacing w:before="126" w:line="230" w:lineRule="auto"/>
        <w:ind w:left="123" w:right="141" w:firstLine="5"/>
        <w:jc w:val="both"/>
        <w:rPr>
          <w:rFonts w:ascii="Calibri" w:hAnsi="Calibri" w:cs="Calibri"/>
          <w:bCs/>
          <w:color w:val="000000" w:themeColor="text1"/>
          <w:sz w:val="24"/>
          <w:szCs w:val="24"/>
        </w:rPr>
      </w:pPr>
      <w:r w:rsidRPr="00FA0770">
        <w:rPr>
          <w:rFonts w:ascii="Calibri" w:eastAsia="Palladio Uralic" w:hAnsi="Calibri" w:cs="Calibri"/>
          <w:b/>
          <w:color w:val="000000" w:themeColor="text1"/>
          <w:sz w:val="24"/>
          <w:szCs w:val="24"/>
        </w:rPr>
        <w:t>Funding:</w:t>
      </w:r>
      <w:r w:rsidRPr="00FA0770">
        <w:rPr>
          <w:rFonts w:ascii="Calibri" w:eastAsia="Palladio Uralic" w:hAnsi="Calibri" w:cs="Calibri"/>
          <w:b/>
          <w:color w:val="000000" w:themeColor="text1"/>
          <w:sz w:val="18"/>
          <w:szCs w:val="18"/>
        </w:rPr>
        <w:t xml:space="preserve"> </w:t>
      </w:r>
      <w:r w:rsidRPr="00DE3C4F">
        <w:rPr>
          <w:rFonts w:ascii="Calibri" w:eastAsia="Palladio Uralic" w:hAnsi="Calibri" w:cs="Calibri"/>
          <w:bCs/>
          <w:color w:val="000000" w:themeColor="text1"/>
          <w:sz w:val="24"/>
          <w:szCs w:val="24"/>
        </w:rPr>
        <w:t>The Saudi Arabian Ministry of Education's Study and Development Office provided funding for this research project. In collaboration with Najran University Saudi Arabia, the Saudi Ministry of Education provided post-doctoral funding for the APC.</w:t>
      </w:r>
    </w:p>
    <w:p w14:paraId="4D001386" w14:textId="77777777" w:rsidR="006E0F80" w:rsidRPr="00DE3C4F" w:rsidRDefault="006E0F80" w:rsidP="006E0F80">
      <w:pPr>
        <w:spacing w:before="124" w:line="230" w:lineRule="auto"/>
        <w:ind w:left="125" w:right="126" w:hanging="1"/>
        <w:jc w:val="both"/>
        <w:rPr>
          <w:rFonts w:ascii="Calibri" w:hAnsi="Calibri" w:cs="Calibri"/>
          <w:bCs/>
          <w:color w:val="000000" w:themeColor="text1"/>
          <w:sz w:val="36"/>
          <w:szCs w:val="36"/>
        </w:rPr>
      </w:pPr>
      <w:r w:rsidRPr="00FA0770">
        <w:rPr>
          <w:rFonts w:ascii="Calibri" w:eastAsia="Palladio Uralic" w:hAnsi="Calibri" w:cs="Calibri"/>
          <w:b/>
          <w:color w:val="000000" w:themeColor="text1"/>
          <w:sz w:val="24"/>
          <w:szCs w:val="24"/>
        </w:rPr>
        <w:t>Acknowledgments</w:t>
      </w:r>
      <w:r w:rsidRPr="00FA0770">
        <w:rPr>
          <w:rFonts w:ascii="Calibri" w:eastAsia="Palladio Uralic" w:hAnsi="Calibri" w:cs="Calibri"/>
          <w:b/>
          <w:color w:val="000000" w:themeColor="text1"/>
          <w:sz w:val="18"/>
          <w:szCs w:val="18"/>
        </w:rPr>
        <w:t xml:space="preserve">: </w:t>
      </w:r>
      <w:r w:rsidRPr="00DE3C4F">
        <w:rPr>
          <w:rFonts w:ascii="Calibri" w:eastAsia="Palladio Uralic" w:hAnsi="Calibri" w:cs="Calibri"/>
          <w:bCs/>
          <w:color w:val="000000" w:themeColor="text1"/>
          <w:sz w:val="24"/>
          <w:szCs w:val="24"/>
        </w:rPr>
        <w:t xml:space="preserve">The Saudi Arabian Ministry of Education's Research and Development </w:t>
      </w:r>
      <w:r w:rsidRPr="00DE3C4F">
        <w:rPr>
          <w:rFonts w:ascii="Calibri" w:eastAsia="Palladio Uralic" w:hAnsi="Calibri" w:cs="Calibri"/>
          <w:bCs/>
          <w:color w:val="000000" w:themeColor="text1"/>
          <w:sz w:val="24"/>
          <w:szCs w:val="24"/>
        </w:rPr>
        <w:lastRenderedPageBreak/>
        <w:t>Office, in collaboration with Najran University, provided the authors with support in the form of a post-doctoral fellowship, which they gratefully welcome.</w:t>
      </w:r>
    </w:p>
    <w:p w14:paraId="16F9D2F9" w14:textId="3B9A3E1C" w:rsidR="006E0F80" w:rsidRDefault="006E0F80" w:rsidP="006E0F80">
      <w:pPr>
        <w:spacing w:before="119"/>
        <w:ind w:left="130"/>
        <w:jc w:val="both"/>
        <w:rPr>
          <w:rFonts w:ascii="Calibri" w:hAnsi="Calibri" w:cs="Calibri"/>
          <w:color w:val="000000" w:themeColor="text1"/>
          <w:sz w:val="24"/>
          <w:szCs w:val="24"/>
        </w:rPr>
      </w:pPr>
      <w:r w:rsidRPr="00FA0770">
        <w:rPr>
          <w:rFonts w:ascii="Calibri" w:eastAsia="Palladio Uralic" w:hAnsi="Calibri" w:cs="Calibri"/>
          <w:b/>
          <w:color w:val="000000" w:themeColor="text1"/>
          <w:sz w:val="24"/>
          <w:szCs w:val="24"/>
        </w:rPr>
        <w:t xml:space="preserve">Conflicts of Interest: </w:t>
      </w:r>
      <w:r w:rsidRPr="00FA0770">
        <w:rPr>
          <w:rFonts w:ascii="Calibri" w:hAnsi="Calibri" w:cs="Calibri"/>
          <w:color w:val="000000" w:themeColor="text1"/>
          <w:sz w:val="24"/>
          <w:szCs w:val="24"/>
        </w:rPr>
        <w:t>There is no conflict of interest.</w:t>
      </w:r>
    </w:p>
    <w:p w14:paraId="67DE5821" w14:textId="77777777" w:rsidR="006E0F80" w:rsidRPr="005F3B09" w:rsidRDefault="006E0F80" w:rsidP="006E0F80">
      <w:pPr>
        <w:pStyle w:val="Heading1"/>
        <w:spacing w:before="0"/>
        <w:ind w:left="130" w:firstLine="0"/>
        <w:rPr>
          <w:sz w:val="24"/>
          <w:szCs w:val="24"/>
        </w:rPr>
      </w:pPr>
      <w:r w:rsidRPr="005F3B09">
        <w:rPr>
          <w:sz w:val="24"/>
          <w:szCs w:val="24"/>
        </w:rPr>
        <w:t>References</w:t>
      </w:r>
    </w:p>
    <w:p w14:paraId="57E7CB18" w14:textId="77777777" w:rsidR="006E0F80" w:rsidRDefault="006E0F80" w:rsidP="006E0F80">
      <w:pPr>
        <w:numPr>
          <w:ilvl w:val="0"/>
          <w:numId w:val="8"/>
        </w:numPr>
        <w:tabs>
          <w:tab w:val="left" w:pos="561"/>
        </w:tabs>
        <w:spacing w:before="160" w:line="300" w:lineRule="auto"/>
        <w:ind w:left="560" w:right="148"/>
        <w:jc w:val="both"/>
        <w:rPr>
          <w:color w:val="000000"/>
        </w:rPr>
      </w:pPr>
      <w:r>
        <w:rPr>
          <w:color w:val="000000"/>
          <w:sz w:val="18"/>
          <w:szCs w:val="18"/>
        </w:rPr>
        <w:t xml:space="preserve">Awais, M.; Javaid, N.; Rehman, A.; Qasim, U.; </w:t>
      </w:r>
      <w:proofErr w:type="spellStart"/>
      <w:r>
        <w:rPr>
          <w:color w:val="000000"/>
          <w:sz w:val="18"/>
          <w:szCs w:val="18"/>
        </w:rPr>
        <w:t>Alhussein</w:t>
      </w:r>
      <w:proofErr w:type="spellEnd"/>
      <w:r>
        <w:rPr>
          <w:color w:val="000000"/>
          <w:sz w:val="18"/>
          <w:szCs w:val="18"/>
        </w:rPr>
        <w:t xml:space="preserve">, M.; Aurangzeb, K. Towards Void Hole Alleviation by Exploiting the Energy Efficient Path and by Providing the Interference-Free Proactive Routing Protocols in IoT Enabled Underwater WSNs. </w:t>
      </w:r>
      <w:r>
        <w:rPr>
          <w:rFonts w:ascii="Palladio Uralic" w:eastAsia="Palladio Uralic" w:hAnsi="Palladio Uralic" w:cs="Palladio Uralic"/>
          <w:i/>
          <w:color w:val="000000"/>
          <w:sz w:val="18"/>
          <w:szCs w:val="18"/>
        </w:rPr>
        <w:t xml:space="preserve">Sensors </w:t>
      </w:r>
      <w:r>
        <w:rPr>
          <w:rFonts w:ascii="Palladio Uralic" w:eastAsia="Palladio Uralic" w:hAnsi="Palladio Uralic" w:cs="Palladio Uralic"/>
          <w:b/>
          <w:color w:val="000000"/>
          <w:sz w:val="18"/>
          <w:szCs w:val="18"/>
        </w:rPr>
        <w:t>2019</w:t>
      </w:r>
      <w:r>
        <w:rPr>
          <w:color w:val="000000"/>
          <w:sz w:val="18"/>
          <w:szCs w:val="18"/>
        </w:rPr>
        <w:t xml:space="preserve">, </w:t>
      </w:r>
      <w:r>
        <w:rPr>
          <w:rFonts w:ascii="Palladio Uralic" w:eastAsia="Palladio Uralic" w:hAnsi="Palladio Uralic" w:cs="Palladio Uralic"/>
          <w:i/>
          <w:color w:val="000000"/>
          <w:sz w:val="18"/>
          <w:szCs w:val="18"/>
        </w:rPr>
        <w:t>19</w:t>
      </w:r>
      <w:r>
        <w:rPr>
          <w:color w:val="000000"/>
          <w:sz w:val="18"/>
          <w:szCs w:val="18"/>
        </w:rPr>
        <w:t>, 1313. [</w:t>
      </w:r>
      <w:proofErr w:type="spellStart"/>
      <w:r>
        <w:fldChar w:fldCharType="begin"/>
      </w:r>
      <w:r>
        <w:instrText xml:space="preserve"> HYPERLINK "http://dx.doi.org/10.3390/s19061313" </w:instrText>
      </w:r>
      <w:r>
        <w:fldChar w:fldCharType="separate"/>
      </w:r>
      <w:r>
        <w:rPr>
          <w:rStyle w:val="Hyperlink"/>
          <w:color w:val="0774B7"/>
          <w:sz w:val="18"/>
          <w:szCs w:val="18"/>
        </w:rPr>
        <w:t>CrossRef</w:t>
      </w:r>
      <w:proofErr w:type="spellEnd"/>
      <w:r>
        <w:fldChar w:fldCharType="end"/>
      </w:r>
      <w:r>
        <w:rPr>
          <w:color w:val="000000"/>
          <w:sz w:val="18"/>
          <w:szCs w:val="18"/>
        </w:rPr>
        <w:t>]</w:t>
      </w:r>
    </w:p>
    <w:p w14:paraId="72674124" w14:textId="77777777" w:rsidR="006E0F80" w:rsidRDefault="006E0F80" w:rsidP="006E0F80">
      <w:pPr>
        <w:numPr>
          <w:ilvl w:val="0"/>
          <w:numId w:val="8"/>
        </w:numPr>
        <w:tabs>
          <w:tab w:val="left" w:pos="561"/>
        </w:tabs>
        <w:spacing w:line="201" w:lineRule="auto"/>
        <w:jc w:val="both"/>
        <w:rPr>
          <w:color w:val="000000"/>
        </w:rPr>
      </w:pPr>
      <w:r>
        <w:rPr>
          <w:color w:val="000000"/>
          <w:sz w:val="18"/>
          <w:szCs w:val="18"/>
        </w:rPr>
        <w:t xml:space="preserve">Kim, H.-W.; Cho, H.-S. SOUNET: Self-organized underwater wireless sensor network. </w:t>
      </w:r>
      <w:r>
        <w:rPr>
          <w:rFonts w:ascii="Palladio Uralic" w:eastAsia="Palladio Uralic" w:hAnsi="Palladio Uralic" w:cs="Palladio Uralic"/>
          <w:i/>
          <w:color w:val="000000"/>
          <w:sz w:val="18"/>
          <w:szCs w:val="18"/>
        </w:rPr>
        <w:t xml:space="preserve">Sensors </w:t>
      </w:r>
      <w:r>
        <w:rPr>
          <w:rFonts w:ascii="Palladio Uralic" w:eastAsia="Palladio Uralic" w:hAnsi="Palladio Uralic" w:cs="Palladio Uralic"/>
          <w:b/>
          <w:color w:val="000000"/>
          <w:sz w:val="18"/>
          <w:szCs w:val="18"/>
        </w:rPr>
        <w:t>2017</w:t>
      </w:r>
      <w:r>
        <w:rPr>
          <w:color w:val="000000"/>
          <w:sz w:val="18"/>
          <w:szCs w:val="18"/>
        </w:rPr>
        <w:t xml:space="preserve">, </w:t>
      </w:r>
      <w:r>
        <w:rPr>
          <w:rFonts w:ascii="Palladio Uralic" w:eastAsia="Palladio Uralic" w:hAnsi="Palladio Uralic" w:cs="Palladio Uralic"/>
          <w:i/>
          <w:color w:val="000000"/>
          <w:sz w:val="18"/>
          <w:szCs w:val="18"/>
        </w:rPr>
        <w:t>17</w:t>
      </w:r>
      <w:r>
        <w:rPr>
          <w:color w:val="000000"/>
          <w:sz w:val="18"/>
          <w:szCs w:val="18"/>
        </w:rPr>
        <w:t>, 0283.</w:t>
      </w:r>
    </w:p>
    <w:p w14:paraId="7E3AF1B8" w14:textId="77777777" w:rsidR="006E0F80" w:rsidRDefault="006E0F80" w:rsidP="006E0F80">
      <w:pPr>
        <w:spacing w:before="45"/>
        <w:ind w:left="560"/>
        <w:rPr>
          <w:sz w:val="18"/>
          <w:szCs w:val="18"/>
        </w:rPr>
      </w:pPr>
      <w:r>
        <w:rPr>
          <w:sz w:val="18"/>
          <w:szCs w:val="18"/>
        </w:rPr>
        <w:t>[</w:t>
      </w:r>
      <w:proofErr w:type="spellStart"/>
      <w:r>
        <w:fldChar w:fldCharType="begin"/>
      </w:r>
      <w:r>
        <w:instrText xml:space="preserve"> HYPERLINK "http://dx.doi.org/10.3390/s17020283" </w:instrText>
      </w:r>
      <w:r>
        <w:fldChar w:fldCharType="separate"/>
      </w:r>
      <w:r>
        <w:rPr>
          <w:rStyle w:val="Hyperlink"/>
          <w:color w:val="0774B7"/>
          <w:sz w:val="18"/>
          <w:szCs w:val="18"/>
        </w:rPr>
        <w:t>CrossRef</w:t>
      </w:r>
      <w:proofErr w:type="spellEnd"/>
      <w:r>
        <w:fldChar w:fldCharType="end"/>
      </w:r>
      <w:r>
        <w:rPr>
          <w:sz w:val="18"/>
          <w:szCs w:val="18"/>
        </w:rPr>
        <w:t>]</w:t>
      </w:r>
    </w:p>
    <w:p w14:paraId="3658128F" w14:textId="77777777" w:rsidR="006E0F80" w:rsidRDefault="006E0F80" w:rsidP="006E0F80">
      <w:pPr>
        <w:numPr>
          <w:ilvl w:val="0"/>
          <w:numId w:val="8"/>
        </w:numPr>
        <w:tabs>
          <w:tab w:val="left" w:pos="561"/>
        </w:tabs>
        <w:spacing w:before="53" w:line="300" w:lineRule="auto"/>
        <w:ind w:left="554" w:right="148" w:hanging="424"/>
        <w:rPr>
          <w:color w:val="000000"/>
        </w:rPr>
      </w:pPr>
      <w:r>
        <w:rPr>
          <w:color w:val="000000"/>
          <w:sz w:val="18"/>
          <w:szCs w:val="18"/>
        </w:rPr>
        <w:t xml:space="preserve">Khalid, M.; Ullah, Z.; Ahmad, N.; Arshad, M.; Jan B.; Cao, Y.; Adnan, A. A Survey of Routing Issues and Associated Protocols in Underwater Wireless Sensor Networks. </w:t>
      </w:r>
      <w:r>
        <w:rPr>
          <w:rFonts w:ascii="Palladio Uralic" w:eastAsia="Palladio Uralic" w:hAnsi="Palladio Uralic" w:cs="Palladio Uralic"/>
          <w:i/>
          <w:color w:val="000000"/>
          <w:sz w:val="18"/>
          <w:szCs w:val="18"/>
        </w:rPr>
        <w:t xml:space="preserve">J. Sens. </w:t>
      </w:r>
      <w:r>
        <w:rPr>
          <w:rFonts w:ascii="Palladio Uralic" w:eastAsia="Palladio Uralic" w:hAnsi="Palladio Uralic" w:cs="Palladio Uralic"/>
          <w:b/>
          <w:color w:val="000000"/>
          <w:sz w:val="18"/>
          <w:szCs w:val="18"/>
        </w:rPr>
        <w:t>2017</w:t>
      </w:r>
      <w:r>
        <w:rPr>
          <w:color w:val="000000"/>
          <w:sz w:val="18"/>
          <w:szCs w:val="18"/>
        </w:rPr>
        <w:t xml:space="preserve">, </w:t>
      </w:r>
      <w:r>
        <w:rPr>
          <w:rFonts w:ascii="Palladio Uralic" w:eastAsia="Palladio Uralic" w:hAnsi="Palladio Uralic" w:cs="Palladio Uralic"/>
          <w:i/>
          <w:color w:val="000000"/>
          <w:sz w:val="18"/>
          <w:szCs w:val="18"/>
        </w:rPr>
        <w:t>2017</w:t>
      </w:r>
      <w:r>
        <w:rPr>
          <w:color w:val="000000"/>
          <w:sz w:val="18"/>
          <w:szCs w:val="18"/>
        </w:rPr>
        <w:t>, 17. [</w:t>
      </w:r>
      <w:proofErr w:type="spellStart"/>
      <w:r>
        <w:fldChar w:fldCharType="begin"/>
      </w:r>
      <w:r>
        <w:instrText xml:space="preserve"> HYPERLINK "http://dx.doi.org/10.1155/2017/7539751" </w:instrText>
      </w:r>
      <w:r>
        <w:fldChar w:fldCharType="separate"/>
      </w:r>
      <w:r>
        <w:rPr>
          <w:rStyle w:val="Hyperlink"/>
          <w:color w:val="0774B7"/>
          <w:sz w:val="18"/>
          <w:szCs w:val="18"/>
        </w:rPr>
        <w:t>CrossRef</w:t>
      </w:r>
      <w:proofErr w:type="spellEnd"/>
      <w:r>
        <w:fldChar w:fldCharType="end"/>
      </w:r>
      <w:r>
        <w:rPr>
          <w:color w:val="000000"/>
          <w:sz w:val="18"/>
          <w:szCs w:val="18"/>
        </w:rPr>
        <w:t>]</w:t>
      </w:r>
    </w:p>
    <w:p w14:paraId="6BCCD562" w14:textId="77777777" w:rsidR="006E0F80" w:rsidRDefault="006E0F80" w:rsidP="006E0F80">
      <w:pPr>
        <w:numPr>
          <w:ilvl w:val="0"/>
          <w:numId w:val="8"/>
        </w:numPr>
        <w:tabs>
          <w:tab w:val="left" w:pos="561"/>
        </w:tabs>
        <w:spacing w:line="192" w:lineRule="auto"/>
        <w:rPr>
          <w:color w:val="000000"/>
        </w:rPr>
      </w:pPr>
      <w:r>
        <w:rPr>
          <w:color w:val="000000"/>
          <w:sz w:val="18"/>
          <w:szCs w:val="18"/>
        </w:rPr>
        <w:t xml:space="preserve">Diamant, R.; </w:t>
      </w:r>
      <w:proofErr w:type="spellStart"/>
      <w:r>
        <w:rPr>
          <w:color w:val="000000"/>
          <w:sz w:val="18"/>
          <w:szCs w:val="18"/>
        </w:rPr>
        <w:t>Francescon</w:t>
      </w:r>
      <w:proofErr w:type="spellEnd"/>
      <w:r>
        <w:rPr>
          <w:color w:val="000000"/>
          <w:sz w:val="18"/>
          <w:szCs w:val="18"/>
        </w:rPr>
        <w:t xml:space="preserve">, R.; </w:t>
      </w:r>
      <w:proofErr w:type="spellStart"/>
      <w:r>
        <w:rPr>
          <w:color w:val="000000"/>
          <w:sz w:val="18"/>
          <w:szCs w:val="18"/>
        </w:rPr>
        <w:t>Zorzi</w:t>
      </w:r>
      <w:proofErr w:type="spellEnd"/>
      <w:r>
        <w:rPr>
          <w:color w:val="000000"/>
          <w:sz w:val="18"/>
          <w:szCs w:val="18"/>
        </w:rPr>
        <w:t>, M. Topology-Efficient Discovery: A Topology Discovery Algorithm for</w:t>
      </w:r>
    </w:p>
    <w:p w14:paraId="2C22FDD9" w14:textId="77777777" w:rsidR="006E0F80" w:rsidRDefault="006E0F80" w:rsidP="006E0F80">
      <w:pPr>
        <w:spacing w:before="53"/>
        <w:ind w:left="560"/>
        <w:rPr>
          <w:sz w:val="18"/>
          <w:szCs w:val="18"/>
        </w:rPr>
      </w:pPr>
      <w:r>
        <w:rPr>
          <w:sz w:val="18"/>
          <w:szCs w:val="18"/>
        </w:rPr>
        <w:t xml:space="preserve">Underwater Acoustic Networks. </w:t>
      </w:r>
      <w:r>
        <w:rPr>
          <w:rFonts w:ascii="Palladio Uralic" w:eastAsia="Palladio Uralic" w:hAnsi="Palladio Uralic" w:cs="Palladio Uralic"/>
          <w:i/>
          <w:sz w:val="18"/>
          <w:szCs w:val="18"/>
        </w:rPr>
        <w:t xml:space="preserve">IEEE J. Ocean. Eng. </w:t>
      </w:r>
      <w:r>
        <w:rPr>
          <w:rFonts w:ascii="Palladio Uralic" w:eastAsia="Palladio Uralic" w:hAnsi="Palladio Uralic" w:cs="Palladio Uralic"/>
          <w:b/>
          <w:sz w:val="18"/>
          <w:szCs w:val="18"/>
        </w:rPr>
        <w:t>2017</w:t>
      </w:r>
      <w:r>
        <w:rPr>
          <w:sz w:val="18"/>
          <w:szCs w:val="18"/>
        </w:rPr>
        <w:t xml:space="preserve">, </w:t>
      </w:r>
      <w:r>
        <w:rPr>
          <w:rFonts w:ascii="Palladio Uralic" w:eastAsia="Palladio Uralic" w:hAnsi="Palladio Uralic" w:cs="Palladio Uralic"/>
          <w:i/>
          <w:sz w:val="18"/>
          <w:szCs w:val="18"/>
        </w:rPr>
        <w:t>43</w:t>
      </w:r>
      <w:r>
        <w:rPr>
          <w:sz w:val="18"/>
          <w:szCs w:val="18"/>
        </w:rPr>
        <w:t>, 1200–1214. [</w:t>
      </w:r>
      <w:proofErr w:type="spellStart"/>
      <w:r>
        <w:fldChar w:fldCharType="begin"/>
      </w:r>
      <w:r>
        <w:instrText xml:space="preserve"> HYPERLINK "http://dx.doi.org/10.1109/JOE.2017.2716238" </w:instrText>
      </w:r>
      <w:r>
        <w:fldChar w:fldCharType="separate"/>
      </w:r>
      <w:r>
        <w:rPr>
          <w:rStyle w:val="Hyperlink"/>
          <w:color w:val="0774B7"/>
          <w:sz w:val="18"/>
          <w:szCs w:val="18"/>
        </w:rPr>
        <w:t>CrossRef</w:t>
      </w:r>
      <w:proofErr w:type="spellEnd"/>
      <w:r>
        <w:fldChar w:fldCharType="end"/>
      </w:r>
      <w:r>
        <w:rPr>
          <w:sz w:val="18"/>
          <w:szCs w:val="18"/>
        </w:rPr>
        <w:t>]</w:t>
      </w:r>
    </w:p>
    <w:p w14:paraId="55714160" w14:textId="77777777" w:rsidR="006E0F80" w:rsidRDefault="006E0F80" w:rsidP="006E0F80">
      <w:pPr>
        <w:numPr>
          <w:ilvl w:val="0"/>
          <w:numId w:val="8"/>
        </w:numPr>
        <w:tabs>
          <w:tab w:val="left" w:pos="561"/>
        </w:tabs>
        <w:spacing w:before="44" w:line="300" w:lineRule="auto"/>
        <w:ind w:left="554" w:right="126" w:hanging="424"/>
        <w:rPr>
          <w:color w:val="000000"/>
        </w:rPr>
      </w:pPr>
      <w:proofErr w:type="spellStart"/>
      <w:r>
        <w:rPr>
          <w:color w:val="000000"/>
          <w:sz w:val="18"/>
          <w:szCs w:val="18"/>
        </w:rPr>
        <w:t>Felemban</w:t>
      </w:r>
      <w:proofErr w:type="spellEnd"/>
      <w:r>
        <w:rPr>
          <w:color w:val="000000"/>
          <w:sz w:val="18"/>
          <w:szCs w:val="18"/>
        </w:rPr>
        <w:t xml:space="preserve">, E.; Shaikh, F.K.; Qureshi, U.M.; Sheikh, A.A.; Qaisar, S.B. Underwater sensor network applications: A comprehensive survey. </w:t>
      </w:r>
      <w:r>
        <w:rPr>
          <w:rFonts w:ascii="Palladio Uralic" w:eastAsia="Palladio Uralic" w:hAnsi="Palladio Uralic" w:cs="Palladio Uralic"/>
          <w:i/>
          <w:color w:val="000000"/>
          <w:sz w:val="18"/>
          <w:szCs w:val="18"/>
        </w:rPr>
        <w:t xml:space="preserve">Int. J. </w:t>
      </w:r>
      <w:proofErr w:type="spellStart"/>
      <w:r>
        <w:rPr>
          <w:rFonts w:ascii="Palladio Uralic" w:eastAsia="Palladio Uralic" w:hAnsi="Palladio Uralic" w:cs="Palladio Uralic"/>
          <w:i/>
          <w:color w:val="000000"/>
          <w:sz w:val="18"/>
          <w:szCs w:val="18"/>
        </w:rPr>
        <w:t>Distrib</w:t>
      </w:r>
      <w:proofErr w:type="spellEnd"/>
      <w:r>
        <w:rPr>
          <w:rFonts w:ascii="Palladio Uralic" w:eastAsia="Palladio Uralic" w:hAnsi="Palladio Uralic" w:cs="Palladio Uralic"/>
          <w:i/>
          <w:color w:val="000000"/>
          <w:sz w:val="18"/>
          <w:szCs w:val="18"/>
        </w:rPr>
        <w:t xml:space="preserve">. Sens. </w:t>
      </w:r>
      <w:proofErr w:type="spellStart"/>
      <w:r>
        <w:rPr>
          <w:rFonts w:ascii="Palladio Uralic" w:eastAsia="Palladio Uralic" w:hAnsi="Palladio Uralic" w:cs="Palladio Uralic"/>
          <w:i/>
          <w:color w:val="000000"/>
          <w:sz w:val="18"/>
          <w:szCs w:val="18"/>
        </w:rPr>
        <w:t>Netw</w:t>
      </w:r>
      <w:proofErr w:type="spellEnd"/>
      <w:r>
        <w:rPr>
          <w:rFonts w:ascii="Palladio Uralic" w:eastAsia="Palladio Uralic" w:hAnsi="Palladio Uralic" w:cs="Palladio Uralic"/>
          <w:i/>
          <w:color w:val="000000"/>
          <w:sz w:val="18"/>
          <w:szCs w:val="18"/>
        </w:rPr>
        <w:t xml:space="preserve">. </w:t>
      </w:r>
      <w:r>
        <w:rPr>
          <w:rFonts w:ascii="Palladio Uralic" w:eastAsia="Palladio Uralic" w:hAnsi="Palladio Uralic" w:cs="Palladio Uralic"/>
          <w:b/>
          <w:color w:val="000000"/>
          <w:sz w:val="18"/>
          <w:szCs w:val="18"/>
        </w:rPr>
        <w:t>2015</w:t>
      </w:r>
      <w:r>
        <w:rPr>
          <w:color w:val="000000"/>
          <w:sz w:val="18"/>
          <w:szCs w:val="18"/>
        </w:rPr>
        <w:t xml:space="preserve">, </w:t>
      </w:r>
      <w:r>
        <w:rPr>
          <w:rFonts w:ascii="Palladio Uralic" w:eastAsia="Palladio Uralic" w:hAnsi="Palladio Uralic" w:cs="Palladio Uralic"/>
          <w:i/>
          <w:color w:val="000000"/>
          <w:sz w:val="18"/>
          <w:szCs w:val="18"/>
        </w:rPr>
        <w:t>11</w:t>
      </w:r>
      <w:r>
        <w:rPr>
          <w:color w:val="000000"/>
          <w:sz w:val="18"/>
          <w:szCs w:val="18"/>
        </w:rPr>
        <w:t>, 896832. [</w:t>
      </w:r>
      <w:proofErr w:type="spellStart"/>
      <w:r>
        <w:fldChar w:fldCharType="begin"/>
      </w:r>
      <w:r>
        <w:instrText xml:space="preserve"> HYPERLINK "http://dx.doi.org/10.1155/2015/896832" </w:instrText>
      </w:r>
      <w:r>
        <w:fldChar w:fldCharType="separate"/>
      </w:r>
      <w:r>
        <w:rPr>
          <w:rStyle w:val="Hyperlink"/>
          <w:color w:val="0774B7"/>
          <w:sz w:val="18"/>
          <w:szCs w:val="18"/>
        </w:rPr>
        <w:t>CrossRef</w:t>
      </w:r>
      <w:proofErr w:type="spellEnd"/>
      <w:r>
        <w:fldChar w:fldCharType="end"/>
      </w:r>
      <w:r>
        <w:rPr>
          <w:color w:val="000000"/>
          <w:sz w:val="18"/>
          <w:szCs w:val="18"/>
        </w:rPr>
        <w:t>]</w:t>
      </w:r>
    </w:p>
    <w:p w14:paraId="74E5EE04" w14:textId="77777777" w:rsidR="006E0F80" w:rsidRDefault="006E0F80" w:rsidP="006E0F80">
      <w:pPr>
        <w:numPr>
          <w:ilvl w:val="0"/>
          <w:numId w:val="8"/>
        </w:numPr>
        <w:tabs>
          <w:tab w:val="left" w:pos="561"/>
        </w:tabs>
        <w:spacing w:line="192" w:lineRule="auto"/>
        <w:rPr>
          <w:color w:val="000000"/>
        </w:rPr>
      </w:pPr>
      <w:r>
        <w:rPr>
          <w:color w:val="000000"/>
          <w:sz w:val="18"/>
          <w:szCs w:val="18"/>
        </w:rPr>
        <w:t>Li, N.; Martínez, J.-F.; Chaus, J.M.M.; Eckert, M. A survey on underwater acoustic sensor network routing</w:t>
      </w:r>
    </w:p>
    <w:p w14:paraId="33E9101B" w14:textId="77777777" w:rsidR="006E0F80" w:rsidRDefault="006E0F80" w:rsidP="006E0F80">
      <w:pPr>
        <w:spacing w:before="53"/>
        <w:ind w:left="555"/>
        <w:rPr>
          <w:sz w:val="18"/>
          <w:szCs w:val="18"/>
        </w:rPr>
      </w:pPr>
      <w:r>
        <w:rPr>
          <w:sz w:val="18"/>
          <w:szCs w:val="18"/>
        </w:rPr>
        <w:t xml:space="preserve">protocols. </w:t>
      </w:r>
      <w:r>
        <w:rPr>
          <w:rFonts w:ascii="Palladio Uralic" w:eastAsia="Palladio Uralic" w:hAnsi="Palladio Uralic" w:cs="Palladio Uralic"/>
          <w:i/>
          <w:sz w:val="18"/>
          <w:szCs w:val="18"/>
        </w:rPr>
        <w:t xml:space="preserve">Sensors </w:t>
      </w:r>
      <w:r>
        <w:rPr>
          <w:rFonts w:ascii="Palladio Uralic" w:eastAsia="Palladio Uralic" w:hAnsi="Palladio Uralic" w:cs="Palladio Uralic"/>
          <w:b/>
          <w:sz w:val="18"/>
          <w:szCs w:val="18"/>
        </w:rPr>
        <w:t>2016</w:t>
      </w:r>
      <w:r>
        <w:rPr>
          <w:sz w:val="18"/>
          <w:szCs w:val="18"/>
        </w:rPr>
        <w:t xml:space="preserve">, </w:t>
      </w:r>
      <w:r>
        <w:rPr>
          <w:rFonts w:ascii="Palladio Uralic" w:eastAsia="Palladio Uralic" w:hAnsi="Palladio Uralic" w:cs="Palladio Uralic"/>
          <w:i/>
          <w:sz w:val="18"/>
          <w:szCs w:val="18"/>
        </w:rPr>
        <w:t>16</w:t>
      </w:r>
      <w:r>
        <w:rPr>
          <w:sz w:val="18"/>
          <w:szCs w:val="18"/>
        </w:rPr>
        <w:t>, 414. [</w:t>
      </w:r>
      <w:proofErr w:type="spellStart"/>
      <w:r>
        <w:fldChar w:fldCharType="begin"/>
      </w:r>
      <w:r>
        <w:instrText xml:space="preserve"> HYPERLINK "http://dx.doi.org/10.3390/s16030414" </w:instrText>
      </w:r>
      <w:r>
        <w:fldChar w:fldCharType="separate"/>
      </w:r>
      <w:r>
        <w:rPr>
          <w:rStyle w:val="Hyperlink"/>
          <w:color w:val="0774B7"/>
          <w:sz w:val="18"/>
          <w:szCs w:val="18"/>
        </w:rPr>
        <w:t>CrossRef</w:t>
      </w:r>
      <w:proofErr w:type="spellEnd"/>
      <w:r>
        <w:fldChar w:fldCharType="end"/>
      </w:r>
      <w:r>
        <w:rPr>
          <w:sz w:val="18"/>
          <w:szCs w:val="18"/>
        </w:rPr>
        <w:t>]</w:t>
      </w:r>
    </w:p>
    <w:p w14:paraId="0F1BB101" w14:textId="77777777" w:rsidR="006E0F80" w:rsidRDefault="006E0F80" w:rsidP="006E0F80">
      <w:pPr>
        <w:numPr>
          <w:ilvl w:val="0"/>
          <w:numId w:val="8"/>
        </w:numPr>
        <w:tabs>
          <w:tab w:val="left" w:pos="561"/>
        </w:tabs>
        <w:spacing w:before="45"/>
        <w:rPr>
          <w:color w:val="000000"/>
        </w:rPr>
      </w:pPr>
      <w:r>
        <w:rPr>
          <w:color w:val="000000"/>
          <w:sz w:val="18"/>
          <w:szCs w:val="18"/>
        </w:rPr>
        <w:t xml:space="preserve">Chen, B.; </w:t>
      </w:r>
      <w:proofErr w:type="spellStart"/>
      <w:r>
        <w:rPr>
          <w:color w:val="000000"/>
          <w:sz w:val="18"/>
          <w:szCs w:val="18"/>
        </w:rPr>
        <w:t>Pompili</w:t>
      </w:r>
      <w:proofErr w:type="spellEnd"/>
      <w:r>
        <w:rPr>
          <w:color w:val="000000"/>
          <w:sz w:val="18"/>
          <w:szCs w:val="18"/>
        </w:rPr>
        <w:t xml:space="preserve">, D. Reliable </w:t>
      </w:r>
      <w:proofErr w:type="spellStart"/>
      <w:r>
        <w:rPr>
          <w:color w:val="000000"/>
          <w:sz w:val="18"/>
          <w:szCs w:val="18"/>
        </w:rPr>
        <w:t>geocasting</w:t>
      </w:r>
      <w:proofErr w:type="spellEnd"/>
      <w:r>
        <w:rPr>
          <w:color w:val="000000"/>
          <w:sz w:val="18"/>
          <w:szCs w:val="18"/>
        </w:rPr>
        <w:t xml:space="preserve"> for random-access underwater acoustic sensor networks.</w:t>
      </w:r>
    </w:p>
    <w:p w14:paraId="34623AFF" w14:textId="77777777" w:rsidR="006E0F80" w:rsidRDefault="006E0F80" w:rsidP="006E0F80">
      <w:pPr>
        <w:spacing w:before="52"/>
        <w:ind w:left="554"/>
        <w:rPr>
          <w:sz w:val="18"/>
          <w:szCs w:val="18"/>
        </w:rPr>
      </w:pPr>
      <w:r>
        <w:rPr>
          <w:rFonts w:ascii="Palladio Uralic" w:eastAsia="Palladio Uralic" w:hAnsi="Palladio Uralic" w:cs="Palladio Uralic"/>
          <w:i/>
          <w:sz w:val="18"/>
          <w:szCs w:val="18"/>
        </w:rPr>
        <w:t xml:space="preserve">Ad Hoc </w:t>
      </w:r>
      <w:proofErr w:type="spellStart"/>
      <w:r>
        <w:rPr>
          <w:rFonts w:ascii="Palladio Uralic" w:eastAsia="Palladio Uralic" w:hAnsi="Palladio Uralic" w:cs="Palladio Uralic"/>
          <w:i/>
          <w:sz w:val="18"/>
          <w:szCs w:val="18"/>
        </w:rPr>
        <w:t>Netw</w:t>
      </w:r>
      <w:proofErr w:type="spellEnd"/>
      <w:r>
        <w:rPr>
          <w:rFonts w:ascii="Palladio Uralic" w:eastAsia="Palladio Uralic" w:hAnsi="Palladio Uralic" w:cs="Palladio Uralic"/>
          <w:i/>
          <w:sz w:val="18"/>
          <w:szCs w:val="18"/>
        </w:rPr>
        <w:t xml:space="preserve">. </w:t>
      </w:r>
      <w:r>
        <w:rPr>
          <w:rFonts w:ascii="Palladio Uralic" w:eastAsia="Palladio Uralic" w:hAnsi="Palladio Uralic" w:cs="Palladio Uralic"/>
          <w:b/>
          <w:sz w:val="18"/>
          <w:szCs w:val="18"/>
        </w:rPr>
        <w:t>2014</w:t>
      </w:r>
      <w:r>
        <w:rPr>
          <w:sz w:val="18"/>
          <w:szCs w:val="18"/>
        </w:rPr>
        <w:t xml:space="preserve">, </w:t>
      </w:r>
      <w:r>
        <w:rPr>
          <w:rFonts w:ascii="Palladio Uralic" w:eastAsia="Palladio Uralic" w:hAnsi="Palladio Uralic" w:cs="Palladio Uralic"/>
          <w:i/>
          <w:sz w:val="18"/>
          <w:szCs w:val="18"/>
        </w:rPr>
        <w:t>21</w:t>
      </w:r>
      <w:r>
        <w:rPr>
          <w:sz w:val="18"/>
          <w:szCs w:val="18"/>
        </w:rPr>
        <w:t>, 134–146. [</w:t>
      </w:r>
      <w:proofErr w:type="spellStart"/>
      <w:r>
        <w:fldChar w:fldCharType="begin"/>
      </w:r>
      <w:r>
        <w:instrText xml:space="preserve"> HYPERLINK "http://dx.doi.org/10.1016/j.adhoc.2014.05.013" </w:instrText>
      </w:r>
      <w:r>
        <w:fldChar w:fldCharType="separate"/>
      </w:r>
      <w:r>
        <w:rPr>
          <w:rStyle w:val="Hyperlink"/>
          <w:color w:val="0774B7"/>
          <w:sz w:val="18"/>
          <w:szCs w:val="18"/>
        </w:rPr>
        <w:t>CrossRef</w:t>
      </w:r>
      <w:proofErr w:type="spellEnd"/>
      <w:r>
        <w:fldChar w:fldCharType="end"/>
      </w:r>
      <w:r>
        <w:rPr>
          <w:sz w:val="18"/>
          <w:szCs w:val="18"/>
        </w:rPr>
        <w:t>]</w:t>
      </w:r>
    </w:p>
    <w:p w14:paraId="377E14FD" w14:textId="77777777" w:rsidR="006E0F80" w:rsidRDefault="006E0F80" w:rsidP="006E0F80">
      <w:pPr>
        <w:numPr>
          <w:ilvl w:val="0"/>
          <w:numId w:val="8"/>
        </w:numPr>
        <w:tabs>
          <w:tab w:val="left" w:pos="561"/>
        </w:tabs>
        <w:spacing w:before="45" w:line="300" w:lineRule="auto"/>
        <w:ind w:left="560" w:right="148"/>
        <w:rPr>
          <w:color w:val="000000"/>
        </w:rPr>
      </w:pPr>
      <w:r>
        <w:rPr>
          <w:color w:val="000000"/>
          <w:sz w:val="18"/>
          <w:szCs w:val="18"/>
        </w:rPr>
        <w:t xml:space="preserve">Diamant, R.; </w:t>
      </w:r>
      <w:proofErr w:type="spellStart"/>
      <w:r>
        <w:rPr>
          <w:color w:val="000000"/>
          <w:sz w:val="18"/>
          <w:szCs w:val="18"/>
        </w:rPr>
        <w:t>Bucris</w:t>
      </w:r>
      <w:proofErr w:type="spellEnd"/>
      <w:r>
        <w:rPr>
          <w:color w:val="000000"/>
          <w:sz w:val="18"/>
          <w:szCs w:val="18"/>
        </w:rPr>
        <w:t xml:space="preserve">, Y.; Feuer, A. An efficient method to measure reliability of underwater acoustic communication links. </w:t>
      </w:r>
      <w:r>
        <w:rPr>
          <w:rFonts w:ascii="Palladio Uralic" w:eastAsia="Palladio Uralic" w:hAnsi="Palladio Uralic" w:cs="Palladio Uralic"/>
          <w:i/>
          <w:color w:val="000000"/>
          <w:sz w:val="18"/>
          <w:szCs w:val="18"/>
        </w:rPr>
        <w:t xml:space="preserve">J. Ocean. Eng. Sci. </w:t>
      </w:r>
      <w:r>
        <w:rPr>
          <w:rFonts w:ascii="Palladio Uralic" w:eastAsia="Palladio Uralic" w:hAnsi="Palladio Uralic" w:cs="Palladio Uralic"/>
          <w:b/>
          <w:color w:val="000000"/>
          <w:sz w:val="18"/>
          <w:szCs w:val="18"/>
        </w:rPr>
        <w:t>2016</w:t>
      </w:r>
      <w:r>
        <w:rPr>
          <w:color w:val="000000"/>
          <w:sz w:val="18"/>
          <w:szCs w:val="18"/>
        </w:rPr>
        <w:t xml:space="preserve">, </w:t>
      </w:r>
      <w:r>
        <w:rPr>
          <w:rFonts w:ascii="Palladio Uralic" w:eastAsia="Palladio Uralic" w:hAnsi="Palladio Uralic" w:cs="Palladio Uralic"/>
          <w:i/>
          <w:color w:val="000000"/>
          <w:sz w:val="18"/>
          <w:szCs w:val="18"/>
        </w:rPr>
        <w:t>1</w:t>
      </w:r>
      <w:r>
        <w:rPr>
          <w:color w:val="000000"/>
          <w:sz w:val="18"/>
          <w:szCs w:val="18"/>
        </w:rPr>
        <w:t>, 129–134. [</w:t>
      </w:r>
      <w:proofErr w:type="spellStart"/>
      <w:r>
        <w:fldChar w:fldCharType="begin"/>
      </w:r>
      <w:r>
        <w:instrText xml:space="preserve"> HYPERLINK "http://dx.doi.org/10.1016/j.joes.2016.03.006" </w:instrText>
      </w:r>
      <w:r>
        <w:fldChar w:fldCharType="separate"/>
      </w:r>
      <w:r>
        <w:rPr>
          <w:rStyle w:val="Hyperlink"/>
          <w:color w:val="0774B7"/>
          <w:sz w:val="18"/>
          <w:szCs w:val="18"/>
        </w:rPr>
        <w:t>CrossRef</w:t>
      </w:r>
      <w:proofErr w:type="spellEnd"/>
      <w:r>
        <w:fldChar w:fldCharType="end"/>
      </w:r>
      <w:r>
        <w:rPr>
          <w:color w:val="000000"/>
          <w:sz w:val="18"/>
          <w:szCs w:val="18"/>
        </w:rPr>
        <w:t>]</w:t>
      </w:r>
    </w:p>
    <w:p w14:paraId="7AF80B44" w14:textId="77777777" w:rsidR="006E0F80" w:rsidRDefault="006E0F80" w:rsidP="006E0F80">
      <w:pPr>
        <w:numPr>
          <w:ilvl w:val="0"/>
          <w:numId w:val="8"/>
        </w:numPr>
        <w:tabs>
          <w:tab w:val="left" w:pos="561"/>
        </w:tabs>
        <w:spacing w:line="192" w:lineRule="auto"/>
        <w:rPr>
          <w:color w:val="000000"/>
        </w:rPr>
      </w:pPr>
      <w:r>
        <w:rPr>
          <w:color w:val="000000"/>
          <w:sz w:val="18"/>
          <w:szCs w:val="18"/>
        </w:rPr>
        <w:t>Prakash, T.S.; Raja, K.; Venugopal, K.; Iyengar, S.; Patnaik, L. Link-Reliability Based Two-Hop Routing for</w:t>
      </w:r>
    </w:p>
    <w:p w14:paraId="18D53C59" w14:textId="77777777" w:rsidR="006E0F80" w:rsidRDefault="006E0F80" w:rsidP="006E0F80">
      <w:pPr>
        <w:spacing w:before="53"/>
        <w:ind w:left="552"/>
        <w:rPr>
          <w:sz w:val="18"/>
          <w:szCs w:val="18"/>
        </w:rPr>
      </w:pPr>
      <w:r>
        <w:rPr>
          <w:sz w:val="18"/>
          <w:szCs w:val="18"/>
        </w:rPr>
        <w:t xml:space="preserve">Wireless Sensor Networks. </w:t>
      </w:r>
      <w:proofErr w:type="spellStart"/>
      <w:r>
        <w:rPr>
          <w:rFonts w:ascii="Palladio Uralic" w:eastAsia="Palladio Uralic" w:hAnsi="Palladio Uralic" w:cs="Palladio Uralic"/>
          <w:i/>
          <w:sz w:val="18"/>
          <w:szCs w:val="18"/>
        </w:rPr>
        <w:t>arXiv</w:t>
      </w:r>
      <w:proofErr w:type="spellEnd"/>
      <w:r>
        <w:rPr>
          <w:rFonts w:ascii="Palladio Uralic" w:eastAsia="Palladio Uralic" w:hAnsi="Palladio Uralic" w:cs="Palladio Uralic"/>
          <w:i/>
          <w:sz w:val="18"/>
          <w:szCs w:val="18"/>
        </w:rPr>
        <w:t xml:space="preserve"> </w:t>
      </w:r>
      <w:r>
        <w:rPr>
          <w:rFonts w:ascii="Palladio Uralic" w:eastAsia="Palladio Uralic" w:hAnsi="Palladio Uralic" w:cs="Palladio Uralic"/>
          <w:b/>
          <w:sz w:val="18"/>
          <w:szCs w:val="18"/>
        </w:rPr>
        <w:t>2014</w:t>
      </w:r>
      <w:r>
        <w:rPr>
          <w:sz w:val="18"/>
          <w:szCs w:val="18"/>
        </w:rPr>
        <w:t>, arXiv:1403.0001.</w:t>
      </w:r>
    </w:p>
    <w:p w14:paraId="4778D38F" w14:textId="77777777" w:rsidR="006E0F80" w:rsidRDefault="006E0F80" w:rsidP="006E0F80">
      <w:pPr>
        <w:numPr>
          <w:ilvl w:val="0"/>
          <w:numId w:val="8"/>
        </w:numPr>
        <w:tabs>
          <w:tab w:val="left" w:pos="561"/>
        </w:tabs>
        <w:spacing w:before="44"/>
        <w:rPr>
          <w:color w:val="000000"/>
        </w:rPr>
      </w:pPr>
      <w:proofErr w:type="spellStart"/>
      <w:r>
        <w:rPr>
          <w:color w:val="000000"/>
          <w:sz w:val="18"/>
          <w:szCs w:val="18"/>
        </w:rPr>
        <w:t>Vigita</w:t>
      </w:r>
      <w:proofErr w:type="spellEnd"/>
      <w:r>
        <w:rPr>
          <w:color w:val="000000"/>
          <w:sz w:val="18"/>
          <w:szCs w:val="18"/>
        </w:rPr>
        <w:t xml:space="preserve">, S.R.; Julie, G. Reliable Link-Based Routing Protocol for Highly Dynamic Mobile </w:t>
      </w:r>
      <w:proofErr w:type="spellStart"/>
      <w:r>
        <w:rPr>
          <w:color w:val="000000"/>
          <w:sz w:val="18"/>
          <w:szCs w:val="18"/>
        </w:rPr>
        <w:t>Adhoc</w:t>
      </w:r>
      <w:proofErr w:type="spellEnd"/>
      <w:r>
        <w:rPr>
          <w:color w:val="000000"/>
          <w:sz w:val="18"/>
          <w:szCs w:val="18"/>
        </w:rPr>
        <w:t xml:space="preserve"> Networks.</w:t>
      </w:r>
    </w:p>
    <w:p w14:paraId="0158FBC1" w14:textId="77777777" w:rsidR="006E0F80" w:rsidRDefault="006E0F80" w:rsidP="006E0F80">
      <w:pPr>
        <w:spacing w:before="53"/>
        <w:ind w:left="560"/>
        <w:rPr>
          <w:sz w:val="18"/>
          <w:szCs w:val="18"/>
        </w:rPr>
      </w:pPr>
      <w:proofErr w:type="spellStart"/>
      <w:r>
        <w:rPr>
          <w:rFonts w:ascii="Palladio Uralic" w:eastAsia="Palladio Uralic" w:hAnsi="Palladio Uralic" w:cs="Palladio Uralic"/>
          <w:i/>
          <w:sz w:val="18"/>
          <w:szCs w:val="18"/>
        </w:rPr>
        <w:t>arXiv</w:t>
      </w:r>
      <w:proofErr w:type="spellEnd"/>
      <w:r>
        <w:rPr>
          <w:rFonts w:ascii="Palladio Uralic" w:eastAsia="Palladio Uralic" w:hAnsi="Palladio Uralic" w:cs="Palladio Uralic"/>
          <w:i/>
          <w:sz w:val="18"/>
          <w:szCs w:val="18"/>
        </w:rPr>
        <w:t xml:space="preserve"> </w:t>
      </w:r>
      <w:r>
        <w:rPr>
          <w:rFonts w:ascii="Palladio Uralic" w:eastAsia="Palladio Uralic" w:hAnsi="Palladio Uralic" w:cs="Palladio Uralic"/>
          <w:b/>
          <w:sz w:val="18"/>
          <w:szCs w:val="18"/>
        </w:rPr>
        <w:t>2014</w:t>
      </w:r>
      <w:r>
        <w:rPr>
          <w:sz w:val="18"/>
          <w:szCs w:val="18"/>
        </w:rPr>
        <w:t>, arXiv:1402.1819.</w:t>
      </w:r>
    </w:p>
    <w:p w14:paraId="4DBED6AE" w14:textId="77777777" w:rsidR="006E0F80" w:rsidRDefault="006E0F80" w:rsidP="006E0F80">
      <w:pPr>
        <w:numPr>
          <w:ilvl w:val="0"/>
          <w:numId w:val="8"/>
        </w:numPr>
        <w:tabs>
          <w:tab w:val="left" w:pos="561"/>
        </w:tabs>
        <w:spacing w:before="44" w:line="292" w:lineRule="auto"/>
        <w:ind w:left="555" w:right="148" w:hanging="425"/>
        <w:jc w:val="both"/>
        <w:rPr>
          <w:color w:val="000000"/>
        </w:rPr>
      </w:pPr>
      <w:r>
        <w:rPr>
          <w:color w:val="000000"/>
          <w:sz w:val="18"/>
          <w:szCs w:val="18"/>
        </w:rPr>
        <w:t xml:space="preserve">Li, N.; </w:t>
      </w:r>
      <w:proofErr w:type="spellStart"/>
      <w:r>
        <w:rPr>
          <w:color w:val="000000"/>
          <w:sz w:val="18"/>
          <w:szCs w:val="18"/>
        </w:rPr>
        <w:t>Cürüklü</w:t>
      </w:r>
      <w:proofErr w:type="spellEnd"/>
      <w:r>
        <w:rPr>
          <w:color w:val="000000"/>
          <w:sz w:val="18"/>
          <w:szCs w:val="18"/>
        </w:rPr>
        <w:t xml:space="preserve">, B.; Bastos, J.; </w:t>
      </w:r>
      <w:proofErr w:type="spellStart"/>
      <w:r>
        <w:rPr>
          <w:color w:val="000000"/>
          <w:sz w:val="18"/>
          <w:szCs w:val="18"/>
        </w:rPr>
        <w:t>Sucasas</w:t>
      </w:r>
      <w:proofErr w:type="spellEnd"/>
      <w:r>
        <w:rPr>
          <w:color w:val="000000"/>
          <w:sz w:val="18"/>
          <w:szCs w:val="18"/>
        </w:rPr>
        <w:t xml:space="preserve">, V.; Fernandez, J.A.S.; Rodriguez, J. A Probabilistic and Highly Efficient Topology Control Algorithm for Underwater Cooperating AUV Networks. </w:t>
      </w:r>
      <w:r>
        <w:rPr>
          <w:rFonts w:ascii="Palladio Uralic" w:eastAsia="Palladio Uralic" w:hAnsi="Palladio Uralic" w:cs="Palladio Uralic"/>
          <w:i/>
          <w:color w:val="000000"/>
          <w:sz w:val="18"/>
          <w:szCs w:val="18"/>
        </w:rPr>
        <w:t xml:space="preserve">Sensors </w:t>
      </w:r>
      <w:r>
        <w:rPr>
          <w:rFonts w:ascii="Palladio Uralic" w:eastAsia="Palladio Uralic" w:hAnsi="Palladio Uralic" w:cs="Palladio Uralic"/>
          <w:b/>
          <w:color w:val="000000"/>
          <w:sz w:val="18"/>
          <w:szCs w:val="18"/>
        </w:rPr>
        <w:t>2017</w:t>
      </w:r>
      <w:r>
        <w:rPr>
          <w:color w:val="000000"/>
          <w:sz w:val="18"/>
          <w:szCs w:val="18"/>
        </w:rPr>
        <w:t xml:space="preserve">, </w:t>
      </w:r>
      <w:r>
        <w:rPr>
          <w:rFonts w:ascii="Palladio Uralic" w:eastAsia="Palladio Uralic" w:hAnsi="Palladio Uralic" w:cs="Palladio Uralic"/>
          <w:i/>
          <w:color w:val="000000"/>
          <w:sz w:val="18"/>
          <w:szCs w:val="18"/>
        </w:rPr>
        <w:t>17</w:t>
      </w:r>
      <w:r>
        <w:rPr>
          <w:color w:val="000000"/>
          <w:sz w:val="18"/>
          <w:szCs w:val="18"/>
        </w:rPr>
        <w:t>, 1022. [</w:t>
      </w:r>
      <w:proofErr w:type="spellStart"/>
      <w:r>
        <w:fldChar w:fldCharType="begin"/>
      </w:r>
      <w:r>
        <w:instrText xml:space="preserve"> HYPERLINK "http://dx.doi.org/10.3390/s17051022" </w:instrText>
      </w:r>
      <w:r>
        <w:fldChar w:fldCharType="separate"/>
      </w:r>
      <w:r>
        <w:rPr>
          <w:rStyle w:val="Hyperlink"/>
          <w:color w:val="0774B7"/>
          <w:sz w:val="18"/>
          <w:szCs w:val="18"/>
        </w:rPr>
        <w:t>CrossRef</w:t>
      </w:r>
      <w:proofErr w:type="spellEnd"/>
      <w:r>
        <w:fldChar w:fldCharType="end"/>
      </w:r>
      <w:r>
        <w:rPr>
          <w:color w:val="000000"/>
          <w:sz w:val="18"/>
          <w:szCs w:val="18"/>
        </w:rPr>
        <w:t>] [</w:t>
      </w:r>
      <w:hyperlink r:id="rId108" w:history="1">
        <w:r>
          <w:rPr>
            <w:rStyle w:val="Hyperlink"/>
            <w:color w:val="0774B7"/>
            <w:sz w:val="18"/>
            <w:szCs w:val="18"/>
          </w:rPr>
          <w:t>PubMed</w:t>
        </w:r>
      </w:hyperlink>
      <w:r>
        <w:rPr>
          <w:color w:val="000000"/>
          <w:sz w:val="18"/>
          <w:szCs w:val="18"/>
        </w:rPr>
        <w:t>]</w:t>
      </w:r>
    </w:p>
    <w:p w14:paraId="2D3EBA90" w14:textId="77777777" w:rsidR="006E0F80" w:rsidRDefault="006E0F80" w:rsidP="006E0F80">
      <w:pPr>
        <w:numPr>
          <w:ilvl w:val="0"/>
          <w:numId w:val="8"/>
        </w:numPr>
        <w:tabs>
          <w:tab w:val="left" w:pos="561"/>
        </w:tabs>
        <w:spacing w:before="8"/>
        <w:jc w:val="both"/>
        <w:rPr>
          <w:color w:val="000000"/>
        </w:rPr>
      </w:pPr>
      <w:proofErr w:type="spellStart"/>
      <w:r>
        <w:rPr>
          <w:color w:val="000000"/>
          <w:sz w:val="18"/>
          <w:szCs w:val="18"/>
        </w:rPr>
        <w:t>Kafi</w:t>
      </w:r>
      <w:proofErr w:type="spellEnd"/>
      <w:r>
        <w:rPr>
          <w:color w:val="000000"/>
          <w:sz w:val="18"/>
          <w:szCs w:val="18"/>
        </w:rPr>
        <w:t xml:space="preserve">, M.A.; Othman, J.B.; </w:t>
      </w:r>
      <w:proofErr w:type="spellStart"/>
      <w:r>
        <w:rPr>
          <w:color w:val="000000"/>
          <w:sz w:val="18"/>
          <w:szCs w:val="18"/>
        </w:rPr>
        <w:t>Badache</w:t>
      </w:r>
      <w:proofErr w:type="spellEnd"/>
      <w:r>
        <w:rPr>
          <w:color w:val="000000"/>
          <w:sz w:val="18"/>
          <w:szCs w:val="18"/>
        </w:rPr>
        <w:t>, N. A Survey on Reliability Protocols in Wireless Sensor Networks.</w:t>
      </w:r>
    </w:p>
    <w:p w14:paraId="5A87F416" w14:textId="77777777" w:rsidR="006E0F80" w:rsidRDefault="006E0F80" w:rsidP="006E0F80">
      <w:pPr>
        <w:spacing w:before="53"/>
        <w:ind w:left="554"/>
        <w:rPr>
          <w:sz w:val="18"/>
          <w:szCs w:val="18"/>
        </w:rPr>
      </w:pPr>
      <w:r>
        <w:rPr>
          <w:rFonts w:ascii="Palladio Uralic" w:eastAsia="Palladio Uralic" w:hAnsi="Palladio Uralic" w:cs="Palladio Uralic"/>
          <w:i/>
          <w:sz w:val="18"/>
          <w:szCs w:val="18"/>
        </w:rPr>
        <w:t xml:space="preserve">ACM </w:t>
      </w:r>
      <w:proofErr w:type="spellStart"/>
      <w:r>
        <w:rPr>
          <w:rFonts w:ascii="Palladio Uralic" w:eastAsia="Palladio Uralic" w:hAnsi="Palladio Uralic" w:cs="Palladio Uralic"/>
          <w:i/>
          <w:sz w:val="18"/>
          <w:szCs w:val="18"/>
        </w:rPr>
        <w:t>Comput</w:t>
      </w:r>
      <w:proofErr w:type="spellEnd"/>
      <w:r>
        <w:rPr>
          <w:rFonts w:ascii="Palladio Uralic" w:eastAsia="Palladio Uralic" w:hAnsi="Palladio Uralic" w:cs="Palladio Uralic"/>
          <w:i/>
          <w:sz w:val="18"/>
          <w:szCs w:val="18"/>
        </w:rPr>
        <w:t xml:space="preserve">. </w:t>
      </w:r>
      <w:proofErr w:type="spellStart"/>
      <w:r>
        <w:rPr>
          <w:rFonts w:ascii="Palladio Uralic" w:eastAsia="Palladio Uralic" w:hAnsi="Palladio Uralic" w:cs="Palladio Uralic"/>
          <w:i/>
          <w:sz w:val="18"/>
          <w:szCs w:val="18"/>
        </w:rPr>
        <w:t>Surv</w:t>
      </w:r>
      <w:proofErr w:type="spellEnd"/>
      <w:r>
        <w:rPr>
          <w:rFonts w:ascii="Palladio Uralic" w:eastAsia="Palladio Uralic" w:hAnsi="Palladio Uralic" w:cs="Palladio Uralic"/>
          <w:i/>
          <w:sz w:val="18"/>
          <w:szCs w:val="18"/>
        </w:rPr>
        <w:t xml:space="preserve">. (CSUR) </w:t>
      </w:r>
      <w:r>
        <w:rPr>
          <w:rFonts w:ascii="Palladio Uralic" w:eastAsia="Palladio Uralic" w:hAnsi="Palladio Uralic" w:cs="Palladio Uralic"/>
          <w:b/>
          <w:sz w:val="18"/>
          <w:szCs w:val="18"/>
        </w:rPr>
        <w:t>2017</w:t>
      </w:r>
      <w:r>
        <w:rPr>
          <w:sz w:val="18"/>
          <w:szCs w:val="18"/>
        </w:rPr>
        <w:t xml:space="preserve">, </w:t>
      </w:r>
      <w:r>
        <w:rPr>
          <w:rFonts w:ascii="Palladio Uralic" w:eastAsia="Palladio Uralic" w:hAnsi="Palladio Uralic" w:cs="Palladio Uralic"/>
          <w:i/>
          <w:sz w:val="18"/>
          <w:szCs w:val="18"/>
        </w:rPr>
        <w:t>50</w:t>
      </w:r>
      <w:r>
        <w:rPr>
          <w:sz w:val="18"/>
          <w:szCs w:val="18"/>
        </w:rPr>
        <w:t>, 31. [</w:t>
      </w:r>
      <w:proofErr w:type="spellStart"/>
      <w:r>
        <w:fldChar w:fldCharType="begin"/>
      </w:r>
      <w:r>
        <w:instrText xml:space="preserve"> HYPERLINK "http://dx.doi.org/10.1145/3064004" </w:instrText>
      </w:r>
      <w:r>
        <w:fldChar w:fldCharType="separate"/>
      </w:r>
      <w:r>
        <w:rPr>
          <w:rStyle w:val="Hyperlink"/>
          <w:color w:val="0774B7"/>
          <w:sz w:val="18"/>
          <w:szCs w:val="18"/>
        </w:rPr>
        <w:t>CrossRef</w:t>
      </w:r>
      <w:proofErr w:type="spellEnd"/>
      <w:r>
        <w:fldChar w:fldCharType="end"/>
      </w:r>
      <w:r>
        <w:rPr>
          <w:sz w:val="18"/>
          <w:szCs w:val="18"/>
        </w:rPr>
        <w:t>]</w:t>
      </w:r>
    </w:p>
    <w:p w14:paraId="2CABDEAA" w14:textId="77777777" w:rsidR="006E0F80" w:rsidRDefault="006E0F80" w:rsidP="006E0F80">
      <w:pPr>
        <w:numPr>
          <w:ilvl w:val="0"/>
          <w:numId w:val="8"/>
        </w:numPr>
        <w:tabs>
          <w:tab w:val="left" w:pos="561"/>
        </w:tabs>
        <w:spacing w:before="44" w:line="300" w:lineRule="auto"/>
        <w:ind w:left="553" w:right="126" w:hanging="423"/>
        <w:jc w:val="both"/>
        <w:rPr>
          <w:color w:val="000000"/>
        </w:rPr>
      </w:pPr>
      <w:r>
        <w:rPr>
          <w:color w:val="000000"/>
          <w:sz w:val="18"/>
          <w:szCs w:val="18"/>
        </w:rPr>
        <w:t xml:space="preserve">Ayaz, M.; Abdullah, A. Hop-by-hop dynamic addressing based (H2-DAB) routing protocol for underwater wireless sensor networks. In Proceedings of the 2009 International Conference on Information and Multimedia Technology, </w:t>
      </w:r>
      <w:proofErr w:type="spellStart"/>
      <w:r>
        <w:rPr>
          <w:color w:val="000000"/>
          <w:sz w:val="18"/>
          <w:szCs w:val="18"/>
        </w:rPr>
        <w:t>Jeju</w:t>
      </w:r>
      <w:proofErr w:type="spellEnd"/>
      <w:r>
        <w:rPr>
          <w:color w:val="000000"/>
          <w:sz w:val="18"/>
          <w:szCs w:val="18"/>
        </w:rPr>
        <w:t xml:space="preserve"> Island, Korea, 16–18 December 2009; IEEE: Piscataway, NJ, USA, </w:t>
      </w:r>
      <w:proofErr w:type="gramStart"/>
      <w:r>
        <w:rPr>
          <w:color w:val="000000"/>
          <w:sz w:val="18"/>
          <w:szCs w:val="18"/>
        </w:rPr>
        <w:t>2009;  pp.</w:t>
      </w:r>
      <w:proofErr w:type="gramEnd"/>
      <w:r>
        <w:rPr>
          <w:color w:val="000000"/>
          <w:sz w:val="18"/>
          <w:szCs w:val="18"/>
        </w:rPr>
        <w:t xml:space="preserve"> 436–441.</w:t>
      </w:r>
    </w:p>
    <w:p w14:paraId="5889DE19" w14:textId="77777777" w:rsidR="006E0F80" w:rsidRDefault="006E0F80" w:rsidP="006E0F80">
      <w:pPr>
        <w:numPr>
          <w:ilvl w:val="0"/>
          <w:numId w:val="8"/>
        </w:numPr>
        <w:tabs>
          <w:tab w:val="left" w:pos="561"/>
        </w:tabs>
        <w:spacing w:before="2" w:line="300" w:lineRule="auto"/>
        <w:ind w:left="554" w:right="145" w:hanging="424"/>
        <w:jc w:val="both"/>
        <w:rPr>
          <w:color w:val="000000"/>
        </w:rPr>
      </w:pPr>
      <w:proofErr w:type="spellStart"/>
      <w:r>
        <w:rPr>
          <w:color w:val="000000"/>
          <w:sz w:val="18"/>
          <w:szCs w:val="18"/>
        </w:rPr>
        <w:t>Geethu</w:t>
      </w:r>
      <w:proofErr w:type="spellEnd"/>
      <w:r>
        <w:rPr>
          <w:color w:val="000000"/>
          <w:sz w:val="18"/>
          <w:szCs w:val="18"/>
        </w:rPr>
        <w:t>, K.; Babu, A. Erasure Codes Based Adaptive Multi-</w:t>
      </w:r>
      <w:proofErr w:type="gramStart"/>
      <w:r>
        <w:rPr>
          <w:color w:val="000000"/>
          <w:sz w:val="18"/>
          <w:szCs w:val="18"/>
        </w:rPr>
        <w:t>hop</w:t>
      </w:r>
      <w:proofErr w:type="gramEnd"/>
      <w:r>
        <w:rPr>
          <w:color w:val="000000"/>
          <w:sz w:val="18"/>
          <w:szCs w:val="18"/>
        </w:rPr>
        <w:t xml:space="preserve"> Reliable Data Transfer for Underwater Acoustic Sensor Networks. </w:t>
      </w:r>
      <w:proofErr w:type="spellStart"/>
      <w:r>
        <w:rPr>
          <w:rFonts w:ascii="Palladio Uralic" w:eastAsia="Palladio Uralic" w:hAnsi="Palladio Uralic" w:cs="Palladio Uralic"/>
          <w:i/>
          <w:color w:val="000000"/>
          <w:sz w:val="18"/>
          <w:szCs w:val="18"/>
        </w:rPr>
        <w:t>Wirel</w:t>
      </w:r>
      <w:proofErr w:type="spellEnd"/>
      <w:r>
        <w:rPr>
          <w:rFonts w:ascii="Palladio Uralic" w:eastAsia="Palladio Uralic" w:hAnsi="Palladio Uralic" w:cs="Palladio Uralic"/>
          <w:i/>
          <w:color w:val="000000"/>
          <w:sz w:val="18"/>
          <w:szCs w:val="18"/>
        </w:rPr>
        <w:t xml:space="preserve">. Pers. </w:t>
      </w:r>
      <w:proofErr w:type="spellStart"/>
      <w:r>
        <w:rPr>
          <w:rFonts w:ascii="Palladio Uralic" w:eastAsia="Palladio Uralic" w:hAnsi="Palladio Uralic" w:cs="Palladio Uralic"/>
          <w:i/>
          <w:color w:val="000000"/>
          <w:sz w:val="18"/>
          <w:szCs w:val="18"/>
        </w:rPr>
        <w:t>Commun</w:t>
      </w:r>
      <w:proofErr w:type="spellEnd"/>
      <w:r>
        <w:rPr>
          <w:rFonts w:ascii="Palladio Uralic" w:eastAsia="Palladio Uralic" w:hAnsi="Palladio Uralic" w:cs="Palladio Uralic"/>
          <w:i/>
          <w:color w:val="000000"/>
          <w:sz w:val="18"/>
          <w:szCs w:val="18"/>
        </w:rPr>
        <w:t xml:space="preserve">. </w:t>
      </w:r>
      <w:r>
        <w:rPr>
          <w:rFonts w:ascii="Palladio Uralic" w:eastAsia="Palladio Uralic" w:hAnsi="Palladio Uralic" w:cs="Palladio Uralic"/>
          <w:b/>
          <w:color w:val="000000"/>
          <w:sz w:val="18"/>
          <w:szCs w:val="18"/>
        </w:rPr>
        <w:t>2017</w:t>
      </w:r>
      <w:r>
        <w:rPr>
          <w:color w:val="000000"/>
          <w:sz w:val="18"/>
          <w:szCs w:val="18"/>
        </w:rPr>
        <w:t xml:space="preserve">, </w:t>
      </w:r>
      <w:r>
        <w:rPr>
          <w:rFonts w:ascii="Palladio Uralic" w:eastAsia="Palladio Uralic" w:hAnsi="Palladio Uralic" w:cs="Palladio Uralic"/>
          <w:i/>
          <w:color w:val="000000"/>
          <w:sz w:val="18"/>
          <w:szCs w:val="18"/>
        </w:rPr>
        <w:t>94</w:t>
      </w:r>
      <w:r>
        <w:rPr>
          <w:color w:val="000000"/>
          <w:sz w:val="18"/>
          <w:szCs w:val="18"/>
        </w:rPr>
        <w:t>, 579–604. [</w:t>
      </w:r>
      <w:proofErr w:type="spellStart"/>
      <w:r>
        <w:fldChar w:fldCharType="begin"/>
      </w:r>
      <w:r>
        <w:instrText xml:space="preserve"> HYPERLINK "http://dx.doi.org/10.1007/s11277-016-3638-5" </w:instrText>
      </w:r>
      <w:r>
        <w:fldChar w:fldCharType="separate"/>
      </w:r>
      <w:r>
        <w:rPr>
          <w:rStyle w:val="Hyperlink"/>
          <w:color w:val="0774B7"/>
          <w:sz w:val="18"/>
          <w:szCs w:val="18"/>
        </w:rPr>
        <w:t>CrossRef</w:t>
      </w:r>
      <w:proofErr w:type="spellEnd"/>
      <w:r>
        <w:fldChar w:fldCharType="end"/>
      </w:r>
      <w:r>
        <w:rPr>
          <w:color w:val="000000"/>
          <w:sz w:val="18"/>
          <w:szCs w:val="18"/>
        </w:rPr>
        <w:t>]</w:t>
      </w:r>
    </w:p>
    <w:p w14:paraId="3C1A43B8" w14:textId="77777777" w:rsidR="006E0F80" w:rsidRDefault="006E0F80" w:rsidP="006E0F80">
      <w:pPr>
        <w:numPr>
          <w:ilvl w:val="0"/>
          <w:numId w:val="8"/>
        </w:numPr>
        <w:tabs>
          <w:tab w:val="left" w:pos="561"/>
        </w:tabs>
        <w:spacing w:line="192" w:lineRule="auto"/>
        <w:jc w:val="both"/>
        <w:rPr>
          <w:color w:val="000000"/>
        </w:rPr>
      </w:pPr>
      <w:r>
        <w:rPr>
          <w:color w:val="000000"/>
          <w:sz w:val="18"/>
          <w:szCs w:val="18"/>
        </w:rPr>
        <w:t xml:space="preserve">Patil, S.; </w:t>
      </w:r>
      <w:proofErr w:type="spellStart"/>
      <w:r>
        <w:rPr>
          <w:color w:val="000000"/>
          <w:sz w:val="18"/>
          <w:szCs w:val="18"/>
        </w:rPr>
        <w:t>Gothawal</w:t>
      </w:r>
      <w:proofErr w:type="spellEnd"/>
      <w:r>
        <w:rPr>
          <w:color w:val="000000"/>
          <w:sz w:val="18"/>
          <w:szCs w:val="18"/>
        </w:rPr>
        <w:t xml:space="preserve">, D.B.; </w:t>
      </w:r>
      <w:proofErr w:type="spellStart"/>
      <w:r>
        <w:rPr>
          <w:color w:val="000000"/>
          <w:sz w:val="18"/>
          <w:szCs w:val="18"/>
        </w:rPr>
        <w:t>Wagh</w:t>
      </w:r>
      <w:proofErr w:type="spellEnd"/>
      <w:r>
        <w:rPr>
          <w:color w:val="000000"/>
          <w:sz w:val="18"/>
          <w:szCs w:val="18"/>
        </w:rPr>
        <w:t>, S.J. A cross-layer topology control with clustering and routing for</w:t>
      </w:r>
    </w:p>
    <w:p w14:paraId="56A4AD21" w14:textId="77777777" w:rsidR="006E0F80" w:rsidRDefault="006E0F80" w:rsidP="006E0F80">
      <w:pPr>
        <w:spacing w:before="54" w:line="300" w:lineRule="auto"/>
        <w:ind w:left="560" w:right="126"/>
        <w:jc w:val="both"/>
        <w:rPr>
          <w:sz w:val="18"/>
          <w:szCs w:val="18"/>
        </w:rPr>
      </w:pPr>
      <w:r>
        <w:rPr>
          <w:sz w:val="18"/>
          <w:szCs w:val="18"/>
        </w:rPr>
        <w:t>energy efficient wireless sensor networks. In Proceedings of the 2014 International Conference on Green Computing Communication and Electrical Engineering (ICGCCEE), Coimbatore, India, 6–8 March 2014; IEEE: Piscataway, NJ, USA, 2014; pp. 1–5.</w:t>
      </w:r>
    </w:p>
    <w:p w14:paraId="0692A92D" w14:textId="77777777" w:rsidR="006E0F80" w:rsidRDefault="006E0F80" w:rsidP="006E0F80">
      <w:pPr>
        <w:numPr>
          <w:ilvl w:val="0"/>
          <w:numId w:val="8"/>
        </w:numPr>
        <w:tabs>
          <w:tab w:val="left" w:pos="561"/>
        </w:tabs>
        <w:spacing w:before="2"/>
        <w:jc w:val="both"/>
        <w:rPr>
          <w:color w:val="000000"/>
        </w:rPr>
      </w:pPr>
      <w:r>
        <w:rPr>
          <w:color w:val="000000"/>
          <w:sz w:val="18"/>
          <w:szCs w:val="18"/>
        </w:rPr>
        <w:t>Liu, L.; Du, J.; Liu, Y. Topology control for diverse coverage in underwater wireless sensor networks.</w:t>
      </w:r>
    </w:p>
    <w:p w14:paraId="4370E330" w14:textId="77777777" w:rsidR="006E0F80" w:rsidRDefault="006E0F80" w:rsidP="006E0F80">
      <w:pPr>
        <w:spacing w:before="53"/>
        <w:ind w:left="554"/>
        <w:jc w:val="both"/>
        <w:rPr>
          <w:sz w:val="18"/>
          <w:szCs w:val="18"/>
        </w:rPr>
      </w:pPr>
      <w:r>
        <w:rPr>
          <w:rFonts w:ascii="Palladio Uralic" w:eastAsia="Palladio Uralic" w:hAnsi="Palladio Uralic" w:cs="Palladio Uralic"/>
          <w:i/>
          <w:sz w:val="18"/>
          <w:szCs w:val="18"/>
        </w:rPr>
        <w:t xml:space="preserve">ACM Trans. </w:t>
      </w:r>
      <w:proofErr w:type="spellStart"/>
      <w:r>
        <w:rPr>
          <w:rFonts w:ascii="Palladio Uralic" w:eastAsia="Palladio Uralic" w:hAnsi="Palladio Uralic" w:cs="Palladio Uralic"/>
          <w:i/>
          <w:sz w:val="18"/>
          <w:szCs w:val="18"/>
        </w:rPr>
        <w:t>Auton</w:t>
      </w:r>
      <w:proofErr w:type="spellEnd"/>
      <w:r>
        <w:rPr>
          <w:rFonts w:ascii="Palladio Uralic" w:eastAsia="Palladio Uralic" w:hAnsi="Palladio Uralic" w:cs="Palladio Uralic"/>
          <w:i/>
          <w:sz w:val="18"/>
          <w:szCs w:val="18"/>
        </w:rPr>
        <w:t xml:space="preserve">. Adapt. Syst. </w:t>
      </w:r>
      <w:r>
        <w:rPr>
          <w:rFonts w:ascii="Palladio Uralic" w:eastAsia="Palladio Uralic" w:hAnsi="Palladio Uralic" w:cs="Palladio Uralic"/>
          <w:b/>
          <w:sz w:val="18"/>
          <w:szCs w:val="18"/>
        </w:rPr>
        <w:t>2016</w:t>
      </w:r>
      <w:r>
        <w:rPr>
          <w:sz w:val="18"/>
          <w:szCs w:val="18"/>
        </w:rPr>
        <w:t xml:space="preserve">, </w:t>
      </w:r>
      <w:r>
        <w:rPr>
          <w:rFonts w:ascii="Palladio Uralic" w:eastAsia="Palladio Uralic" w:hAnsi="Palladio Uralic" w:cs="Palladio Uralic"/>
          <w:i/>
          <w:sz w:val="18"/>
          <w:szCs w:val="18"/>
        </w:rPr>
        <w:t>11</w:t>
      </w:r>
      <w:r>
        <w:rPr>
          <w:sz w:val="18"/>
          <w:szCs w:val="18"/>
        </w:rPr>
        <w:t>, 16. [</w:t>
      </w:r>
      <w:proofErr w:type="spellStart"/>
      <w:r>
        <w:fldChar w:fldCharType="begin"/>
      </w:r>
      <w:r>
        <w:instrText xml:space="preserve"> HYPERLINK "http://dx.doi.org/10.1145/2928273" </w:instrText>
      </w:r>
      <w:r>
        <w:fldChar w:fldCharType="separate"/>
      </w:r>
      <w:r>
        <w:rPr>
          <w:rStyle w:val="Hyperlink"/>
          <w:color w:val="0774B7"/>
          <w:sz w:val="18"/>
          <w:szCs w:val="18"/>
        </w:rPr>
        <w:t>CrossRef</w:t>
      </w:r>
      <w:proofErr w:type="spellEnd"/>
      <w:r>
        <w:fldChar w:fldCharType="end"/>
      </w:r>
      <w:r>
        <w:rPr>
          <w:sz w:val="18"/>
          <w:szCs w:val="18"/>
        </w:rPr>
        <w:t>]</w:t>
      </w:r>
    </w:p>
    <w:p w14:paraId="5CC878FC" w14:textId="77777777" w:rsidR="006E0F80" w:rsidRDefault="006E0F80" w:rsidP="006E0F80">
      <w:pPr>
        <w:numPr>
          <w:ilvl w:val="0"/>
          <w:numId w:val="8"/>
        </w:numPr>
        <w:tabs>
          <w:tab w:val="left" w:pos="561"/>
        </w:tabs>
        <w:spacing w:before="44" w:line="300" w:lineRule="auto"/>
        <w:ind w:left="560" w:right="145"/>
        <w:rPr>
          <w:color w:val="000000"/>
        </w:rPr>
      </w:pPr>
      <w:proofErr w:type="spellStart"/>
      <w:r>
        <w:rPr>
          <w:color w:val="000000"/>
          <w:sz w:val="18"/>
          <w:szCs w:val="18"/>
        </w:rPr>
        <w:t>Basagni</w:t>
      </w:r>
      <w:proofErr w:type="spellEnd"/>
      <w:r>
        <w:rPr>
          <w:color w:val="000000"/>
          <w:sz w:val="18"/>
          <w:szCs w:val="18"/>
        </w:rPr>
        <w:t xml:space="preserve">, S.; </w:t>
      </w:r>
      <w:proofErr w:type="spellStart"/>
      <w:r>
        <w:rPr>
          <w:color w:val="000000"/>
          <w:sz w:val="18"/>
          <w:szCs w:val="18"/>
        </w:rPr>
        <w:t>Petrioli</w:t>
      </w:r>
      <w:proofErr w:type="spellEnd"/>
      <w:r>
        <w:rPr>
          <w:color w:val="000000"/>
          <w:sz w:val="18"/>
          <w:szCs w:val="18"/>
        </w:rPr>
        <w:t xml:space="preserve">, C.; </w:t>
      </w:r>
      <w:proofErr w:type="spellStart"/>
      <w:r>
        <w:rPr>
          <w:color w:val="000000"/>
          <w:sz w:val="18"/>
          <w:szCs w:val="18"/>
        </w:rPr>
        <w:t>Petroccia</w:t>
      </w:r>
      <w:proofErr w:type="spellEnd"/>
      <w:r>
        <w:rPr>
          <w:color w:val="000000"/>
          <w:sz w:val="18"/>
          <w:szCs w:val="18"/>
        </w:rPr>
        <w:t xml:space="preserve">, R.; </w:t>
      </w:r>
      <w:proofErr w:type="spellStart"/>
      <w:r>
        <w:rPr>
          <w:color w:val="000000"/>
          <w:sz w:val="18"/>
          <w:szCs w:val="18"/>
        </w:rPr>
        <w:t>Spaccini</w:t>
      </w:r>
      <w:proofErr w:type="spellEnd"/>
      <w:r>
        <w:rPr>
          <w:color w:val="000000"/>
          <w:sz w:val="18"/>
          <w:szCs w:val="18"/>
        </w:rPr>
        <w:t xml:space="preserve">, D. CARP: A channel-aware routing protocol for underwater acoustic wireless networks. </w:t>
      </w:r>
      <w:r>
        <w:rPr>
          <w:rFonts w:ascii="Palladio Uralic" w:eastAsia="Palladio Uralic" w:hAnsi="Palladio Uralic" w:cs="Palladio Uralic"/>
          <w:i/>
          <w:color w:val="000000"/>
          <w:sz w:val="18"/>
          <w:szCs w:val="18"/>
        </w:rPr>
        <w:t xml:space="preserve">Ad Hoc </w:t>
      </w:r>
      <w:proofErr w:type="spellStart"/>
      <w:r>
        <w:rPr>
          <w:rFonts w:ascii="Palladio Uralic" w:eastAsia="Palladio Uralic" w:hAnsi="Palladio Uralic" w:cs="Palladio Uralic"/>
          <w:i/>
          <w:color w:val="000000"/>
          <w:sz w:val="18"/>
          <w:szCs w:val="18"/>
        </w:rPr>
        <w:t>Netw</w:t>
      </w:r>
      <w:proofErr w:type="spellEnd"/>
      <w:r>
        <w:rPr>
          <w:rFonts w:ascii="Palladio Uralic" w:eastAsia="Palladio Uralic" w:hAnsi="Palladio Uralic" w:cs="Palladio Uralic"/>
          <w:i/>
          <w:color w:val="000000"/>
          <w:sz w:val="18"/>
          <w:szCs w:val="18"/>
        </w:rPr>
        <w:t xml:space="preserve">. </w:t>
      </w:r>
      <w:r>
        <w:rPr>
          <w:rFonts w:ascii="Palladio Uralic" w:eastAsia="Palladio Uralic" w:hAnsi="Palladio Uralic" w:cs="Palladio Uralic"/>
          <w:b/>
          <w:color w:val="000000"/>
          <w:sz w:val="18"/>
          <w:szCs w:val="18"/>
        </w:rPr>
        <w:t>2015</w:t>
      </w:r>
      <w:r>
        <w:rPr>
          <w:color w:val="000000"/>
          <w:sz w:val="18"/>
          <w:szCs w:val="18"/>
        </w:rPr>
        <w:t xml:space="preserve">, </w:t>
      </w:r>
      <w:r>
        <w:rPr>
          <w:rFonts w:ascii="Palladio Uralic" w:eastAsia="Palladio Uralic" w:hAnsi="Palladio Uralic" w:cs="Palladio Uralic"/>
          <w:i/>
          <w:color w:val="000000"/>
          <w:sz w:val="18"/>
          <w:szCs w:val="18"/>
        </w:rPr>
        <w:t>34</w:t>
      </w:r>
      <w:r>
        <w:rPr>
          <w:color w:val="000000"/>
          <w:sz w:val="18"/>
          <w:szCs w:val="18"/>
        </w:rPr>
        <w:t>, 92–104. [</w:t>
      </w:r>
      <w:proofErr w:type="spellStart"/>
      <w:r>
        <w:fldChar w:fldCharType="begin"/>
      </w:r>
      <w:r>
        <w:instrText xml:space="preserve"> HYPERLINK "http://dx.doi.org/10.1016/j.adhoc.2014.07.014" </w:instrText>
      </w:r>
      <w:r>
        <w:fldChar w:fldCharType="separate"/>
      </w:r>
      <w:r>
        <w:rPr>
          <w:rStyle w:val="Hyperlink"/>
          <w:color w:val="0774B7"/>
          <w:sz w:val="18"/>
          <w:szCs w:val="18"/>
        </w:rPr>
        <w:t>CrossRef</w:t>
      </w:r>
      <w:proofErr w:type="spellEnd"/>
      <w:r>
        <w:fldChar w:fldCharType="end"/>
      </w:r>
      <w:r>
        <w:rPr>
          <w:color w:val="000000"/>
          <w:sz w:val="18"/>
          <w:szCs w:val="18"/>
        </w:rPr>
        <w:t>]</w:t>
      </w:r>
    </w:p>
    <w:p w14:paraId="11D63F81" w14:textId="77777777" w:rsidR="006E0F80" w:rsidRDefault="006E0F80" w:rsidP="006E0F80">
      <w:pPr>
        <w:numPr>
          <w:ilvl w:val="0"/>
          <w:numId w:val="8"/>
        </w:numPr>
        <w:tabs>
          <w:tab w:val="left" w:pos="561"/>
        </w:tabs>
        <w:spacing w:line="192" w:lineRule="auto"/>
        <w:rPr>
          <w:color w:val="000000"/>
        </w:rPr>
      </w:pPr>
      <w:r>
        <w:rPr>
          <w:color w:val="000000"/>
          <w:sz w:val="18"/>
          <w:szCs w:val="18"/>
        </w:rPr>
        <w:t xml:space="preserve">Jha, D.K.; </w:t>
      </w:r>
      <w:proofErr w:type="spellStart"/>
      <w:r>
        <w:rPr>
          <w:color w:val="000000"/>
          <w:sz w:val="18"/>
          <w:szCs w:val="18"/>
        </w:rPr>
        <w:t>Wettergren</w:t>
      </w:r>
      <w:proofErr w:type="spellEnd"/>
      <w:r>
        <w:rPr>
          <w:color w:val="000000"/>
          <w:sz w:val="18"/>
          <w:szCs w:val="18"/>
        </w:rPr>
        <w:t xml:space="preserve">, T.A.; Ray, A.; Mukherjee, K. Topology </w:t>
      </w:r>
      <w:proofErr w:type="spellStart"/>
      <w:r>
        <w:rPr>
          <w:color w:val="000000"/>
          <w:sz w:val="18"/>
          <w:szCs w:val="18"/>
        </w:rPr>
        <w:t>optimisation</w:t>
      </w:r>
      <w:proofErr w:type="spellEnd"/>
      <w:r>
        <w:rPr>
          <w:color w:val="000000"/>
          <w:sz w:val="18"/>
          <w:szCs w:val="18"/>
        </w:rPr>
        <w:t xml:space="preserve"> for energy management in</w:t>
      </w:r>
    </w:p>
    <w:p w14:paraId="634EF72D" w14:textId="77777777" w:rsidR="006E0F80" w:rsidRDefault="006E0F80" w:rsidP="006E0F80">
      <w:pPr>
        <w:spacing w:before="53"/>
        <w:ind w:left="560"/>
        <w:rPr>
          <w:sz w:val="18"/>
          <w:szCs w:val="18"/>
        </w:rPr>
      </w:pPr>
      <w:r>
        <w:rPr>
          <w:sz w:val="18"/>
          <w:szCs w:val="18"/>
        </w:rPr>
        <w:t xml:space="preserve">underwater sensor networks. </w:t>
      </w:r>
      <w:r>
        <w:rPr>
          <w:rFonts w:ascii="Palladio Uralic" w:eastAsia="Palladio Uralic" w:hAnsi="Palladio Uralic" w:cs="Palladio Uralic"/>
          <w:i/>
          <w:sz w:val="18"/>
          <w:szCs w:val="18"/>
        </w:rPr>
        <w:t xml:space="preserve">Int. J. Control </w:t>
      </w:r>
      <w:r>
        <w:rPr>
          <w:rFonts w:ascii="Palladio Uralic" w:eastAsia="Palladio Uralic" w:hAnsi="Palladio Uralic" w:cs="Palladio Uralic"/>
          <w:b/>
          <w:sz w:val="18"/>
          <w:szCs w:val="18"/>
        </w:rPr>
        <w:t>2015</w:t>
      </w:r>
      <w:r>
        <w:rPr>
          <w:sz w:val="18"/>
          <w:szCs w:val="18"/>
        </w:rPr>
        <w:t xml:space="preserve">, </w:t>
      </w:r>
      <w:r>
        <w:rPr>
          <w:rFonts w:ascii="Palladio Uralic" w:eastAsia="Palladio Uralic" w:hAnsi="Palladio Uralic" w:cs="Palladio Uralic"/>
          <w:i/>
          <w:sz w:val="18"/>
          <w:szCs w:val="18"/>
        </w:rPr>
        <w:t>88</w:t>
      </w:r>
      <w:r>
        <w:rPr>
          <w:sz w:val="18"/>
          <w:szCs w:val="18"/>
        </w:rPr>
        <w:t>, 1775–1788. [</w:t>
      </w:r>
      <w:proofErr w:type="spellStart"/>
      <w:r>
        <w:fldChar w:fldCharType="begin"/>
      </w:r>
      <w:r>
        <w:instrText xml:space="preserve"> HYPERLINK "http://dx.doi.org/10.1080/00207179.2015.1017006" </w:instrText>
      </w:r>
      <w:r>
        <w:fldChar w:fldCharType="separate"/>
      </w:r>
      <w:r>
        <w:rPr>
          <w:rStyle w:val="Hyperlink"/>
          <w:color w:val="0774B7"/>
          <w:sz w:val="18"/>
          <w:szCs w:val="18"/>
        </w:rPr>
        <w:t>CrossRef</w:t>
      </w:r>
      <w:proofErr w:type="spellEnd"/>
      <w:r>
        <w:fldChar w:fldCharType="end"/>
      </w:r>
      <w:r>
        <w:rPr>
          <w:sz w:val="18"/>
          <w:szCs w:val="18"/>
        </w:rPr>
        <w:t>]</w:t>
      </w:r>
    </w:p>
    <w:p w14:paraId="676D65D7" w14:textId="77777777" w:rsidR="006E0F80" w:rsidRDefault="006E0F80" w:rsidP="006E0F80">
      <w:pPr>
        <w:numPr>
          <w:ilvl w:val="0"/>
          <w:numId w:val="8"/>
        </w:numPr>
        <w:tabs>
          <w:tab w:val="left" w:pos="561"/>
        </w:tabs>
        <w:spacing w:before="44" w:line="288" w:lineRule="auto"/>
        <w:ind w:left="555" w:right="148" w:hanging="425"/>
        <w:jc w:val="both"/>
        <w:rPr>
          <w:color w:val="000000"/>
        </w:rPr>
      </w:pPr>
      <w:r>
        <w:rPr>
          <w:color w:val="000000"/>
          <w:sz w:val="18"/>
          <w:szCs w:val="18"/>
        </w:rPr>
        <w:t xml:space="preserve">Chen, J.; Wu, X.; Chen, G. REBAR: A reliable and energy balanced routing algorithm for UWSNs. In </w:t>
      </w:r>
      <w:r>
        <w:rPr>
          <w:rFonts w:ascii="Palladio Uralic" w:eastAsia="Palladio Uralic" w:hAnsi="Palladio Uralic" w:cs="Palladio Uralic"/>
          <w:i/>
          <w:color w:val="000000"/>
          <w:sz w:val="18"/>
          <w:szCs w:val="18"/>
        </w:rPr>
        <w:t>Grid and Cooperative Computing, Proceedings of the 2008 Seventh International Conference on Grid and Cooperative Computing, Shenzhen, China, 24–26 October 2008</w:t>
      </w:r>
      <w:r>
        <w:rPr>
          <w:color w:val="000000"/>
          <w:sz w:val="18"/>
          <w:szCs w:val="18"/>
        </w:rPr>
        <w:t>; IEEE: Piscataway, NJ, USA, 2008; pp. 349–355.</w:t>
      </w:r>
    </w:p>
    <w:p w14:paraId="6AE8E9E8" w14:textId="77777777" w:rsidR="006E0F80" w:rsidRDefault="006E0F80" w:rsidP="006E0F80">
      <w:pPr>
        <w:numPr>
          <w:ilvl w:val="0"/>
          <w:numId w:val="8"/>
        </w:numPr>
        <w:tabs>
          <w:tab w:val="left" w:pos="561"/>
        </w:tabs>
        <w:spacing w:before="1" w:line="292" w:lineRule="auto"/>
        <w:ind w:left="555" w:right="126" w:hanging="426"/>
        <w:jc w:val="both"/>
        <w:rPr>
          <w:color w:val="000000"/>
        </w:rPr>
      </w:pPr>
      <w:proofErr w:type="spellStart"/>
      <w:r>
        <w:rPr>
          <w:color w:val="000000"/>
          <w:sz w:val="18"/>
          <w:szCs w:val="18"/>
        </w:rPr>
        <w:t>Ghoreyshi</w:t>
      </w:r>
      <w:proofErr w:type="spellEnd"/>
      <w:r>
        <w:rPr>
          <w:color w:val="000000"/>
          <w:sz w:val="18"/>
          <w:szCs w:val="18"/>
        </w:rPr>
        <w:t xml:space="preserve">, S.M.; </w:t>
      </w:r>
      <w:proofErr w:type="spellStart"/>
      <w:r>
        <w:rPr>
          <w:color w:val="000000"/>
          <w:sz w:val="18"/>
          <w:szCs w:val="18"/>
        </w:rPr>
        <w:t>Shahrabi</w:t>
      </w:r>
      <w:proofErr w:type="spellEnd"/>
      <w:r>
        <w:rPr>
          <w:color w:val="000000"/>
          <w:sz w:val="18"/>
          <w:szCs w:val="18"/>
        </w:rPr>
        <w:t xml:space="preserve">, A.; </w:t>
      </w:r>
      <w:proofErr w:type="spellStart"/>
      <w:r>
        <w:rPr>
          <w:color w:val="000000"/>
          <w:sz w:val="18"/>
          <w:szCs w:val="18"/>
        </w:rPr>
        <w:t>Boutaleb</w:t>
      </w:r>
      <w:proofErr w:type="spellEnd"/>
      <w:r>
        <w:rPr>
          <w:color w:val="000000"/>
          <w:sz w:val="18"/>
          <w:szCs w:val="18"/>
        </w:rPr>
        <w:t xml:space="preserve">, T. An opportunistic void avoidance routing protocol for underwater sensor networks. In </w:t>
      </w:r>
      <w:r>
        <w:rPr>
          <w:rFonts w:ascii="Palladio Uralic" w:eastAsia="Palladio Uralic" w:hAnsi="Palladio Uralic" w:cs="Palladio Uralic"/>
          <w:i/>
          <w:color w:val="000000"/>
          <w:sz w:val="18"/>
          <w:szCs w:val="18"/>
        </w:rPr>
        <w:t xml:space="preserve">Advanced Information Networking and Applications (AINA), Proceedings of the 2016 IEEE 30th International Conference on Advanced Information Networking and Applications (AINA), </w:t>
      </w:r>
      <w:proofErr w:type="spellStart"/>
      <w:r>
        <w:rPr>
          <w:rFonts w:ascii="Palladio Uralic" w:eastAsia="Palladio Uralic" w:hAnsi="Palladio Uralic" w:cs="Palladio Uralic"/>
          <w:i/>
          <w:color w:val="000000"/>
          <w:sz w:val="18"/>
          <w:szCs w:val="18"/>
        </w:rPr>
        <w:t>Crans</w:t>
      </w:r>
      <w:proofErr w:type="spellEnd"/>
      <w:r>
        <w:rPr>
          <w:rFonts w:ascii="Palladio Uralic" w:eastAsia="Palladio Uralic" w:hAnsi="Palladio Uralic" w:cs="Palladio Uralic"/>
          <w:i/>
          <w:color w:val="000000"/>
          <w:sz w:val="18"/>
          <w:szCs w:val="18"/>
        </w:rPr>
        <w:t>-Montana, Switzerland, 23–25 March 2016</w:t>
      </w:r>
      <w:r>
        <w:rPr>
          <w:color w:val="000000"/>
          <w:sz w:val="18"/>
          <w:szCs w:val="18"/>
        </w:rPr>
        <w:t>; IEEE: Piscataway, NJ, USA, 2014; pp. 316–323.</w:t>
      </w:r>
    </w:p>
    <w:p w14:paraId="04624C57" w14:textId="77777777" w:rsidR="006E0F80" w:rsidRPr="00FA0770" w:rsidRDefault="006E0F80" w:rsidP="006E0F80">
      <w:pPr>
        <w:numPr>
          <w:ilvl w:val="0"/>
          <w:numId w:val="8"/>
        </w:numPr>
        <w:tabs>
          <w:tab w:val="left" w:pos="561"/>
        </w:tabs>
        <w:spacing w:line="300" w:lineRule="auto"/>
        <w:ind w:left="560" w:right="148"/>
        <w:rPr>
          <w:color w:val="000000"/>
        </w:rPr>
      </w:pPr>
      <w:r>
        <w:rPr>
          <w:color w:val="000000"/>
          <w:sz w:val="18"/>
          <w:szCs w:val="18"/>
        </w:rPr>
        <w:t xml:space="preserve">Sher, A.; Khan, A.; Javaid, N.; Ahmed, S.H.; </w:t>
      </w:r>
      <w:proofErr w:type="spellStart"/>
      <w:r>
        <w:rPr>
          <w:color w:val="000000"/>
          <w:sz w:val="18"/>
          <w:szCs w:val="18"/>
        </w:rPr>
        <w:t>Aalsalem</w:t>
      </w:r>
      <w:proofErr w:type="spellEnd"/>
      <w:r>
        <w:rPr>
          <w:color w:val="000000"/>
          <w:sz w:val="18"/>
          <w:szCs w:val="18"/>
        </w:rPr>
        <w:t xml:space="preserve">, M.Y.; Khan, W.Z. Void Hole Avoidance for Reliable Data Delivery in IoT Enabled Underwater Wireless Sensor Networks. </w:t>
      </w:r>
      <w:r>
        <w:rPr>
          <w:rFonts w:ascii="Palladio Uralic" w:eastAsia="Palladio Uralic" w:hAnsi="Palladio Uralic" w:cs="Palladio Uralic"/>
          <w:i/>
          <w:color w:val="000000"/>
          <w:sz w:val="18"/>
          <w:szCs w:val="18"/>
        </w:rPr>
        <w:t xml:space="preserve">Sensors </w:t>
      </w:r>
      <w:r>
        <w:rPr>
          <w:rFonts w:ascii="Palladio Uralic" w:eastAsia="Palladio Uralic" w:hAnsi="Palladio Uralic" w:cs="Palladio Uralic"/>
          <w:b/>
          <w:color w:val="000000"/>
          <w:sz w:val="18"/>
          <w:szCs w:val="18"/>
        </w:rPr>
        <w:t>2018</w:t>
      </w:r>
      <w:r>
        <w:rPr>
          <w:color w:val="000000"/>
          <w:sz w:val="18"/>
          <w:szCs w:val="18"/>
        </w:rPr>
        <w:t xml:space="preserve">, </w:t>
      </w:r>
      <w:r>
        <w:rPr>
          <w:rFonts w:ascii="Palladio Uralic" w:eastAsia="Palladio Uralic" w:hAnsi="Palladio Uralic" w:cs="Palladio Uralic"/>
          <w:i/>
          <w:color w:val="000000"/>
          <w:sz w:val="18"/>
          <w:szCs w:val="18"/>
        </w:rPr>
        <w:t>18</w:t>
      </w:r>
      <w:r>
        <w:rPr>
          <w:color w:val="000000"/>
          <w:sz w:val="18"/>
          <w:szCs w:val="18"/>
        </w:rPr>
        <w:t>, 3271. [</w:t>
      </w:r>
      <w:proofErr w:type="spellStart"/>
      <w:r>
        <w:fldChar w:fldCharType="begin"/>
      </w:r>
      <w:r>
        <w:instrText xml:space="preserve"> HYPERLINK "http://dx.doi.org/10.3390/s18103271" </w:instrText>
      </w:r>
      <w:r>
        <w:fldChar w:fldCharType="separate"/>
      </w:r>
      <w:r>
        <w:rPr>
          <w:rStyle w:val="Hyperlink"/>
          <w:color w:val="0774B7"/>
          <w:sz w:val="18"/>
          <w:szCs w:val="18"/>
        </w:rPr>
        <w:t>CrossRef</w:t>
      </w:r>
      <w:proofErr w:type="spellEnd"/>
      <w:r>
        <w:fldChar w:fldCharType="end"/>
      </w:r>
      <w:r>
        <w:rPr>
          <w:color w:val="000000"/>
          <w:sz w:val="18"/>
          <w:szCs w:val="18"/>
        </w:rPr>
        <w:t>]</w:t>
      </w:r>
    </w:p>
    <w:p w14:paraId="4A175E2D" w14:textId="77777777" w:rsidR="006E0F80" w:rsidRDefault="006E0F80" w:rsidP="006E0F80">
      <w:pPr>
        <w:numPr>
          <w:ilvl w:val="0"/>
          <w:numId w:val="8"/>
        </w:numPr>
        <w:tabs>
          <w:tab w:val="left" w:pos="561"/>
        </w:tabs>
        <w:spacing w:line="300" w:lineRule="auto"/>
        <w:ind w:right="126"/>
        <w:jc w:val="both"/>
        <w:rPr>
          <w:color w:val="000000"/>
        </w:rPr>
      </w:pPr>
      <w:r>
        <w:rPr>
          <w:color w:val="000000"/>
          <w:sz w:val="18"/>
          <w:szCs w:val="18"/>
        </w:rPr>
        <w:t xml:space="preserve">Coutinho, R.W.; </w:t>
      </w:r>
      <w:proofErr w:type="spellStart"/>
      <w:r>
        <w:rPr>
          <w:color w:val="000000"/>
          <w:sz w:val="18"/>
          <w:szCs w:val="18"/>
        </w:rPr>
        <w:t>Boukerche</w:t>
      </w:r>
      <w:proofErr w:type="spellEnd"/>
      <w:r>
        <w:rPr>
          <w:color w:val="000000"/>
          <w:sz w:val="18"/>
          <w:szCs w:val="18"/>
        </w:rPr>
        <w:t xml:space="preserve">, A.; Vieira, L.F.; Loureiro, A.A. GEDAR: geographic and opportunistic routing protocol with depth adjustment for mobile underwater sensor networks.  In Proceedings of the 2014   IEEE International Conference on Communications (ICC), Sydney, NSW, Australia, 10–14 June 2014; IEEE: </w:t>
      </w:r>
      <w:r>
        <w:rPr>
          <w:color w:val="000000"/>
          <w:sz w:val="18"/>
          <w:szCs w:val="18"/>
        </w:rPr>
        <w:lastRenderedPageBreak/>
        <w:t>Piscataway, NJ, USA, 2014; pp. 251–256.</w:t>
      </w:r>
    </w:p>
    <w:p w14:paraId="7D84C381" w14:textId="77777777" w:rsidR="006E0F80" w:rsidRDefault="006E0F80" w:rsidP="006E0F80">
      <w:pPr>
        <w:numPr>
          <w:ilvl w:val="0"/>
          <w:numId w:val="8"/>
        </w:numPr>
        <w:tabs>
          <w:tab w:val="left" w:pos="561"/>
        </w:tabs>
        <w:spacing w:before="2" w:line="300" w:lineRule="auto"/>
        <w:ind w:right="126"/>
        <w:jc w:val="both"/>
        <w:rPr>
          <w:color w:val="000000"/>
        </w:rPr>
      </w:pPr>
      <w:r>
        <w:rPr>
          <w:color w:val="000000"/>
          <w:sz w:val="18"/>
          <w:szCs w:val="18"/>
        </w:rPr>
        <w:t>Coutinho, R.W.; Vieira, L.F.; Loureiro, A.A. DCR: Depth-Controlled routing protocol for underwater sensor networks. In Proceedings of the 2013 IEEE Symposium on Computers and Communications (ISCC), Split, Croatia, 7–10 July 2013; IEEE: Piscataway, NJ, USA, 2013; pp. 000453–000458.</w:t>
      </w:r>
    </w:p>
    <w:p w14:paraId="694D1FED" w14:textId="77777777" w:rsidR="006E0F80" w:rsidRDefault="006E0F80" w:rsidP="006E0F80">
      <w:pPr>
        <w:numPr>
          <w:ilvl w:val="0"/>
          <w:numId w:val="8"/>
        </w:numPr>
        <w:tabs>
          <w:tab w:val="left" w:pos="561"/>
        </w:tabs>
        <w:spacing w:before="2" w:line="300" w:lineRule="auto"/>
        <w:ind w:right="148"/>
        <w:jc w:val="both"/>
        <w:rPr>
          <w:color w:val="000000"/>
        </w:rPr>
      </w:pPr>
      <w:r>
        <w:rPr>
          <w:color w:val="000000"/>
          <w:sz w:val="18"/>
          <w:szCs w:val="18"/>
        </w:rPr>
        <w:t xml:space="preserve">Zhao, W.; Tang, Z.; Yang, Y.; Wang, L.; Lan, S. Cooperative search and rescue with artificial fishes based on fish-swarm algorithm for underwater wireless sensor networks. </w:t>
      </w:r>
      <w:r>
        <w:rPr>
          <w:rFonts w:ascii="Palladio Uralic" w:eastAsia="Palladio Uralic" w:hAnsi="Palladio Uralic" w:cs="Palladio Uralic"/>
          <w:i/>
          <w:color w:val="000000"/>
          <w:sz w:val="18"/>
          <w:szCs w:val="18"/>
        </w:rPr>
        <w:t xml:space="preserve">Sci. World J. </w:t>
      </w:r>
      <w:r>
        <w:rPr>
          <w:rFonts w:ascii="Palladio Uralic" w:eastAsia="Palladio Uralic" w:hAnsi="Palladio Uralic" w:cs="Palladio Uralic"/>
          <w:b/>
          <w:color w:val="000000"/>
          <w:sz w:val="18"/>
          <w:szCs w:val="18"/>
        </w:rPr>
        <w:t>2014</w:t>
      </w:r>
      <w:r>
        <w:rPr>
          <w:color w:val="000000"/>
          <w:sz w:val="18"/>
          <w:szCs w:val="18"/>
        </w:rPr>
        <w:t xml:space="preserve">, </w:t>
      </w:r>
      <w:r>
        <w:rPr>
          <w:rFonts w:ascii="Palladio Uralic" w:eastAsia="Palladio Uralic" w:hAnsi="Palladio Uralic" w:cs="Palladio Uralic"/>
          <w:i/>
          <w:color w:val="000000"/>
          <w:sz w:val="18"/>
          <w:szCs w:val="18"/>
        </w:rPr>
        <w:t>2014</w:t>
      </w:r>
      <w:r>
        <w:rPr>
          <w:color w:val="000000"/>
          <w:sz w:val="18"/>
          <w:szCs w:val="18"/>
        </w:rPr>
        <w:t>, 10. [</w:t>
      </w:r>
      <w:proofErr w:type="spellStart"/>
      <w:r>
        <w:fldChar w:fldCharType="begin"/>
      </w:r>
      <w:r>
        <w:instrText xml:space="preserve"> HYPERLINK "http://dx.doi.org/10.1155/2014/145306" </w:instrText>
      </w:r>
      <w:r>
        <w:fldChar w:fldCharType="separate"/>
      </w:r>
      <w:r>
        <w:rPr>
          <w:rStyle w:val="Hyperlink"/>
          <w:color w:val="0774B7"/>
          <w:sz w:val="18"/>
          <w:szCs w:val="18"/>
        </w:rPr>
        <w:t>CrossRef</w:t>
      </w:r>
      <w:proofErr w:type="spellEnd"/>
      <w:r>
        <w:fldChar w:fldCharType="end"/>
      </w:r>
      <w:r>
        <w:rPr>
          <w:color w:val="000000"/>
          <w:sz w:val="18"/>
          <w:szCs w:val="18"/>
        </w:rPr>
        <w:t>]</w:t>
      </w:r>
    </w:p>
    <w:p w14:paraId="4ECEAEDF" w14:textId="77777777" w:rsidR="006E0F80" w:rsidRDefault="006E0F80" w:rsidP="006E0F80">
      <w:pPr>
        <w:numPr>
          <w:ilvl w:val="0"/>
          <w:numId w:val="8"/>
        </w:numPr>
        <w:tabs>
          <w:tab w:val="left" w:pos="561"/>
        </w:tabs>
        <w:spacing w:line="192" w:lineRule="auto"/>
        <w:jc w:val="both"/>
        <w:rPr>
          <w:color w:val="000000"/>
        </w:rPr>
      </w:pPr>
      <w:r>
        <w:rPr>
          <w:color w:val="000000"/>
          <w:sz w:val="18"/>
          <w:szCs w:val="18"/>
        </w:rPr>
        <w:t xml:space="preserve">Noh, Y.; Lee, U.; Wang, P.; Choi, B.S.C.; </w:t>
      </w:r>
      <w:proofErr w:type="spellStart"/>
      <w:r>
        <w:rPr>
          <w:color w:val="000000"/>
          <w:sz w:val="18"/>
          <w:szCs w:val="18"/>
        </w:rPr>
        <w:t>Gerla</w:t>
      </w:r>
      <w:proofErr w:type="spellEnd"/>
      <w:r>
        <w:rPr>
          <w:color w:val="000000"/>
          <w:sz w:val="18"/>
          <w:szCs w:val="18"/>
        </w:rPr>
        <w:t>, M. VAPR: Void-aware pressure routing for underwater sensor</w:t>
      </w:r>
    </w:p>
    <w:p w14:paraId="6A1790CD" w14:textId="77777777" w:rsidR="006E0F80" w:rsidRDefault="006E0F80" w:rsidP="006E0F80">
      <w:pPr>
        <w:spacing w:before="53"/>
        <w:ind w:left="560"/>
        <w:jc w:val="both"/>
        <w:rPr>
          <w:sz w:val="18"/>
          <w:szCs w:val="18"/>
        </w:rPr>
      </w:pPr>
      <w:r>
        <w:rPr>
          <w:sz w:val="18"/>
          <w:szCs w:val="18"/>
        </w:rPr>
        <w:t xml:space="preserve">networks. </w:t>
      </w:r>
      <w:r>
        <w:rPr>
          <w:rFonts w:ascii="Palladio Uralic" w:eastAsia="Palladio Uralic" w:hAnsi="Palladio Uralic" w:cs="Palladio Uralic"/>
          <w:i/>
          <w:sz w:val="18"/>
          <w:szCs w:val="18"/>
        </w:rPr>
        <w:t xml:space="preserve">IEEE Trans. Mob. </w:t>
      </w:r>
      <w:proofErr w:type="spellStart"/>
      <w:r>
        <w:rPr>
          <w:rFonts w:ascii="Palladio Uralic" w:eastAsia="Palladio Uralic" w:hAnsi="Palladio Uralic" w:cs="Palladio Uralic"/>
          <w:i/>
          <w:sz w:val="18"/>
          <w:szCs w:val="18"/>
        </w:rPr>
        <w:t>Comput</w:t>
      </w:r>
      <w:proofErr w:type="spellEnd"/>
      <w:r>
        <w:rPr>
          <w:rFonts w:ascii="Palladio Uralic" w:eastAsia="Palladio Uralic" w:hAnsi="Palladio Uralic" w:cs="Palladio Uralic"/>
          <w:i/>
          <w:sz w:val="18"/>
          <w:szCs w:val="18"/>
        </w:rPr>
        <w:t xml:space="preserve">. </w:t>
      </w:r>
      <w:r>
        <w:rPr>
          <w:rFonts w:ascii="Palladio Uralic" w:eastAsia="Palladio Uralic" w:hAnsi="Palladio Uralic" w:cs="Palladio Uralic"/>
          <w:b/>
          <w:sz w:val="18"/>
          <w:szCs w:val="18"/>
        </w:rPr>
        <w:t>2012</w:t>
      </w:r>
      <w:r>
        <w:rPr>
          <w:sz w:val="18"/>
          <w:szCs w:val="18"/>
        </w:rPr>
        <w:t xml:space="preserve">, </w:t>
      </w:r>
      <w:r>
        <w:rPr>
          <w:rFonts w:ascii="Palladio Uralic" w:eastAsia="Palladio Uralic" w:hAnsi="Palladio Uralic" w:cs="Palladio Uralic"/>
          <w:i/>
          <w:sz w:val="18"/>
          <w:szCs w:val="18"/>
        </w:rPr>
        <w:t>12</w:t>
      </w:r>
      <w:r>
        <w:rPr>
          <w:sz w:val="18"/>
          <w:szCs w:val="18"/>
        </w:rPr>
        <w:t>, 895–908 [</w:t>
      </w:r>
      <w:proofErr w:type="spellStart"/>
      <w:r>
        <w:fldChar w:fldCharType="begin"/>
      </w:r>
      <w:r>
        <w:instrText xml:space="preserve"> HYPERLINK "http://dx.doi.org/10.1109/TMC.2012.53" </w:instrText>
      </w:r>
      <w:r>
        <w:fldChar w:fldCharType="separate"/>
      </w:r>
      <w:r>
        <w:rPr>
          <w:rStyle w:val="Hyperlink"/>
          <w:color w:val="0774B7"/>
          <w:sz w:val="18"/>
          <w:szCs w:val="18"/>
        </w:rPr>
        <w:t>CrossRef</w:t>
      </w:r>
      <w:proofErr w:type="spellEnd"/>
      <w:r>
        <w:fldChar w:fldCharType="end"/>
      </w:r>
      <w:r>
        <w:rPr>
          <w:sz w:val="18"/>
          <w:szCs w:val="18"/>
        </w:rPr>
        <w:t>]</w:t>
      </w:r>
    </w:p>
    <w:p w14:paraId="251B08FA" w14:textId="77777777" w:rsidR="006E0F80" w:rsidRDefault="006E0F80" w:rsidP="006E0F80">
      <w:pPr>
        <w:numPr>
          <w:ilvl w:val="0"/>
          <w:numId w:val="8"/>
        </w:numPr>
        <w:tabs>
          <w:tab w:val="left" w:pos="561"/>
        </w:tabs>
        <w:spacing w:before="44" w:line="300" w:lineRule="auto"/>
        <w:ind w:right="130"/>
        <w:rPr>
          <w:color w:val="000000"/>
        </w:rPr>
      </w:pPr>
      <w:r>
        <w:rPr>
          <w:color w:val="000000"/>
          <w:sz w:val="18"/>
          <w:szCs w:val="18"/>
        </w:rPr>
        <w:t xml:space="preserve">Ali, T.; Jung, L.T.; </w:t>
      </w:r>
      <w:proofErr w:type="gramStart"/>
      <w:r>
        <w:rPr>
          <w:color w:val="000000"/>
          <w:sz w:val="18"/>
          <w:szCs w:val="18"/>
        </w:rPr>
        <w:t>Faye,  I.</w:t>
      </w:r>
      <w:proofErr w:type="gramEnd"/>
      <w:r>
        <w:rPr>
          <w:color w:val="000000"/>
          <w:sz w:val="18"/>
          <w:szCs w:val="18"/>
        </w:rPr>
        <w:t xml:space="preserve">  </w:t>
      </w:r>
      <w:proofErr w:type="gramStart"/>
      <w:r>
        <w:rPr>
          <w:color w:val="000000"/>
          <w:sz w:val="18"/>
          <w:szCs w:val="18"/>
        </w:rPr>
        <w:t>Delay  efficient</w:t>
      </w:r>
      <w:proofErr w:type="gramEnd"/>
      <w:r>
        <w:rPr>
          <w:color w:val="000000"/>
          <w:sz w:val="18"/>
          <w:szCs w:val="18"/>
        </w:rPr>
        <w:t xml:space="preserve">  Layer  by  Layer  Angle  Based  Flooding  Protocol  (L2-ABF) for Underwater Wireless Sensor Networks. Available </w:t>
      </w:r>
      <w:proofErr w:type="spellStart"/>
      <w:r>
        <w:rPr>
          <w:color w:val="000000"/>
          <w:sz w:val="18"/>
          <w:szCs w:val="18"/>
        </w:rPr>
        <w:t>online:</w:t>
      </w:r>
      <w:hyperlink r:id="rId109" w:history="1">
        <w:r>
          <w:rPr>
            <w:rStyle w:val="Hyperlink"/>
            <w:color w:val="0774B7"/>
            <w:sz w:val="18"/>
            <w:szCs w:val="18"/>
          </w:rPr>
          <w:t>https</w:t>
        </w:r>
        <w:proofErr w:type="spellEnd"/>
        <w:r>
          <w:rPr>
            <w:rStyle w:val="Hyperlink"/>
            <w:color w:val="0774B7"/>
            <w:sz w:val="18"/>
            <w:szCs w:val="18"/>
          </w:rPr>
          <w:t>://pdfs.semanticscholar.org/64bb/ 2e8bdd2d526d141a13e4d2fdd46ff5e4a747.pdf</w:t>
        </w:r>
      </w:hyperlink>
      <w:r>
        <w:rPr>
          <w:color w:val="000000"/>
          <w:sz w:val="18"/>
          <w:szCs w:val="18"/>
        </w:rPr>
        <w:t>(accessed on 18 June 2020)</w:t>
      </w:r>
    </w:p>
    <w:p w14:paraId="19342601" w14:textId="77777777" w:rsidR="006E0F80" w:rsidRDefault="006E0F80" w:rsidP="006E0F80">
      <w:pPr>
        <w:numPr>
          <w:ilvl w:val="0"/>
          <w:numId w:val="8"/>
        </w:numPr>
        <w:tabs>
          <w:tab w:val="left" w:pos="561"/>
        </w:tabs>
        <w:spacing w:before="2" w:line="300" w:lineRule="auto"/>
        <w:ind w:right="148"/>
        <w:jc w:val="both"/>
        <w:rPr>
          <w:color w:val="000000"/>
        </w:rPr>
      </w:pPr>
      <w:r>
        <w:rPr>
          <w:color w:val="000000"/>
          <w:sz w:val="18"/>
          <w:szCs w:val="18"/>
        </w:rPr>
        <w:t xml:space="preserve">Hafeez, T.; Javaid, N.; Hameed, A.R.; Sher, A.; Khan, Z.A.; Qasim, U. AVN-AHH-VBF: </w:t>
      </w:r>
      <w:proofErr w:type="gramStart"/>
      <w:r>
        <w:rPr>
          <w:color w:val="000000"/>
          <w:sz w:val="18"/>
          <w:szCs w:val="18"/>
        </w:rPr>
        <w:t>Avoiding  void</w:t>
      </w:r>
      <w:proofErr w:type="gramEnd"/>
      <w:r>
        <w:rPr>
          <w:color w:val="000000"/>
          <w:sz w:val="18"/>
          <w:szCs w:val="18"/>
        </w:rPr>
        <w:t xml:space="preserve">  node with adaptive hop-by-hop vector based forwarding for underwater wireless sensor networks. In Proceedings of the 2016 10th International Conference on Innovative Mobile and Internet Services in Ubiquitous Computing (IMIS), Fukuoka, Japan, 6–8 July 2016; IEEE: Piscataway, NJ, USA, 2016; pp. 49–56.</w:t>
      </w:r>
    </w:p>
    <w:p w14:paraId="00A2BD46" w14:textId="77777777" w:rsidR="006E0F80" w:rsidRDefault="006E0F80" w:rsidP="006E0F80">
      <w:pPr>
        <w:numPr>
          <w:ilvl w:val="0"/>
          <w:numId w:val="8"/>
        </w:numPr>
        <w:tabs>
          <w:tab w:val="left" w:pos="561"/>
        </w:tabs>
        <w:spacing w:before="2" w:line="288" w:lineRule="auto"/>
        <w:ind w:right="126"/>
        <w:jc w:val="both"/>
        <w:rPr>
          <w:color w:val="000000"/>
        </w:rPr>
      </w:pPr>
      <w:r>
        <w:rPr>
          <w:color w:val="000000"/>
          <w:sz w:val="18"/>
          <w:szCs w:val="18"/>
        </w:rPr>
        <w:t xml:space="preserve">Javaid, N.  </w:t>
      </w:r>
      <w:r>
        <w:rPr>
          <w:rFonts w:ascii="Palladio Uralic" w:eastAsia="Palladio Uralic" w:hAnsi="Palladio Uralic" w:cs="Palladio Uralic"/>
          <w:i/>
          <w:color w:val="000000"/>
          <w:sz w:val="18"/>
          <w:szCs w:val="18"/>
        </w:rPr>
        <w:t xml:space="preserve">NADEEM: Neighbor-Node Approaching Distinct Energy Efficient Mates for Reliable </w:t>
      </w:r>
      <w:proofErr w:type="spellStart"/>
      <w:r>
        <w:rPr>
          <w:rFonts w:ascii="Palladio Uralic" w:eastAsia="Palladio Uralic" w:hAnsi="Palladio Uralic" w:cs="Palladio Uralic"/>
          <w:i/>
          <w:color w:val="000000"/>
          <w:sz w:val="18"/>
          <w:szCs w:val="18"/>
        </w:rPr>
        <w:t>Dat</w:t>
      </w:r>
      <w:proofErr w:type="spellEnd"/>
      <w:r>
        <w:rPr>
          <w:rFonts w:ascii="Palladio Uralic" w:eastAsia="Palladio Uralic" w:hAnsi="Palladio Uralic" w:cs="Palladio Uralic"/>
          <w:i/>
          <w:color w:val="000000"/>
          <w:sz w:val="18"/>
          <w:szCs w:val="18"/>
        </w:rPr>
        <w:t xml:space="preserve"> a Delivery in IoT Enabled Underwater WSNs</w:t>
      </w:r>
      <w:r>
        <w:rPr>
          <w:color w:val="000000"/>
          <w:sz w:val="18"/>
          <w:szCs w:val="18"/>
        </w:rPr>
        <w:t>; Transactions on Emerging Telecommunications Technologies (ETT): Beijing, China, 2019.</w:t>
      </w:r>
    </w:p>
    <w:p w14:paraId="7E43CFC9" w14:textId="77777777" w:rsidR="006E0F80" w:rsidRDefault="006E0F80" w:rsidP="006E0F80">
      <w:pPr>
        <w:numPr>
          <w:ilvl w:val="0"/>
          <w:numId w:val="8"/>
        </w:numPr>
        <w:tabs>
          <w:tab w:val="left" w:pos="561"/>
        </w:tabs>
        <w:spacing w:before="10" w:line="292" w:lineRule="auto"/>
        <w:ind w:right="117"/>
        <w:jc w:val="both"/>
        <w:rPr>
          <w:color w:val="000000"/>
        </w:rPr>
      </w:pPr>
      <w:r>
        <w:rPr>
          <w:color w:val="000000"/>
          <w:sz w:val="18"/>
          <w:szCs w:val="18"/>
        </w:rPr>
        <w:t xml:space="preserve">Farooq, W.; Ali, T.; Shaf, A.; UMAR, M.; Yasin, S. Atomic-shaped efficient delay and data gathering routing protocol for underwater wireless sensor networks. </w:t>
      </w:r>
      <w:r>
        <w:rPr>
          <w:rFonts w:ascii="Palladio Uralic" w:eastAsia="Palladio Uralic" w:hAnsi="Palladio Uralic" w:cs="Palladio Uralic"/>
          <w:i/>
          <w:color w:val="000000"/>
          <w:sz w:val="18"/>
          <w:szCs w:val="18"/>
        </w:rPr>
        <w:t xml:space="preserve">Turk. J. </w:t>
      </w:r>
      <w:proofErr w:type="spellStart"/>
      <w:r>
        <w:rPr>
          <w:rFonts w:ascii="Palladio Uralic" w:eastAsia="Palladio Uralic" w:hAnsi="Palladio Uralic" w:cs="Palladio Uralic"/>
          <w:i/>
          <w:color w:val="000000"/>
          <w:sz w:val="18"/>
          <w:szCs w:val="18"/>
        </w:rPr>
        <w:t>Electr</w:t>
      </w:r>
      <w:proofErr w:type="spellEnd"/>
      <w:r>
        <w:rPr>
          <w:rFonts w:ascii="Palladio Uralic" w:eastAsia="Palladio Uralic" w:hAnsi="Palladio Uralic" w:cs="Palladio Uralic"/>
          <w:i/>
          <w:color w:val="000000"/>
          <w:sz w:val="18"/>
          <w:szCs w:val="18"/>
        </w:rPr>
        <w:t xml:space="preserve">. Eng. </w:t>
      </w:r>
      <w:proofErr w:type="spellStart"/>
      <w:r>
        <w:rPr>
          <w:rFonts w:ascii="Palladio Uralic" w:eastAsia="Palladio Uralic" w:hAnsi="Palladio Uralic" w:cs="Palladio Uralic"/>
          <w:i/>
          <w:color w:val="000000"/>
          <w:sz w:val="18"/>
          <w:szCs w:val="18"/>
        </w:rPr>
        <w:t>Comput</w:t>
      </w:r>
      <w:proofErr w:type="spellEnd"/>
      <w:r>
        <w:rPr>
          <w:rFonts w:ascii="Palladio Uralic" w:eastAsia="Palladio Uralic" w:hAnsi="Palladio Uralic" w:cs="Palladio Uralic"/>
          <w:i/>
          <w:color w:val="000000"/>
          <w:sz w:val="18"/>
          <w:szCs w:val="18"/>
        </w:rPr>
        <w:t xml:space="preserve">. Sci. </w:t>
      </w:r>
      <w:r>
        <w:rPr>
          <w:rFonts w:ascii="Palladio Uralic" w:eastAsia="Palladio Uralic" w:hAnsi="Palladio Uralic" w:cs="Palladio Uralic"/>
          <w:b/>
          <w:color w:val="000000"/>
          <w:sz w:val="18"/>
          <w:szCs w:val="18"/>
        </w:rPr>
        <w:t>2019</w:t>
      </w:r>
      <w:r>
        <w:rPr>
          <w:color w:val="000000"/>
          <w:sz w:val="18"/>
          <w:szCs w:val="18"/>
        </w:rPr>
        <w:t xml:space="preserve">, </w:t>
      </w:r>
      <w:r>
        <w:rPr>
          <w:rFonts w:ascii="Palladio Uralic" w:eastAsia="Palladio Uralic" w:hAnsi="Palladio Uralic" w:cs="Palladio Uralic"/>
          <w:i/>
          <w:color w:val="000000"/>
          <w:sz w:val="18"/>
          <w:szCs w:val="18"/>
        </w:rPr>
        <w:t>27</w:t>
      </w:r>
      <w:r>
        <w:rPr>
          <w:color w:val="000000"/>
          <w:sz w:val="18"/>
          <w:szCs w:val="18"/>
        </w:rPr>
        <w:t>, 3454–3469. [</w:t>
      </w:r>
      <w:proofErr w:type="spellStart"/>
      <w:r>
        <w:fldChar w:fldCharType="begin"/>
      </w:r>
      <w:r>
        <w:instrText xml:space="preserve"> HYPERLINK "http://dx.doi.org/10.3906/elk-1808-26" </w:instrText>
      </w:r>
      <w:r>
        <w:fldChar w:fldCharType="separate"/>
      </w:r>
      <w:r>
        <w:rPr>
          <w:rStyle w:val="Hyperlink"/>
          <w:color w:val="0774B7"/>
          <w:sz w:val="18"/>
          <w:szCs w:val="18"/>
        </w:rPr>
        <w:t>CrossRef</w:t>
      </w:r>
      <w:proofErr w:type="spellEnd"/>
      <w:r>
        <w:fldChar w:fldCharType="end"/>
      </w:r>
      <w:r>
        <w:rPr>
          <w:color w:val="000000"/>
          <w:sz w:val="18"/>
          <w:szCs w:val="18"/>
        </w:rPr>
        <w:t>]</w:t>
      </w:r>
    </w:p>
    <w:p w14:paraId="0A875C6B" w14:textId="77777777" w:rsidR="006E0F80" w:rsidRDefault="006E0F80" w:rsidP="006E0F80">
      <w:pPr>
        <w:numPr>
          <w:ilvl w:val="0"/>
          <w:numId w:val="8"/>
        </w:numPr>
        <w:tabs>
          <w:tab w:val="left" w:pos="561"/>
        </w:tabs>
        <w:spacing w:before="8" w:line="288" w:lineRule="auto"/>
        <w:ind w:right="148"/>
        <w:jc w:val="both"/>
        <w:rPr>
          <w:color w:val="000000"/>
        </w:rPr>
      </w:pPr>
      <w:r>
        <w:rPr>
          <w:color w:val="000000"/>
          <w:sz w:val="18"/>
          <w:szCs w:val="18"/>
        </w:rPr>
        <w:t xml:space="preserve">Yan, H.; Shi, Z.J.; Cui, J.H. DBR: Depth-based routing for underwater sensor networks. In </w:t>
      </w:r>
      <w:r>
        <w:rPr>
          <w:rFonts w:ascii="Palladio Uralic" w:eastAsia="Palladio Uralic" w:hAnsi="Palladio Uralic" w:cs="Palladio Uralic"/>
          <w:i/>
          <w:color w:val="000000"/>
          <w:sz w:val="18"/>
          <w:szCs w:val="18"/>
        </w:rPr>
        <w:t>International Conference on Research in Networking</w:t>
      </w:r>
      <w:r>
        <w:rPr>
          <w:color w:val="000000"/>
          <w:sz w:val="18"/>
          <w:szCs w:val="18"/>
        </w:rPr>
        <w:t>; Springer: Berlin/Heidelberg, Germany, 2008; pp. 72–86.</w:t>
      </w:r>
    </w:p>
    <w:p w14:paraId="05F12069" w14:textId="77777777" w:rsidR="006E0F80" w:rsidRDefault="006E0F80" w:rsidP="006E0F80">
      <w:pPr>
        <w:numPr>
          <w:ilvl w:val="0"/>
          <w:numId w:val="8"/>
        </w:numPr>
        <w:tabs>
          <w:tab w:val="left" w:pos="561"/>
        </w:tabs>
        <w:spacing w:line="300" w:lineRule="auto"/>
        <w:ind w:right="145"/>
        <w:jc w:val="both"/>
        <w:rPr>
          <w:color w:val="000000"/>
        </w:rPr>
      </w:pPr>
      <w:r>
        <w:rPr>
          <w:color w:val="000000"/>
          <w:sz w:val="18"/>
          <w:szCs w:val="18"/>
        </w:rPr>
        <w:t xml:space="preserve">Wahid, A.; Lee, S.; Kim, D. A reliable and energy-efficient routing protocol for underwater wireless sensor networks. </w:t>
      </w:r>
      <w:r>
        <w:rPr>
          <w:rFonts w:ascii="Palladio Uralic" w:eastAsia="Palladio Uralic" w:hAnsi="Palladio Uralic" w:cs="Palladio Uralic"/>
          <w:i/>
          <w:color w:val="000000"/>
          <w:sz w:val="18"/>
          <w:szCs w:val="18"/>
        </w:rPr>
        <w:t xml:space="preserve">Int. J. </w:t>
      </w:r>
      <w:proofErr w:type="spellStart"/>
      <w:r>
        <w:rPr>
          <w:rFonts w:ascii="Palladio Uralic" w:eastAsia="Palladio Uralic" w:hAnsi="Palladio Uralic" w:cs="Palladio Uralic"/>
          <w:i/>
          <w:color w:val="000000"/>
          <w:sz w:val="18"/>
          <w:szCs w:val="18"/>
        </w:rPr>
        <w:t>Commun</w:t>
      </w:r>
      <w:proofErr w:type="spellEnd"/>
      <w:r>
        <w:rPr>
          <w:rFonts w:ascii="Palladio Uralic" w:eastAsia="Palladio Uralic" w:hAnsi="Palladio Uralic" w:cs="Palladio Uralic"/>
          <w:i/>
          <w:color w:val="000000"/>
          <w:sz w:val="18"/>
          <w:szCs w:val="18"/>
        </w:rPr>
        <w:t xml:space="preserve">. Syst. </w:t>
      </w:r>
      <w:r>
        <w:rPr>
          <w:rFonts w:ascii="Palladio Uralic" w:eastAsia="Palladio Uralic" w:hAnsi="Palladio Uralic" w:cs="Palladio Uralic"/>
          <w:b/>
          <w:color w:val="000000"/>
          <w:sz w:val="18"/>
          <w:szCs w:val="18"/>
        </w:rPr>
        <w:t>2014</w:t>
      </w:r>
      <w:r>
        <w:rPr>
          <w:color w:val="000000"/>
          <w:sz w:val="18"/>
          <w:szCs w:val="18"/>
        </w:rPr>
        <w:t xml:space="preserve">, </w:t>
      </w:r>
      <w:r>
        <w:rPr>
          <w:rFonts w:ascii="Palladio Uralic" w:eastAsia="Palladio Uralic" w:hAnsi="Palladio Uralic" w:cs="Palladio Uralic"/>
          <w:i/>
          <w:color w:val="000000"/>
          <w:sz w:val="18"/>
          <w:szCs w:val="18"/>
        </w:rPr>
        <w:t>27</w:t>
      </w:r>
      <w:r>
        <w:rPr>
          <w:color w:val="000000"/>
          <w:sz w:val="18"/>
          <w:szCs w:val="18"/>
        </w:rPr>
        <w:t>, 2048–2062. [</w:t>
      </w:r>
      <w:proofErr w:type="spellStart"/>
      <w:r>
        <w:fldChar w:fldCharType="begin"/>
      </w:r>
      <w:r>
        <w:instrText xml:space="preserve"> HYPERLINK "http://dx.doi.org/10.1002/dac.2455" </w:instrText>
      </w:r>
      <w:r>
        <w:fldChar w:fldCharType="separate"/>
      </w:r>
      <w:r>
        <w:rPr>
          <w:rStyle w:val="Hyperlink"/>
          <w:color w:val="0774B7"/>
          <w:sz w:val="18"/>
          <w:szCs w:val="18"/>
        </w:rPr>
        <w:t>CrossRef</w:t>
      </w:r>
      <w:proofErr w:type="spellEnd"/>
      <w:r>
        <w:fldChar w:fldCharType="end"/>
      </w:r>
      <w:r>
        <w:rPr>
          <w:color w:val="000000"/>
          <w:sz w:val="18"/>
          <w:szCs w:val="18"/>
        </w:rPr>
        <w:t>]</w:t>
      </w:r>
    </w:p>
    <w:p w14:paraId="0E74FDB7" w14:textId="77777777" w:rsidR="006E0F80" w:rsidRDefault="006E0F80" w:rsidP="006E0F80">
      <w:pPr>
        <w:numPr>
          <w:ilvl w:val="0"/>
          <w:numId w:val="8"/>
        </w:numPr>
        <w:tabs>
          <w:tab w:val="left" w:pos="561"/>
        </w:tabs>
        <w:spacing w:line="192" w:lineRule="auto"/>
        <w:jc w:val="both"/>
        <w:rPr>
          <w:color w:val="000000"/>
        </w:rPr>
      </w:pPr>
      <w:r>
        <w:rPr>
          <w:color w:val="000000"/>
          <w:sz w:val="18"/>
          <w:szCs w:val="18"/>
        </w:rPr>
        <w:t>Ali, T.; Jung, L.T.; Faye, I. Three hops reliability model for underwater wireless sensor network.</w:t>
      </w:r>
    </w:p>
    <w:p w14:paraId="39361758" w14:textId="77777777" w:rsidR="006E0F80" w:rsidRDefault="006E0F80" w:rsidP="006E0F80">
      <w:pPr>
        <w:spacing w:before="53" w:line="300" w:lineRule="auto"/>
        <w:ind w:left="560" w:right="126"/>
        <w:jc w:val="both"/>
        <w:rPr>
          <w:sz w:val="18"/>
          <w:szCs w:val="18"/>
        </w:rPr>
      </w:pPr>
      <w:r>
        <w:rPr>
          <w:sz w:val="18"/>
          <w:szCs w:val="18"/>
        </w:rPr>
        <w:t>In Proceedings of the 2014 International Conference on Computer and Information Sciences (ICCOINS), Kuala Lumpur, Malaysia, 3–5 June 2014; IEEE: Piscataway, NJ, USA, 2010; pp. 1–6.</w:t>
      </w:r>
    </w:p>
    <w:p w14:paraId="6B2A57D8" w14:textId="77777777" w:rsidR="006E0F80" w:rsidRDefault="006E0F80" w:rsidP="006E0F80">
      <w:pPr>
        <w:numPr>
          <w:ilvl w:val="0"/>
          <w:numId w:val="8"/>
        </w:numPr>
        <w:tabs>
          <w:tab w:val="left" w:pos="561"/>
        </w:tabs>
        <w:spacing w:before="2" w:line="300" w:lineRule="auto"/>
        <w:ind w:right="117"/>
        <w:jc w:val="both"/>
        <w:rPr>
          <w:color w:val="000000"/>
        </w:rPr>
      </w:pPr>
      <w:r>
        <w:rPr>
          <w:color w:val="000000"/>
          <w:sz w:val="18"/>
          <w:szCs w:val="18"/>
        </w:rPr>
        <w:t>Ayaz, M.; Abdullah, A.; Faye, I. Hop-by-hop reliable data deliveries for underwater wireless sensor networks. In Proceedings of the 2010 International Conference on Broadband, Wireless Computing, Communication and Applications, Fukuoka, Japan, 4–6 November 2010; IEEE: Piscataway, NJ, USA, 2010; pp. 363–368.</w:t>
      </w:r>
    </w:p>
    <w:p w14:paraId="5278E13E" w14:textId="77777777" w:rsidR="006E0F80" w:rsidRDefault="006E0F80" w:rsidP="006E0F80">
      <w:pPr>
        <w:numPr>
          <w:ilvl w:val="0"/>
          <w:numId w:val="8"/>
        </w:numPr>
        <w:tabs>
          <w:tab w:val="left" w:pos="561"/>
        </w:tabs>
        <w:spacing w:before="1"/>
        <w:jc w:val="both"/>
        <w:rPr>
          <w:color w:val="000000"/>
        </w:rPr>
      </w:pPr>
      <w:r>
        <w:rPr>
          <w:color w:val="000000"/>
          <w:sz w:val="18"/>
          <w:szCs w:val="18"/>
        </w:rPr>
        <w:t>Domingo, M.C.; Prior, R. Energy analysis of routing protocols for underwater wireless sensor networks.</w:t>
      </w:r>
    </w:p>
    <w:p w14:paraId="0265F765" w14:textId="77777777" w:rsidR="006E0F80" w:rsidRDefault="006E0F80" w:rsidP="006E0F80">
      <w:pPr>
        <w:spacing w:before="53"/>
        <w:ind w:left="555"/>
        <w:jc w:val="both"/>
        <w:rPr>
          <w:sz w:val="18"/>
          <w:szCs w:val="18"/>
        </w:rPr>
      </w:pPr>
      <w:proofErr w:type="spellStart"/>
      <w:r>
        <w:rPr>
          <w:rFonts w:ascii="Palladio Uralic" w:eastAsia="Palladio Uralic" w:hAnsi="Palladio Uralic" w:cs="Palladio Uralic"/>
          <w:i/>
          <w:sz w:val="18"/>
          <w:szCs w:val="18"/>
        </w:rPr>
        <w:t>Comput</w:t>
      </w:r>
      <w:proofErr w:type="spellEnd"/>
      <w:r>
        <w:rPr>
          <w:rFonts w:ascii="Palladio Uralic" w:eastAsia="Palladio Uralic" w:hAnsi="Palladio Uralic" w:cs="Palladio Uralic"/>
          <w:i/>
          <w:sz w:val="18"/>
          <w:szCs w:val="18"/>
        </w:rPr>
        <w:t xml:space="preserve">. </w:t>
      </w:r>
      <w:proofErr w:type="spellStart"/>
      <w:r>
        <w:rPr>
          <w:rFonts w:ascii="Palladio Uralic" w:eastAsia="Palladio Uralic" w:hAnsi="Palladio Uralic" w:cs="Palladio Uralic"/>
          <w:i/>
          <w:sz w:val="18"/>
          <w:szCs w:val="18"/>
        </w:rPr>
        <w:t>Commun</w:t>
      </w:r>
      <w:proofErr w:type="spellEnd"/>
      <w:r>
        <w:rPr>
          <w:rFonts w:ascii="Palladio Uralic" w:eastAsia="Palladio Uralic" w:hAnsi="Palladio Uralic" w:cs="Palladio Uralic"/>
          <w:i/>
          <w:sz w:val="18"/>
          <w:szCs w:val="18"/>
        </w:rPr>
        <w:t xml:space="preserve">. </w:t>
      </w:r>
      <w:r>
        <w:rPr>
          <w:rFonts w:ascii="Palladio Uralic" w:eastAsia="Palladio Uralic" w:hAnsi="Palladio Uralic" w:cs="Palladio Uralic"/>
          <w:b/>
          <w:sz w:val="18"/>
          <w:szCs w:val="18"/>
        </w:rPr>
        <w:t>2008</w:t>
      </w:r>
      <w:r>
        <w:rPr>
          <w:sz w:val="18"/>
          <w:szCs w:val="18"/>
        </w:rPr>
        <w:t xml:space="preserve">, </w:t>
      </w:r>
      <w:r>
        <w:rPr>
          <w:rFonts w:ascii="Palladio Uralic" w:eastAsia="Palladio Uralic" w:hAnsi="Palladio Uralic" w:cs="Palladio Uralic"/>
          <w:i/>
          <w:sz w:val="18"/>
          <w:szCs w:val="18"/>
        </w:rPr>
        <w:t>31</w:t>
      </w:r>
      <w:r>
        <w:rPr>
          <w:sz w:val="18"/>
          <w:szCs w:val="18"/>
        </w:rPr>
        <w:t>, 1227–1238. [</w:t>
      </w:r>
      <w:proofErr w:type="spellStart"/>
      <w:r>
        <w:fldChar w:fldCharType="begin"/>
      </w:r>
      <w:r>
        <w:instrText xml:space="preserve"> HYPERLINK "http://dx.doi.org/10.1016/j.comcom.2007.11.005" </w:instrText>
      </w:r>
      <w:r>
        <w:fldChar w:fldCharType="separate"/>
      </w:r>
      <w:r>
        <w:rPr>
          <w:rStyle w:val="Hyperlink"/>
          <w:color w:val="0774B7"/>
          <w:sz w:val="18"/>
          <w:szCs w:val="18"/>
        </w:rPr>
        <w:t>CrossRef</w:t>
      </w:r>
      <w:proofErr w:type="spellEnd"/>
      <w:r>
        <w:fldChar w:fldCharType="end"/>
      </w:r>
      <w:r>
        <w:rPr>
          <w:sz w:val="18"/>
          <w:szCs w:val="18"/>
        </w:rPr>
        <w:t>]</w:t>
      </w:r>
    </w:p>
    <w:p w14:paraId="1CD09870" w14:textId="77777777" w:rsidR="006E0F80" w:rsidRPr="00FA0770" w:rsidRDefault="006E0F80" w:rsidP="006E0F80">
      <w:pPr>
        <w:tabs>
          <w:tab w:val="left" w:pos="561"/>
        </w:tabs>
        <w:spacing w:line="300" w:lineRule="auto"/>
        <w:ind w:left="560" w:right="148"/>
        <w:rPr>
          <w:color w:val="000000"/>
        </w:rPr>
      </w:pPr>
    </w:p>
    <w:p w14:paraId="0974C3C1" w14:textId="77777777" w:rsidR="006E0F80" w:rsidRDefault="006E0F80" w:rsidP="006E0F80">
      <w:pPr>
        <w:spacing w:before="119"/>
        <w:jc w:val="both"/>
        <w:rPr>
          <w:rFonts w:ascii="Calibri" w:hAnsi="Calibri" w:cs="Calibri"/>
          <w:color w:val="000000" w:themeColor="text1"/>
          <w:sz w:val="24"/>
          <w:szCs w:val="24"/>
        </w:rPr>
      </w:pPr>
    </w:p>
    <w:p w14:paraId="45778568" w14:textId="03A985D7" w:rsidR="006E0F80" w:rsidRPr="006E0F80" w:rsidRDefault="006E0F80" w:rsidP="006E0F80">
      <w:pPr>
        <w:pBdr>
          <w:top w:val="nil"/>
          <w:left w:val="nil"/>
          <w:bottom w:val="nil"/>
          <w:right w:val="nil"/>
          <w:between w:val="nil"/>
        </w:pBdr>
        <w:spacing w:before="8"/>
        <w:rPr>
          <w:color w:val="000000"/>
          <w:sz w:val="20"/>
          <w:szCs w:val="20"/>
        </w:rPr>
        <w:sectPr w:rsidR="006E0F80" w:rsidRPr="006E0F80">
          <w:pgSz w:w="11910" w:h="16840"/>
          <w:pgMar w:top="1300" w:right="1380" w:bottom="280" w:left="1400" w:header="1108" w:footer="0" w:gutter="0"/>
          <w:cols w:space="720"/>
        </w:sectPr>
      </w:pPr>
      <w:r>
        <w:rPr>
          <w:noProof/>
        </w:rPr>
        <w:drawing>
          <wp:anchor distT="0" distB="0" distL="0" distR="0" simplePos="0" relativeHeight="251838464" behindDoc="0" locked="0" layoutInCell="1" hidden="0" allowOverlap="1" wp14:anchorId="1545B708" wp14:editId="7C7204DF">
            <wp:simplePos x="0" y="0"/>
            <wp:positionH relativeFrom="column">
              <wp:posOffset>471023</wp:posOffset>
            </wp:positionH>
            <wp:positionV relativeFrom="paragraph">
              <wp:posOffset>828479</wp:posOffset>
            </wp:positionV>
            <wp:extent cx="1055827" cy="369539"/>
            <wp:effectExtent l="0" t="0" r="0" b="0"/>
            <wp:wrapNone/>
            <wp:docPr id="27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10"/>
                    <a:srcRect/>
                    <a:stretch>
                      <a:fillRect/>
                    </a:stretch>
                  </pic:blipFill>
                  <pic:spPr>
                    <a:xfrm>
                      <a:off x="0" y="0"/>
                      <a:ext cx="1055827" cy="369539"/>
                    </a:xfrm>
                    <a:prstGeom prst="rect">
                      <a:avLst/>
                    </a:prstGeom>
                    <a:ln/>
                  </pic:spPr>
                </pic:pic>
              </a:graphicData>
            </a:graphic>
          </wp:anchor>
        </w:drawing>
      </w:r>
      <w:r>
        <w:rPr>
          <w:sz w:val="18"/>
          <w:szCs w:val="18"/>
        </w:rPr>
        <w:t>© 2020 by the authors. Licensee MDPI, Basel, Switzerland. This article is an open access article distributed under the terms and conditions of the Creative Commons Attribution (CC BY) license (</w:t>
      </w:r>
      <w:hyperlink r:id="rId111" w:history="1">
        <w:r>
          <w:rPr>
            <w:rStyle w:val="Hyperlink"/>
            <w:sz w:val="18"/>
            <w:szCs w:val="18"/>
          </w:rPr>
          <w:t>http://creativecommons.org/licenses/by/4.0/</w:t>
        </w:r>
      </w:hyperlink>
    </w:p>
    <w:p w14:paraId="5BDE655B" w14:textId="1B53CA02" w:rsidR="00C36C6B" w:rsidRDefault="00C36C6B" w:rsidP="00B104C8">
      <w:pPr>
        <w:spacing w:before="1" w:line="302" w:lineRule="auto"/>
        <w:ind w:right="148"/>
        <w:jc w:val="both"/>
        <w:rPr>
          <w:sz w:val="18"/>
          <w:szCs w:val="18"/>
        </w:rPr>
      </w:pPr>
      <w:bookmarkStart w:id="31" w:name="111kx3o"/>
      <w:bookmarkStart w:id="32" w:name="2lwamvv"/>
      <w:bookmarkStart w:id="33" w:name="_3l18frh"/>
      <w:bookmarkEnd w:id="31"/>
      <w:bookmarkEnd w:id="32"/>
      <w:bookmarkEnd w:id="33"/>
    </w:p>
    <w:sectPr w:rsidR="00C36C6B">
      <w:pgSz w:w="11910" w:h="16840"/>
      <w:pgMar w:top="1300" w:right="1380" w:bottom="280" w:left="1400" w:header="11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275" w14:textId="77777777" w:rsidR="003F4252" w:rsidRDefault="003F4252">
      <w:r>
        <w:separator/>
      </w:r>
    </w:p>
  </w:endnote>
  <w:endnote w:type="continuationSeparator" w:id="0">
    <w:p w14:paraId="66BEF1B6" w14:textId="77777777" w:rsidR="003F4252" w:rsidRDefault="003F4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ladio Uralic">
    <w:altName w:val="Calibri"/>
    <w:charset w:val="00"/>
    <w:family w:val="auto"/>
    <w:pitch w:val="variable"/>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in Modern Math">
    <w:altName w:val="Calibri"/>
    <w:charset w:val="00"/>
    <w:family w:val="auto"/>
    <w:pitch w:val="variable"/>
  </w:font>
  <w:font w:name="LM Roman Demi 10">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221D8" w14:textId="77777777" w:rsidR="003F4252" w:rsidRDefault="003F4252">
      <w:r>
        <w:separator/>
      </w:r>
    </w:p>
  </w:footnote>
  <w:footnote w:type="continuationSeparator" w:id="0">
    <w:p w14:paraId="5D257842" w14:textId="77777777" w:rsidR="003F4252" w:rsidRDefault="003F4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640"/>
    <w:multiLevelType w:val="multilevel"/>
    <w:tmpl w:val="4CE69B28"/>
    <w:lvl w:ilvl="0">
      <w:start w:val="1"/>
      <w:numFmt w:val="decimal"/>
      <w:lvlText w:val="%1."/>
      <w:lvlJc w:val="left"/>
      <w:pPr>
        <w:ind w:left="341" w:hanging="211"/>
      </w:pPr>
      <w:rPr>
        <w:rFonts w:ascii="Palladio Uralic" w:eastAsia="Palladio Uralic" w:hAnsi="Palladio Uralic" w:cs="Palladio Uralic"/>
        <w:b/>
        <w:sz w:val="20"/>
        <w:szCs w:val="20"/>
      </w:rPr>
    </w:lvl>
    <w:lvl w:ilvl="1">
      <w:start w:val="1"/>
      <w:numFmt w:val="decimal"/>
      <w:lvlText w:val="%1.%2."/>
      <w:lvlJc w:val="left"/>
      <w:pPr>
        <w:ind w:left="491" w:hanging="361"/>
      </w:pPr>
      <w:rPr>
        <w:rFonts w:ascii="Palladio Uralic" w:eastAsia="Palladio Uralic" w:hAnsi="Palladio Uralic" w:cs="Palladio Uralic"/>
        <w:i/>
        <w:sz w:val="20"/>
        <w:szCs w:val="20"/>
      </w:rPr>
    </w:lvl>
    <w:lvl w:ilvl="2">
      <w:start w:val="1"/>
      <w:numFmt w:val="decimal"/>
      <w:lvlText w:val="%1.%2.%3."/>
      <w:lvlJc w:val="left"/>
      <w:pPr>
        <w:ind w:left="640" w:hanging="511"/>
      </w:pPr>
      <w:rPr>
        <w:rFonts w:ascii="Georgia" w:eastAsia="Georgia" w:hAnsi="Georgia" w:cs="Georgia"/>
        <w:sz w:val="20"/>
        <w:szCs w:val="20"/>
      </w:rPr>
    </w:lvl>
    <w:lvl w:ilvl="3">
      <w:numFmt w:val="bullet"/>
      <w:lvlText w:val="•"/>
      <w:lvlJc w:val="left"/>
      <w:pPr>
        <w:ind w:left="500" w:hanging="511"/>
      </w:pPr>
    </w:lvl>
    <w:lvl w:ilvl="4">
      <w:numFmt w:val="bullet"/>
      <w:lvlText w:val="•"/>
      <w:lvlJc w:val="left"/>
      <w:pPr>
        <w:ind w:left="640" w:hanging="511"/>
      </w:pPr>
    </w:lvl>
    <w:lvl w:ilvl="5">
      <w:numFmt w:val="bullet"/>
      <w:lvlText w:val="•"/>
      <w:lvlJc w:val="left"/>
      <w:pPr>
        <w:ind w:left="910" w:hanging="511"/>
      </w:pPr>
    </w:lvl>
    <w:lvl w:ilvl="6">
      <w:numFmt w:val="bullet"/>
      <w:lvlText w:val="•"/>
      <w:lvlJc w:val="left"/>
      <w:pPr>
        <w:ind w:left="1180" w:hanging="511"/>
      </w:pPr>
    </w:lvl>
    <w:lvl w:ilvl="7">
      <w:numFmt w:val="bullet"/>
      <w:lvlText w:val="•"/>
      <w:lvlJc w:val="left"/>
      <w:pPr>
        <w:ind w:left="1450" w:hanging="511"/>
      </w:pPr>
    </w:lvl>
    <w:lvl w:ilvl="8">
      <w:numFmt w:val="bullet"/>
      <w:lvlText w:val="•"/>
      <w:lvlJc w:val="left"/>
      <w:pPr>
        <w:ind w:left="1720" w:hanging="511"/>
      </w:pPr>
    </w:lvl>
  </w:abstractNum>
  <w:abstractNum w:abstractNumId="1" w15:restartNumberingAfterBreak="0">
    <w:nsid w:val="0C204BD8"/>
    <w:multiLevelType w:val="multilevel"/>
    <w:tmpl w:val="DA744D14"/>
    <w:lvl w:ilvl="0">
      <w:start w:val="1"/>
      <w:numFmt w:val="decimal"/>
      <w:lvlText w:val="%1"/>
      <w:lvlJc w:val="left"/>
      <w:pPr>
        <w:ind w:left="548" w:hanging="304"/>
      </w:pPr>
      <w:rPr>
        <w:rFonts w:ascii="Georgia" w:eastAsia="Georgia" w:hAnsi="Georgia" w:cs="Georgia"/>
        <w:sz w:val="23"/>
        <w:szCs w:val="23"/>
        <w:vertAlign w:val="superscript"/>
      </w:rPr>
    </w:lvl>
    <w:lvl w:ilvl="1">
      <w:numFmt w:val="bullet"/>
      <w:lvlText w:val="•"/>
      <w:lvlJc w:val="left"/>
      <w:pPr>
        <w:ind w:left="1398" w:hanging="304"/>
      </w:pPr>
    </w:lvl>
    <w:lvl w:ilvl="2">
      <w:numFmt w:val="bullet"/>
      <w:lvlText w:val="•"/>
      <w:lvlJc w:val="left"/>
      <w:pPr>
        <w:ind w:left="2257" w:hanging="304"/>
      </w:pPr>
    </w:lvl>
    <w:lvl w:ilvl="3">
      <w:numFmt w:val="bullet"/>
      <w:lvlText w:val="•"/>
      <w:lvlJc w:val="left"/>
      <w:pPr>
        <w:ind w:left="3115" w:hanging="304"/>
      </w:pPr>
    </w:lvl>
    <w:lvl w:ilvl="4">
      <w:numFmt w:val="bullet"/>
      <w:lvlText w:val="•"/>
      <w:lvlJc w:val="left"/>
      <w:pPr>
        <w:ind w:left="3974" w:hanging="304"/>
      </w:pPr>
    </w:lvl>
    <w:lvl w:ilvl="5">
      <w:numFmt w:val="bullet"/>
      <w:lvlText w:val="•"/>
      <w:lvlJc w:val="left"/>
      <w:pPr>
        <w:ind w:left="4832" w:hanging="304"/>
      </w:pPr>
    </w:lvl>
    <w:lvl w:ilvl="6">
      <w:numFmt w:val="bullet"/>
      <w:lvlText w:val="•"/>
      <w:lvlJc w:val="left"/>
      <w:pPr>
        <w:ind w:left="5691" w:hanging="304"/>
      </w:pPr>
    </w:lvl>
    <w:lvl w:ilvl="7">
      <w:numFmt w:val="bullet"/>
      <w:lvlText w:val="•"/>
      <w:lvlJc w:val="left"/>
      <w:pPr>
        <w:ind w:left="6549" w:hanging="304"/>
      </w:pPr>
    </w:lvl>
    <w:lvl w:ilvl="8">
      <w:numFmt w:val="bullet"/>
      <w:lvlText w:val="•"/>
      <w:lvlJc w:val="left"/>
      <w:pPr>
        <w:ind w:left="7408" w:hanging="304"/>
      </w:pPr>
    </w:lvl>
  </w:abstractNum>
  <w:abstractNum w:abstractNumId="2" w15:restartNumberingAfterBreak="0">
    <w:nsid w:val="107E70AE"/>
    <w:multiLevelType w:val="multilevel"/>
    <w:tmpl w:val="4154B396"/>
    <w:lvl w:ilvl="0">
      <w:start w:val="3"/>
      <w:numFmt w:val="decimal"/>
      <w:lvlText w:val="%1"/>
      <w:lvlJc w:val="left"/>
      <w:pPr>
        <w:ind w:left="435" w:hanging="435"/>
      </w:pPr>
      <w:rPr>
        <w:rFonts w:hint="default"/>
        <w:sz w:val="20"/>
      </w:rPr>
    </w:lvl>
    <w:lvl w:ilvl="1">
      <w:start w:val="2"/>
      <w:numFmt w:val="decimal"/>
      <w:lvlText w:val="%1.%2"/>
      <w:lvlJc w:val="left"/>
      <w:pPr>
        <w:ind w:left="499" w:hanging="435"/>
      </w:pPr>
      <w:rPr>
        <w:rFonts w:hint="default"/>
        <w:sz w:val="20"/>
      </w:rPr>
    </w:lvl>
    <w:lvl w:ilvl="2">
      <w:start w:val="3"/>
      <w:numFmt w:val="decimal"/>
      <w:lvlText w:val="%1.%2.%3"/>
      <w:lvlJc w:val="left"/>
      <w:pPr>
        <w:ind w:left="848" w:hanging="720"/>
      </w:pPr>
      <w:rPr>
        <w:rFonts w:hint="default"/>
        <w:sz w:val="20"/>
      </w:rPr>
    </w:lvl>
    <w:lvl w:ilvl="3">
      <w:start w:val="1"/>
      <w:numFmt w:val="decimal"/>
      <w:lvlText w:val="%1.%2.%3.%4"/>
      <w:lvlJc w:val="left"/>
      <w:pPr>
        <w:ind w:left="1272" w:hanging="1080"/>
      </w:pPr>
      <w:rPr>
        <w:rFonts w:hint="default"/>
        <w:sz w:val="20"/>
      </w:rPr>
    </w:lvl>
    <w:lvl w:ilvl="4">
      <w:start w:val="1"/>
      <w:numFmt w:val="decimal"/>
      <w:lvlText w:val="%1.%2.%3.%4.%5"/>
      <w:lvlJc w:val="left"/>
      <w:pPr>
        <w:ind w:left="1336" w:hanging="1080"/>
      </w:pPr>
      <w:rPr>
        <w:rFonts w:hint="default"/>
        <w:sz w:val="20"/>
      </w:rPr>
    </w:lvl>
    <w:lvl w:ilvl="5">
      <w:start w:val="1"/>
      <w:numFmt w:val="decimal"/>
      <w:lvlText w:val="%1.%2.%3.%4.%5.%6"/>
      <w:lvlJc w:val="left"/>
      <w:pPr>
        <w:ind w:left="1760" w:hanging="1440"/>
      </w:pPr>
      <w:rPr>
        <w:rFonts w:hint="default"/>
        <w:sz w:val="20"/>
      </w:rPr>
    </w:lvl>
    <w:lvl w:ilvl="6">
      <w:start w:val="1"/>
      <w:numFmt w:val="decimal"/>
      <w:lvlText w:val="%1.%2.%3.%4.%5.%6.%7"/>
      <w:lvlJc w:val="left"/>
      <w:pPr>
        <w:ind w:left="1824" w:hanging="1440"/>
      </w:pPr>
      <w:rPr>
        <w:rFonts w:hint="default"/>
        <w:sz w:val="20"/>
      </w:rPr>
    </w:lvl>
    <w:lvl w:ilvl="7">
      <w:start w:val="1"/>
      <w:numFmt w:val="decimal"/>
      <w:lvlText w:val="%1.%2.%3.%4.%5.%6.%7.%8"/>
      <w:lvlJc w:val="left"/>
      <w:pPr>
        <w:ind w:left="2248" w:hanging="1800"/>
      </w:pPr>
      <w:rPr>
        <w:rFonts w:hint="default"/>
        <w:sz w:val="20"/>
      </w:rPr>
    </w:lvl>
    <w:lvl w:ilvl="8">
      <w:start w:val="1"/>
      <w:numFmt w:val="decimal"/>
      <w:lvlText w:val="%1.%2.%3.%4.%5.%6.%7.%8.%9"/>
      <w:lvlJc w:val="left"/>
      <w:pPr>
        <w:ind w:left="2312" w:hanging="1800"/>
      </w:pPr>
      <w:rPr>
        <w:rFonts w:hint="default"/>
        <w:sz w:val="20"/>
      </w:rPr>
    </w:lvl>
  </w:abstractNum>
  <w:abstractNum w:abstractNumId="3" w15:restartNumberingAfterBreak="0">
    <w:nsid w:val="183135C4"/>
    <w:multiLevelType w:val="multilevel"/>
    <w:tmpl w:val="974AA062"/>
    <w:lvl w:ilvl="0">
      <w:start w:val="1"/>
      <w:numFmt w:val="decimal"/>
      <w:lvlText w:val="%1"/>
      <w:lvlJc w:val="left"/>
      <w:pPr>
        <w:ind w:left="405" w:hanging="405"/>
      </w:pPr>
      <w:rPr>
        <w:rFonts w:hint="default"/>
        <w:color w:val="auto"/>
        <w:sz w:val="20"/>
      </w:rPr>
    </w:lvl>
    <w:lvl w:ilvl="1">
      <w:start w:val="1"/>
      <w:numFmt w:val="decimal"/>
      <w:lvlText w:val="%1.%2"/>
      <w:lvlJc w:val="left"/>
      <w:pPr>
        <w:ind w:left="469" w:hanging="405"/>
      </w:pPr>
      <w:rPr>
        <w:rFonts w:hint="default"/>
        <w:color w:val="auto"/>
        <w:sz w:val="20"/>
      </w:rPr>
    </w:lvl>
    <w:lvl w:ilvl="2">
      <w:start w:val="3"/>
      <w:numFmt w:val="decimal"/>
      <w:lvlText w:val="%1.%2.%3"/>
      <w:lvlJc w:val="left"/>
      <w:pPr>
        <w:ind w:left="848" w:hanging="720"/>
      </w:pPr>
      <w:rPr>
        <w:rFonts w:hint="default"/>
        <w:color w:val="auto"/>
        <w:sz w:val="20"/>
      </w:rPr>
    </w:lvl>
    <w:lvl w:ilvl="3">
      <w:start w:val="1"/>
      <w:numFmt w:val="decimal"/>
      <w:lvlText w:val="%1.%2.%3.%4"/>
      <w:lvlJc w:val="left"/>
      <w:pPr>
        <w:ind w:left="1272" w:hanging="1080"/>
      </w:pPr>
      <w:rPr>
        <w:rFonts w:hint="default"/>
        <w:color w:val="auto"/>
        <w:sz w:val="20"/>
      </w:rPr>
    </w:lvl>
    <w:lvl w:ilvl="4">
      <w:start w:val="1"/>
      <w:numFmt w:val="decimal"/>
      <w:lvlText w:val="%1.%2.%3.%4.%5"/>
      <w:lvlJc w:val="left"/>
      <w:pPr>
        <w:ind w:left="1336" w:hanging="1080"/>
      </w:pPr>
      <w:rPr>
        <w:rFonts w:hint="default"/>
        <w:color w:val="auto"/>
        <w:sz w:val="20"/>
      </w:rPr>
    </w:lvl>
    <w:lvl w:ilvl="5">
      <w:start w:val="1"/>
      <w:numFmt w:val="decimal"/>
      <w:lvlText w:val="%1.%2.%3.%4.%5.%6"/>
      <w:lvlJc w:val="left"/>
      <w:pPr>
        <w:ind w:left="1760" w:hanging="1440"/>
      </w:pPr>
      <w:rPr>
        <w:rFonts w:hint="default"/>
        <w:color w:val="auto"/>
        <w:sz w:val="20"/>
      </w:rPr>
    </w:lvl>
    <w:lvl w:ilvl="6">
      <w:start w:val="1"/>
      <w:numFmt w:val="decimal"/>
      <w:lvlText w:val="%1.%2.%3.%4.%5.%6.%7"/>
      <w:lvlJc w:val="left"/>
      <w:pPr>
        <w:ind w:left="1824" w:hanging="1440"/>
      </w:pPr>
      <w:rPr>
        <w:rFonts w:hint="default"/>
        <w:color w:val="auto"/>
        <w:sz w:val="20"/>
      </w:rPr>
    </w:lvl>
    <w:lvl w:ilvl="7">
      <w:start w:val="1"/>
      <w:numFmt w:val="decimal"/>
      <w:lvlText w:val="%1.%2.%3.%4.%5.%6.%7.%8"/>
      <w:lvlJc w:val="left"/>
      <w:pPr>
        <w:ind w:left="2248" w:hanging="1800"/>
      </w:pPr>
      <w:rPr>
        <w:rFonts w:hint="default"/>
        <w:color w:val="auto"/>
        <w:sz w:val="20"/>
      </w:rPr>
    </w:lvl>
    <w:lvl w:ilvl="8">
      <w:start w:val="1"/>
      <w:numFmt w:val="decimal"/>
      <w:lvlText w:val="%1.%2.%3.%4.%5.%6.%7.%8.%9"/>
      <w:lvlJc w:val="left"/>
      <w:pPr>
        <w:ind w:left="2312" w:hanging="1800"/>
      </w:pPr>
      <w:rPr>
        <w:rFonts w:hint="default"/>
        <w:color w:val="auto"/>
        <w:sz w:val="20"/>
      </w:rPr>
    </w:lvl>
  </w:abstractNum>
  <w:abstractNum w:abstractNumId="4" w15:restartNumberingAfterBreak="0">
    <w:nsid w:val="1A96282E"/>
    <w:multiLevelType w:val="multilevel"/>
    <w:tmpl w:val="6A4EABEC"/>
    <w:lvl w:ilvl="0">
      <w:start w:val="4"/>
      <w:numFmt w:val="decimal"/>
      <w:lvlText w:val="%1"/>
      <w:lvlJc w:val="left"/>
      <w:pPr>
        <w:ind w:left="405" w:hanging="405"/>
      </w:pPr>
      <w:rPr>
        <w:rFonts w:hint="default"/>
        <w:sz w:val="20"/>
      </w:rPr>
    </w:lvl>
    <w:lvl w:ilvl="1">
      <w:start w:val="1"/>
      <w:numFmt w:val="decimal"/>
      <w:lvlText w:val="%1.%2"/>
      <w:lvlJc w:val="left"/>
      <w:pPr>
        <w:ind w:left="469" w:hanging="405"/>
      </w:pPr>
      <w:rPr>
        <w:rFonts w:hint="default"/>
        <w:sz w:val="20"/>
      </w:rPr>
    </w:lvl>
    <w:lvl w:ilvl="2">
      <w:start w:val="1"/>
      <w:numFmt w:val="decimal"/>
      <w:lvlText w:val="%1.%2.%3"/>
      <w:lvlJc w:val="left"/>
      <w:pPr>
        <w:ind w:left="990" w:hanging="720"/>
      </w:pPr>
      <w:rPr>
        <w:rFonts w:hint="default"/>
        <w:sz w:val="20"/>
      </w:rPr>
    </w:lvl>
    <w:lvl w:ilvl="3">
      <w:start w:val="1"/>
      <w:numFmt w:val="decimal"/>
      <w:lvlText w:val="%1.%2.%3.%4"/>
      <w:lvlJc w:val="left"/>
      <w:pPr>
        <w:ind w:left="1272" w:hanging="1080"/>
      </w:pPr>
      <w:rPr>
        <w:rFonts w:hint="default"/>
        <w:sz w:val="20"/>
      </w:rPr>
    </w:lvl>
    <w:lvl w:ilvl="4">
      <w:start w:val="1"/>
      <w:numFmt w:val="decimal"/>
      <w:lvlText w:val="%1.%2.%3.%4.%5"/>
      <w:lvlJc w:val="left"/>
      <w:pPr>
        <w:ind w:left="1336" w:hanging="1080"/>
      </w:pPr>
      <w:rPr>
        <w:rFonts w:hint="default"/>
        <w:sz w:val="20"/>
      </w:rPr>
    </w:lvl>
    <w:lvl w:ilvl="5">
      <w:start w:val="1"/>
      <w:numFmt w:val="decimal"/>
      <w:lvlText w:val="%1.%2.%3.%4.%5.%6"/>
      <w:lvlJc w:val="left"/>
      <w:pPr>
        <w:ind w:left="1760" w:hanging="1440"/>
      </w:pPr>
      <w:rPr>
        <w:rFonts w:hint="default"/>
        <w:sz w:val="20"/>
      </w:rPr>
    </w:lvl>
    <w:lvl w:ilvl="6">
      <w:start w:val="1"/>
      <w:numFmt w:val="decimal"/>
      <w:lvlText w:val="%1.%2.%3.%4.%5.%6.%7"/>
      <w:lvlJc w:val="left"/>
      <w:pPr>
        <w:ind w:left="1824" w:hanging="1440"/>
      </w:pPr>
      <w:rPr>
        <w:rFonts w:hint="default"/>
        <w:sz w:val="20"/>
      </w:rPr>
    </w:lvl>
    <w:lvl w:ilvl="7">
      <w:start w:val="1"/>
      <w:numFmt w:val="decimal"/>
      <w:lvlText w:val="%1.%2.%3.%4.%5.%6.%7.%8"/>
      <w:lvlJc w:val="left"/>
      <w:pPr>
        <w:ind w:left="2248" w:hanging="1800"/>
      </w:pPr>
      <w:rPr>
        <w:rFonts w:hint="default"/>
        <w:sz w:val="20"/>
      </w:rPr>
    </w:lvl>
    <w:lvl w:ilvl="8">
      <w:start w:val="1"/>
      <w:numFmt w:val="decimal"/>
      <w:lvlText w:val="%1.%2.%3.%4.%5.%6.%7.%8.%9"/>
      <w:lvlJc w:val="left"/>
      <w:pPr>
        <w:ind w:left="2312" w:hanging="1800"/>
      </w:pPr>
      <w:rPr>
        <w:rFonts w:hint="default"/>
        <w:sz w:val="20"/>
      </w:rPr>
    </w:lvl>
  </w:abstractNum>
  <w:abstractNum w:abstractNumId="5" w15:restartNumberingAfterBreak="0">
    <w:nsid w:val="1AD816CE"/>
    <w:multiLevelType w:val="hybridMultilevel"/>
    <w:tmpl w:val="2042EB68"/>
    <w:lvl w:ilvl="0" w:tplc="0409000F">
      <w:start w:val="1"/>
      <w:numFmt w:val="decimal"/>
      <w:lvlText w:val="%1."/>
      <w:lvlJc w:val="left"/>
      <w:pPr>
        <w:ind w:left="900" w:hanging="360"/>
      </w:p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6" w15:restartNumberingAfterBreak="0">
    <w:nsid w:val="287952E2"/>
    <w:multiLevelType w:val="multilevel"/>
    <w:tmpl w:val="A22CE9E6"/>
    <w:lvl w:ilvl="0">
      <w:start w:val="5"/>
      <w:numFmt w:val="decimal"/>
      <w:lvlText w:val="%1"/>
      <w:lvlJc w:val="left"/>
      <w:pPr>
        <w:ind w:left="420" w:hanging="420"/>
      </w:pPr>
      <w:rPr>
        <w:rFonts w:hint="default"/>
        <w:sz w:val="20"/>
      </w:rPr>
    </w:lvl>
    <w:lvl w:ilvl="1">
      <w:start w:val="2"/>
      <w:numFmt w:val="decimal"/>
      <w:lvlText w:val="%1.%2"/>
      <w:lvlJc w:val="left"/>
      <w:pPr>
        <w:ind w:left="555" w:hanging="420"/>
      </w:pPr>
      <w:rPr>
        <w:rFonts w:hint="default"/>
        <w:sz w:val="20"/>
      </w:rPr>
    </w:lvl>
    <w:lvl w:ilvl="2">
      <w:start w:val="1"/>
      <w:numFmt w:val="decimal"/>
      <w:lvlText w:val="%1.%2.%3"/>
      <w:lvlJc w:val="left"/>
      <w:pPr>
        <w:ind w:left="990" w:hanging="720"/>
      </w:pPr>
      <w:rPr>
        <w:rFonts w:hint="default"/>
        <w:sz w:val="20"/>
      </w:rPr>
    </w:lvl>
    <w:lvl w:ilvl="3">
      <w:start w:val="1"/>
      <w:numFmt w:val="decimal"/>
      <w:lvlText w:val="%1.%2.%3.%4"/>
      <w:lvlJc w:val="left"/>
      <w:pPr>
        <w:ind w:left="1485" w:hanging="1080"/>
      </w:pPr>
      <w:rPr>
        <w:rFonts w:hint="default"/>
        <w:sz w:val="20"/>
      </w:rPr>
    </w:lvl>
    <w:lvl w:ilvl="4">
      <w:start w:val="1"/>
      <w:numFmt w:val="decimal"/>
      <w:lvlText w:val="%1.%2.%3.%4.%5"/>
      <w:lvlJc w:val="left"/>
      <w:pPr>
        <w:ind w:left="1620" w:hanging="1080"/>
      </w:pPr>
      <w:rPr>
        <w:rFonts w:hint="default"/>
        <w:sz w:val="20"/>
      </w:rPr>
    </w:lvl>
    <w:lvl w:ilvl="5">
      <w:start w:val="1"/>
      <w:numFmt w:val="decimal"/>
      <w:lvlText w:val="%1.%2.%3.%4.%5.%6"/>
      <w:lvlJc w:val="left"/>
      <w:pPr>
        <w:ind w:left="2115" w:hanging="1440"/>
      </w:pPr>
      <w:rPr>
        <w:rFonts w:hint="default"/>
        <w:sz w:val="20"/>
      </w:rPr>
    </w:lvl>
    <w:lvl w:ilvl="6">
      <w:start w:val="1"/>
      <w:numFmt w:val="decimal"/>
      <w:lvlText w:val="%1.%2.%3.%4.%5.%6.%7"/>
      <w:lvlJc w:val="left"/>
      <w:pPr>
        <w:ind w:left="2250" w:hanging="1440"/>
      </w:pPr>
      <w:rPr>
        <w:rFonts w:hint="default"/>
        <w:sz w:val="20"/>
      </w:rPr>
    </w:lvl>
    <w:lvl w:ilvl="7">
      <w:start w:val="1"/>
      <w:numFmt w:val="decimal"/>
      <w:lvlText w:val="%1.%2.%3.%4.%5.%6.%7.%8"/>
      <w:lvlJc w:val="left"/>
      <w:pPr>
        <w:ind w:left="2745" w:hanging="1800"/>
      </w:pPr>
      <w:rPr>
        <w:rFonts w:hint="default"/>
        <w:sz w:val="20"/>
      </w:rPr>
    </w:lvl>
    <w:lvl w:ilvl="8">
      <w:start w:val="1"/>
      <w:numFmt w:val="decimal"/>
      <w:lvlText w:val="%1.%2.%3.%4.%5.%6.%7.%8.%9"/>
      <w:lvlJc w:val="left"/>
      <w:pPr>
        <w:ind w:left="2880" w:hanging="1800"/>
      </w:pPr>
      <w:rPr>
        <w:rFonts w:hint="default"/>
        <w:sz w:val="20"/>
      </w:rPr>
    </w:lvl>
  </w:abstractNum>
  <w:abstractNum w:abstractNumId="7" w15:restartNumberingAfterBreak="0">
    <w:nsid w:val="2B5934E1"/>
    <w:multiLevelType w:val="multilevel"/>
    <w:tmpl w:val="9C9C8C14"/>
    <w:lvl w:ilvl="0">
      <w:start w:val="1"/>
      <w:numFmt w:val="decimal"/>
      <w:lvlText w:val="%1."/>
      <w:lvlJc w:val="left"/>
      <w:pPr>
        <w:ind w:left="561" w:hanging="431"/>
      </w:pPr>
      <w:rPr>
        <w:rFonts w:ascii="Georgia" w:eastAsia="Georgia" w:hAnsi="Georgia" w:cs="Georgia"/>
        <w:sz w:val="18"/>
        <w:szCs w:val="18"/>
      </w:rPr>
    </w:lvl>
    <w:lvl w:ilvl="1">
      <w:numFmt w:val="bullet"/>
      <w:lvlText w:val="•"/>
      <w:lvlJc w:val="left"/>
      <w:pPr>
        <w:ind w:left="1416" w:hanging="431"/>
      </w:pPr>
    </w:lvl>
    <w:lvl w:ilvl="2">
      <w:numFmt w:val="bullet"/>
      <w:lvlText w:val="•"/>
      <w:lvlJc w:val="left"/>
      <w:pPr>
        <w:ind w:left="2273" w:hanging="430"/>
      </w:pPr>
    </w:lvl>
    <w:lvl w:ilvl="3">
      <w:numFmt w:val="bullet"/>
      <w:lvlText w:val="•"/>
      <w:lvlJc w:val="left"/>
      <w:pPr>
        <w:ind w:left="3129" w:hanging="431"/>
      </w:pPr>
    </w:lvl>
    <w:lvl w:ilvl="4">
      <w:numFmt w:val="bullet"/>
      <w:lvlText w:val="•"/>
      <w:lvlJc w:val="left"/>
      <w:pPr>
        <w:ind w:left="3986" w:hanging="431"/>
      </w:pPr>
    </w:lvl>
    <w:lvl w:ilvl="5">
      <w:numFmt w:val="bullet"/>
      <w:lvlText w:val="•"/>
      <w:lvlJc w:val="left"/>
      <w:pPr>
        <w:ind w:left="4842" w:hanging="431"/>
      </w:pPr>
    </w:lvl>
    <w:lvl w:ilvl="6">
      <w:numFmt w:val="bullet"/>
      <w:lvlText w:val="•"/>
      <w:lvlJc w:val="left"/>
      <w:pPr>
        <w:ind w:left="5699" w:hanging="431"/>
      </w:pPr>
    </w:lvl>
    <w:lvl w:ilvl="7">
      <w:numFmt w:val="bullet"/>
      <w:lvlText w:val="•"/>
      <w:lvlJc w:val="left"/>
      <w:pPr>
        <w:ind w:left="6555" w:hanging="431"/>
      </w:pPr>
    </w:lvl>
    <w:lvl w:ilvl="8">
      <w:numFmt w:val="bullet"/>
      <w:lvlText w:val="•"/>
      <w:lvlJc w:val="left"/>
      <w:pPr>
        <w:ind w:left="7412" w:hanging="431"/>
      </w:pPr>
    </w:lvl>
  </w:abstractNum>
  <w:abstractNum w:abstractNumId="8" w15:restartNumberingAfterBreak="0">
    <w:nsid w:val="32AE05B7"/>
    <w:multiLevelType w:val="multilevel"/>
    <w:tmpl w:val="6A4EABEC"/>
    <w:lvl w:ilvl="0">
      <w:start w:val="4"/>
      <w:numFmt w:val="decimal"/>
      <w:lvlText w:val="%1"/>
      <w:lvlJc w:val="left"/>
      <w:pPr>
        <w:ind w:left="405" w:hanging="405"/>
      </w:pPr>
      <w:rPr>
        <w:rFonts w:hint="default"/>
        <w:sz w:val="20"/>
      </w:rPr>
    </w:lvl>
    <w:lvl w:ilvl="1">
      <w:start w:val="1"/>
      <w:numFmt w:val="decimal"/>
      <w:lvlText w:val="%1.%2"/>
      <w:lvlJc w:val="left"/>
      <w:pPr>
        <w:ind w:left="469" w:hanging="405"/>
      </w:pPr>
      <w:rPr>
        <w:rFonts w:hint="default"/>
        <w:sz w:val="20"/>
      </w:rPr>
    </w:lvl>
    <w:lvl w:ilvl="2">
      <w:start w:val="1"/>
      <w:numFmt w:val="decimal"/>
      <w:lvlText w:val="%1.%2.%3"/>
      <w:lvlJc w:val="left"/>
      <w:pPr>
        <w:ind w:left="990" w:hanging="720"/>
      </w:pPr>
      <w:rPr>
        <w:rFonts w:hint="default"/>
        <w:sz w:val="20"/>
      </w:rPr>
    </w:lvl>
    <w:lvl w:ilvl="3">
      <w:start w:val="1"/>
      <w:numFmt w:val="decimal"/>
      <w:lvlText w:val="%1.%2.%3.%4"/>
      <w:lvlJc w:val="left"/>
      <w:pPr>
        <w:ind w:left="1272" w:hanging="1080"/>
      </w:pPr>
      <w:rPr>
        <w:rFonts w:hint="default"/>
        <w:sz w:val="20"/>
      </w:rPr>
    </w:lvl>
    <w:lvl w:ilvl="4">
      <w:start w:val="1"/>
      <w:numFmt w:val="decimal"/>
      <w:lvlText w:val="%1.%2.%3.%4.%5"/>
      <w:lvlJc w:val="left"/>
      <w:pPr>
        <w:ind w:left="1336" w:hanging="1080"/>
      </w:pPr>
      <w:rPr>
        <w:rFonts w:hint="default"/>
        <w:sz w:val="20"/>
      </w:rPr>
    </w:lvl>
    <w:lvl w:ilvl="5">
      <w:start w:val="1"/>
      <w:numFmt w:val="decimal"/>
      <w:lvlText w:val="%1.%2.%3.%4.%5.%6"/>
      <w:lvlJc w:val="left"/>
      <w:pPr>
        <w:ind w:left="1760" w:hanging="1440"/>
      </w:pPr>
      <w:rPr>
        <w:rFonts w:hint="default"/>
        <w:sz w:val="20"/>
      </w:rPr>
    </w:lvl>
    <w:lvl w:ilvl="6">
      <w:start w:val="1"/>
      <w:numFmt w:val="decimal"/>
      <w:lvlText w:val="%1.%2.%3.%4.%5.%6.%7"/>
      <w:lvlJc w:val="left"/>
      <w:pPr>
        <w:ind w:left="1824" w:hanging="1440"/>
      </w:pPr>
      <w:rPr>
        <w:rFonts w:hint="default"/>
        <w:sz w:val="20"/>
      </w:rPr>
    </w:lvl>
    <w:lvl w:ilvl="7">
      <w:start w:val="1"/>
      <w:numFmt w:val="decimal"/>
      <w:lvlText w:val="%1.%2.%3.%4.%5.%6.%7.%8"/>
      <w:lvlJc w:val="left"/>
      <w:pPr>
        <w:ind w:left="2248" w:hanging="1800"/>
      </w:pPr>
      <w:rPr>
        <w:rFonts w:hint="default"/>
        <w:sz w:val="20"/>
      </w:rPr>
    </w:lvl>
    <w:lvl w:ilvl="8">
      <w:start w:val="1"/>
      <w:numFmt w:val="decimal"/>
      <w:lvlText w:val="%1.%2.%3.%4.%5.%6.%7.%8.%9"/>
      <w:lvlJc w:val="left"/>
      <w:pPr>
        <w:ind w:left="2312" w:hanging="1800"/>
      </w:pPr>
      <w:rPr>
        <w:rFonts w:hint="default"/>
        <w:sz w:val="20"/>
      </w:rPr>
    </w:lvl>
  </w:abstractNum>
  <w:abstractNum w:abstractNumId="9" w15:restartNumberingAfterBreak="0">
    <w:nsid w:val="35BE6A52"/>
    <w:multiLevelType w:val="multilevel"/>
    <w:tmpl w:val="4CE69B28"/>
    <w:lvl w:ilvl="0">
      <w:start w:val="1"/>
      <w:numFmt w:val="decimal"/>
      <w:lvlText w:val="%1."/>
      <w:lvlJc w:val="left"/>
      <w:pPr>
        <w:ind w:left="341" w:hanging="211"/>
      </w:pPr>
      <w:rPr>
        <w:rFonts w:ascii="Palladio Uralic" w:eastAsia="Palladio Uralic" w:hAnsi="Palladio Uralic" w:cs="Palladio Uralic"/>
        <w:b/>
        <w:sz w:val="20"/>
        <w:szCs w:val="20"/>
      </w:rPr>
    </w:lvl>
    <w:lvl w:ilvl="1">
      <w:start w:val="1"/>
      <w:numFmt w:val="decimal"/>
      <w:lvlText w:val="%1.%2."/>
      <w:lvlJc w:val="left"/>
      <w:pPr>
        <w:ind w:left="491" w:hanging="361"/>
      </w:pPr>
      <w:rPr>
        <w:rFonts w:ascii="Palladio Uralic" w:eastAsia="Palladio Uralic" w:hAnsi="Palladio Uralic" w:cs="Palladio Uralic"/>
        <w:i/>
        <w:sz w:val="20"/>
        <w:szCs w:val="20"/>
      </w:rPr>
    </w:lvl>
    <w:lvl w:ilvl="2">
      <w:start w:val="1"/>
      <w:numFmt w:val="decimal"/>
      <w:lvlText w:val="%1.%2.%3."/>
      <w:lvlJc w:val="left"/>
      <w:pPr>
        <w:ind w:left="640" w:hanging="511"/>
      </w:pPr>
      <w:rPr>
        <w:rFonts w:ascii="Georgia" w:eastAsia="Georgia" w:hAnsi="Georgia" w:cs="Georgia"/>
        <w:sz w:val="20"/>
        <w:szCs w:val="20"/>
      </w:rPr>
    </w:lvl>
    <w:lvl w:ilvl="3">
      <w:numFmt w:val="bullet"/>
      <w:lvlText w:val="•"/>
      <w:lvlJc w:val="left"/>
      <w:pPr>
        <w:ind w:left="500" w:hanging="511"/>
      </w:pPr>
    </w:lvl>
    <w:lvl w:ilvl="4">
      <w:numFmt w:val="bullet"/>
      <w:lvlText w:val="•"/>
      <w:lvlJc w:val="left"/>
      <w:pPr>
        <w:ind w:left="640" w:hanging="511"/>
      </w:pPr>
    </w:lvl>
    <w:lvl w:ilvl="5">
      <w:numFmt w:val="bullet"/>
      <w:lvlText w:val="•"/>
      <w:lvlJc w:val="left"/>
      <w:pPr>
        <w:ind w:left="910" w:hanging="511"/>
      </w:pPr>
    </w:lvl>
    <w:lvl w:ilvl="6">
      <w:numFmt w:val="bullet"/>
      <w:lvlText w:val="•"/>
      <w:lvlJc w:val="left"/>
      <w:pPr>
        <w:ind w:left="1180" w:hanging="511"/>
      </w:pPr>
    </w:lvl>
    <w:lvl w:ilvl="7">
      <w:numFmt w:val="bullet"/>
      <w:lvlText w:val="•"/>
      <w:lvlJc w:val="left"/>
      <w:pPr>
        <w:ind w:left="1450" w:hanging="511"/>
      </w:pPr>
    </w:lvl>
    <w:lvl w:ilvl="8">
      <w:numFmt w:val="bullet"/>
      <w:lvlText w:val="•"/>
      <w:lvlJc w:val="left"/>
      <w:pPr>
        <w:ind w:left="1720" w:hanging="511"/>
      </w:pPr>
    </w:lvl>
  </w:abstractNum>
  <w:abstractNum w:abstractNumId="10" w15:restartNumberingAfterBreak="0">
    <w:nsid w:val="41D41F21"/>
    <w:multiLevelType w:val="multilevel"/>
    <w:tmpl w:val="EA242E5E"/>
    <w:lvl w:ilvl="0">
      <w:numFmt w:val="bullet"/>
      <w:lvlText w:val="•"/>
      <w:lvlJc w:val="left"/>
      <w:pPr>
        <w:ind w:left="563" w:hanging="122"/>
      </w:pPr>
      <w:rPr>
        <w:rFonts w:ascii="Georgia" w:eastAsia="Georgia" w:hAnsi="Georgia" w:cs="Georgia"/>
        <w:sz w:val="18"/>
        <w:szCs w:val="18"/>
      </w:rPr>
    </w:lvl>
    <w:lvl w:ilvl="1">
      <w:numFmt w:val="bullet"/>
      <w:lvlText w:val="•"/>
      <w:lvlJc w:val="left"/>
      <w:pPr>
        <w:ind w:left="1416" w:hanging="122"/>
      </w:pPr>
    </w:lvl>
    <w:lvl w:ilvl="2">
      <w:numFmt w:val="bullet"/>
      <w:lvlText w:val="•"/>
      <w:lvlJc w:val="left"/>
      <w:pPr>
        <w:ind w:left="2273" w:hanging="122"/>
      </w:pPr>
    </w:lvl>
    <w:lvl w:ilvl="3">
      <w:numFmt w:val="bullet"/>
      <w:lvlText w:val="•"/>
      <w:lvlJc w:val="left"/>
      <w:pPr>
        <w:ind w:left="3129" w:hanging="122"/>
      </w:pPr>
    </w:lvl>
    <w:lvl w:ilvl="4">
      <w:numFmt w:val="bullet"/>
      <w:lvlText w:val="•"/>
      <w:lvlJc w:val="left"/>
      <w:pPr>
        <w:ind w:left="3986" w:hanging="121"/>
      </w:pPr>
    </w:lvl>
    <w:lvl w:ilvl="5">
      <w:numFmt w:val="bullet"/>
      <w:lvlText w:val="•"/>
      <w:lvlJc w:val="left"/>
      <w:pPr>
        <w:ind w:left="4842" w:hanging="122"/>
      </w:pPr>
    </w:lvl>
    <w:lvl w:ilvl="6">
      <w:numFmt w:val="bullet"/>
      <w:lvlText w:val="•"/>
      <w:lvlJc w:val="left"/>
      <w:pPr>
        <w:ind w:left="5699" w:hanging="122"/>
      </w:pPr>
    </w:lvl>
    <w:lvl w:ilvl="7">
      <w:numFmt w:val="bullet"/>
      <w:lvlText w:val="•"/>
      <w:lvlJc w:val="left"/>
      <w:pPr>
        <w:ind w:left="6555" w:hanging="122"/>
      </w:pPr>
    </w:lvl>
    <w:lvl w:ilvl="8">
      <w:numFmt w:val="bullet"/>
      <w:lvlText w:val="•"/>
      <w:lvlJc w:val="left"/>
      <w:pPr>
        <w:ind w:left="7412" w:hanging="122"/>
      </w:pPr>
    </w:lvl>
  </w:abstractNum>
  <w:abstractNum w:abstractNumId="11" w15:restartNumberingAfterBreak="0">
    <w:nsid w:val="47611BAD"/>
    <w:multiLevelType w:val="multilevel"/>
    <w:tmpl w:val="D8747378"/>
    <w:lvl w:ilvl="0">
      <w:start w:val="1"/>
      <w:numFmt w:val="decimal"/>
      <w:lvlText w:val="%1."/>
      <w:lvlJc w:val="left"/>
      <w:pPr>
        <w:ind w:left="341" w:hanging="211"/>
      </w:pPr>
      <w:rPr>
        <w:rFonts w:ascii="Palladio Uralic" w:eastAsia="Palladio Uralic" w:hAnsi="Palladio Uralic" w:cs="Palladio Uralic"/>
        <w:b/>
        <w:sz w:val="20"/>
        <w:szCs w:val="20"/>
      </w:rPr>
    </w:lvl>
    <w:lvl w:ilvl="1">
      <w:start w:val="1"/>
      <w:numFmt w:val="decimal"/>
      <w:lvlText w:val="%1.%2."/>
      <w:lvlJc w:val="left"/>
      <w:pPr>
        <w:ind w:left="491" w:hanging="361"/>
      </w:pPr>
      <w:rPr>
        <w:rFonts w:ascii="Palladio Uralic" w:eastAsia="Palladio Uralic" w:hAnsi="Palladio Uralic" w:cs="Palladio Uralic"/>
        <w:i/>
        <w:sz w:val="20"/>
        <w:szCs w:val="20"/>
      </w:rPr>
    </w:lvl>
    <w:lvl w:ilvl="2">
      <w:start w:val="1"/>
      <w:numFmt w:val="decimal"/>
      <w:lvlText w:val="%1.%2.%3."/>
      <w:lvlJc w:val="left"/>
      <w:pPr>
        <w:ind w:left="640" w:hanging="511"/>
      </w:pPr>
      <w:rPr>
        <w:rFonts w:ascii="Georgia" w:eastAsia="Georgia" w:hAnsi="Georgia" w:cs="Georgia"/>
        <w:sz w:val="20"/>
        <w:szCs w:val="20"/>
      </w:rPr>
    </w:lvl>
    <w:lvl w:ilvl="3">
      <w:numFmt w:val="bullet"/>
      <w:lvlText w:val="•"/>
      <w:lvlJc w:val="left"/>
      <w:pPr>
        <w:ind w:left="500" w:hanging="511"/>
      </w:pPr>
    </w:lvl>
    <w:lvl w:ilvl="4">
      <w:numFmt w:val="bullet"/>
      <w:lvlText w:val="•"/>
      <w:lvlJc w:val="left"/>
      <w:pPr>
        <w:ind w:left="640" w:hanging="511"/>
      </w:pPr>
    </w:lvl>
    <w:lvl w:ilvl="5">
      <w:numFmt w:val="bullet"/>
      <w:lvlText w:val="•"/>
      <w:lvlJc w:val="left"/>
      <w:pPr>
        <w:ind w:left="910" w:hanging="511"/>
      </w:pPr>
    </w:lvl>
    <w:lvl w:ilvl="6">
      <w:numFmt w:val="bullet"/>
      <w:lvlText w:val="•"/>
      <w:lvlJc w:val="left"/>
      <w:pPr>
        <w:ind w:left="1180" w:hanging="511"/>
      </w:pPr>
    </w:lvl>
    <w:lvl w:ilvl="7">
      <w:numFmt w:val="bullet"/>
      <w:lvlText w:val="•"/>
      <w:lvlJc w:val="left"/>
      <w:pPr>
        <w:ind w:left="1450" w:hanging="511"/>
      </w:pPr>
    </w:lvl>
    <w:lvl w:ilvl="8">
      <w:numFmt w:val="bullet"/>
      <w:lvlText w:val="•"/>
      <w:lvlJc w:val="left"/>
      <w:pPr>
        <w:ind w:left="1720" w:hanging="511"/>
      </w:pPr>
    </w:lvl>
  </w:abstractNum>
  <w:abstractNum w:abstractNumId="12" w15:restartNumberingAfterBreak="0">
    <w:nsid w:val="481A5DFB"/>
    <w:multiLevelType w:val="multilevel"/>
    <w:tmpl w:val="0EC273A2"/>
    <w:lvl w:ilvl="0">
      <w:start w:val="1"/>
      <w:numFmt w:val="decimal"/>
      <w:lvlText w:val="%1."/>
      <w:lvlJc w:val="left"/>
      <w:pPr>
        <w:ind w:left="561" w:hanging="431"/>
      </w:pPr>
      <w:rPr>
        <w:rFonts w:ascii="Georgia" w:eastAsia="Georgia" w:hAnsi="Georgia" w:cs="Georgia"/>
        <w:sz w:val="18"/>
        <w:szCs w:val="18"/>
      </w:rPr>
    </w:lvl>
    <w:lvl w:ilvl="1">
      <w:numFmt w:val="bullet"/>
      <w:lvlText w:val="•"/>
      <w:lvlJc w:val="left"/>
      <w:pPr>
        <w:ind w:left="1416" w:hanging="431"/>
      </w:pPr>
    </w:lvl>
    <w:lvl w:ilvl="2">
      <w:numFmt w:val="bullet"/>
      <w:lvlText w:val="•"/>
      <w:lvlJc w:val="left"/>
      <w:pPr>
        <w:ind w:left="2273" w:hanging="430"/>
      </w:pPr>
    </w:lvl>
    <w:lvl w:ilvl="3">
      <w:numFmt w:val="bullet"/>
      <w:lvlText w:val="•"/>
      <w:lvlJc w:val="left"/>
      <w:pPr>
        <w:ind w:left="3129" w:hanging="431"/>
      </w:pPr>
    </w:lvl>
    <w:lvl w:ilvl="4">
      <w:numFmt w:val="bullet"/>
      <w:lvlText w:val="•"/>
      <w:lvlJc w:val="left"/>
      <w:pPr>
        <w:ind w:left="3986" w:hanging="431"/>
      </w:pPr>
    </w:lvl>
    <w:lvl w:ilvl="5">
      <w:numFmt w:val="bullet"/>
      <w:lvlText w:val="•"/>
      <w:lvlJc w:val="left"/>
      <w:pPr>
        <w:ind w:left="4842" w:hanging="431"/>
      </w:pPr>
    </w:lvl>
    <w:lvl w:ilvl="6">
      <w:numFmt w:val="bullet"/>
      <w:lvlText w:val="•"/>
      <w:lvlJc w:val="left"/>
      <w:pPr>
        <w:ind w:left="5699" w:hanging="431"/>
      </w:pPr>
    </w:lvl>
    <w:lvl w:ilvl="7">
      <w:numFmt w:val="bullet"/>
      <w:lvlText w:val="•"/>
      <w:lvlJc w:val="left"/>
      <w:pPr>
        <w:ind w:left="6555" w:hanging="431"/>
      </w:pPr>
    </w:lvl>
    <w:lvl w:ilvl="8">
      <w:numFmt w:val="bullet"/>
      <w:lvlText w:val="•"/>
      <w:lvlJc w:val="left"/>
      <w:pPr>
        <w:ind w:left="7412" w:hanging="431"/>
      </w:pPr>
    </w:lvl>
  </w:abstractNum>
  <w:abstractNum w:abstractNumId="13" w15:restartNumberingAfterBreak="0">
    <w:nsid w:val="4E6E0EA1"/>
    <w:multiLevelType w:val="multilevel"/>
    <w:tmpl w:val="6A4EABEC"/>
    <w:lvl w:ilvl="0">
      <w:start w:val="4"/>
      <w:numFmt w:val="decimal"/>
      <w:lvlText w:val="%1"/>
      <w:lvlJc w:val="left"/>
      <w:pPr>
        <w:ind w:left="405" w:hanging="405"/>
      </w:pPr>
      <w:rPr>
        <w:rFonts w:hint="default"/>
        <w:sz w:val="20"/>
      </w:rPr>
    </w:lvl>
    <w:lvl w:ilvl="1">
      <w:start w:val="1"/>
      <w:numFmt w:val="decimal"/>
      <w:lvlText w:val="%1.%2"/>
      <w:lvlJc w:val="left"/>
      <w:pPr>
        <w:ind w:left="469" w:hanging="405"/>
      </w:pPr>
      <w:rPr>
        <w:rFonts w:hint="default"/>
        <w:sz w:val="20"/>
      </w:rPr>
    </w:lvl>
    <w:lvl w:ilvl="2">
      <w:start w:val="1"/>
      <w:numFmt w:val="decimal"/>
      <w:lvlText w:val="%1.%2.%3"/>
      <w:lvlJc w:val="left"/>
      <w:pPr>
        <w:ind w:left="848" w:hanging="720"/>
      </w:pPr>
      <w:rPr>
        <w:rFonts w:hint="default"/>
        <w:sz w:val="20"/>
      </w:rPr>
    </w:lvl>
    <w:lvl w:ilvl="3">
      <w:start w:val="1"/>
      <w:numFmt w:val="decimal"/>
      <w:lvlText w:val="%1.%2.%3.%4"/>
      <w:lvlJc w:val="left"/>
      <w:pPr>
        <w:ind w:left="1272" w:hanging="1080"/>
      </w:pPr>
      <w:rPr>
        <w:rFonts w:hint="default"/>
        <w:sz w:val="20"/>
      </w:rPr>
    </w:lvl>
    <w:lvl w:ilvl="4">
      <w:start w:val="1"/>
      <w:numFmt w:val="decimal"/>
      <w:lvlText w:val="%1.%2.%3.%4.%5"/>
      <w:lvlJc w:val="left"/>
      <w:pPr>
        <w:ind w:left="1336" w:hanging="1080"/>
      </w:pPr>
      <w:rPr>
        <w:rFonts w:hint="default"/>
        <w:sz w:val="20"/>
      </w:rPr>
    </w:lvl>
    <w:lvl w:ilvl="5">
      <w:start w:val="1"/>
      <w:numFmt w:val="decimal"/>
      <w:lvlText w:val="%1.%2.%3.%4.%5.%6"/>
      <w:lvlJc w:val="left"/>
      <w:pPr>
        <w:ind w:left="1760" w:hanging="1440"/>
      </w:pPr>
      <w:rPr>
        <w:rFonts w:hint="default"/>
        <w:sz w:val="20"/>
      </w:rPr>
    </w:lvl>
    <w:lvl w:ilvl="6">
      <w:start w:val="1"/>
      <w:numFmt w:val="decimal"/>
      <w:lvlText w:val="%1.%2.%3.%4.%5.%6.%7"/>
      <w:lvlJc w:val="left"/>
      <w:pPr>
        <w:ind w:left="1824" w:hanging="1440"/>
      </w:pPr>
      <w:rPr>
        <w:rFonts w:hint="default"/>
        <w:sz w:val="20"/>
      </w:rPr>
    </w:lvl>
    <w:lvl w:ilvl="7">
      <w:start w:val="1"/>
      <w:numFmt w:val="decimal"/>
      <w:lvlText w:val="%1.%2.%3.%4.%5.%6.%7.%8"/>
      <w:lvlJc w:val="left"/>
      <w:pPr>
        <w:ind w:left="2248" w:hanging="1800"/>
      </w:pPr>
      <w:rPr>
        <w:rFonts w:hint="default"/>
        <w:sz w:val="20"/>
      </w:rPr>
    </w:lvl>
    <w:lvl w:ilvl="8">
      <w:start w:val="1"/>
      <w:numFmt w:val="decimal"/>
      <w:lvlText w:val="%1.%2.%3.%4.%5.%6.%7.%8.%9"/>
      <w:lvlJc w:val="left"/>
      <w:pPr>
        <w:ind w:left="2312" w:hanging="1800"/>
      </w:pPr>
      <w:rPr>
        <w:rFonts w:hint="default"/>
        <w:sz w:val="20"/>
      </w:rPr>
    </w:lvl>
  </w:abstractNum>
  <w:abstractNum w:abstractNumId="14" w15:restartNumberingAfterBreak="0">
    <w:nsid w:val="601720CF"/>
    <w:multiLevelType w:val="multilevel"/>
    <w:tmpl w:val="A22CE9E6"/>
    <w:lvl w:ilvl="0">
      <w:start w:val="5"/>
      <w:numFmt w:val="decimal"/>
      <w:lvlText w:val="%1"/>
      <w:lvlJc w:val="left"/>
      <w:pPr>
        <w:ind w:left="420" w:hanging="420"/>
      </w:pPr>
      <w:rPr>
        <w:rFonts w:hint="default"/>
        <w:sz w:val="20"/>
      </w:rPr>
    </w:lvl>
    <w:lvl w:ilvl="1">
      <w:start w:val="2"/>
      <w:numFmt w:val="decimal"/>
      <w:lvlText w:val="%1.%2"/>
      <w:lvlJc w:val="left"/>
      <w:pPr>
        <w:ind w:left="555" w:hanging="420"/>
      </w:pPr>
      <w:rPr>
        <w:rFonts w:hint="default"/>
        <w:sz w:val="20"/>
      </w:rPr>
    </w:lvl>
    <w:lvl w:ilvl="2">
      <w:start w:val="1"/>
      <w:numFmt w:val="decimal"/>
      <w:lvlText w:val="%1.%2.%3"/>
      <w:lvlJc w:val="left"/>
      <w:pPr>
        <w:ind w:left="990" w:hanging="720"/>
      </w:pPr>
      <w:rPr>
        <w:rFonts w:hint="default"/>
        <w:sz w:val="20"/>
      </w:rPr>
    </w:lvl>
    <w:lvl w:ilvl="3">
      <w:start w:val="1"/>
      <w:numFmt w:val="decimal"/>
      <w:lvlText w:val="%1.%2.%3.%4"/>
      <w:lvlJc w:val="left"/>
      <w:pPr>
        <w:ind w:left="1485" w:hanging="1080"/>
      </w:pPr>
      <w:rPr>
        <w:rFonts w:hint="default"/>
        <w:sz w:val="20"/>
      </w:rPr>
    </w:lvl>
    <w:lvl w:ilvl="4">
      <w:start w:val="1"/>
      <w:numFmt w:val="decimal"/>
      <w:lvlText w:val="%1.%2.%3.%4.%5"/>
      <w:lvlJc w:val="left"/>
      <w:pPr>
        <w:ind w:left="1620" w:hanging="1080"/>
      </w:pPr>
      <w:rPr>
        <w:rFonts w:hint="default"/>
        <w:sz w:val="20"/>
      </w:rPr>
    </w:lvl>
    <w:lvl w:ilvl="5">
      <w:start w:val="1"/>
      <w:numFmt w:val="decimal"/>
      <w:lvlText w:val="%1.%2.%3.%4.%5.%6"/>
      <w:lvlJc w:val="left"/>
      <w:pPr>
        <w:ind w:left="2115" w:hanging="1440"/>
      </w:pPr>
      <w:rPr>
        <w:rFonts w:hint="default"/>
        <w:sz w:val="20"/>
      </w:rPr>
    </w:lvl>
    <w:lvl w:ilvl="6">
      <w:start w:val="1"/>
      <w:numFmt w:val="decimal"/>
      <w:lvlText w:val="%1.%2.%3.%4.%5.%6.%7"/>
      <w:lvlJc w:val="left"/>
      <w:pPr>
        <w:ind w:left="2250" w:hanging="1440"/>
      </w:pPr>
      <w:rPr>
        <w:rFonts w:hint="default"/>
        <w:sz w:val="20"/>
      </w:rPr>
    </w:lvl>
    <w:lvl w:ilvl="7">
      <w:start w:val="1"/>
      <w:numFmt w:val="decimal"/>
      <w:lvlText w:val="%1.%2.%3.%4.%5.%6.%7.%8"/>
      <w:lvlJc w:val="left"/>
      <w:pPr>
        <w:ind w:left="2745" w:hanging="1800"/>
      </w:pPr>
      <w:rPr>
        <w:rFonts w:hint="default"/>
        <w:sz w:val="20"/>
      </w:rPr>
    </w:lvl>
    <w:lvl w:ilvl="8">
      <w:start w:val="1"/>
      <w:numFmt w:val="decimal"/>
      <w:lvlText w:val="%1.%2.%3.%4.%5.%6.%7.%8.%9"/>
      <w:lvlJc w:val="left"/>
      <w:pPr>
        <w:ind w:left="2880" w:hanging="1800"/>
      </w:pPr>
      <w:rPr>
        <w:rFonts w:hint="default"/>
        <w:sz w:val="20"/>
      </w:rPr>
    </w:lvl>
  </w:abstractNum>
  <w:abstractNum w:abstractNumId="15" w15:restartNumberingAfterBreak="0">
    <w:nsid w:val="61C62B65"/>
    <w:multiLevelType w:val="multilevel"/>
    <w:tmpl w:val="A22CE9E6"/>
    <w:lvl w:ilvl="0">
      <w:start w:val="5"/>
      <w:numFmt w:val="decimal"/>
      <w:lvlText w:val="%1"/>
      <w:lvlJc w:val="left"/>
      <w:pPr>
        <w:ind w:left="420" w:hanging="420"/>
      </w:pPr>
      <w:rPr>
        <w:rFonts w:hint="default"/>
        <w:sz w:val="20"/>
      </w:rPr>
    </w:lvl>
    <w:lvl w:ilvl="1">
      <w:start w:val="2"/>
      <w:numFmt w:val="decimal"/>
      <w:lvlText w:val="%1.%2"/>
      <w:lvlJc w:val="left"/>
      <w:pPr>
        <w:ind w:left="555" w:hanging="420"/>
      </w:pPr>
      <w:rPr>
        <w:rFonts w:hint="default"/>
        <w:sz w:val="20"/>
      </w:rPr>
    </w:lvl>
    <w:lvl w:ilvl="2">
      <w:start w:val="1"/>
      <w:numFmt w:val="decimal"/>
      <w:lvlText w:val="%1.%2.%3"/>
      <w:lvlJc w:val="left"/>
      <w:pPr>
        <w:ind w:left="990" w:hanging="720"/>
      </w:pPr>
      <w:rPr>
        <w:rFonts w:hint="default"/>
        <w:sz w:val="20"/>
      </w:rPr>
    </w:lvl>
    <w:lvl w:ilvl="3">
      <w:start w:val="1"/>
      <w:numFmt w:val="decimal"/>
      <w:lvlText w:val="%1.%2.%3.%4"/>
      <w:lvlJc w:val="left"/>
      <w:pPr>
        <w:ind w:left="1485" w:hanging="1080"/>
      </w:pPr>
      <w:rPr>
        <w:rFonts w:hint="default"/>
        <w:sz w:val="20"/>
      </w:rPr>
    </w:lvl>
    <w:lvl w:ilvl="4">
      <w:start w:val="1"/>
      <w:numFmt w:val="decimal"/>
      <w:lvlText w:val="%1.%2.%3.%4.%5"/>
      <w:lvlJc w:val="left"/>
      <w:pPr>
        <w:ind w:left="1620" w:hanging="1080"/>
      </w:pPr>
      <w:rPr>
        <w:rFonts w:hint="default"/>
        <w:sz w:val="20"/>
      </w:rPr>
    </w:lvl>
    <w:lvl w:ilvl="5">
      <w:start w:val="1"/>
      <w:numFmt w:val="decimal"/>
      <w:lvlText w:val="%1.%2.%3.%4.%5.%6"/>
      <w:lvlJc w:val="left"/>
      <w:pPr>
        <w:ind w:left="2115" w:hanging="1440"/>
      </w:pPr>
      <w:rPr>
        <w:rFonts w:hint="default"/>
        <w:sz w:val="20"/>
      </w:rPr>
    </w:lvl>
    <w:lvl w:ilvl="6">
      <w:start w:val="1"/>
      <w:numFmt w:val="decimal"/>
      <w:lvlText w:val="%1.%2.%3.%4.%5.%6.%7"/>
      <w:lvlJc w:val="left"/>
      <w:pPr>
        <w:ind w:left="2250" w:hanging="1440"/>
      </w:pPr>
      <w:rPr>
        <w:rFonts w:hint="default"/>
        <w:sz w:val="20"/>
      </w:rPr>
    </w:lvl>
    <w:lvl w:ilvl="7">
      <w:start w:val="1"/>
      <w:numFmt w:val="decimal"/>
      <w:lvlText w:val="%1.%2.%3.%4.%5.%6.%7.%8"/>
      <w:lvlJc w:val="left"/>
      <w:pPr>
        <w:ind w:left="2745" w:hanging="1800"/>
      </w:pPr>
      <w:rPr>
        <w:rFonts w:hint="default"/>
        <w:sz w:val="20"/>
      </w:rPr>
    </w:lvl>
    <w:lvl w:ilvl="8">
      <w:start w:val="1"/>
      <w:numFmt w:val="decimal"/>
      <w:lvlText w:val="%1.%2.%3.%4.%5.%6.%7.%8.%9"/>
      <w:lvlJc w:val="left"/>
      <w:pPr>
        <w:ind w:left="2880" w:hanging="1800"/>
      </w:pPr>
      <w:rPr>
        <w:rFonts w:hint="default"/>
        <w:sz w:val="20"/>
      </w:rPr>
    </w:lvl>
  </w:abstractNum>
  <w:abstractNum w:abstractNumId="16" w15:restartNumberingAfterBreak="0">
    <w:nsid w:val="62FB7848"/>
    <w:multiLevelType w:val="multilevel"/>
    <w:tmpl w:val="A22CE9E6"/>
    <w:lvl w:ilvl="0">
      <w:start w:val="5"/>
      <w:numFmt w:val="decimal"/>
      <w:lvlText w:val="%1"/>
      <w:lvlJc w:val="left"/>
      <w:pPr>
        <w:ind w:left="420" w:hanging="420"/>
      </w:pPr>
      <w:rPr>
        <w:rFonts w:hint="default"/>
        <w:sz w:val="20"/>
      </w:rPr>
    </w:lvl>
    <w:lvl w:ilvl="1">
      <w:start w:val="2"/>
      <w:numFmt w:val="decimal"/>
      <w:lvlText w:val="%1.%2"/>
      <w:lvlJc w:val="left"/>
      <w:pPr>
        <w:ind w:left="555" w:hanging="420"/>
      </w:pPr>
      <w:rPr>
        <w:rFonts w:hint="default"/>
        <w:sz w:val="20"/>
      </w:rPr>
    </w:lvl>
    <w:lvl w:ilvl="2">
      <w:start w:val="1"/>
      <w:numFmt w:val="decimal"/>
      <w:lvlText w:val="%1.%2.%3"/>
      <w:lvlJc w:val="left"/>
      <w:pPr>
        <w:ind w:left="990" w:hanging="720"/>
      </w:pPr>
      <w:rPr>
        <w:rFonts w:hint="default"/>
        <w:sz w:val="20"/>
      </w:rPr>
    </w:lvl>
    <w:lvl w:ilvl="3">
      <w:start w:val="1"/>
      <w:numFmt w:val="decimal"/>
      <w:lvlText w:val="%1.%2.%3.%4"/>
      <w:lvlJc w:val="left"/>
      <w:pPr>
        <w:ind w:left="1485" w:hanging="1080"/>
      </w:pPr>
      <w:rPr>
        <w:rFonts w:hint="default"/>
        <w:sz w:val="20"/>
      </w:rPr>
    </w:lvl>
    <w:lvl w:ilvl="4">
      <w:start w:val="1"/>
      <w:numFmt w:val="decimal"/>
      <w:lvlText w:val="%1.%2.%3.%4.%5"/>
      <w:lvlJc w:val="left"/>
      <w:pPr>
        <w:ind w:left="1620" w:hanging="1080"/>
      </w:pPr>
      <w:rPr>
        <w:rFonts w:hint="default"/>
        <w:sz w:val="20"/>
      </w:rPr>
    </w:lvl>
    <w:lvl w:ilvl="5">
      <w:start w:val="1"/>
      <w:numFmt w:val="decimal"/>
      <w:lvlText w:val="%1.%2.%3.%4.%5.%6"/>
      <w:lvlJc w:val="left"/>
      <w:pPr>
        <w:ind w:left="2115" w:hanging="1440"/>
      </w:pPr>
      <w:rPr>
        <w:rFonts w:hint="default"/>
        <w:sz w:val="20"/>
      </w:rPr>
    </w:lvl>
    <w:lvl w:ilvl="6">
      <w:start w:val="1"/>
      <w:numFmt w:val="decimal"/>
      <w:lvlText w:val="%1.%2.%3.%4.%5.%6.%7"/>
      <w:lvlJc w:val="left"/>
      <w:pPr>
        <w:ind w:left="2250" w:hanging="1440"/>
      </w:pPr>
      <w:rPr>
        <w:rFonts w:hint="default"/>
        <w:sz w:val="20"/>
      </w:rPr>
    </w:lvl>
    <w:lvl w:ilvl="7">
      <w:start w:val="1"/>
      <w:numFmt w:val="decimal"/>
      <w:lvlText w:val="%1.%2.%3.%4.%5.%6.%7.%8"/>
      <w:lvlJc w:val="left"/>
      <w:pPr>
        <w:ind w:left="2745" w:hanging="1800"/>
      </w:pPr>
      <w:rPr>
        <w:rFonts w:hint="default"/>
        <w:sz w:val="20"/>
      </w:rPr>
    </w:lvl>
    <w:lvl w:ilvl="8">
      <w:start w:val="1"/>
      <w:numFmt w:val="decimal"/>
      <w:lvlText w:val="%1.%2.%3.%4.%5.%6.%7.%8.%9"/>
      <w:lvlJc w:val="left"/>
      <w:pPr>
        <w:ind w:left="2880" w:hanging="1800"/>
      </w:pPr>
      <w:rPr>
        <w:rFonts w:hint="default"/>
        <w:sz w:val="20"/>
      </w:rPr>
    </w:lvl>
  </w:abstractNum>
  <w:abstractNum w:abstractNumId="17" w15:restartNumberingAfterBreak="0">
    <w:nsid w:val="7A0F5FA5"/>
    <w:multiLevelType w:val="multilevel"/>
    <w:tmpl w:val="0EC273A2"/>
    <w:lvl w:ilvl="0">
      <w:start w:val="1"/>
      <w:numFmt w:val="decimal"/>
      <w:lvlText w:val="%1."/>
      <w:lvlJc w:val="left"/>
      <w:pPr>
        <w:ind w:left="561" w:hanging="431"/>
      </w:pPr>
      <w:rPr>
        <w:rFonts w:ascii="Georgia" w:eastAsia="Georgia" w:hAnsi="Georgia" w:cs="Georgia"/>
        <w:sz w:val="18"/>
        <w:szCs w:val="18"/>
      </w:rPr>
    </w:lvl>
    <w:lvl w:ilvl="1">
      <w:numFmt w:val="bullet"/>
      <w:lvlText w:val="•"/>
      <w:lvlJc w:val="left"/>
      <w:pPr>
        <w:ind w:left="1416" w:hanging="431"/>
      </w:pPr>
    </w:lvl>
    <w:lvl w:ilvl="2">
      <w:numFmt w:val="bullet"/>
      <w:lvlText w:val="•"/>
      <w:lvlJc w:val="left"/>
      <w:pPr>
        <w:ind w:left="2273" w:hanging="430"/>
      </w:pPr>
    </w:lvl>
    <w:lvl w:ilvl="3">
      <w:numFmt w:val="bullet"/>
      <w:lvlText w:val="•"/>
      <w:lvlJc w:val="left"/>
      <w:pPr>
        <w:ind w:left="3129" w:hanging="431"/>
      </w:pPr>
    </w:lvl>
    <w:lvl w:ilvl="4">
      <w:numFmt w:val="bullet"/>
      <w:lvlText w:val="•"/>
      <w:lvlJc w:val="left"/>
      <w:pPr>
        <w:ind w:left="3986" w:hanging="431"/>
      </w:pPr>
    </w:lvl>
    <w:lvl w:ilvl="5">
      <w:numFmt w:val="bullet"/>
      <w:lvlText w:val="•"/>
      <w:lvlJc w:val="left"/>
      <w:pPr>
        <w:ind w:left="4842" w:hanging="431"/>
      </w:pPr>
    </w:lvl>
    <w:lvl w:ilvl="6">
      <w:numFmt w:val="bullet"/>
      <w:lvlText w:val="•"/>
      <w:lvlJc w:val="left"/>
      <w:pPr>
        <w:ind w:left="5699" w:hanging="431"/>
      </w:pPr>
    </w:lvl>
    <w:lvl w:ilvl="7">
      <w:numFmt w:val="bullet"/>
      <w:lvlText w:val="•"/>
      <w:lvlJc w:val="left"/>
      <w:pPr>
        <w:ind w:left="6555" w:hanging="431"/>
      </w:pPr>
    </w:lvl>
    <w:lvl w:ilvl="8">
      <w:numFmt w:val="bullet"/>
      <w:lvlText w:val="•"/>
      <w:lvlJc w:val="left"/>
      <w:pPr>
        <w:ind w:left="7412" w:hanging="431"/>
      </w:pPr>
    </w:lvl>
  </w:abstractNum>
  <w:num w:numId="1" w16cid:durableId="482896509">
    <w:abstractNumId w:val="11"/>
  </w:num>
  <w:num w:numId="2" w16cid:durableId="1230768774">
    <w:abstractNumId w:val="1"/>
  </w:num>
  <w:num w:numId="3" w16cid:durableId="1053499554">
    <w:abstractNumId w:val="7"/>
  </w:num>
  <w:num w:numId="4" w16cid:durableId="312489252">
    <w:abstractNumId w:val="10"/>
  </w:num>
  <w:num w:numId="5" w16cid:durableId="1497957343">
    <w:abstractNumId w:val="9"/>
  </w:num>
  <w:num w:numId="6" w16cid:durableId="1898200244">
    <w:abstractNumId w:val="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7" w16cid:durableId="775444724">
    <w:abstractNumId w:val="17"/>
  </w:num>
  <w:num w:numId="8" w16cid:durableId="461113254">
    <w:abstractNumId w:val="17"/>
    <w:lvlOverride w:ilvl="0">
      <w:startOverride w:val="1"/>
    </w:lvlOverride>
    <w:lvlOverride w:ilvl="1"/>
    <w:lvlOverride w:ilvl="2"/>
    <w:lvlOverride w:ilvl="3"/>
    <w:lvlOverride w:ilvl="4"/>
    <w:lvlOverride w:ilvl="5"/>
    <w:lvlOverride w:ilvl="6"/>
    <w:lvlOverride w:ilvl="7"/>
    <w:lvlOverride w:ilvl="8"/>
  </w:num>
  <w:num w:numId="9" w16cid:durableId="681472643">
    <w:abstractNumId w:val="12"/>
  </w:num>
  <w:num w:numId="10" w16cid:durableId="1877890034">
    <w:abstractNumId w:val="0"/>
  </w:num>
  <w:num w:numId="11" w16cid:durableId="612903353">
    <w:abstractNumId w:val="3"/>
  </w:num>
  <w:num w:numId="12" w16cid:durableId="441195003">
    <w:abstractNumId w:val="2"/>
  </w:num>
  <w:num w:numId="13" w16cid:durableId="1972320019">
    <w:abstractNumId w:val="5"/>
  </w:num>
  <w:num w:numId="14" w16cid:durableId="417211784">
    <w:abstractNumId w:val="4"/>
  </w:num>
  <w:num w:numId="15" w16cid:durableId="1987511397">
    <w:abstractNumId w:val="13"/>
  </w:num>
  <w:num w:numId="16" w16cid:durableId="1570384625">
    <w:abstractNumId w:val="8"/>
  </w:num>
  <w:num w:numId="17" w16cid:durableId="1718162284">
    <w:abstractNumId w:val="14"/>
  </w:num>
  <w:num w:numId="18" w16cid:durableId="602883685">
    <w:abstractNumId w:val="16"/>
  </w:num>
  <w:num w:numId="19" w16cid:durableId="161820437">
    <w:abstractNumId w:val="15"/>
  </w:num>
  <w:num w:numId="20" w16cid:durableId="19419117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C6B"/>
    <w:rsid w:val="00011D43"/>
    <w:rsid w:val="000665CA"/>
    <w:rsid w:val="000B28D7"/>
    <w:rsid w:val="000B3FB7"/>
    <w:rsid w:val="000D5EF4"/>
    <w:rsid w:val="000E0203"/>
    <w:rsid w:val="000F3E3B"/>
    <w:rsid w:val="00141FED"/>
    <w:rsid w:val="001448A4"/>
    <w:rsid w:val="001527C8"/>
    <w:rsid w:val="002020F1"/>
    <w:rsid w:val="00215AD1"/>
    <w:rsid w:val="00227831"/>
    <w:rsid w:val="0025124F"/>
    <w:rsid w:val="00251A4B"/>
    <w:rsid w:val="002610AD"/>
    <w:rsid w:val="002A7170"/>
    <w:rsid w:val="002D1D80"/>
    <w:rsid w:val="002E2BDE"/>
    <w:rsid w:val="002F36F1"/>
    <w:rsid w:val="002F4365"/>
    <w:rsid w:val="0032582F"/>
    <w:rsid w:val="003455AD"/>
    <w:rsid w:val="003510AF"/>
    <w:rsid w:val="003B7F52"/>
    <w:rsid w:val="003F4252"/>
    <w:rsid w:val="00444E25"/>
    <w:rsid w:val="004527D3"/>
    <w:rsid w:val="00462B9B"/>
    <w:rsid w:val="004725E1"/>
    <w:rsid w:val="00481D98"/>
    <w:rsid w:val="00482A6D"/>
    <w:rsid w:val="00482FB0"/>
    <w:rsid w:val="00492E56"/>
    <w:rsid w:val="004F548B"/>
    <w:rsid w:val="00516907"/>
    <w:rsid w:val="00516D73"/>
    <w:rsid w:val="005755D2"/>
    <w:rsid w:val="00576D25"/>
    <w:rsid w:val="00596DAE"/>
    <w:rsid w:val="005D04BA"/>
    <w:rsid w:val="005F3B09"/>
    <w:rsid w:val="00634439"/>
    <w:rsid w:val="00660D58"/>
    <w:rsid w:val="00665F44"/>
    <w:rsid w:val="00681F58"/>
    <w:rsid w:val="00685A3A"/>
    <w:rsid w:val="006C3635"/>
    <w:rsid w:val="006E0F80"/>
    <w:rsid w:val="00713F20"/>
    <w:rsid w:val="00746D10"/>
    <w:rsid w:val="00753962"/>
    <w:rsid w:val="00761CC7"/>
    <w:rsid w:val="008414AD"/>
    <w:rsid w:val="008653BE"/>
    <w:rsid w:val="00877B83"/>
    <w:rsid w:val="008E4F9F"/>
    <w:rsid w:val="009170E4"/>
    <w:rsid w:val="0098052D"/>
    <w:rsid w:val="009B4FA5"/>
    <w:rsid w:val="009C01CE"/>
    <w:rsid w:val="009D01E4"/>
    <w:rsid w:val="009F1E68"/>
    <w:rsid w:val="00A35CCF"/>
    <w:rsid w:val="00A667CF"/>
    <w:rsid w:val="00A6697D"/>
    <w:rsid w:val="00A87FA6"/>
    <w:rsid w:val="00AB4E46"/>
    <w:rsid w:val="00AD2F84"/>
    <w:rsid w:val="00AF15DA"/>
    <w:rsid w:val="00B104C8"/>
    <w:rsid w:val="00B430F4"/>
    <w:rsid w:val="00B54FD9"/>
    <w:rsid w:val="00B569E2"/>
    <w:rsid w:val="00B674DB"/>
    <w:rsid w:val="00BB24C7"/>
    <w:rsid w:val="00BB7623"/>
    <w:rsid w:val="00C36C6B"/>
    <w:rsid w:val="00C51539"/>
    <w:rsid w:val="00C743F2"/>
    <w:rsid w:val="00CB6E6F"/>
    <w:rsid w:val="00CC501A"/>
    <w:rsid w:val="00D17404"/>
    <w:rsid w:val="00D316B0"/>
    <w:rsid w:val="00D521A6"/>
    <w:rsid w:val="00D532C4"/>
    <w:rsid w:val="00DA4ADF"/>
    <w:rsid w:val="00DB3D7A"/>
    <w:rsid w:val="00DD13CE"/>
    <w:rsid w:val="00DD65D1"/>
    <w:rsid w:val="00DE3C4F"/>
    <w:rsid w:val="00E57D4E"/>
    <w:rsid w:val="00E63F8F"/>
    <w:rsid w:val="00E76FE1"/>
    <w:rsid w:val="00EC6FEE"/>
    <w:rsid w:val="00EF17A6"/>
    <w:rsid w:val="00F946E7"/>
    <w:rsid w:val="00FA0770"/>
    <w:rsid w:val="00FB2B4D"/>
    <w:rsid w:val="00FC76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E80E"/>
  <w15:docId w15:val="{8BB3DB1E-8CD7-4482-9697-2D3DC37D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F80"/>
  </w:style>
  <w:style w:type="paragraph" w:styleId="Heading1">
    <w:name w:val="heading 1"/>
    <w:basedOn w:val="Normal"/>
    <w:next w:val="Normal"/>
    <w:link w:val="Heading1Char"/>
    <w:uiPriority w:val="9"/>
    <w:qFormat/>
    <w:pPr>
      <w:spacing w:before="102"/>
      <w:ind w:left="341" w:hanging="212"/>
      <w:outlineLvl w:val="0"/>
    </w:pPr>
    <w:rPr>
      <w:rFonts w:ascii="Palladio Uralic" w:eastAsia="Palladio Uralic" w:hAnsi="Palladio Uralic" w:cs="Palladio Uralic"/>
      <w:b/>
      <w:sz w:val="20"/>
      <w:szCs w:val="20"/>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107"/>
      <w:ind w:left="911"/>
    </w:pPr>
    <w:rPr>
      <w:rFonts w:ascii="Times New Roman" w:eastAsia="Times New Roman" w:hAnsi="Times New Roman" w:cs="Times New Roman"/>
      <w:b/>
      <w:i/>
      <w:sz w:val="50"/>
      <w:szCs w:val="50"/>
    </w:rPr>
  </w:style>
  <w:style w:type="paragraph" w:styleId="Subtitle">
    <w:name w:val="Subtitle"/>
    <w:basedOn w:val="Normal"/>
    <w:next w:val="Normal"/>
    <w:link w:val="SubtitleChar"/>
    <w:uiPriority w:val="11"/>
    <w:qFormat/>
    <w:pPr>
      <w:keepNext/>
      <w:keepLines/>
      <w:spacing w:before="360" w:after="80"/>
    </w:pPr>
    <w:rPr>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styleId="TableGrid">
    <w:name w:val="Table Grid"/>
    <w:basedOn w:val="TableNormal"/>
    <w:uiPriority w:val="39"/>
    <w:rsid w:val="00141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41FE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96DAE"/>
    <w:rPr>
      <w:color w:val="808080"/>
    </w:rPr>
  </w:style>
  <w:style w:type="paragraph" w:styleId="BodyText">
    <w:name w:val="Body Text"/>
    <w:basedOn w:val="Normal"/>
    <w:link w:val="BodyTextChar"/>
    <w:uiPriority w:val="1"/>
    <w:semiHidden/>
    <w:unhideWhenUsed/>
    <w:qFormat/>
    <w:rsid w:val="00596DAE"/>
    <w:pPr>
      <w:autoSpaceDE w:val="0"/>
      <w:autoSpaceDN w:val="0"/>
    </w:pPr>
    <w:rPr>
      <w:sz w:val="20"/>
      <w:szCs w:val="20"/>
    </w:rPr>
  </w:style>
  <w:style w:type="character" w:customStyle="1" w:styleId="BodyTextChar">
    <w:name w:val="Body Text Char"/>
    <w:basedOn w:val="DefaultParagraphFont"/>
    <w:link w:val="BodyText"/>
    <w:uiPriority w:val="1"/>
    <w:semiHidden/>
    <w:rsid w:val="00596DAE"/>
    <w:rPr>
      <w:sz w:val="20"/>
      <w:szCs w:val="20"/>
    </w:rPr>
  </w:style>
  <w:style w:type="paragraph" w:styleId="ListParagraph">
    <w:name w:val="List Paragraph"/>
    <w:basedOn w:val="Normal"/>
    <w:uiPriority w:val="34"/>
    <w:qFormat/>
    <w:rsid w:val="008414AD"/>
    <w:pPr>
      <w:ind w:left="720"/>
      <w:contextualSpacing/>
    </w:pPr>
  </w:style>
  <w:style w:type="character" w:customStyle="1" w:styleId="Heading1Char">
    <w:name w:val="Heading 1 Char"/>
    <w:basedOn w:val="DefaultParagraphFont"/>
    <w:link w:val="Heading1"/>
    <w:uiPriority w:val="9"/>
    <w:rsid w:val="00FA0770"/>
    <w:rPr>
      <w:rFonts w:ascii="Palladio Uralic" w:eastAsia="Palladio Uralic" w:hAnsi="Palladio Uralic" w:cs="Palladio Uralic"/>
      <w:b/>
      <w:sz w:val="20"/>
      <w:szCs w:val="20"/>
    </w:rPr>
  </w:style>
  <w:style w:type="character" w:customStyle="1" w:styleId="Heading2Char">
    <w:name w:val="Heading 2 Char"/>
    <w:basedOn w:val="DefaultParagraphFont"/>
    <w:link w:val="Heading2"/>
    <w:uiPriority w:val="9"/>
    <w:semiHidden/>
    <w:rsid w:val="00FA0770"/>
    <w:rPr>
      <w:b/>
      <w:sz w:val="36"/>
      <w:szCs w:val="36"/>
    </w:rPr>
  </w:style>
  <w:style w:type="character" w:customStyle="1" w:styleId="Heading3Char">
    <w:name w:val="Heading 3 Char"/>
    <w:basedOn w:val="DefaultParagraphFont"/>
    <w:link w:val="Heading3"/>
    <w:uiPriority w:val="9"/>
    <w:semiHidden/>
    <w:rsid w:val="00FA0770"/>
    <w:rPr>
      <w:b/>
      <w:sz w:val="28"/>
      <w:szCs w:val="28"/>
    </w:rPr>
  </w:style>
  <w:style w:type="character" w:customStyle="1" w:styleId="Heading4Char">
    <w:name w:val="Heading 4 Char"/>
    <w:basedOn w:val="DefaultParagraphFont"/>
    <w:link w:val="Heading4"/>
    <w:uiPriority w:val="9"/>
    <w:semiHidden/>
    <w:rsid w:val="00FA0770"/>
    <w:rPr>
      <w:b/>
      <w:sz w:val="24"/>
      <w:szCs w:val="24"/>
    </w:rPr>
  </w:style>
  <w:style w:type="character" w:customStyle="1" w:styleId="Heading5Char">
    <w:name w:val="Heading 5 Char"/>
    <w:basedOn w:val="DefaultParagraphFont"/>
    <w:link w:val="Heading5"/>
    <w:uiPriority w:val="9"/>
    <w:semiHidden/>
    <w:rsid w:val="00FA0770"/>
    <w:rPr>
      <w:b/>
    </w:rPr>
  </w:style>
  <w:style w:type="character" w:customStyle="1" w:styleId="Heading6Char">
    <w:name w:val="Heading 6 Char"/>
    <w:basedOn w:val="DefaultParagraphFont"/>
    <w:link w:val="Heading6"/>
    <w:uiPriority w:val="9"/>
    <w:semiHidden/>
    <w:rsid w:val="00FA0770"/>
    <w:rPr>
      <w:b/>
      <w:sz w:val="20"/>
      <w:szCs w:val="20"/>
    </w:rPr>
  </w:style>
  <w:style w:type="character" w:styleId="Hyperlink">
    <w:name w:val="Hyperlink"/>
    <w:basedOn w:val="DefaultParagraphFont"/>
    <w:uiPriority w:val="99"/>
    <w:semiHidden/>
    <w:unhideWhenUsed/>
    <w:rsid w:val="00FA0770"/>
    <w:rPr>
      <w:color w:val="0000FF" w:themeColor="hyperlink"/>
      <w:u w:val="single"/>
    </w:rPr>
  </w:style>
  <w:style w:type="character" w:styleId="FollowedHyperlink">
    <w:name w:val="FollowedHyperlink"/>
    <w:basedOn w:val="DefaultParagraphFont"/>
    <w:uiPriority w:val="99"/>
    <w:semiHidden/>
    <w:unhideWhenUsed/>
    <w:rsid w:val="00FA0770"/>
    <w:rPr>
      <w:color w:val="800080" w:themeColor="followedHyperlink"/>
      <w:u w:val="single"/>
    </w:rPr>
  </w:style>
  <w:style w:type="paragraph" w:customStyle="1" w:styleId="msonormal0">
    <w:name w:val="msonormal"/>
    <w:basedOn w:val="Normal"/>
    <w:rsid w:val="00FA0770"/>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FA0770"/>
    <w:rPr>
      <w:rFonts w:ascii="Times New Roman" w:eastAsia="Times New Roman" w:hAnsi="Times New Roman" w:cs="Times New Roman"/>
      <w:b/>
      <w:i/>
      <w:sz w:val="50"/>
      <w:szCs w:val="50"/>
    </w:rPr>
  </w:style>
  <w:style w:type="character" w:customStyle="1" w:styleId="SubtitleChar">
    <w:name w:val="Subtitle Char"/>
    <w:basedOn w:val="DefaultParagraphFont"/>
    <w:link w:val="Subtitle"/>
    <w:uiPriority w:val="11"/>
    <w:rsid w:val="00FA0770"/>
    <w:rPr>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498220">
      <w:bodyDiv w:val="1"/>
      <w:marLeft w:val="0"/>
      <w:marRight w:val="0"/>
      <w:marTop w:val="0"/>
      <w:marBottom w:val="0"/>
      <w:divBdr>
        <w:top w:val="none" w:sz="0" w:space="0" w:color="auto"/>
        <w:left w:val="none" w:sz="0" w:space="0" w:color="auto"/>
        <w:bottom w:val="none" w:sz="0" w:space="0" w:color="auto"/>
        <w:right w:val="none" w:sz="0" w:space="0" w:color="auto"/>
      </w:divBdr>
    </w:div>
    <w:div w:id="487015894">
      <w:bodyDiv w:val="1"/>
      <w:marLeft w:val="0"/>
      <w:marRight w:val="0"/>
      <w:marTop w:val="0"/>
      <w:marBottom w:val="0"/>
      <w:divBdr>
        <w:top w:val="none" w:sz="0" w:space="0" w:color="auto"/>
        <w:left w:val="none" w:sz="0" w:space="0" w:color="auto"/>
        <w:bottom w:val="none" w:sz="0" w:space="0" w:color="auto"/>
        <w:right w:val="none" w:sz="0" w:space="0" w:color="auto"/>
      </w:divBdr>
    </w:div>
    <w:div w:id="1674915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mdpi.com/1424-8220/20/15/4309?type=check_update&amp;version=2" TargetMode="External"/><Relationship Id="rId21" Type="http://schemas.openxmlformats.org/officeDocument/2006/relationships/hyperlink" Target="mailto:muhammadaamir@cuisahiwal.edu.pk" TargetMode="External"/><Relationship Id="rId84" Type="http://schemas.openxmlformats.org/officeDocument/2006/relationships/image" Target="media/image17.jpeg"/><Relationship Id="rId89" Type="http://schemas.openxmlformats.org/officeDocument/2006/relationships/image" Target="media/image19.png"/><Relationship Id="rId97" Type="http://schemas.openxmlformats.org/officeDocument/2006/relationships/hyperlink" Target="file:///C:\Users\SAPNA\Downloads\doc-1.docx" TargetMode="External"/><Relationship Id="rId104" Type="http://schemas.openxmlformats.org/officeDocument/2006/relationships/image" Target="media/image27.png"/><Relationship Id="rId112" Type="http://schemas.openxmlformats.org/officeDocument/2006/relationships/fontTable" Target="fontTable.xml"/><Relationship Id="rId7" Type="http://schemas.openxmlformats.org/officeDocument/2006/relationships/endnotes" Target="endnotes.xml"/><Relationship Id="rId92"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www.mdpi.com/journal/sensors" TargetMode="External"/><Relationship Id="rId107" Type="http://schemas.openxmlformats.org/officeDocument/2006/relationships/image" Target="media/image28.png"/><Relationship Id="rId11" Type="http://schemas.openxmlformats.org/officeDocument/2006/relationships/image" Target="media/image4.png"/><Relationship Id="rId24" Type="http://schemas.openxmlformats.org/officeDocument/2006/relationships/hyperlink" Target="mailto:taishaq@nu.edu.sa" TargetMode="External"/><Relationship Id="rId32" Type="http://schemas.openxmlformats.org/officeDocument/2006/relationships/image" Target="media/image14.jpeg"/><Relationship Id="rId87" Type="http://schemas.openxmlformats.org/officeDocument/2006/relationships/hyperlink" Target="file:///C:\Users\SAPNA\Downloads\doc-1.docx" TargetMode="External"/><Relationship Id="rId102" Type="http://schemas.openxmlformats.org/officeDocument/2006/relationships/hyperlink" Target="file:///C:\Users\SAPNA\Downloads\doc-1.docx" TargetMode="External"/><Relationship Id="rId110" Type="http://schemas.openxmlformats.org/officeDocument/2006/relationships/image" Target="media/image29.png"/><Relationship Id="rId5" Type="http://schemas.openxmlformats.org/officeDocument/2006/relationships/webSettings" Target="webSettings.xml"/><Relationship Id="rId82" Type="http://schemas.openxmlformats.org/officeDocument/2006/relationships/hyperlink" Target="file:///C:\Users\SAPNA\Downloads\doc-1.docx" TargetMode="External"/><Relationship Id="rId90" Type="http://schemas.openxmlformats.org/officeDocument/2006/relationships/image" Target="media/image20.png"/><Relationship Id="rId95" Type="http://schemas.openxmlformats.org/officeDocument/2006/relationships/image" Target="media/image22.png"/><Relationship Id="rId19" Type="http://schemas.openxmlformats.org/officeDocument/2006/relationships/hyperlink" Target="mailto:asalwadie@nu.edu.sa" TargetMode="External"/><Relationship Id="rId14" Type="http://schemas.openxmlformats.org/officeDocument/2006/relationships/image" Target="media/image7.png"/><Relationship Id="rId22" Type="http://schemas.openxmlformats.org/officeDocument/2006/relationships/hyperlink" Target="mailto:ahthasham.sajid@buitms.edu.pk" TargetMode="External"/><Relationship Id="rId27" Type="http://schemas.openxmlformats.org/officeDocument/2006/relationships/image" Target="media/image11.png"/><Relationship Id="rId30" Type="http://schemas.openxmlformats.org/officeDocument/2006/relationships/image" Target="media/image12.jpg"/><Relationship Id="rId100" Type="http://schemas.openxmlformats.org/officeDocument/2006/relationships/hyperlink" Target="file:///C:\Users\SAPNA\Downloads\doc-1.docx" TargetMode="External"/><Relationship Id="rId105" Type="http://schemas.openxmlformats.org/officeDocument/2006/relationships/hyperlink" Target="file:///C:\Users\SAPNA\Downloads\doc-1.docx" TargetMode="External"/><Relationship Id="rId113" Type="http://schemas.openxmlformats.org/officeDocument/2006/relationships/theme" Target="theme/theme1.xml"/><Relationship Id="rId8" Type="http://schemas.openxmlformats.org/officeDocument/2006/relationships/image" Target="media/image1.png"/><Relationship Id="rId80" Type="http://schemas.openxmlformats.org/officeDocument/2006/relationships/image" Target="media/image23.png"/><Relationship Id="rId85" Type="http://schemas.openxmlformats.org/officeDocument/2006/relationships/image" Target="media/image18.wmf"/><Relationship Id="rId93" Type="http://schemas.openxmlformats.org/officeDocument/2006/relationships/hyperlink" Target="file:///C:\Users\SAPNA\Downloads\doc-1.docx" TargetMode="External"/><Relationship Id="rId98"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dpi.com/1424-8220/20/15/4309?type=check_update&amp;version=2" TargetMode="External"/><Relationship Id="rId103" Type="http://schemas.openxmlformats.org/officeDocument/2006/relationships/hyperlink" Target="file:///C:\Users\SAPNA\Downloads\doc-1.docx" TargetMode="External"/><Relationship Id="rId108" Type="http://schemas.openxmlformats.org/officeDocument/2006/relationships/hyperlink" Target="http://www.ncbi.nlm.nih.gov/pubmed/28471387" TargetMode="External"/><Relationship Id="rId20" Type="http://schemas.openxmlformats.org/officeDocument/2006/relationships/hyperlink" Target="mailto:ahmadshaf@cuisahiwal.edu.pk" TargetMode="External"/><Relationship Id="rId83" Type="http://schemas.openxmlformats.org/officeDocument/2006/relationships/image" Target="media/image16.jpeg"/><Relationship Id="rId88" Type="http://schemas.openxmlformats.org/officeDocument/2006/relationships/hyperlink" Target="file:///C:\Users\SAPNA\Downloads\doc-1.docx" TargetMode="External"/><Relationship Id="rId91" Type="http://schemas.openxmlformats.org/officeDocument/2006/relationships/hyperlink" Target="file:///C:\Users\SAPNA\Downloads\doc-1.docx" TargetMode="External"/><Relationship Id="rId96" Type="http://schemas.openxmlformats.org/officeDocument/2006/relationships/hyperlink" Target="file:///C:\Users\SAPNA\Downloads\doc-1.docx" TargetMode="External"/><Relationship Id="rId111" Type="http://schemas.openxmlformats.org/officeDocument/2006/relationships/hyperlink" Target="http://creativecommons.org/licenses/by/4.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mailto:m.awais11@lancaster.ac.uk" TargetMode="External"/><Relationship Id="rId28" Type="http://schemas.openxmlformats.org/officeDocument/2006/relationships/hyperlink" Target="http://dx.doi.org/10.3390/s20154309" TargetMode="External"/><Relationship Id="rId106" Type="http://schemas.openxmlformats.org/officeDocument/2006/relationships/hyperlink" Target="file:///C:\Users\SAPNA\Downloads\doc-1.docx" TargetMode="External"/><Relationship Id="rId10" Type="http://schemas.openxmlformats.org/officeDocument/2006/relationships/image" Target="media/image3.png"/><Relationship Id="rId31" Type="http://schemas.openxmlformats.org/officeDocument/2006/relationships/image" Target="media/image13.jpg"/><Relationship Id="rId81" Type="http://schemas.openxmlformats.org/officeDocument/2006/relationships/image" Target="media/image15.jpeg"/><Relationship Id="rId86" Type="http://schemas.openxmlformats.org/officeDocument/2006/relationships/oleObject" Target="embeddings/oleObject1.bin"/><Relationship Id="rId94" Type="http://schemas.openxmlformats.org/officeDocument/2006/relationships/hyperlink" Target="file:///C:\Users\SAPNA\Downloads\doc-1.docx" TargetMode="External"/><Relationship Id="rId99" Type="http://schemas.openxmlformats.org/officeDocument/2006/relationships/image" Target="media/image25.png"/><Relationship Id="rId10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mailto:miditta@nu.edu.sa" TargetMode="External"/><Relationship Id="rId109" Type="http://schemas.openxmlformats.org/officeDocument/2006/relationships/hyperlink" Target="https://pdfs.semanticscholar.org/64bb/2e8bdd2d526d141a13e4d2fdd46ff5e4a74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5EA5A-5FFF-4AE4-9605-9BD51B956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2805</TotalTime>
  <Pages>23</Pages>
  <Words>9820</Words>
  <Characters>55979</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Mushal Manzoor</cp:lastModifiedBy>
  <cp:revision>31</cp:revision>
  <dcterms:created xsi:type="dcterms:W3CDTF">2022-07-30T13:07:00Z</dcterms:created>
  <dcterms:modified xsi:type="dcterms:W3CDTF">2022-08-01T16:39:00Z</dcterms:modified>
</cp:coreProperties>
</file>