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76D7" w:rsidRDefault="00A116EB" w:rsidP="00A116EB">
      <w:pPr>
        <w:jc w:val="center"/>
        <w:rPr>
          <w:rFonts w:ascii="Times New Roman" w:hAnsi="Times New Roman" w:cs="Times New Roman"/>
          <w:b/>
          <w:color w:val="000000" w:themeColor="text1"/>
          <w:sz w:val="24"/>
          <w:szCs w:val="24"/>
        </w:rPr>
      </w:pPr>
      <w:r w:rsidRPr="004E53D8">
        <w:rPr>
          <w:rFonts w:ascii="Times New Roman" w:hAnsi="Times New Roman" w:cs="Times New Roman"/>
          <w:b/>
          <w:color w:val="000000" w:themeColor="text1"/>
          <w:sz w:val="24"/>
          <w:szCs w:val="24"/>
        </w:rPr>
        <w:t>История создания Санкт-Петербурга.</w:t>
      </w:r>
    </w:p>
    <w:p w:rsidR="004E53D8" w:rsidRPr="004E53D8" w:rsidRDefault="004E53D8" w:rsidP="004E53D8">
      <w:pPr>
        <w:rPr>
          <w:rFonts w:ascii="Times New Roman" w:hAnsi="Times New Roman" w:cs="Times New Roman"/>
          <w:b/>
          <w:color w:val="385623" w:themeColor="accent6" w:themeShade="80"/>
          <w:sz w:val="24"/>
          <w:szCs w:val="24"/>
        </w:rPr>
      </w:pPr>
      <w:r w:rsidRPr="004E53D8">
        <w:rPr>
          <w:rFonts w:ascii="Times New Roman" w:hAnsi="Times New Roman" w:cs="Times New Roman"/>
          <w:b/>
          <w:color w:val="385623" w:themeColor="accent6" w:themeShade="80"/>
          <w:sz w:val="24"/>
          <w:szCs w:val="24"/>
        </w:rPr>
        <w:t>1 слайд</w:t>
      </w:r>
    </w:p>
    <w:p w:rsidR="00A116EB" w:rsidRPr="004E53D8" w:rsidRDefault="00A116EB" w:rsidP="00A116EB">
      <w:pPr>
        <w:rPr>
          <w:rFonts w:ascii="Times New Roman" w:hAnsi="Times New Roman" w:cs="Times New Roman"/>
          <w:color w:val="000000" w:themeColor="text1"/>
          <w:sz w:val="24"/>
          <w:szCs w:val="24"/>
        </w:rPr>
      </w:pPr>
      <w:r w:rsidRPr="004E53D8">
        <w:rPr>
          <w:rFonts w:ascii="Times New Roman" w:hAnsi="Times New Roman" w:cs="Times New Roman"/>
          <w:color w:val="000000" w:themeColor="text1"/>
          <w:sz w:val="24"/>
          <w:szCs w:val="24"/>
        </w:rPr>
        <w:t>1. 16 (27) мая 1703 г., в день Святой Троицы, в устье реки Невы на Заячьем острове Петром I была заложена крепость. Именно этот день считается днём основания Санкт-Петербурга, который более 200 лет являлся столицей Российской империи.</w:t>
      </w:r>
    </w:p>
    <w:p w:rsidR="00A116EB" w:rsidRPr="004E53D8" w:rsidRDefault="004E53D8" w:rsidP="00A116EB">
      <w:pPr>
        <w:rPr>
          <w:rFonts w:ascii="Times New Roman" w:hAnsi="Times New Roman" w:cs="Times New Roman"/>
          <w:b/>
          <w:color w:val="385623" w:themeColor="accent6" w:themeShade="80"/>
          <w:sz w:val="24"/>
          <w:szCs w:val="24"/>
        </w:rPr>
      </w:pPr>
      <w:r w:rsidRPr="004E53D8">
        <w:rPr>
          <w:rFonts w:ascii="Times New Roman" w:hAnsi="Times New Roman" w:cs="Times New Roman"/>
          <w:b/>
          <w:color w:val="385623" w:themeColor="accent6" w:themeShade="80"/>
          <w:sz w:val="24"/>
          <w:szCs w:val="24"/>
        </w:rPr>
        <w:t>2</w:t>
      </w:r>
      <w:r w:rsidR="00DE199E">
        <w:rPr>
          <w:rFonts w:ascii="Times New Roman" w:hAnsi="Times New Roman" w:cs="Times New Roman"/>
          <w:b/>
          <w:color w:val="385623" w:themeColor="accent6" w:themeShade="80"/>
          <w:sz w:val="24"/>
          <w:szCs w:val="24"/>
        </w:rPr>
        <w:t xml:space="preserve"> - 3</w:t>
      </w:r>
      <w:r w:rsidRPr="004E53D8">
        <w:rPr>
          <w:rFonts w:ascii="Times New Roman" w:hAnsi="Times New Roman" w:cs="Times New Roman"/>
          <w:b/>
          <w:color w:val="385623" w:themeColor="accent6" w:themeShade="80"/>
          <w:sz w:val="24"/>
          <w:szCs w:val="24"/>
        </w:rPr>
        <w:t xml:space="preserve"> слайд</w:t>
      </w:r>
    </w:p>
    <w:p w:rsidR="00A116EB" w:rsidRPr="004E53D8" w:rsidRDefault="00A116EB" w:rsidP="00A116EB">
      <w:pPr>
        <w:rPr>
          <w:rFonts w:ascii="Times New Roman" w:hAnsi="Times New Roman" w:cs="Times New Roman"/>
          <w:color w:val="000000" w:themeColor="text1"/>
          <w:sz w:val="24"/>
          <w:szCs w:val="24"/>
        </w:rPr>
      </w:pPr>
      <w:r w:rsidRPr="004E53D8">
        <w:rPr>
          <w:rFonts w:ascii="Times New Roman" w:hAnsi="Times New Roman" w:cs="Times New Roman"/>
          <w:color w:val="000000" w:themeColor="text1"/>
          <w:sz w:val="24"/>
          <w:szCs w:val="24"/>
        </w:rPr>
        <w:t>План будущей крепости начертил сам Пётр. Своё имя — «Санкт-Питербурх» — крепость получила в Петров день, когда здесь была заложена церковь Святых апостолов Петра и Павла. Это имя получил и возникший вокруг острова город. Апостол Пётр, по христианскому преданию, был хранителем ключей от рая, что также казалось русскому царю символичным, поскольку город, носящий имя его небесного покровителя, должен был стать «ключом от Балтийского моря». Спустя несколько лет крепость была названа Петропавловской — по названию её главного собора.</w:t>
      </w:r>
    </w:p>
    <w:p w:rsidR="00A116EB" w:rsidRPr="002F22B6" w:rsidRDefault="00DE199E" w:rsidP="00A116EB">
      <w:pPr>
        <w:rPr>
          <w:rFonts w:ascii="Times New Roman" w:hAnsi="Times New Roman" w:cs="Times New Roman"/>
          <w:b/>
          <w:color w:val="385623" w:themeColor="accent6" w:themeShade="80"/>
          <w:sz w:val="24"/>
          <w:szCs w:val="24"/>
        </w:rPr>
      </w:pPr>
      <w:r>
        <w:rPr>
          <w:rFonts w:ascii="Times New Roman" w:hAnsi="Times New Roman" w:cs="Times New Roman"/>
          <w:b/>
          <w:color w:val="385623" w:themeColor="accent6" w:themeShade="80"/>
          <w:sz w:val="24"/>
          <w:szCs w:val="24"/>
        </w:rPr>
        <w:t>4</w:t>
      </w:r>
      <w:r w:rsidR="002F22B6">
        <w:rPr>
          <w:rFonts w:ascii="Times New Roman" w:hAnsi="Times New Roman" w:cs="Times New Roman"/>
          <w:b/>
          <w:color w:val="385623" w:themeColor="accent6" w:themeShade="80"/>
          <w:sz w:val="24"/>
          <w:szCs w:val="24"/>
        </w:rPr>
        <w:t xml:space="preserve"> слайд</w:t>
      </w:r>
    </w:p>
    <w:p w:rsidR="002F22B6" w:rsidRDefault="00A116EB" w:rsidP="00A116EB">
      <w:pPr>
        <w:rPr>
          <w:rFonts w:ascii="Times New Roman" w:hAnsi="Times New Roman" w:cs="Times New Roman"/>
          <w:color w:val="000000" w:themeColor="text1"/>
          <w:sz w:val="24"/>
          <w:szCs w:val="24"/>
        </w:rPr>
      </w:pPr>
      <w:r w:rsidRPr="004E53D8">
        <w:rPr>
          <w:rFonts w:ascii="Times New Roman" w:hAnsi="Times New Roman" w:cs="Times New Roman"/>
          <w:color w:val="000000" w:themeColor="text1"/>
          <w:sz w:val="24"/>
          <w:szCs w:val="24"/>
        </w:rPr>
        <w:t xml:space="preserve">В ноябре 1703 г. в память о том, что крепость была заложена в день Святой Троицы, в городе был открыт первый храм — Троицкий. Именно здесь в 1721 г. Пётр принял титул императора. Новому городу Пётр I придавал важное стратегическое значение для обеспечения водного пути из России в Западную Европу. Осенью 1704 г. в устье Невы началась постройка Адмиралтейской корабельной верфи с крепостными укреплениями. </w:t>
      </w:r>
    </w:p>
    <w:p w:rsidR="00B569A3" w:rsidRPr="002F22B6" w:rsidRDefault="002F22B6" w:rsidP="00A116EB">
      <w:pPr>
        <w:rPr>
          <w:rFonts w:ascii="Times New Roman" w:hAnsi="Times New Roman" w:cs="Times New Roman"/>
          <w:b/>
          <w:color w:val="385623" w:themeColor="accent6" w:themeShade="80"/>
          <w:sz w:val="24"/>
          <w:szCs w:val="24"/>
        </w:rPr>
      </w:pPr>
      <w:r>
        <w:rPr>
          <w:rFonts w:ascii="Times New Roman" w:hAnsi="Times New Roman" w:cs="Times New Roman"/>
          <w:b/>
          <w:color w:val="385623" w:themeColor="accent6" w:themeShade="80"/>
          <w:sz w:val="24"/>
          <w:szCs w:val="24"/>
        </w:rPr>
        <w:t>5</w:t>
      </w:r>
      <w:r w:rsidRPr="002F22B6">
        <w:rPr>
          <w:rFonts w:ascii="Times New Roman" w:hAnsi="Times New Roman" w:cs="Times New Roman"/>
          <w:b/>
          <w:color w:val="385623" w:themeColor="accent6" w:themeShade="80"/>
          <w:sz w:val="24"/>
          <w:szCs w:val="24"/>
        </w:rPr>
        <w:t xml:space="preserve"> слайд</w:t>
      </w:r>
    </w:p>
    <w:p w:rsidR="00B569A3" w:rsidRPr="004E53D8" w:rsidRDefault="00B569A3" w:rsidP="00B569A3">
      <w:pPr>
        <w:shd w:val="clear" w:color="auto" w:fill="FFFFFF"/>
        <w:spacing w:before="120" w:after="120" w:line="240" w:lineRule="auto"/>
        <w:rPr>
          <w:rFonts w:ascii="Times New Roman" w:eastAsia="Times New Roman" w:hAnsi="Times New Roman" w:cs="Times New Roman"/>
          <w:color w:val="000000" w:themeColor="text1"/>
          <w:sz w:val="24"/>
          <w:szCs w:val="24"/>
          <w:lang w:eastAsia="ru-RU"/>
        </w:rPr>
      </w:pPr>
      <w:r w:rsidRPr="004E53D8">
        <w:rPr>
          <w:rFonts w:ascii="Times New Roman" w:eastAsia="Times New Roman" w:hAnsi="Times New Roman" w:cs="Times New Roman"/>
          <w:color w:val="000000" w:themeColor="text1"/>
          <w:sz w:val="24"/>
          <w:szCs w:val="24"/>
          <w:lang w:eastAsia="ru-RU"/>
        </w:rPr>
        <w:t>Строительство города с </w:t>
      </w:r>
      <w:hyperlink r:id="rId4" w:tooltip="1704" w:history="1">
        <w:r w:rsidRPr="004E53D8">
          <w:rPr>
            <w:rFonts w:ascii="Times New Roman" w:eastAsia="Times New Roman" w:hAnsi="Times New Roman" w:cs="Times New Roman"/>
            <w:color w:val="000000" w:themeColor="text1"/>
            <w:sz w:val="24"/>
            <w:szCs w:val="24"/>
            <w:lang w:eastAsia="ru-RU"/>
          </w:rPr>
          <w:t>1704</w:t>
        </w:r>
      </w:hyperlink>
      <w:r w:rsidRPr="004E53D8">
        <w:rPr>
          <w:rFonts w:ascii="Times New Roman" w:eastAsia="Times New Roman" w:hAnsi="Times New Roman" w:cs="Times New Roman"/>
          <w:color w:val="000000" w:themeColor="text1"/>
          <w:sz w:val="24"/>
          <w:szCs w:val="24"/>
          <w:lang w:eastAsia="ru-RU"/>
        </w:rPr>
        <w:t> по </w:t>
      </w:r>
      <w:hyperlink r:id="rId5" w:tooltip="1717 год" w:history="1">
        <w:r w:rsidRPr="004E53D8">
          <w:rPr>
            <w:rFonts w:ascii="Times New Roman" w:eastAsia="Times New Roman" w:hAnsi="Times New Roman" w:cs="Times New Roman"/>
            <w:color w:val="000000" w:themeColor="text1"/>
            <w:sz w:val="24"/>
            <w:szCs w:val="24"/>
            <w:lang w:eastAsia="ru-RU"/>
          </w:rPr>
          <w:t>1717 год</w:t>
        </w:r>
      </w:hyperlink>
      <w:r w:rsidRPr="004E53D8">
        <w:rPr>
          <w:rFonts w:ascii="Times New Roman" w:eastAsia="Times New Roman" w:hAnsi="Times New Roman" w:cs="Times New Roman"/>
          <w:color w:val="000000" w:themeColor="text1"/>
          <w:sz w:val="24"/>
          <w:szCs w:val="24"/>
          <w:lang w:eastAsia="ru-RU"/>
        </w:rPr>
        <w:t> в основном выполнялось силами «работных людей», мобилизованных в рамках натуральной трудовой повинности. Они валили лес, засыпали болота, строили набережные и т. п. В 1704 г. в Петербург вызвали из разных губерний до 40 тысяч работных людей, в основном </w:t>
      </w:r>
      <w:hyperlink r:id="rId6" w:tooltip="Крепостное право" w:history="1">
        <w:r w:rsidRPr="004E53D8">
          <w:rPr>
            <w:rFonts w:ascii="Times New Roman" w:eastAsia="Times New Roman" w:hAnsi="Times New Roman" w:cs="Times New Roman"/>
            <w:color w:val="000000" w:themeColor="text1"/>
            <w:sz w:val="24"/>
            <w:szCs w:val="24"/>
            <w:lang w:eastAsia="ru-RU"/>
          </w:rPr>
          <w:t>крепостных помещичьих</w:t>
        </w:r>
      </w:hyperlink>
      <w:r w:rsidRPr="004E53D8">
        <w:rPr>
          <w:rFonts w:ascii="Times New Roman" w:eastAsia="Times New Roman" w:hAnsi="Times New Roman" w:cs="Times New Roman"/>
          <w:color w:val="000000" w:themeColor="text1"/>
          <w:sz w:val="24"/>
          <w:szCs w:val="24"/>
          <w:lang w:eastAsia="ru-RU"/>
        </w:rPr>
        <w:t> и </w:t>
      </w:r>
      <w:hyperlink r:id="rId7" w:tooltip="Государственные крестьяне" w:history="1">
        <w:r w:rsidRPr="004E53D8">
          <w:rPr>
            <w:rFonts w:ascii="Times New Roman" w:eastAsia="Times New Roman" w:hAnsi="Times New Roman" w:cs="Times New Roman"/>
            <w:color w:val="000000" w:themeColor="text1"/>
            <w:sz w:val="24"/>
            <w:szCs w:val="24"/>
            <w:lang w:eastAsia="ru-RU"/>
          </w:rPr>
          <w:t>государственных крестьян</w:t>
        </w:r>
      </w:hyperlink>
      <w:r w:rsidRPr="004E53D8">
        <w:rPr>
          <w:rFonts w:ascii="Times New Roman" w:eastAsia="Times New Roman" w:hAnsi="Times New Roman" w:cs="Times New Roman"/>
          <w:color w:val="000000" w:themeColor="text1"/>
          <w:sz w:val="24"/>
          <w:szCs w:val="24"/>
          <w:lang w:eastAsia="ru-RU"/>
        </w:rPr>
        <w:t>. Работы велись преимущественно «вахтовым методом» — мобилизованный работник отрабатывал два-три месяца, после чего уходил домой. Количество людей, ежегодно высылавшихся на строительство, было не менее 24 тысяч. Работа шла первоначально в три смены: первая смена - с 25 марта до 25 мая, вторая — с 25 мая по 25 июля, третья — с 25 июля по 25 сентября. Позднее перешли на двухсменную работу: первая — с 1 апреля по 1 июля, вторая — с 1 июля по 1 октября. Вопреки распространённым легендам, работа строителей Петербурга оплачивалась. Труд оценивался в 1 рубль в месяц (стандартная плата за работу в тот период). Однако, первоначально строители получали лишь 50 копеек в месяц, а вместо остальной суммы им выдавалось «хлебное жалованье». Позднее жалованье стали выдавать полностью деньгами. В 1707 г. сбежало много работников, направленных в Петербург из </w:t>
      </w:r>
      <w:hyperlink r:id="rId8" w:tooltip="Белое озеро" w:history="1">
        <w:r w:rsidRPr="004E53D8">
          <w:rPr>
            <w:rFonts w:ascii="Times New Roman" w:eastAsia="Times New Roman" w:hAnsi="Times New Roman" w:cs="Times New Roman"/>
            <w:color w:val="000000" w:themeColor="text1"/>
            <w:sz w:val="24"/>
            <w:szCs w:val="24"/>
            <w:lang w:eastAsia="ru-RU"/>
          </w:rPr>
          <w:t>Белозерского</w:t>
        </w:r>
      </w:hyperlink>
      <w:r w:rsidRPr="004E53D8">
        <w:rPr>
          <w:rFonts w:ascii="Times New Roman" w:eastAsia="Times New Roman" w:hAnsi="Times New Roman" w:cs="Times New Roman"/>
          <w:color w:val="000000" w:themeColor="text1"/>
          <w:sz w:val="24"/>
          <w:szCs w:val="24"/>
          <w:lang w:eastAsia="ru-RU"/>
        </w:rPr>
        <w:t xml:space="preserve"> края. Пётр I приказал взять членов семей бежавших — их отцов, матерей, жён, детей «или кто в домах их живут» и держать в тюрьмах, пока беглецы не будут </w:t>
      </w:r>
      <w:proofErr w:type="gramStart"/>
      <w:r w:rsidRPr="004E53D8">
        <w:rPr>
          <w:rFonts w:ascii="Times New Roman" w:eastAsia="Times New Roman" w:hAnsi="Times New Roman" w:cs="Times New Roman"/>
          <w:color w:val="000000" w:themeColor="text1"/>
          <w:sz w:val="24"/>
          <w:szCs w:val="24"/>
          <w:lang w:eastAsia="ru-RU"/>
        </w:rPr>
        <w:t>сысканы</w:t>
      </w:r>
      <w:r w:rsidRPr="004E53D8">
        <w:rPr>
          <w:rFonts w:ascii="Times New Roman" w:eastAsia="Times New Roman" w:hAnsi="Times New Roman" w:cs="Times New Roman"/>
          <w:color w:val="000000" w:themeColor="text1"/>
          <w:sz w:val="24"/>
          <w:szCs w:val="24"/>
          <w:vertAlign w:val="superscript"/>
          <w:lang w:eastAsia="ru-RU"/>
        </w:rPr>
        <w:t>[</w:t>
      </w:r>
      <w:proofErr w:type="gramEnd"/>
      <w:r w:rsidRPr="004E53D8">
        <w:rPr>
          <w:rFonts w:ascii="Times New Roman" w:eastAsia="Times New Roman" w:hAnsi="Times New Roman" w:cs="Times New Roman"/>
          <w:color w:val="000000" w:themeColor="text1"/>
          <w:sz w:val="24"/>
          <w:szCs w:val="24"/>
          <w:vertAlign w:val="superscript"/>
          <w:lang w:eastAsia="ru-RU"/>
        </w:rPr>
        <w:t>13][14]</w:t>
      </w:r>
      <w:r w:rsidRPr="004E53D8">
        <w:rPr>
          <w:rFonts w:ascii="Times New Roman" w:eastAsia="Times New Roman" w:hAnsi="Times New Roman" w:cs="Times New Roman"/>
          <w:color w:val="000000" w:themeColor="text1"/>
          <w:sz w:val="24"/>
          <w:szCs w:val="24"/>
          <w:lang w:eastAsia="ru-RU"/>
        </w:rPr>
        <w:t>.</w:t>
      </w:r>
    </w:p>
    <w:p w:rsidR="00B569A3" w:rsidRPr="004E53D8" w:rsidRDefault="00B569A3" w:rsidP="00B569A3">
      <w:pPr>
        <w:shd w:val="clear" w:color="auto" w:fill="FFFFFF"/>
        <w:spacing w:before="120" w:after="120" w:line="240" w:lineRule="auto"/>
        <w:rPr>
          <w:rFonts w:ascii="Times New Roman" w:eastAsia="Times New Roman" w:hAnsi="Times New Roman" w:cs="Times New Roman"/>
          <w:color w:val="000000" w:themeColor="text1"/>
          <w:sz w:val="24"/>
          <w:szCs w:val="24"/>
          <w:lang w:eastAsia="ru-RU"/>
        </w:rPr>
      </w:pPr>
      <w:r w:rsidRPr="004E53D8">
        <w:rPr>
          <w:rFonts w:ascii="Times New Roman" w:eastAsia="Times New Roman" w:hAnsi="Times New Roman" w:cs="Times New Roman"/>
          <w:color w:val="000000" w:themeColor="text1"/>
          <w:sz w:val="24"/>
          <w:szCs w:val="24"/>
          <w:lang w:eastAsia="ru-RU"/>
        </w:rPr>
        <w:t>С 1708 г. вызывались ежегодно две смены, причём работа для каждой смены была определена в три месяца с явкой на работу 1 апреля и 1 июля. После 1717 года трудовая повинность заменяется денежным налогом (около 300 000 рублей в год</w:t>
      </w:r>
      <w:r w:rsidRPr="004E53D8">
        <w:rPr>
          <w:rFonts w:ascii="Times New Roman" w:eastAsia="Times New Roman" w:hAnsi="Times New Roman" w:cs="Times New Roman"/>
          <w:color w:val="000000" w:themeColor="text1"/>
          <w:sz w:val="24"/>
          <w:szCs w:val="24"/>
          <w:vertAlign w:val="superscript"/>
          <w:lang w:eastAsia="ru-RU"/>
        </w:rPr>
        <w:t>[</w:t>
      </w:r>
      <w:hyperlink r:id="rId9" w:anchor="%D0%91%D1%80%D0%B5%D0%BC%D1%8F_%D0%B4%D0%BE%D0%BA%D0%B0%D0%B7%D0%B0%D1%82%D0%B5%D0%BB%D1%8C%D1%81%D1%82%D0%B2%D0%B0" w:tooltip="Википедия:Проверяемость" w:history="1">
        <w:r w:rsidRPr="004E53D8">
          <w:rPr>
            <w:rFonts w:ascii="Times New Roman" w:eastAsia="Times New Roman" w:hAnsi="Times New Roman" w:cs="Times New Roman"/>
            <w:iCs/>
            <w:color w:val="000000" w:themeColor="text1"/>
            <w:sz w:val="24"/>
            <w:szCs w:val="24"/>
            <w:vertAlign w:val="superscript"/>
            <w:lang w:eastAsia="ru-RU"/>
          </w:rPr>
          <w:t>уточнить</w:t>
        </w:r>
      </w:hyperlink>
      <w:r w:rsidRPr="004E53D8">
        <w:rPr>
          <w:rFonts w:ascii="Times New Roman" w:eastAsia="Times New Roman" w:hAnsi="Times New Roman" w:cs="Times New Roman"/>
          <w:color w:val="000000" w:themeColor="text1"/>
          <w:sz w:val="24"/>
          <w:szCs w:val="24"/>
          <w:vertAlign w:val="superscript"/>
          <w:lang w:eastAsia="ru-RU"/>
        </w:rPr>
        <w:t>]</w:t>
      </w:r>
      <w:r w:rsidRPr="004E53D8">
        <w:rPr>
          <w:rFonts w:ascii="Times New Roman" w:eastAsia="Times New Roman" w:hAnsi="Times New Roman" w:cs="Times New Roman"/>
          <w:color w:val="000000" w:themeColor="text1"/>
          <w:sz w:val="24"/>
          <w:szCs w:val="24"/>
          <w:lang w:eastAsia="ru-RU"/>
        </w:rPr>
        <w:t>), а строительство города ведётся силами вольнонаёмных рабочих. В их числе была часть рабочих, работавших ранее в Петербурге по трудовой повинности — исследовавший вопрос историк П. Н. Петров, сверяя списки работных людей, заметил, что там из года в год повторяются одни и те же люди</w:t>
      </w:r>
      <w:hyperlink r:id="rId10" w:anchor="cite_note-15" w:history="1">
        <w:r w:rsidRPr="004E53D8">
          <w:rPr>
            <w:rFonts w:ascii="Times New Roman" w:eastAsia="Times New Roman" w:hAnsi="Times New Roman" w:cs="Times New Roman"/>
            <w:color w:val="000000" w:themeColor="text1"/>
            <w:sz w:val="24"/>
            <w:szCs w:val="24"/>
            <w:vertAlign w:val="superscript"/>
            <w:lang w:eastAsia="ru-RU"/>
          </w:rPr>
          <w:t>[15]</w:t>
        </w:r>
      </w:hyperlink>
      <w:r w:rsidRPr="004E53D8">
        <w:rPr>
          <w:rFonts w:ascii="Times New Roman" w:eastAsia="Times New Roman" w:hAnsi="Times New Roman" w:cs="Times New Roman"/>
          <w:color w:val="000000" w:themeColor="text1"/>
          <w:sz w:val="24"/>
          <w:szCs w:val="24"/>
          <w:lang w:eastAsia="ru-RU"/>
        </w:rPr>
        <w:t>.</w:t>
      </w:r>
    </w:p>
    <w:p w:rsidR="00B569A3" w:rsidRPr="004E53D8" w:rsidRDefault="00B569A3" w:rsidP="00B569A3">
      <w:pPr>
        <w:shd w:val="clear" w:color="auto" w:fill="FFFFFF"/>
        <w:spacing w:before="120" w:after="120" w:line="240" w:lineRule="auto"/>
        <w:rPr>
          <w:rFonts w:ascii="Times New Roman" w:eastAsia="Times New Roman" w:hAnsi="Times New Roman" w:cs="Times New Roman"/>
          <w:color w:val="000000" w:themeColor="text1"/>
          <w:sz w:val="24"/>
          <w:szCs w:val="24"/>
          <w:lang w:eastAsia="ru-RU"/>
        </w:rPr>
      </w:pPr>
      <w:r w:rsidRPr="004E53D8">
        <w:rPr>
          <w:rFonts w:ascii="Times New Roman" w:eastAsia="Times New Roman" w:hAnsi="Times New Roman" w:cs="Times New Roman"/>
          <w:color w:val="000000" w:themeColor="text1"/>
          <w:sz w:val="24"/>
          <w:szCs w:val="24"/>
          <w:lang w:eastAsia="ru-RU"/>
        </w:rPr>
        <w:lastRenderedPageBreak/>
        <w:t>Число рабочих, мобилизованных на строительство Петербурга, составляло около 20 000 в год. В среднем на работы назначалось 30-34 000 человек в год, но реально из губерний направлялось на строительство меньшее количество людей</w:t>
      </w:r>
      <w:hyperlink r:id="rId11" w:anchor="cite_note-autogenerated1-16" w:history="1">
        <w:r w:rsidRPr="004E53D8">
          <w:rPr>
            <w:rFonts w:ascii="Times New Roman" w:eastAsia="Times New Roman" w:hAnsi="Times New Roman" w:cs="Times New Roman"/>
            <w:color w:val="000000" w:themeColor="text1"/>
            <w:sz w:val="24"/>
            <w:szCs w:val="24"/>
            <w:vertAlign w:val="superscript"/>
            <w:lang w:eastAsia="ru-RU"/>
          </w:rPr>
          <w:t>[16]</w:t>
        </w:r>
      </w:hyperlink>
      <w:r w:rsidRPr="004E53D8">
        <w:rPr>
          <w:rFonts w:ascii="Times New Roman" w:eastAsia="Times New Roman" w:hAnsi="Times New Roman" w:cs="Times New Roman"/>
          <w:color w:val="000000" w:themeColor="text1"/>
          <w:sz w:val="24"/>
          <w:szCs w:val="24"/>
          <w:lang w:eastAsia="ru-RU"/>
        </w:rPr>
        <w:t>. Например в 1712, 1714, 1715 годах численность назначенных и реально высланных работников была следующей</w:t>
      </w:r>
      <w:hyperlink r:id="rId12" w:anchor="cite_note-autogenerated1-16" w:history="1">
        <w:r w:rsidRPr="004E53D8">
          <w:rPr>
            <w:rFonts w:ascii="Times New Roman" w:eastAsia="Times New Roman" w:hAnsi="Times New Roman" w:cs="Times New Roman"/>
            <w:color w:val="000000" w:themeColor="text1"/>
            <w:sz w:val="24"/>
            <w:szCs w:val="24"/>
            <w:vertAlign w:val="superscript"/>
            <w:lang w:eastAsia="ru-RU"/>
          </w:rPr>
          <w:t>[16]</w:t>
        </w:r>
      </w:hyperlink>
      <w:r w:rsidRPr="004E53D8">
        <w:rPr>
          <w:rFonts w:ascii="Times New Roman" w:eastAsia="Times New Roman" w:hAnsi="Times New Roman" w:cs="Times New Roman"/>
          <w:color w:val="000000" w:themeColor="text1"/>
          <w:sz w:val="24"/>
          <w:szCs w:val="24"/>
          <w:lang w:eastAsia="ru-RU"/>
        </w:rPr>
        <w:t>:</w:t>
      </w:r>
    </w:p>
    <w:p w:rsidR="00B569A3" w:rsidRPr="004E53D8" w:rsidRDefault="00B569A3" w:rsidP="00A116EB">
      <w:pPr>
        <w:rPr>
          <w:rFonts w:ascii="Times New Roman" w:hAnsi="Times New Roman" w:cs="Times New Roman"/>
          <w:color w:val="000000" w:themeColor="text1"/>
          <w:sz w:val="24"/>
          <w:szCs w:val="24"/>
        </w:rPr>
      </w:pPr>
    </w:p>
    <w:p w:rsidR="00B569A3" w:rsidRPr="004E53D8" w:rsidRDefault="00B569A3" w:rsidP="00B569A3">
      <w:pPr>
        <w:pStyle w:val="a3"/>
        <w:shd w:val="clear" w:color="auto" w:fill="FFFFFF"/>
        <w:spacing w:before="120" w:beforeAutospacing="0" w:after="120" w:afterAutospacing="0"/>
        <w:rPr>
          <w:color w:val="000000" w:themeColor="text1"/>
        </w:rPr>
      </w:pPr>
      <w:r w:rsidRPr="004E53D8">
        <w:rPr>
          <w:color w:val="000000" w:themeColor="text1"/>
        </w:rPr>
        <w:t>Таким образом, даже если предположить, что каждый год состав рабочих полностью менялся, общее число всех мобилизованных «работных людей», трудившихся на строительстве Петербурга, за период с </w:t>
      </w:r>
      <w:hyperlink r:id="rId13" w:tooltip="1703" w:history="1">
        <w:r w:rsidRPr="004E53D8">
          <w:rPr>
            <w:rStyle w:val="a4"/>
            <w:color w:val="000000" w:themeColor="text1"/>
            <w:u w:val="none"/>
          </w:rPr>
          <w:t>1703</w:t>
        </w:r>
      </w:hyperlink>
      <w:r w:rsidRPr="004E53D8">
        <w:rPr>
          <w:color w:val="000000" w:themeColor="text1"/>
        </w:rPr>
        <w:t> по 1717 год не превысит 300 000 человек.</w:t>
      </w:r>
    </w:p>
    <w:p w:rsidR="00B569A3" w:rsidRPr="004E53D8" w:rsidRDefault="00B569A3" w:rsidP="00B569A3">
      <w:pPr>
        <w:pStyle w:val="a3"/>
        <w:shd w:val="clear" w:color="auto" w:fill="FFFFFF"/>
        <w:spacing w:before="120" w:beforeAutospacing="0" w:after="120" w:afterAutospacing="0"/>
        <w:rPr>
          <w:color w:val="000000" w:themeColor="text1"/>
        </w:rPr>
      </w:pPr>
      <w:r w:rsidRPr="004E53D8">
        <w:rPr>
          <w:color w:val="000000" w:themeColor="text1"/>
        </w:rPr>
        <w:t>Существует распространённая легенда о том, что большое количество подневольных строителей города погибло. В большинстве своём эти выводы базировались на свидетельствах иностранцев, мало владевших реальной ситуацией и, вероятно, не питавших особых симпатий к России и её царю-реформатору. Однако сторонники этой версии упускают из вида одно обстоятельство: столь массовая гибель людей — от 30 до 100 тыс., по разным оценкам, — не могла пройти бесследно. В 1950-х годах археолог А. Д. Грач провёл систематические раскопки с целью обнаружить места массового захоронения «жертв царизма», однако вместо братских могил он обнаружил огромные выгребные ямы, в которые закапывались пищевые отходы — кости многочисленной скотины, которая пошла на пропитание строителей новой столицы.</w:t>
      </w:r>
    </w:p>
    <w:p w:rsidR="00B569A3" w:rsidRPr="004E53D8" w:rsidRDefault="00B569A3" w:rsidP="00B569A3">
      <w:pPr>
        <w:pStyle w:val="a3"/>
        <w:shd w:val="clear" w:color="auto" w:fill="FFFFFF"/>
        <w:spacing w:before="120" w:beforeAutospacing="0" w:after="120" w:afterAutospacing="0"/>
        <w:rPr>
          <w:color w:val="000000" w:themeColor="text1"/>
        </w:rPr>
      </w:pPr>
      <w:r w:rsidRPr="004E53D8">
        <w:rPr>
          <w:color w:val="000000" w:themeColor="text1"/>
        </w:rPr>
        <w:t>Имеющиеся документы не позволяют оценить, какой процент от общего количества рабочих умерло, однако имеющиеся данные противореч</w:t>
      </w:r>
      <w:r w:rsidR="00AC48C9" w:rsidRPr="004E53D8">
        <w:rPr>
          <w:color w:val="000000" w:themeColor="text1"/>
          <w:shd w:val="clear" w:color="auto" w:fill="FFFFFF"/>
        </w:rPr>
        <w:t>ат распространённым представлениям об огромной смертности среди рабочих. </w:t>
      </w:r>
    </w:p>
    <w:p w:rsidR="00A116EB" w:rsidRPr="002F22B6" w:rsidRDefault="002F22B6" w:rsidP="00A116EB">
      <w:pPr>
        <w:rPr>
          <w:rFonts w:ascii="Times New Roman" w:hAnsi="Times New Roman" w:cs="Times New Roman"/>
          <w:b/>
          <w:color w:val="385623" w:themeColor="accent6" w:themeShade="80"/>
          <w:sz w:val="24"/>
          <w:szCs w:val="24"/>
        </w:rPr>
      </w:pPr>
      <w:r w:rsidRPr="002F22B6">
        <w:rPr>
          <w:rFonts w:ascii="Times New Roman" w:hAnsi="Times New Roman" w:cs="Times New Roman"/>
          <w:b/>
          <w:color w:val="385623" w:themeColor="accent6" w:themeShade="80"/>
          <w:sz w:val="24"/>
          <w:szCs w:val="24"/>
        </w:rPr>
        <w:t>6 слайд</w:t>
      </w:r>
    </w:p>
    <w:p w:rsidR="00A116EB" w:rsidRDefault="00A116EB" w:rsidP="00A116EB">
      <w:pPr>
        <w:rPr>
          <w:rFonts w:ascii="Times New Roman" w:hAnsi="Times New Roman" w:cs="Times New Roman"/>
          <w:color w:val="000000" w:themeColor="text1"/>
          <w:sz w:val="24"/>
          <w:szCs w:val="24"/>
        </w:rPr>
      </w:pPr>
      <w:r w:rsidRPr="004E53D8">
        <w:rPr>
          <w:rFonts w:ascii="Times New Roman" w:hAnsi="Times New Roman" w:cs="Times New Roman"/>
          <w:color w:val="000000" w:themeColor="text1"/>
          <w:sz w:val="24"/>
          <w:szCs w:val="24"/>
        </w:rPr>
        <w:t>Санкт-Петербург — первый город России, который развивался по заранее разработанному плану. Это определило высокий градостроительный уровень и способствовало формированию городских ансамблей, характерных для конца XVIII — начала XIX вв. В 1703 г. царским указом была создана «Канцелярия от строений», руководившая всеми работами, однако фактически возглавлял всё сам Пётр.</w:t>
      </w:r>
    </w:p>
    <w:p w:rsidR="002F22B6" w:rsidRPr="002F22B6" w:rsidRDefault="002F22B6" w:rsidP="00A116EB">
      <w:pPr>
        <w:rPr>
          <w:rFonts w:ascii="Times New Roman" w:hAnsi="Times New Roman" w:cs="Times New Roman"/>
          <w:b/>
          <w:color w:val="385623" w:themeColor="accent6" w:themeShade="80"/>
          <w:sz w:val="24"/>
          <w:szCs w:val="24"/>
        </w:rPr>
      </w:pPr>
      <w:r w:rsidRPr="002F22B6">
        <w:rPr>
          <w:rFonts w:ascii="Times New Roman" w:hAnsi="Times New Roman" w:cs="Times New Roman"/>
          <w:b/>
          <w:color w:val="385623" w:themeColor="accent6" w:themeShade="80"/>
          <w:sz w:val="24"/>
          <w:szCs w:val="24"/>
        </w:rPr>
        <w:t>7 слайд</w:t>
      </w:r>
    </w:p>
    <w:p w:rsidR="00571644" w:rsidRPr="004E53D8" w:rsidRDefault="00571644" w:rsidP="00A116EB">
      <w:pPr>
        <w:rPr>
          <w:rFonts w:ascii="Times New Roman" w:hAnsi="Times New Roman" w:cs="Times New Roman"/>
          <w:color w:val="000000" w:themeColor="text1"/>
          <w:sz w:val="24"/>
          <w:szCs w:val="24"/>
          <w:shd w:val="clear" w:color="auto" w:fill="FFFFFF"/>
        </w:rPr>
      </w:pPr>
      <w:r w:rsidRPr="004E53D8">
        <w:rPr>
          <w:rFonts w:ascii="Times New Roman" w:hAnsi="Times New Roman" w:cs="Times New Roman"/>
          <w:color w:val="000000" w:themeColor="text1"/>
          <w:sz w:val="24"/>
          <w:szCs w:val="24"/>
          <w:shd w:val="clear" w:color="auto" w:fill="FFFFFF"/>
        </w:rPr>
        <w:t>После закладки и начала строительства Петропавловской крепости продолжается возведение и других оборонительных сооружений. В декабре 1706 года Пётр I издаёт приказ о строительстве </w:t>
      </w:r>
      <w:hyperlink r:id="rId14" w:tooltip="Военно-исторический музей артиллерии, инженерных войск и войск связи" w:history="1">
        <w:r w:rsidRPr="004E53D8">
          <w:rPr>
            <w:rStyle w:val="a4"/>
            <w:rFonts w:ascii="Times New Roman" w:hAnsi="Times New Roman" w:cs="Times New Roman"/>
            <w:color w:val="000000" w:themeColor="text1"/>
            <w:sz w:val="24"/>
            <w:szCs w:val="24"/>
            <w:u w:val="none"/>
            <w:shd w:val="clear" w:color="auto" w:fill="FFFFFF"/>
          </w:rPr>
          <w:t>Кронверка</w:t>
        </w:r>
      </w:hyperlink>
      <w:r w:rsidRPr="004E53D8">
        <w:rPr>
          <w:rFonts w:ascii="Times New Roman" w:hAnsi="Times New Roman" w:cs="Times New Roman"/>
          <w:color w:val="000000" w:themeColor="text1"/>
          <w:sz w:val="24"/>
          <w:szCs w:val="24"/>
          <w:shd w:val="clear" w:color="auto" w:fill="FFFFFF"/>
        </w:rPr>
        <w:t> с целью оградить Петропавловскую крепость от артобстрела с противоположного берега, а двумя годами ранее было заложено </w:t>
      </w:r>
      <w:hyperlink r:id="rId15" w:tooltip="Главное адмиралтейство" w:history="1">
        <w:r w:rsidRPr="004E53D8">
          <w:rPr>
            <w:rStyle w:val="a4"/>
            <w:rFonts w:ascii="Times New Roman" w:hAnsi="Times New Roman" w:cs="Times New Roman"/>
            <w:color w:val="000000" w:themeColor="text1"/>
            <w:sz w:val="24"/>
            <w:szCs w:val="24"/>
            <w:u w:val="none"/>
            <w:shd w:val="clear" w:color="auto" w:fill="FFFFFF"/>
          </w:rPr>
          <w:t>Адмиралтейство</w:t>
        </w:r>
      </w:hyperlink>
      <w:r w:rsidRPr="004E53D8">
        <w:rPr>
          <w:rFonts w:ascii="Times New Roman" w:hAnsi="Times New Roman" w:cs="Times New Roman"/>
          <w:color w:val="000000" w:themeColor="text1"/>
          <w:sz w:val="24"/>
          <w:szCs w:val="24"/>
          <w:shd w:val="clear" w:color="auto" w:fill="FFFFFF"/>
        </w:rPr>
        <w:t>.</w:t>
      </w:r>
    </w:p>
    <w:p w:rsidR="0020221B" w:rsidRPr="002F22B6" w:rsidRDefault="002F22B6" w:rsidP="00A116EB">
      <w:pPr>
        <w:rPr>
          <w:rFonts w:ascii="Times New Roman" w:hAnsi="Times New Roman" w:cs="Times New Roman"/>
          <w:b/>
          <w:color w:val="385623" w:themeColor="accent6" w:themeShade="80"/>
          <w:sz w:val="24"/>
          <w:szCs w:val="24"/>
          <w:shd w:val="clear" w:color="auto" w:fill="FFFFFF"/>
        </w:rPr>
      </w:pPr>
      <w:r>
        <w:rPr>
          <w:rFonts w:ascii="Times New Roman" w:hAnsi="Times New Roman" w:cs="Times New Roman"/>
          <w:b/>
          <w:color w:val="385623" w:themeColor="accent6" w:themeShade="80"/>
          <w:sz w:val="24"/>
          <w:szCs w:val="24"/>
          <w:shd w:val="clear" w:color="auto" w:fill="FFFFFF"/>
        </w:rPr>
        <w:t>8</w:t>
      </w:r>
      <w:r w:rsidRPr="002F22B6">
        <w:rPr>
          <w:rFonts w:ascii="Times New Roman" w:hAnsi="Times New Roman" w:cs="Times New Roman"/>
          <w:b/>
          <w:color w:val="385623" w:themeColor="accent6" w:themeShade="80"/>
          <w:sz w:val="24"/>
          <w:szCs w:val="24"/>
          <w:shd w:val="clear" w:color="auto" w:fill="FFFFFF"/>
        </w:rPr>
        <w:t xml:space="preserve"> слайд</w:t>
      </w:r>
    </w:p>
    <w:p w:rsidR="0020221B" w:rsidRPr="004E53D8" w:rsidRDefault="0020221B" w:rsidP="0020221B">
      <w:pPr>
        <w:pStyle w:val="a3"/>
        <w:shd w:val="clear" w:color="auto" w:fill="FFFFFF"/>
        <w:spacing w:before="120" w:beforeAutospacing="0" w:after="120" w:afterAutospacing="0"/>
        <w:rPr>
          <w:color w:val="000000" w:themeColor="text1"/>
        </w:rPr>
      </w:pPr>
      <w:r w:rsidRPr="004E53D8">
        <w:rPr>
          <w:color w:val="000000" w:themeColor="text1"/>
        </w:rPr>
        <w:t>Изначально Санкт-Петербургское адмиралтейство строилось как верфь по чертежам, подписанным лично </w:t>
      </w:r>
      <w:hyperlink r:id="rId16" w:tooltip="Пётр I" w:history="1">
        <w:r w:rsidRPr="004E53D8">
          <w:rPr>
            <w:rStyle w:val="a4"/>
            <w:color w:val="000000" w:themeColor="text1"/>
            <w:u w:val="none"/>
          </w:rPr>
          <w:t>Петром I</w:t>
        </w:r>
      </w:hyperlink>
      <w:r w:rsidRPr="004E53D8">
        <w:rPr>
          <w:color w:val="000000" w:themeColor="text1"/>
        </w:rPr>
        <w:t>. Было заложено 5 </w:t>
      </w:r>
      <w:hyperlink r:id="rId17" w:tooltip="16 ноября" w:history="1">
        <w:r w:rsidRPr="004E53D8">
          <w:rPr>
            <w:rStyle w:val="a4"/>
            <w:color w:val="000000" w:themeColor="text1"/>
            <w:u w:val="none"/>
          </w:rPr>
          <w:t>(16) ноября</w:t>
        </w:r>
      </w:hyperlink>
      <w:r w:rsidRPr="004E53D8">
        <w:rPr>
          <w:color w:val="000000" w:themeColor="text1"/>
        </w:rPr>
        <w:t> </w:t>
      </w:r>
      <w:hyperlink r:id="rId18" w:tooltip="1704 год" w:history="1">
        <w:r w:rsidRPr="004E53D8">
          <w:rPr>
            <w:rStyle w:val="a4"/>
            <w:color w:val="000000" w:themeColor="text1"/>
            <w:u w:val="none"/>
          </w:rPr>
          <w:t>1704 года</w:t>
        </w:r>
      </w:hyperlink>
      <w:r w:rsidRPr="004E53D8">
        <w:rPr>
          <w:color w:val="000000" w:themeColor="text1"/>
        </w:rPr>
        <w:t>, о чём сохранилась следующая запись:</w:t>
      </w:r>
    </w:p>
    <w:p w:rsidR="0020221B" w:rsidRPr="004E53D8" w:rsidRDefault="0020221B" w:rsidP="0020221B">
      <w:pPr>
        <w:pStyle w:val="a3"/>
        <w:shd w:val="clear" w:color="auto" w:fill="F8F9FA"/>
        <w:spacing w:before="0" w:beforeAutospacing="0" w:after="120" w:afterAutospacing="0"/>
        <w:rPr>
          <w:color w:val="000000" w:themeColor="text1"/>
        </w:rPr>
      </w:pPr>
      <w:r w:rsidRPr="004E53D8">
        <w:rPr>
          <w:color w:val="000000" w:themeColor="text1"/>
        </w:rPr>
        <w:t>Заложили Адмиралтейский дом и были в </w:t>
      </w:r>
      <w:hyperlink r:id="rId19" w:tooltip="Австерия" w:history="1">
        <w:r w:rsidRPr="004E53D8">
          <w:rPr>
            <w:rStyle w:val="a4"/>
            <w:color w:val="000000" w:themeColor="text1"/>
            <w:u w:val="none"/>
          </w:rPr>
          <w:t>остерии</w:t>
        </w:r>
      </w:hyperlink>
      <w:r w:rsidRPr="004E53D8">
        <w:rPr>
          <w:color w:val="000000" w:themeColor="text1"/>
        </w:rPr>
        <w:t> и веселились, длина </w:t>
      </w:r>
      <w:r w:rsidRPr="004E53D8">
        <w:rPr>
          <w:rStyle w:val="ts-comment-commentedtext"/>
          <w:color w:val="000000" w:themeColor="text1"/>
        </w:rPr>
        <w:t>200 сажен</w:t>
      </w:r>
      <w:r w:rsidRPr="004E53D8">
        <w:rPr>
          <w:color w:val="000000" w:themeColor="text1"/>
        </w:rPr>
        <w:t>, ширина </w:t>
      </w:r>
      <w:r w:rsidRPr="004E53D8">
        <w:rPr>
          <w:rStyle w:val="ts-comment-commentedtext"/>
          <w:color w:val="000000" w:themeColor="text1"/>
        </w:rPr>
        <w:t>10 сажен</w:t>
      </w:r>
      <w:r w:rsidRPr="004E53D8">
        <w:rPr>
          <w:color w:val="000000" w:themeColor="text1"/>
        </w:rPr>
        <w:t>.</w:t>
      </w:r>
    </w:p>
    <w:p w:rsidR="0020221B" w:rsidRPr="004E53D8" w:rsidRDefault="0020221B" w:rsidP="0020221B">
      <w:pPr>
        <w:shd w:val="clear" w:color="auto" w:fill="F8F9FA"/>
        <w:jc w:val="right"/>
        <w:rPr>
          <w:rFonts w:ascii="Times New Roman" w:hAnsi="Times New Roman" w:cs="Times New Roman"/>
          <w:color w:val="000000" w:themeColor="text1"/>
          <w:sz w:val="24"/>
          <w:szCs w:val="24"/>
        </w:rPr>
      </w:pPr>
      <w:r w:rsidRPr="004E53D8">
        <w:rPr>
          <w:rFonts w:ascii="Times New Roman" w:hAnsi="Times New Roman" w:cs="Times New Roman"/>
          <w:color w:val="000000" w:themeColor="text1"/>
          <w:sz w:val="24"/>
          <w:szCs w:val="24"/>
        </w:rPr>
        <w:t>— </w:t>
      </w:r>
      <w:r w:rsidRPr="004E53D8">
        <w:rPr>
          <w:rStyle w:val="HTML"/>
          <w:rFonts w:ascii="Times New Roman" w:hAnsi="Times New Roman" w:cs="Times New Roman"/>
          <w:i w:val="0"/>
          <w:color w:val="000000" w:themeColor="text1"/>
          <w:sz w:val="24"/>
          <w:szCs w:val="24"/>
        </w:rPr>
        <w:t>Походный журнал Петра</w:t>
      </w:r>
      <w:hyperlink r:id="rId20" w:anchor="cite_note-%D0%A7%D0%B5%D1%81%D0%BD%D0%BE%D0%BA%D0%BE%D0%B2%D0%B0-2" w:history="1">
        <w:r w:rsidRPr="004E53D8">
          <w:rPr>
            <w:rStyle w:val="a4"/>
            <w:rFonts w:ascii="Times New Roman" w:hAnsi="Times New Roman" w:cs="Times New Roman"/>
            <w:color w:val="000000" w:themeColor="text1"/>
            <w:sz w:val="24"/>
            <w:szCs w:val="24"/>
            <w:u w:val="none"/>
            <w:vertAlign w:val="superscript"/>
          </w:rPr>
          <w:t>[2]</w:t>
        </w:r>
      </w:hyperlink>
    </w:p>
    <w:p w:rsidR="0020221B" w:rsidRPr="004E53D8" w:rsidRDefault="0020221B" w:rsidP="0020221B">
      <w:pPr>
        <w:pStyle w:val="a3"/>
        <w:shd w:val="clear" w:color="auto" w:fill="FFFFFF"/>
        <w:spacing w:before="120" w:beforeAutospacing="0" w:after="120" w:afterAutospacing="0"/>
        <w:rPr>
          <w:color w:val="000000" w:themeColor="text1"/>
        </w:rPr>
      </w:pPr>
      <w:r w:rsidRPr="004E53D8">
        <w:rPr>
          <w:color w:val="000000" w:themeColor="text1"/>
        </w:rPr>
        <w:t>Подготовительные работы были закончены в рекордно короткий срок: в начале 1705 года на верфи были возведены основные постройки и на </w:t>
      </w:r>
      <w:hyperlink r:id="rId21" w:tooltip="Эллинг" w:history="1">
        <w:r w:rsidRPr="004E53D8">
          <w:rPr>
            <w:rStyle w:val="a4"/>
            <w:color w:val="000000" w:themeColor="text1"/>
            <w:u w:val="none"/>
          </w:rPr>
          <w:t>эллингах</w:t>
        </w:r>
      </w:hyperlink>
      <w:r w:rsidRPr="004E53D8">
        <w:rPr>
          <w:color w:val="000000" w:themeColor="text1"/>
        </w:rPr>
        <w:t> заложены первые корабли.</w:t>
      </w:r>
    </w:p>
    <w:p w:rsidR="0020221B" w:rsidRPr="004E53D8" w:rsidRDefault="0020221B" w:rsidP="0020221B">
      <w:pPr>
        <w:pStyle w:val="a3"/>
        <w:shd w:val="clear" w:color="auto" w:fill="FFFFFF"/>
        <w:spacing w:before="120" w:beforeAutospacing="0" w:after="120" w:afterAutospacing="0"/>
        <w:rPr>
          <w:color w:val="000000" w:themeColor="text1"/>
        </w:rPr>
      </w:pPr>
      <w:r w:rsidRPr="004E53D8">
        <w:rPr>
          <w:color w:val="000000" w:themeColor="text1"/>
        </w:rPr>
        <w:lastRenderedPageBreak/>
        <w:t>Так как в условиях </w:t>
      </w:r>
      <w:hyperlink r:id="rId22" w:tooltip="Северная война" w:history="1">
        <w:r w:rsidRPr="004E53D8">
          <w:rPr>
            <w:rStyle w:val="a4"/>
            <w:color w:val="000000" w:themeColor="text1"/>
            <w:u w:val="none"/>
          </w:rPr>
          <w:t>Северной войны</w:t>
        </w:r>
      </w:hyperlink>
      <w:r w:rsidRPr="004E53D8">
        <w:rPr>
          <w:color w:val="000000" w:themeColor="text1"/>
        </w:rPr>
        <w:t> необходимо было защищать верфь, в 1706 году адмиралтейство представляло собой </w:t>
      </w:r>
      <w:hyperlink r:id="rId23" w:tooltip="Крепость" w:history="1">
        <w:r w:rsidRPr="004E53D8">
          <w:rPr>
            <w:rStyle w:val="a4"/>
            <w:color w:val="000000" w:themeColor="text1"/>
            <w:u w:val="none"/>
          </w:rPr>
          <w:t>крепость</w:t>
        </w:r>
      </w:hyperlink>
      <w:r w:rsidRPr="004E53D8">
        <w:rPr>
          <w:color w:val="000000" w:themeColor="text1"/>
        </w:rPr>
        <w:t>: постройки были ограждены </w:t>
      </w:r>
      <w:hyperlink r:id="rId24" w:tooltip="Куртина" w:history="1">
        <w:r w:rsidRPr="004E53D8">
          <w:rPr>
            <w:rStyle w:val="a4"/>
            <w:color w:val="000000" w:themeColor="text1"/>
            <w:u w:val="none"/>
          </w:rPr>
          <w:t>земляным валом</w:t>
        </w:r>
      </w:hyperlink>
      <w:r w:rsidRPr="004E53D8">
        <w:rPr>
          <w:color w:val="000000" w:themeColor="text1"/>
        </w:rPr>
        <w:t> с пятью земляными же </w:t>
      </w:r>
      <w:hyperlink r:id="rId25" w:tooltip="Бастион" w:history="1">
        <w:r w:rsidRPr="004E53D8">
          <w:rPr>
            <w:rStyle w:val="a4"/>
            <w:color w:val="000000" w:themeColor="text1"/>
            <w:u w:val="none"/>
          </w:rPr>
          <w:t>бастионами</w:t>
        </w:r>
      </w:hyperlink>
      <w:r w:rsidRPr="004E53D8">
        <w:rPr>
          <w:color w:val="000000" w:themeColor="text1"/>
        </w:rPr>
        <w:t>, по периметру были прорыты рвы, заполненные водой, и сделана </w:t>
      </w:r>
      <w:hyperlink r:id="rId26" w:tooltip="Гласис" w:history="1">
        <w:r w:rsidRPr="004E53D8">
          <w:rPr>
            <w:rStyle w:val="a4"/>
            <w:color w:val="000000" w:themeColor="text1"/>
            <w:u w:val="none"/>
          </w:rPr>
          <w:t>насыпь гласиса</w:t>
        </w:r>
      </w:hyperlink>
      <w:r w:rsidRPr="004E53D8">
        <w:rPr>
          <w:color w:val="000000" w:themeColor="text1"/>
        </w:rPr>
        <w:t>. </w:t>
      </w:r>
      <w:hyperlink r:id="rId27" w:tooltip="Эспланада" w:history="1">
        <w:r w:rsidRPr="004E53D8">
          <w:rPr>
            <w:rStyle w:val="a4"/>
            <w:color w:val="000000" w:themeColor="text1"/>
            <w:u w:val="none"/>
          </w:rPr>
          <w:t>Эспланада</w:t>
        </w:r>
      </w:hyperlink>
      <w:r w:rsidRPr="004E53D8">
        <w:rPr>
          <w:color w:val="000000" w:themeColor="text1"/>
        </w:rPr>
        <w:t> — обширный, свободный от построек луг для обзора местности обстрела в случае внезапного нападения противника, простиралась до современной </w:t>
      </w:r>
      <w:hyperlink r:id="rId28" w:tooltip="Малая Морская улица (Санкт-Петербург)" w:history="1">
        <w:r w:rsidRPr="004E53D8">
          <w:rPr>
            <w:rStyle w:val="a4"/>
            <w:color w:val="000000" w:themeColor="text1"/>
            <w:u w:val="none"/>
          </w:rPr>
          <w:t>Малой Морской улицы</w:t>
        </w:r>
      </w:hyperlink>
      <w:hyperlink r:id="rId29" w:anchor="cite_note-%D0%A7%D0%B5%D1%81%D0%BD%D0%BE%D0%BA%D0%BE%D0%B2%D0%B0-2" w:history="1">
        <w:r w:rsidRPr="004E53D8">
          <w:rPr>
            <w:rStyle w:val="a4"/>
            <w:color w:val="000000" w:themeColor="text1"/>
            <w:u w:val="none"/>
            <w:vertAlign w:val="superscript"/>
          </w:rPr>
          <w:t>[2]</w:t>
        </w:r>
      </w:hyperlink>
      <w:r w:rsidRPr="004E53D8">
        <w:rPr>
          <w:color w:val="000000" w:themeColor="text1"/>
        </w:rPr>
        <w:t>.</w:t>
      </w:r>
    </w:p>
    <w:p w:rsidR="0020221B" w:rsidRPr="004E53D8" w:rsidRDefault="0020221B" w:rsidP="0020221B">
      <w:pPr>
        <w:pStyle w:val="a3"/>
        <w:shd w:val="clear" w:color="auto" w:fill="FFFFFF"/>
        <w:spacing w:before="120" w:beforeAutospacing="0" w:after="120" w:afterAutospacing="0"/>
        <w:rPr>
          <w:color w:val="000000" w:themeColor="text1"/>
        </w:rPr>
      </w:pPr>
      <w:r w:rsidRPr="004E53D8">
        <w:rPr>
          <w:color w:val="000000" w:themeColor="text1"/>
        </w:rPr>
        <w:t>10 мая (</w:t>
      </w:r>
      <w:hyperlink r:id="rId30" w:tooltip="29 апреля" w:history="1">
        <w:r w:rsidRPr="004E53D8">
          <w:rPr>
            <w:rStyle w:val="a4"/>
            <w:color w:val="000000" w:themeColor="text1"/>
            <w:u w:val="none"/>
          </w:rPr>
          <w:t>29 апреля</w:t>
        </w:r>
      </w:hyperlink>
      <w:r w:rsidRPr="004E53D8">
        <w:rPr>
          <w:color w:val="000000" w:themeColor="text1"/>
        </w:rPr>
        <w:t>) </w:t>
      </w:r>
      <w:hyperlink r:id="rId31" w:tooltip="1706 год" w:history="1">
        <w:r w:rsidRPr="004E53D8">
          <w:rPr>
            <w:rStyle w:val="a4"/>
            <w:color w:val="000000" w:themeColor="text1"/>
            <w:u w:val="none"/>
          </w:rPr>
          <w:t>1706 года</w:t>
        </w:r>
      </w:hyperlink>
      <w:r w:rsidRPr="004E53D8">
        <w:rPr>
          <w:color w:val="000000" w:themeColor="text1"/>
        </w:rPr>
        <w:t>, после завершения строительства </w:t>
      </w:r>
      <w:proofErr w:type="spellStart"/>
      <w:r w:rsidRPr="004E53D8">
        <w:rPr>
          <w:color w:val="000000" w:themeColor="text1"/>
        </w:rPr>
        <w:fldChar w:fldCharType="begin"/>
      </w:r>
      <w:r w:rsidRPr="004E53D8">
        <w:rPr>
          <w:color w:val="000000" w:themeColor="text1"/>
        </w:rPr>
        <w:instrText xml:space="preserve"> HYPERLINK "https://ru.wikipedia.org/wiki/%D0%9F%D1%80%D0%B0%D0%BC" \o "Прам" </w:instrText>
      </w:r>
      <w:r w:rsidRPr="004E53D8">
        <w:rPr>
          <w:color w:val="000000" w:themeColor="text1"/>
        </w:rPr>
        <w:fldChar w:fldCharType="separate"/>
      </w:r>
      <w:r w:rsidRPr="004E53D8">
        <w:rPr>
          <w:rStyle w:val="a4"/>
          <w:color w:val="000000" w:themeColor="text1"/>
          <w:u w:val="none"/>
        </w:rPr>
        <w:t>прама</w:t>
      </w:r>
      <w:proofErr w:type="spellEnd"/>
      <w:r w:rsidRPr="004E53D8">
        <w:rPr>
          <w:color w:val="000000" w:themeColor="text1"/>
        </w:rPr>
        <w:fldChar w:fldCharType="end"/>
      </w:r>
      <w:r w:rsidRPr="004E53D8">
        <w:rPr>
          <w:color w:val="000000" w:themeColor="text1"/>
        </w:rPr>
        <w:t> с 18 пушками, состоялся первый </w:t>
      </w:r>
      <w:hyperlink r:id="rId32" w:tooltip="Ритуал спуска корабля на воду" w:history="1">
        <w:r w:rsidRPr="004E53D8">
          <w:rPr>
            <w:rStyle w:val="a4"/>
            <w:color w:val="000000" w:themeColor="text1"/>
            <w:u w:val="none"/>
          </w:rPr>
          <w:t>спуск корабля на воду</w:t>
        </w:r>
      </w:hyperlink>
      <w:r w:rsidRPr="004E53D8">
        <w:rPr>
          <w:color w:val="000000" w:themeColor="text1"/>
        </w:rPr>
        <w:t>.</w:t>
      </w:r>
    </w:p>
    <w:p w:rsidR="0020221B" w:rsidRPr="004E53D8" w:rsidRDefault="0020221B" w:rsidP="0020221B">
      <w:pPr>
        <w:pStyle w:val="a3"/>
        <w:shd w:val="clear" w:color="auto" w:fill="FFFFFF"/>
        <w:spacing w:before="120" w:beforeAutospacing="0" w:after="120" w:afterAutospacing="0"/>
        <w:rPr>
          <w:color w:val="000000" w:themeColor="text1"/>
        </w:rPr>
      </w:pPr>
      <w:r w:rsidRPr="004E53D8">
        <w:rPr>
          <w:color w:val="000000" w:themeColor="text1"/>
        </w:rPr>
        <w:t>К 1715 году в этом подразделении </w:t>
      </w:r>
      <w:hyperlink r:id="rId33" w:tooltip="Адмиралтейский приказ" w:history="1">
        <w:r w:rsidRPr="004E53D8">
          <w:rPr>
            <w:rStyle w:val="a4"/>
            <w:color w:val="000000" w:themeColor="text1"/>
            <w:u w:val="none"/>
          </w:rPr>
          <w:t>Адмиралтейского приказа</w:t>
        </w:r>
      </w:hyperlink>
      <w:r w:rsidRPr="004E53D8">
        <w:rPr>
          <w:color w:val="000000" w:themeColor="text1"/>
        </w:rPr>
        <w:t> работало около десяти тысяч человек.</w:t>
      </w:r>
      <w:hyperlink r:id="rId34" w:anchor="cite_note-a-rozenbaum.narod.ru-3" w:history="1">
        <w:r w:rsidRPr="004E53D8">
          <w:rPr>
            <w:rStyle w:val="a4"/>
            <w:color w:val="000000" w:themeColor="text1"/>
            <w:u w:val="none"/>
            <w:vertAlign w:val="superscript"/>
          </w:rPr>
          <w:t>[3]</w:t>
        </w:r>
      </w:hyperlink>
      <w:r w:rsidRPr="004E53D8">
        <w:rPr>
          <w:color w:val="000000" w:themeColor="text1"/>
        </w:rPr>
        <w:t> В то время адмиралтейство представляло собой одноэтажное мазанковое строение, расположенное в виде сильно растянутой буквы «П», раскрытой в сторону Невы. В здании размещались склады, мастерские, кузницы, а также службы адмиралтейского ведомства. Двор был занят </w:t>
      </w:r>
      <w:hyperlink r:id="rId35" w:tooltip="Эллинг" w:history="1">
        <w:r w:rsidRPr="004E53D8">
          <w:rPr>
            <w:rStyle w:val="a4"/>
            <w:color w:val="000000" w:themeColor="text1"/>
            <w:u w:val="none"/>
          </w:rPr>
          <w:t>эллингами</w:t>
        </w:r>
      </w:hyperlink>
      <w:r w:rsidRPr="004E53D8">
        <w:rPr>
          <w:color w:val="000000" w:themeColor="text1"/>
        </w:rPr>
        <w:t> для строительства парусных кораблей, по его периметру был внутренний канал</w:t>
      </w:r>
      <w:hyperlink r:id="rId36" w:anchor="cite_note-%D0%93%D0%A3%D0%9F-4" w:history="1">
        <w:r w:rsidRPr="004E53D8">
          <w:rPr>
            <w:rStyle w:val="a4"/>
            <w:color w:val="000000" w:themeColor="text1"/>
            <w:u w:val="none"/>
            <w:vertAlign w:val="superscript"/>
          </w:rPr>
          <w:t>[4]</w:t>
        </w:r>
      </w:hyperlink>
      <w:r w:rsidRPr="004E53D8">
        <w:rPr>
          <w:color w:val="000000" w:themeColor="text1"/>
        </w:rPr>
        <w:t> (засыпан в 1817 году</w:t>
      </w:r>
      <w:hyperlink r:id="rId37" w:anchor="cite_note-5" w:history="1">
        <w:r w:rsidRPr="004E53D8">
          <w:rPr>
            <w:rStyle w:val="a4"/>
            <w:color w:val="000000" w:themeColor="text1"/>
            <w:u w:val="none"/>
            <w:vertAlign w:val="superscript"/>
          </w:rPr>
          <w:t>[5]</w:t>
        </w:r>
      </w:hyperlink>
      <w:r w:rsidRPr="004E53D8">
        <w:rPr>
          <w:color w:val="000000" w:themeColor="text1"/>
        </w:rPr>
        <w:t>). </w:t>
      </w:r>
      <w:hyperlink r:id="rId38" w:tooltip="Канал Адмиралтейства" w:history="1">
        <w:r w:rsidRPr="004E53D8">
          <w:rPr>
            <w:rStyle w:val="a4"/>
            <w:color w:val="000000" w:themeColor="text1"/>
            <w:u w:val="none"/>
          </w:rPr>
          <w:t>Канал Адмиралтейства</w:t>
        </w:r>
      </w:hyperlink>
      <w:r w:rsidRPr="004E53D8">
        <w:rPr>
          <w:color w:val="000000" w:themeColor="text1"/>
        </w:rPr>
        <w:t> носил как оборонительную, так и транспортную функции: соединяясь с </w:t>
      </w:r>
      <w:hyperlink r:id="rId39" w:tooltip="Адмиралтейский канал" w:history="1">
        <w:r w:rsidRPr="004E53D8">
          <w:rPr>
            <w:rStyle w:val="a4"/>
            <w:color w:val="000000" w:themeColor="text1"/>
            <w:u w:val="none"/>
          </w:rPr>
          <w:t>Адмиралтейским каналом</w:t>
        </w:r>
      </w:hyperlink>
      <w:r w:rsidRPr="004E53D8">
        <w:rPr>
          <w:color w:val="000000" w:themeColor="text1"/>
        </w:rPr>
        <w:t>, он был интегрирован в сеть городских каналов, по нему доставлялись строевой лес из </w:t>
      </w:r>
      <w:hyperlink r:id="rId40" w:tooltip="Новая Голландия" w:history="1">
        <w:r w:rsidRPr="004E53D8">
          <w:rPr>
            <w:rStyle w:val="a4"/>
            <w:color w:val="000000" w:themeColor="text1"/>
            <w:u w:val="none"/>
          </w:rPr>
          <w:t>Новой Голландии</w:t>
        </w:r>
      </w:hyperlink>
      <w:r w:rsidRPr="004E53D8">
        <w:rPr>
          <w:color w:val="000000" w:themeColor="text1"/>
        </w:rPr>
        <w:t> и другие стройматериалы.</w:t>
      </w:r>
    </w:p>
    <w:p w:rsidR="0020221B" w:rsidRPr="004E53D8" w:rsidRDefault="0020221B" w:rsidP="00A116EB">
      <w:pPr>
        <w:rPr>
          <w:rFonts w:ascii="Times New Roman" w:hAnsi="Times New Roman" w:cs="Times New Roman"/>
          <w:color w:val="000000" w:themeColor="text1"/>
          <w:sz w:val="24"/>
          <w:szCs w:val="24"/>
        </w:rPr>
      </w:pPr>
    </w:p>
    <w:p w:rsidR="00A116EB" w:rsidRPr="003852DB" w:rsidRDefault="003852DB" w:rsidP="00A116EB">
      <w:pPr>
        <w:rPr>
          <w:rFonts w:ascii="Times New Roman" w:hAnsi="Times New Roman" w:cs="Times New Roman"/>
          <w:b/>
          <w:color w:val="385623" w:themeColor="accent6" w:themeShade="80"/>
          <w:sz w:val="24"/>
          <w:szCs w:val="24"/>
        </w:rPr>
      </w:pPr>
      <w:r w:rsidRPr="003852DB">
        <w:rPr>
          <w:rFonts w:ascii="Times New Roman" w:hAnsi="Times New Roman" w:cs="Times New Roman"/>
          <w:b/>
          <w:color w:val="385623" w:themeColor="accent6" w:themeShade="80"/>
          <w:sz w:val="24"/>
          <w:szCs w:val="24"/>
        </w:rPr>
        <w:t xml:space="preserve">9 </w:t>
      </w:r>
      <w:r>
        <w:rPr>
          <w:rFonts w:ascii="Times New Roman" w:hAnsi="Times New Roman" w:cs="Times New Roman"/>
          <w:b/>
          <w:color w:val="385623" w:themeColor="accent6" w:themeShade="80"/>
          <w:sz w:val="24"/>
          <w:szCs w:val="24"/>
        </w:rPr>
        <w:t xml:space="preserve">– 10 </w:t>
      </w:r>
      <w:r w:rsidRPr="003852DB">
        <w:rPr>
          <w:rFonts w:ascii="Times New Roman" w:hAnsi="Times New Roman" w:cs="Times New Roman"/>
          <w:b/>
          <w:color w:val="385623" w:themeColor="accent6" w:themeShade="80"/>
          <w:sz w:val="24"/>
          <w:szCs w:val="24"/>
        </w:rPr>
        <w:t>слайд</w:t>
      </w:r>
    </w:p>
    <w:p w:rsidR="00A116EB" w:rsidRPr="004E53D8" w:rsidRDefault="00A116EB" w:rsidP="00A116EB">
      <w:pPr>
        <w:rPr>
          <w:rFonts w:ascii="Times New Roman" w:hAnsi="Times New Roman" w:cs="Times New Roman"/>
          <w:color w:val="000000" w:themeColor="text1"/>
          <w:sz w:val="24"/>
          <w:szCs w:val="24"/>
        </w:rPr>
      </w:pPr>
      <w:r w:rsidRPr="004E53D8">
        <w:rPr>
          <w:rFonts w:ascii="Times New Roman" w:hAnsi="Times New Roman" w:cs="Times New Roman"/>
          <w:color w:val="000000" w:themeColor="text1"/>
          <w:sz w:val="24"/>
          <w:szCs w:val="24"/>
        </w:rPr>
        <w:t>В первые десять лет существования главной частью города являлся Городской (ныне Петроградский) остров, здесь находились служебные здания, ремесленные слободы и воинские части. Остров соединялся с Петропавловской крепостью с помощью подъёмного моста. Позже начал застраиваться левый берег Невы, где находились Зимний дворец, Летний дворец Петра I, Летний сад. С 1712 г. город был провозглашён столицей России, а в 1713 г. сюда переехал Сенат. В 1712 г. Пётр I издал указ о создании Генерального плана Санкт-Петербурга, по которому центром города был избран Васильевский остров. Именно здесь были построены портовые сооружения, маяки, а также здание Двенадцати коллегий, Кунсткамера. В 1725 г. в Петербурге была основана Академия Наук, где в 1728 г. стала выходить первая русская газета — «Санкт-Петербургские ведомости».</w:t>
      </w:r>
    </w:p>
    <w:p w:rsidR="00DE6AB1" w:rsidRPr="00AE7003" w:rsidRDefault="00AE7003" w:rsidP="00A116EB">
      <w:pPr>
        <w:rPr>
          <w:rFonts w:ascii="Times New Roman" w:hAnsi="Times New Roman" w:cs="Times New Roman"/>
          <w:b/>
          <w:color w:val="385623" w:themeColor="accent6" w:themeShade="80"/>
          <w:sz w:val="24"/>
          <w:szCs w:val="24"/>
        </w:rPr>
      </w:pPr>
      <w:r w:rsidRPr="00AE7003">
        <w:rPr>
          <w:rFonts w:ascii="Times New Roman" w:hAnsi="Times New Roman" w:cs="Times New Roman"/>
          <w:b/>
          <w:color w:val="385623" w:themeColor="accent6" w:themeShade="80"/>
          <w:sz w:val="24"/>
          <w:szCs w:val="24"/>
        </w:rPr>
        <w:t>11 слайд</w:t>
      </w:r>
    </w:p>
    <w:p w:rsidR="00DE6AB1" w:rsidRDefault="00DE6AB1" w:rsidP="00A116EB">
      <w:pPr>
        <w:rPr>
          <w:rFonts w:ascii="Times New Roman" w:hAnsi="Times New Roman" w:cs="Times New Roman"/>
          <w:color w:val="000000" w:themeColor="text1"/>
          <w:sz w:val="24"/>
          <w:szCs w:val="24"/>
        </w:rPr>
      </w:pPr>
      <w:r w:rsidRPr="004E53D8">
        <w:rPr>
          <w:rFonts w:ascii="Times New Roman" w:hAnsi="Times New Roman" w:cs="Times New Roman"/>
          <w:color w:val="000000" w:themeColor="text1"/>
          <w:sz w:val="24"/>
          <w:szCs w:val="24"/>
        </w:rPr>
        <w:t>Новая Голландия — два рукотворных острова в дельте Невы. Они возникли в результате того, что в 1719 году между Невой и рекой Мойкой для нужд судостроителей были прорыты два канала: Крюков и Адмиралтейский. Авторство современного названия легенда приписывает самому Петру I. Оно было самым подходящим, поскольку первоначально «Голландией» в Санкт-Петербурге называлось место около Адмиралтейства, где были устроены склады корабельного леса. После прорытия двух каналов склады были перенесены на образовавшийся остров, а сам остров получил название «Новая Голландия».</w:t>
      </w:r>
    </w:p>
    <w:p w:rsidR="00AE7003" w:rsidRPr="00AE7003" w:rsidRDefault="00AE7003" w:rsidP="00A116EB">
      <w:pPr>
        <w:rPr>
          <w:rFonts w:ascii="Times New Roman" w:hAnsi="Times New Roman" w:cs="Times New Roman"/>
          <w:b/>
          <w:color w:val="385623" w:themeColor="accent6" w:themeShade="80"/>
          <w:sz w:val="24"/>
          <w:szCs w:val="24"/>
        </w:rPr>
      </w:pPr>
      <w:r w:rsidRPr="00AE7003">
        <w:rPr>
          <w:rFonts w:ascii="Times New Roman" w:hAnsi="Times New Roman" w:cs="Times New Roman"/>
          <w:b/>
          <w:color w:val="385623" w:themeColor="accent6" w:themeShade="80"/>
          <w:sz w:val="24"/>
          <w:szCs w:val="24"/>
        </w:rPr>
        <w:t>12 слайд</w:t>
      </w:r>
    </w:p>
    <w:p w:rsidR="00D46ACF" w:rsidRPr="004E53D8" w:rsidRDefault="00D46ACF" w:rsidP="00D46ACF">
      <w:pPr>
        <w:pStyle w:val="a3"/>
        <w:shd w:val="clear" w:color="auto" w:fill="FFFFFF"/>
        <w:spacing w:before="0" w:beforeAutospacing="0" w:after="150" w:afterAutospacing="0"/>
        <w:jc w:val="both"/>
        <w:rPr>
          <w:color w:val="000000" w:themeColor="text1"/>
        </w:rPr>
      </w:pPr>
      <w:r w:rsidRPr="004E53D8">
        <w:rPr>
          <w:color w:val="000000" w:themeColor="text1"/>
        </w:rPr>
        <w:t>В августе 1914 г. на волне антигерманских настроений город был переименован в Петроград. После </w:t>
      </w:r>
      <w:hyperlink r:id="rId41" w:history="1">
        <w:r w:rsidRPr="004E53D8">
          <w:rPr>
            <w:rStyle w:val="a4"/>
            <w:color w:val="000000" w:themeColor="text1"/>
            <w:u w:val="none"/>
          </w:rPr>
          <w:t>Октябрьской революции</w:t>
        </w:r>
      </w:hyperlink>
      <w:r w:rsidRPr="004E53D8">
        <w:rPr>
          <w:color w:val="000000" w:themeColor="text1"/>
        </w:rPr>
        <w:t> здесь были созданы государственные архитектурно-планировочные организации, в работу которых включились крупные петроградские архитекторы А. И. </w:t>
      </w:r>
      <w:proofErr w:type="spellStart"/>
      <w:r w:rsidRPr="004E53D8">
        <w:rPr>
          <w:color w:val="000000" w:themeColor="text1"/>
        </w:rPr>
        <w:t>Гегелло</w:t>
      </w:r>
      <w:proofErr w:type="spellEnd"/>
      <w:r w:rsidRPr="004E53D8">
        <w:rPr>
          <w:color w:val="000000" w:themeColor="text1"/>
        </w:rPr>
        <w:t>, В. Г. </w:t>
      </w:r>
      <w:proofErr w:type="spellStart"/>
      <w:r w:rsidRPr="004E53D8">
        <w:rPr>
          <w:color w:val="000000" w:themeColor="text1"/>
        </w:rPr>
        <w:t>Гельфрейх</w:t>
      </w:r>
      <w:proofErr w:type="spellEnd"/>
      <w:r w:rsidRPr="004E53D8">
        <w:rPr>
          <w:color w:val="000000" w:themeColor="text1"/>
        </w:rPr>
        <w:t xml:space="preserve">, А. С. Никольский, Л. В. Руднев, И. А. Фомин. За Нарвской, Московской и Выборгской заставами было развёрнуто строительство жилых домов и общественных зданий. Стали появляться новые </w:t>
      </w:r>
      <w:r w:rsidRPr="004E53D8">
        <w:rPr>
          <w:color w:val="000000" w:themeColor="text1"/>
        </w:rPr>
        <w:lastRenderedPageBreak/>
        <w:t>типы сооружений — дома культуры, клубы, фабрики-кухни, дома-коммуны. Архитектура этого периода получила название «конструктивизма».</w:t>
      </w:r>
    </w:p>
    <w:p w:rsidR="00D46ACF" w:rsidRPr="004E53D8" w:rsidRDefault="00D46ACF" w:rsidP="00D46ACF">
      <w:pPr>
        <w:pStyle w:val="a3"/>
        <w:shd w:val="clear" w:color="auto" w:fill="FFFFFF"/>
        <w:spacing w:before="0" w:beforeAutospacing="0" w:after="150" w:afterAutospacing="0"/>
        <w:jc w:val="both"/>
        <w:rPr>
          <w:color w:val="000000" w:themeColor="text1"/>
        </w:rPr>
      </w:pPr>
      <w:r w:rsidRPr="004E53D8">
        <w:rPr>
          <w:color w:val="000000" w:themeColor="text1"/>
        </w:rPr>
        <w:t>В 1924 г., после смерти </w:t>
      </w:r>
      <w:hyperlink r:id="rId42" w:history="1">
        <w:r w:rsidRPr="004E53D8">
          <w:rPr>
            <w:rStyle w:val="a4"/>
            <w:color w:val="000000" w:themeColor="text1"/>
            <w:u w:val="none"/>
          </w:rPr>
          <w:t>В. И. Ленина</w:t>
        </w:r>
      </w:hyperlink>
      <w:r w:rsidRPr="004E53D8">
        <w:rPr>
          <w:color w:val="000000" w:themeColor="text1"/>
        </w:rPr>
        <w:t>, по решению ЦК ВКП(б) Петроград был переименован в Ленинград.</w:t>
      </w:r>
    </w:p>
    <w:p w:rsidR="00D46ACF" w:rsidRPr="004E53D8" w:rsidRDefault="00D46ACF" w:rsidP="00D46ACF">
      <w:pPr>
        <w:pStyle w:val="a3"/>
        <w:shd w:val="clear" w:color="auto" w:fill="FFFFFF"/>
        <w:spacing w:before="0" w:beforeAutospacing="0" w:after="150" w:afterAutospacing="0"/>
        <w:jc w:val="both"/>
        <w:rPr>
          <w:color w:val="000000" w:themeColor="text1"/>
        </w:rPr>
      </w:pPr>
      <w:r w:rsidRPr="004E53D8">
        <w:rPr>
          <w:color w:val="000000" w:themeColor="text1"/>
        </w:rPr>
        <w:t>Генеральный план развития города, принятый в 1935 г., предусматривал комплексную застройку в районе бывших окраин. Однако эти работы были прерваны начавшейся </w:t>
      </w:r>
      <w:hyperlink r:id="rId43" w:history="1">
        <w:r w:rsidRPr="004E53D8">
          <w:rPr>
            <w:rStyle w:val="a4"/>
            <w:color w:val="000000" w:themeColor="text1"/>
            <w:u w:val="none"/>
          </w:rPr>
          <w:t>Великой Отечественной войной</w:t>
        </w:r>
      </w:hyperlink>
      <w:r w:rsidRPr="004E53D8">
        <w:rPr>
          <w:color w:val="000000" w:themeColor="text1"/>
        </w:rPr>
        <w:t>. В годы блокады (1941-1944) жители смогли отстоять свой город, а также оказать огромную помощь фронту. В результате встречного наступления Ленинградского и Волховского фронтов </w:t>
      </w:r>
      <w:hyperlink r:id="rId44" w:history="1">
        <w:r w:rsidRPr="004E53D8">
          <w:rPr>
            <w:rStyle w:val="a4"/>
            <w:color w:val="000000" w:themeColor="text1"/>
            <w:u w:val="none"/>
          </w:rPr>
          <w:t>18 января 1943 г.</w:t>
        </w:r>
      </w:hyperlink>
      <w:r w:rsidRPr="004E53D8">
        <w:rPr>
          <w:color w:val="000000" w:themeColor="text1"/>
        </w:rPr>
        <w:t> блокадное кольцо было прорвано, но только спустя год </w:t>
      </w:r>
      <w:hyperlink r:id="rId45" w:history="1">
        <w:r w:rsidRPr="004E53D8">
          <w:rPr>
            <w:rStyle w:val="a4"/>
            <w:color w:val="000000" w:themeColor="text1"/>
            <w:u w:val="none"/>
          </w:rPr>
          <w:t>блокада города была полностью снята</w:t>
        </w:r>
      </w:hyperlink>
      <w:r w:rsidRPr="004E53D8">
        <w:rPr>
          <w:color w:val="000000" w:themeColor="text1"/>
        </w:rPr>
        <w:t>. Ещё во время блокады был разработан план восстановления города. Подвиг ленинградских реставраторов, восстановивших памятники Ленинграда и его пригородов, не имеет аналогов в истории зодчества.</w:t>
      </w:r>
    </w:p>
    <w:p w:rsidR="00D46ACF" w:rsidRPr="004E53D8" w:rsidRDefault="00D46ACF" w:rsidP="00D46ACF">
      <w:pPr>
        <w:pStyle w:val="a3"/>
        <w:shd w:val="clear" w:color="auto" w:fill="FFFFFF"/>
        <w:spacing w:before="0" w:beforeAutospacing="0" w:after="150" w:afterAutospacing="0"/>
        <w:jc w:val="both"/>
        <w:rPr>
          <w:color w:val="000000" w:themeColor="text1"/>
        </w:rPr>
      </w:pPr>
      <w:r w:rsidRPr="004E53D8">
        <w:rPr>
          <w:color w:val="000000" w:themeColor="text1"/>
        </w:rPr>
        <w:t>В 1951 г. был принят новый откорректированный генеральный план развития города, в котором большое внимание уделялось реконструкции и благоустройству городского центра. В 1955 г. в городе был подписан акт о сдаче в эксплуатацию первой очереди Ленинградского метрополитена.</w:t>
      </w:r>
    </w:p>
    <w:p w:rsidR="00D46ACF" w:rsidRPr="004E53D8" w:rsidRDefault="00D46ACF" w:rsidP="00D46ACF">
      <w:pPr>
        <w:pStyle w:val="a3"/>
        <w:shd w:val="clear" w:color="auto" w:fill="FFFFFF"/>
        <w:spacing w:before="0" w:beforeAutospacing="0" w:after="150" w:afterAutospacing="0"/>
        <w:jc w:val="both"/>
        <w:rPr>
          <w:color w:val="000000" w:themeColor="text1"/>
        </w:rPr>
      </w:pPr>
      <w:r w:rsidRPr="004E53D8">
        <w:rPr>
          <w:color w:val="000000" w:themeColor="text1"/>
        </w:rPr>
        <w:t>В 1990 г. исторический центр города был внесён в Список мировых достояний культуры ЮНЕСКО.</w:t>
      </w:r>
    </w:p>
    <w:p w:rsidR="00D46ACF" w:rsidRPr="004E53D8" w:rsidRDefault="00D46ACF" w:rsidP="00D46ACF">
      <w:pPr>
        <w:pStyle w:val="a3"/>
        <w:shd w:val="clear" w:color="auto" w:fill="FFFFFF"/>
        <w:spacing w:before="0" w:beforeAutospacing="0" w:after="150" w:afterAutospacing="0"/>
        <w:jc w:val="both"/>
        <w:rPr>
          <w:color w:val="000000" w:themeColor="text1"/>
        </w:rPr>
      </w:pPr>
      <w:r w:rsidRPr="004E53D8">
        <w:rPr>
          <w:color w:val="000000" w:themeColor="text1"/>
        </w:rPr>
        <w:t>В 1991 г. по результатам референдума более половины жителей города высказались за возвращение его исторического названия — Санкт-Петербург.</w:t>
      </w:r>
    </w:p>
    <w:p w:rsidR="00A116EB" w:rsidRDefault="00A116EB" w:rsidP="00A116EB">
      <w:pPr>
        <w:rPr>
          <w:rFonts w:ascii="Times New Roman" w:hAnsi="Times New Roman" w:cs="Times New Roman"/>
          <w:color w:val="000000" w:themeColor="text1"/>
          <w:sz w:val="24"/>
          <w:szCs w:val="24"/>
        </w:rPr>
      </w:pPr>
    </w:p>
    <w:p w:rsidR="00AE7003" w:rsidRPr="00AE7003" w:rsidRDefault="00AE7003" w:rsidP="00A116EB">
      <w:pPr>
        <w:rPr>
          <w:rFonts w:ascii="Times New Roman" w:hAnsi="Times New Roman" w:cs="Times New Roman"/>
          <w:b/>
          <w:color w:val="385623" w:themeColor="accent6" w:themeShade="80"/>
          <w:sz w:val="24"/>
          <w:szCs w:val="24"/>
        </w:rPr>
      </w:pPr>
      <w:r w:rsidRPr="00AE7003">
        <w:rPr>
          <w:rFonts w:ascii="Times New Roman" w:hAnsi="Times New Roman" w:cs="Times New Roman"/>
          <w:b/>
          <w:color w:val="385623" w:themeColor="accent6" w:themeShade="80"/>
          <w:sz w:val="24"/>
          <w:szCs w:val="24"/>
        </w:rPr>
        <w:t>13 слайд</w:t>
      </w:r>
      <w:bookmarkStart w:id="0" w:name="_GoBack"/>
      <w:bookmarkEnd w:id="0"/>
    </w:p>
    <w:p w:rsidR="00A116EB" w:rsidRPr="004E53D8" w:rsidRDefault="00A116EB" w:rsidP="00A116EB">
      <w:pPr>
        <w:rPr>
          <w:rFonts w:ascii="Times New Roman" w:hAnsi="Times New Roman" w:cs="Times New Roman"/>
          <w:color w:val="000000" w:themeColor="text1"/>
          <w:sz w:val="24"/>
          <w:szCs w:val="24"/>
        </w:rPr>
      </w:pPr>
    </w:p>
    <w:p w:rsidR="00A116EB" w:rsidRPr="004E53D8" w:rsidRDefault="00A116EB" w:rsidP="00A116EB">
      <w:pPr>
        <w:rPr>
          <w:rFonts w:ascii="Times New Roman" w:hAnsi="Times New Roman" w:cs="Times New Roman"/>
          <w:color w:val="000000" w:themeColor="text1"/>
          <w:sz w:val="24"/>
          <w:szCs w:val="24"/>
        </w:rPr>
      </w:pPr>
    </w:p>
    <w:sectPr w:rsidR="00A116EB" w:rsidRPr="004E53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6EB"/>
    <w:rsid w:val="0020221B"/>
    <w:rsid w:val="00272444"/>
    <w:rsid w:val="002836A6"/>
    <w:rsid w:val="002A2C2A"/>
    <w:rsid w:val="002F22B6"/>
    <w:rsid w:val="003852DB"/>
    <w:rsid w:val="004E53D8"/>
    <w:rsid w:val="005676D7"/>
    <w:rsid w:val="00571644"/>
    <w:rsid w:val="007F0BF1"/>
    <w:rsid w:val="00A116EB"/>
    <w:rsid w:val="00AC48C9"/>
    <w:rsid w:val="00AE7003"/>
    <w:rsid w:val="00B569A3"/>
    <w:rsid w:val="00BC77E6"/>
    <w:rsid w:val="00CC7DCF"/>
    <w:rsid w:val="00D46ACF"/>
    <w:rsid w:val="00DE199E"/>
    <w:rsid w:val="00DE6AB1"/>
    <w:rsid w:val="00F67E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4610"/>
  <w15:chartTrackingRefBased/>
  <w15:docId w15:val="{ED47BAAE-9DC0-41B6-8588-339E2AC74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569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B569A3"/>
    <w:rPr>
      <w:color w:val="0000FF"/>
      <w:u w:val="single"/>
    </w:rPr>
  </w:style>
  <w:style w:type="character" w:customStyle="1" w:styleId="dabhide">
    <w:name w:val="dabhide"/>
    <w:basedOn w:val="a0"/>
    <w:rsid w:val="00B569A3"/>
  </w:style>
  <w:style w:type="character" w:customStyle="1" w:styleId="ts-comment-commentedtext">
    <w:name w:val="ts-comment-commentedtext"/>
    <w:basedOn w:val="a0"/>
    <w:rsid w:val="0020221B"/>
  </w:style>
  <w:style w:type="character" w:styleId="HTML">
    <w:name w:val="HTML Cite"/>
    <w:basedOn w:val="a0"/>
    <w:uiPriority w:val="99"/>
    <w:semiHidden/>
    <w:unhideWhenUsed/>
    <w:rsid w:val="002022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958392">
      <w:bodyDiv w:val="1"/>
      <w:marLeft w:val="0"/>
      <w:marRight w:val="0"/>
      <w:marTop w:val="0"/>
      <w:marBottom w:val="0"/>
      <w:divBdr>
        <w:top w:val="none" w:sz="0" w:space="0" w:color="auto"/>
        <w:left w:val="none" w:sz="0" w:space="0" w:color="auto"/>
        <w:bottom w:val="none" w:sz="0" w:space="0" w:color="auto"/>
        <w:right w:val="none" w:sz="0" w:space="0" w:color="auto"/>
      </w:divBdr>
    </w:div>
    <w:div w:id="1145971910">
      <w:bodyDiv w:val="1"/>
      <w:marLeft w:val="0"/>
      <w:marRight w:val="0"/>
      <w:marTop w:val="0"/>
      <w:marBottom w:val="0"/>
      <w:divBdr>
        <w:top w:val="none" w:sz="0" w:space="0" w:color="auto"/>
        <w:left w:val="none" w:sz="0" w:space="0" w:color="auto"/>
        <w:bottom w:val="none" w:sz="0" w:space="0" w:color="auto"/>
        <w:right w:val="none" w:sz="0" w:space="0" w:color="auto"/>
      </w:divBdr>
    </w:div>
    <w:div w:id="1678729610">
      <w:bodyDiv w:val="1"/>
      <w:marLeft w:val="0"/>
      <w:marRight w:val="0"/>
      <w:marTop w:val="0"/>
      <w:marBottom w:val="0"/>
      <w:divBdr>
        <w:top w:val="none" w:sz="0" w:space="0" w:color="auto"/>
        <w:left w:val="none" w:sz="0" w:space="0" w:color="auto"/>
        <w:bottom w:val="none" w:sz="0" w:space="0" w:color="auto"/>
        <w:right w:val="none" w:sz="0" w:space="0" w:color="auto"/>
      </w:divBdr>
    </w:div>
    <w:div w:id="1718969413">
      <w:bodyDiv w:val="1"/>
      <w:marLeft w:val="0"/>
      <w:marRight w:val="0"/>
      <w:marTop w:val="0"/>
      <w:marBottom w:val="0"/>
      <w:divBdr>
        <w:top w:val="none" w:sz="0" w:space="0" w:color="auto"/>
        <w:left w:val="none" w:sz="0" w:space="0" w:color="auto"/>
        <w:bottom w:val="none" w:sz="0" w:space="0" w:color="auto"/>
        <w:right w:val="none" w:sz="0" w:space="0" w:color="auto"/>
      </w:divBdr>
      <w:divsChild>
        <w:div w:id="1854031005">
          <w:blockQuote w:val="1"/>
          <w:marLeft w:val="720"/>
          <w:marRight w:val="720"/>
          <w:marTop w:val="100"/>
          <w:marBottom w:val="100"/>
          <w:divBdr>
            <w:top w:val="none" w:sz="0" w:space="0" w:color="auto"/>
            <w:left w:val="single" w:sz="24" w:space="24" w:color="EAECF0"/>
            <w:bottom w:val="none" w:sz="0" w:space="0" w:color="auto"/>
            <w:right w:val="none" w:sz="0" w:space="0" w:color="auto"/>
          </w:divBdr>
          <w:divsChild>
            <w:div w:id="671684989">
              <w:marLeft w:val="0"/>
              <w:marRight w:val="480"/>
              <w:marTop w:val="240"/>
              <w:marBottom w:val="0"/>
              <w:divBdr>
                <w:top w:val="none" w:sz="0" w:space="0" w:color="auto"/>
                <w:left w:val="none" w:sz="0" w:space="0" w:color="auto"/>
                <w:bottom w:val="none" w:sz="0" w:space="0" w:color="auto"/>
                <w:right w:val="none" w:sz="0" w:space="0" w:color="auto"/>
              </w:divBdr>
            </w:div>
          </w:divsChild>
        </w:div>
      </w:divsChild>
    </w:div>
    <w:div w:id="1869873373">
      <w:bodyDiv w:val="1"/>
      <w:marLeft w:val="0"/>
      <w:marRight w:val="0"/>
      <w:marTop w:val="0"/>
      <w:marBottom w:val="0"/>
      <w:divBdr>
        <w:top w:val="none" w:sz="0" w:space="0" w:color="auto"/>
        <w:left w:val="none" w:sz="0" w:space="0" w:color="auto"/>
        <w:bottom w:val="none" w:sz="0" w:space="0" w:color="auto"/>
        <w:right w:val="none" w:sz="0" w:space="0" w:color="auto"/>
      </w:divBdr>
    </w:div>
    <w:div w:id="192788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1%D0%B5%D0%BB%D0%BE%D0%B5_%D0%BE%D0%B7%D0%B5%D1%80%D0%BE" TargetMode="External"/><Relationship Id="rId13" Type="http://schemas.openxmlformats.org/officeDocument/2006/relationships/hyperlink" Target="https://ru.wikipedia.org/wiki/1703" TargetMode="External"/><Relationship Id="rId18" Type="http://schemas.openxmlformats.org/officeDocument/2006/relationships/hyperlink" Target="https://ru.wikipedia.org/wiki/1704_%D0%B3%D0%BE%D0%B4" TargetMode="External"/><Relationship Id="rId26" Type="http://schemas.openxmlformats.org/officeDocument/2006/relationships/hyperlink" Target="https://ru.wikipedia.org/wiki/%D0%93%D0%BB%D0%B0%D1%81%D0%B8%D1%81" TargetMode="External"/><Relationship Id="rId39" Type="http://schemas.openxmlformats.org/officeDocument/2006/relationships/hyperlink" Target="https://ru.wikipedia.org/wiki/%D0%90%D0%B4%D0%BC%D0%B8%D1%80%D0%B0%D0%BB%D1%82%D0%B5%D0%B9%D1%81%D0%BA%D0%B8%D0%B9_%D0%BA%D0%B0%D0%BD%D0%B0%D0%BB" TargetMode="External"/><Relationship Id="rId3" Type="http://schemas.openxmlformats.org/officeDocument/2006/relationships/webSettings" Target="webSettings.xml"/><Relationship Id="rId21" Type="http://schemas.openxmlformats.org/officeDocument/2006/relationships/hyperlink" Target="https://ru.wikipedia.org/wiki/%D0%AD%D0%BB%D0%BB%D0%B8%D0%BD%D0%B3" TargetMode="External"/><Relationship Id="rId34" Type="http://schemas.openxmlformats.org/officeDocument/2006/relationships/hyperlink" Target="https://ru.wikipedia.org/wiki/%D0%93%D0%BB%D0%B0%D0%B2%D0%BD%D0%BE%D0%B5_%D0%B0%D0%B4%D0%BC%D0%B8%D1%80%D0%B0%D0%BB%D1%82%D0%B5%D0%B9%D1%81%D1%82%D0%B2%D0%BE" TargetMode="External"/><Relationship Id="rId42" Type="http://schemas.openxmlformats.org/officeDocument/2006/relationships/hyperlink" Target="https://www.prlib.ru/history/619187" TargetMode="External"/><Relationship Id="rId47" Type="http://schemas.openxmlformats.org/officeDocument/2006/relationships/theme" Target="theme/theme1.xml"/><Relationship Id="rId7" Type="http://schemas.openxmlformats.org/officeDocument/2006/relationships/hyperlink" Target="https://ru.wikipedia.org/wiki/%D0%93%D0%BE%D1%81%D1%83%D0%B4%D0%B0%D1%80%D1%81%D1%82%D0%B2%D0%B5%D0%BD%D0%BD%D1%8B%D0%B5_%D0%BA%D1%80%D0%B5%D1%81%D1%82%D1%8C%D1%8F%D0%BD%D0%B5" TargetMode="External"/><Relationship Id="rId12" Type="http://schemas.openxmlformats.org/officeDocument/2006/relationships/hyperlink" Target="https://ru.wikipedia.org/wiki/%D0%98%D1%81%D1%82%D0%BE%D1%80%D0%B8%D1%8F_%D0%A1%D0%B0%D0%BD%D0%BA%D1%82-%D0%9F%D0%B5%D1%82%D0%B5%D1%80%D0%B1%D1%83%D1%80%D0%B3%D0%B0" TargetMode="External"/><Relationship Id="rId17" Type="http://schemas.openxmlformats.org/officeDocument/2006/relationships/hyperlink" Target="https://ru.wikipedia.org/wiki/16_%D0%BD%D0%BE%D1%8F%D0%B1%D1%80%D1%8F" TargetMode="External"/><Relationship Id="rId25" Type="http://schemas.openxmlformats.org/officeDocument/2006/relationships/hyperlink" Target="https://ru.wikipedia.org/wiki/%D0%91%D0%B0%D1%81%D1%82%D0%B8%D0%BE%D0%BD" TargetMode="External"/><Relationship Id="rId33" Type="http://schemas.openxmlformats.org/officeDocument/2006/relationships/hyperlink" Target="https://ru.wikipedia.org/wiki/%D0%90%D0%B4%D0%BC%D0%B8%D1%80%D0%B0%D0%BB%D1%82%D0%B5%D0%B9%D1%81%D0%BA%D0%B8%D0%B9_%D0%BF%D1%80%D0%B8%D0%BA%D0%B0%D0%B7" TargetMode="External"/><Relationship Id="rId38" Type="http://schemas.openxmlformats.org/officeDocument/2006/relationships/hyperlink" Target="https://ru.wikipedia.org/wiki/%D0%9A%D0%B0%D0%BD%D0%B0%D0%BB_%D0%90%D0%B4%D0%BC%D0%B8%D1%80%D0%B0%D0%BB%D1%82%D0%B5%D0%B9%D1%81%D1%82%D0%B2%D0%B0"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ru.wikipedia.org/wiki/%D0%9F%D1%91%D1%82%D1%80_I" TargetMode="External"/><Relationship Id="rId20" Type="http://schemas.openxmlformats.org/officeDocument/2006/relationships/hyperlink" Target="https://ru.wikipedia.org/wiki/%D0%93%D0%BB%D0%B0%D0%B2%D0%BD%D0%BE%D0%B5_%D0%B0%D0%B4%D0%BC%D0%B8%D1%80%D0%B0%D0%BB%D1%82%D0%B5%D0%B9%D1%81%D1%82%D0%B2%D0%BE" TargetMode="External"/><Relationship Id="rId29" Type="http://schemas.openxmlformats.org/officeDocument/2006/relationships/hyperlink" Target="https://ru.wikipedia.org/wiki/%D0%93%D0%BB%D0%B0%D0%B2%D0%BD%D0%BE%D0%B5_%D0%B0%D0%B4%D0%BC%D0%B8%D1%80%D0%B0%D0%BB%D1%82%D0%B5%D0%B9%D1%81%D1%82%D0%B2%D0%BE" TargetMode="External"/><Relationship Id="rId41" Type="http://schemas.openxmlformats.org/officeDocument/2006/relationships/hyperlink" Target="https://www.prlib.ru/history/619694" TargetMode="External"/><Relationship Id="rId1" Type="http://schemas.openxmlformats.org/officeDocument/2006/relationships/styles" Target="styles.xml"/><Relationship Id="rId6" Type="http://schemas.openxmlformats.org/officeDocument/2006/relationships/hyperlink" Target="https://ru.wikipedia.org/wiki/%D0%9A%D1%80%D0%B5%D0%BF%D0%BE%D1%81%D1%82%D0%BD%D0%BE%D0%B5_%D0%BF%D1%80%D0%B0%D0%B2%D0%BE" TargetMode="External"/><Relationship Id="rId11" Type="http://schemas.openxmlformats.org/officeDocument/2006/relationships/hyperlink" Target="https://ru.wikipedia.org/wiki/%D0%98%D1%81%D1%82%D0%BE%D1%80%D0%B8%D1%8F_%D0%A1%D0%B0%D0%BD%D0%BA%D1%82-%D0%9F%D0%B5%D1%82%D0%B5%D1%80%D0%B1%D1%83%D1%80%D0%B3%D0%B0" TargetMode="External"/><Relationship Id="rId24" Type="http://schemas.openxmlformats.org/officeDocument/2006/relationships/hyperlink" Target="https://ru.wikipedia.org/wiki/%D0%9A%D1%83%D1%80%D1%82%D0%B8%D0%BD%D0%B0" TargetMode="External"/><Relationship Id="rId32" Type="http://schemas.openxmlformats.org/officeDocument/2006/relationships/hyperlink" Target="https://ru.wikipedia.org/wiki/%D0%A0%D0%B8%D1%82%D1%83%D0%B0%D0%BB_%D1%81%D0%BF%D1%83%D1%81%D0%BA%D0%B0_%D0%BA%D0%BE%D1%80%D0%B0%D0%B1%D0%BB%D1%8F_%D0%BD%D0%B0_%D0%B2%D0%BE%D0%B4%D1%83" TargetMode="External"/><Relationship Id="rId37" Type="http://schemas.openxmlformats.org/officeDocument/2006/relationships/hyperlink" Target="https://ru.wikipedia.org/wiki/%D0%93%D0%BB%D0%B0%D0%B2%D0%BD%D0%BE%D0%B5_%D0%B0%D0%B4%D0%BC%D0%B8%D1%80%D0%B0%D0%BB%D1%82%D0%B5%D0%B9%D1%81%D1%82%D0%B2%D0%BE" TargetMode="External"/><Relationship Id="rId40" Type="http://schemas.openxmlformats.org/officeDocument/2006/relationships/hyperlink" Target="https://ru.wikipedia.org/wiki/%D0%9D%D0%BE%D0%B2%D0%B0%D1%8F_%D0%93%D0%BE%D0%BB%D0%BB%D0%B0%D0%BD%D0%B4%D0%B8%D1%8F" TargetMode="External"/><Relationship Id="rId45" Type="http://schemas.openxmlformats.org/officeDocument/2006/relationships/hyperlink" Target="https://www.prlib.ru/history/618980" TargetMode="External"/><Relationship Id="rId5" Type="http://schemas.openxmlformats.org/officeDocument/2006/relationships/hyperlink" Target="https://ru.wikipedia.org/wiki/1717_%D0%B3%D0%BE%D0%B4" TargetMode="External"/><Relationship Id="rId15" Type="http://schemas.openxmlformats.org/officeDocument/2006/relationships/hyperlink" Target="https://ru.wikipedia.org/wiki/%D0%93%D0%BB%D0%B0%D0%B2%D0%BD%D0%BE%D0%B5_%D0%B0%D0%B4%D0%BC%D0%B8%D1%80%D0%B0%D0%BB%D1%82%D0%B5%D0%B9%D1%81%D1%82%D0%B2%D0%BE" TargetMode="External"/><Relationship Id="rId23" Type="http://schemas.openxmlformats.org/officeDocument/2006/relationships/hyperlink" Target="https://ru.wikipedia.org/wiki/%D0%9A%D1%80%D0%B5%D0%BF%D0%BE%D1%81%D1%82%D1%8C" TargetMode="External"/><Relationship Id="rId28" Type="http://schemas.openxmlformats.org/officeDocument/2006/relationships/hyperlink" Target="https://ru.wikipedia.org/wiki/%D0%9C%D0%B0%D0%BB%D0%B0%D1%8F_%D0%9C%D0%BE%D1%80%D1%81%D0%BA%D0%B0%D1%8F_%D1%83%D0%BB%D0%B8%D1%86%D0%B0_(%D0%A1%D0%B0%D0%BD%D0%BA%D1%82-%D0%9F%D0%B5%D1%82%D0%B5%D1%80%D0%B1%D1%83%D1%80%D0%B3)" TargetMode="External"/><Relationship Id="rId36" Type="http://schemas.openxmlformats.org/officeDocument/2006/relationships/hyperlink" Target="https://ru.wikipedia.org/wiki/%D0%93%D0%BB%D0%B0%D0%B2%D0%BD%D0%BE%D0%B5_%D0%B0%D0%B4%D0%BC%D0%B8%D1%80%D0%B0%D0%BB%D1%82%D0%B5%D0%B9%D1%81%D1%82%D0%B2%D0%BE" TargetMode="External"/><Relationship Id="rId10" Type="http://schemas.openxmlformats.org/officeDocument/2006/relationships/hyperlink" Target="https://ru.wikipedia.org/wiki/%D0%98%D1%81%D1%82%D0%BE%D1%80%D0%B8%D1%8F_%D0%A1%D0%B0%D0%BD%D0%BA%D1%82-%D0%9F%D0%B5%D1%82%D0%B5%D1%80%D0%B1%D1%83%D1%80%D0%B3%D0%B0" TargetMode="External"/><Relationship Id="rId19" Type="http://schemas.openxmlformats.org/officeDocument/2006/relationships/hyperlink" Target="https://ru.wikipedia.org/wiki/%D0%90%D0%B2%D1%81%D1%82%D0%B5%D1%80%D0%B8%D1%8F" TargetMode="External"/><Relationship Id="rId31" Type="http://schemas.openxmlformats.org/officeDocument/2006/relationships/hyperlink" Target="https://ru.wikipedia.org/wiki/1706_%D0%B3%D0%BE%D0%B4" TargetMode="External"/><Relationship Id="rId44" Type="http://schemas.openxmlformats.org/officeDocument/2006/relationships/hyperlink" Target="https://www.prlib.ru/history/618956" TargetMode="External"/><Relationship Id="rId4" Type="http://schemas.openxmlformats.org/officeDocument/2006/relationships/hyperlink" Target="https://ru.wikipedia.org/wiki/1704" TargetMode="External"/><Relationship Id="rId9" Type="http://schemas.openxmlformats.org/officeDocument/2006/relationships/hyperlink" Target="https://ru.wikipedia.org/wiki/%D0%92%D0%B8%D0%BA%D0%B8%D0%BF%D0%B5%D0%B4%D0%B8%D1%8F:%D0%9F%D1%80%D0%BE%D0%B2%D0%B5%D1%80%D1%8F%D0%B5%D0%BC%D0%BE%D1%81%D1%82%D1%8C" TargetMode="External"/><Relationship Id="rId14" Type="http://schemas.openxmlformats.org/officeDocument/2006/relationships/hyperlink" Target="https://ru.wikipedia.org/wiki/%D0%92%D0%BE%D0%B5%D0%BD%D0%BD%D0%BE-%D0%B8%D1%81%D1%82%D0%BE%D1%80%D0%B8%D1%87%D0%B5%D1%81%D0%BA%D0%B8%D0%B9_%D0%BC%D1%83%D0%B7%D0%B5%D0%B9_%D0%B0%D1%80%D1%82%D0%B8%D0%BB%D0%BB%D0%B5%D1%80%D0%B8%D0%B8,_%D0%B8%D0%BD%D0%B6%D0%B5%D0%BD%D0%B5%D1%80%D0%BD%D1%8B%D1%85_%D0%B2%D0%BE%D0%B9%D1%81%D0%BA_%D0%B8_%D0%B2%D0%BE%D0%B9%D1%81%D0%BA_%D1%81%D0%B2%D1%8F%D0%B7%D0%B8" TargetMode="External"/><Relationship Id="rId22" Type="http://schemas.openxmlformats.org/officeDocument/2006/relationships/hyperlink" Target="https://ru.wikipedia.org/wiki/%D0%A1%D0%B5%D0%B2%D0%B5%D1%80%D0%BD%D0%B0%D1%8F_%D0%B2%D0%BE%D0%B9%D0%BD%D0%B0" TargetMode="External"/><Relationship Id="rId27" Type="http://schemas.openxmlformats.org/officeDocument/2006/relationships/hyperlink" Target="https://ru.wikipedia.org/wiki/%D0%AD%D1%81%D0%BF%D0%BB%D0%B0%D0%BD%D0%B0%D0%B4%D0%B0" TargetMode="External"/><Relationship Id="rId30" Type="http://schemas.openxmlformats.org/officeDocument/2006/relationships/hyperlink" Target="https://ru.wikipedia.org/wiki/29_%D0%B0%D0%BF%D1%80%D0%B5%D0%BB%D1%8F" TargetMode="External"/><Relationship Id="rId35" Type="http://schemas.openxmlformats.org/officeDocument/2006/relationships/hyperlink" Target="https://ru.wikipedia.org/wiki/%D0%AD%D0%BB%D0%BB%D0%B8%D0%BD%D0%B3" TargetMode="External"/><Relationship Id="rId43" Type="http://schemas.openxmlformats.org/officeDocument/2006/relationships/hyperlink" Target="https://www.prlib.ru/history/61933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4</Pages>
  <Words>2526</Words>
  <Characters>14400</Characters>
  <Application>Microsoft Office Word</Application>
  <DocSecurity>0</DocSecurity>
  <Lines>120</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Bragin Roman</dc:creator>
  <cp:keywords/>
  <dc:description/>
  <cp:lastModifiedBy>Bragin Roman</cp:lastModifiedBy>
  <cp:revision>10</cp:revision>
  <dcterms:created xsi:type="dcterms:W3CDTF">2023-10-15T14:48:00Z</dcterms:created>
  <dcterms:modified xsi:type="dcterms:W3CDTF">2023-10-15T18:44:00Z</dcterms:modified>
</cp:coreProperties>
</file>