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95" w:lineRule="auto"/>
        <w:ind w:left="846" w:firstLine="594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tabs>
          <w:tab w:val="left" w:leader="none" w:pos="6896"/>
        </w:tabs>
        <w:spacing w:before="4" w:line="246.99999999999994" w:lineRule="auto"/>
        <w:ind w:left="1993" w:right="329" w:hanging="391.9999999999999"/>
        <w:jc w:val="center"/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информационных технологий, механики и оптики</w:t>
        <w:tab/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  <w:rtl w:val="0"/>
        </w:rPr>
        <w:t xml:space="preserve">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2554605</wp:posOffset>
            </wp:positionH>
            <wp:positionV relativeFrom="paragraph">
              <wp:posOffset>212725</wp:posOffset>
            </wp:positionV>
            <wp:extent cx="2065020" cy="223520"/>
            <wp:effectExtent b="0" l="0" r="0" t="0"/>
            <wp:wrapTopAndBottom distB="0" dist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3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tabs>
          <w:tab w:val="left" w:leader="none" w:pos="6896"/>
        </w:tabs>
        <w:spacing w:before="4" w:line="246.99999999999994" w:lineRule="auto"/>
        <w:ind w:left="1993" w:right="329" w:hanging="391.999999999999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УЧЕБНЫЙ ЦЕНТР ОБЩЕЙ ФИЗИКИ ФТФ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114300</wp:posOffset>
                </wp:positionV>
                <wp:extent cx="6131560" cy="3555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54883" y="3766983"/>
                          <a:ext cx="6122035" cy="26034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114300</wp:posOffset>
                </wp:positionV>
                <wp:extent cx="6131560" cy="35559"/>
                <wp:effectExtent b="0" l="0" r="0" t="0"/>
                <wp:wrapTopAndBottom distB="0" dist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1560" cy="35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2" w:line="448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P321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 работе допущен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Студент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Б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рагин Р.А Бондарь Б.А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выполнена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Преподаватель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Пулькин Н.С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принят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ind w:left="225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Рабочий протокол и отчет по лабораторной работе №1.05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4"/>
          <w:szCs w:val="34"/>
          <w:rtl w:val="0"/>
        </w:rPr>
        <w:t xml:space="preserve">Исследование коллебания физического маятника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416"/>
        </w:tabs>
        <w:spacing w:after="120" w:before="120" w:line="360" w:lineRule="auto"/>
        <w:rPr>
          <w:rFonts w:ascii="Cambria" w:cs="Cambria" w:eastAsia="Cambria" w:hAnsi="Cambria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tabs>
          <w:tab w:val="left" w:leader="none" w:pos="416"/>
        </w:tabs>
        <w:spacing w:after="120" w:before="120" w:line="360" w:lineRule="auto"/>
        <w:ind w:left="415" w:hanging="269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Цели работы.</w:t>
      </w:r>
    </w:p>
    <w:p w:rsidR="00000000" w:rsidDel="00000000" w:rsidP="00000000" w:rsidRDefault="00000000" w:rsidRPr="00000000" w14:paraId="00000020">
      <w:pPr>
        <w:tabs>
          <w:tab w:val="left" w:leader="none" w:pos="416"/>
        </w:tabs>
        <w:spacing w:after="120" w:before="120" w:line="360" w:lineRule="auto"/>
        <w:ind w:left="415" w:hanging="27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Изучение характеристик затухающих колебаний физического маятника.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tabs>
          <w:tab w:val="left" w:leader="none" w:pos="416"/>
        </w:tabs>
        <w:spacing w:after="120" w:before="120" w:line="360" w:lineRule="auto"/>
        <w:ind w:left="415" w:hanging="27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Задачи, решаемые при выполнении работы.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tabs>
          <w:tab w:val="left" w:leader="none" w:pos="416"/>
        </w:tabs>
        <w:spacing w:after="120" w:before="120" w:line="360" w:lineRule="auto"/>
        <w:ind w:left="775" w:hanging="36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Измерение периода затухающих колебаний.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tabs>
          <w:tab w:val="left" w:leader="none" w:pos="416"/>
        </w:tabs>
        <w:spacing w:after="120" w:before="120" w:line="360" w:lineRule="auto"/>
        <w:ind w:left="775" w:hanging="36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Определение зависимости амплитуды затухающих колебаний физического маятника от времени.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tabs>
          <w:tab w:val="left" w:leader="none" w:pos="416"/>
        </w:tabs>
        <w:spacing w:after="120" w:before="120" w:line="360" w:lineRule="auto"/>
        <w:ind w:left="775" w:hanging="36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Определение зависимости периода колебаний от момента инерции физического маятника.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tabs>
          <w:tab w:val="left" w:leader="none" w:pos="416"/>
        </w:tabs>
        <w:spacing w:after="120" w:before="120" w:line="360" w:lineRule="auto"/>
        <w:ind w:left="775" w:hanging="36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Определение преобладающего типа трения.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tabs>
          <w:tab w:val="left" w:leader="none" w:pos="416"/>
        </w:tabs>
        <w:spacing w:after="120" w:before="120" w:line="360" w:lineRule="auto"/>
        <w:ind w:left="775" w:hanging="36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Определение экспериментальной и теоретической приведенных длин маятника при его разных конфигурациях.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tabs>
          <w:tab w:val="left" w:leader="none" w:pos="416"/>
        </w:tabs>
        <w:spacing w:after="120" w:before="120" w:line="360" w:lineRule="auto"/>
        <w:ind w:left="415" w:hanging="27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Объект исследования.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Физический маятник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tabs>
          <w:tab w:val="left" w:leader="none" w:pos="416"/>
        </w:tabs>
        <w:spacing w:after="120" w:line="360" w:lineRule="auto"/>
        <w:ind w:left="415" w:hanging="27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экспериментального исследования.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line="360" w:lineRule="auto"/>
        <w:ind w:left="1135" w:hanging="360"/>
        <w:jc w:val="both"/>
        <w:rPr>
          <w:rFonts w:ascii="Noto Sans Symbols" w:cs="Noto Sans Symbols" w:eastAsia="Noto Sans Symbols" w:hAnsi="Noto Sans Symbols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Измерение периода N чисел колебаний маятника с разными положениями груза, параллельно отмечая время, когда амплитуда отклонения маятника от равновесного положения будет равна 25, 20, 15, 10 и 5.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360" w:lineRule="auto"/>
        <w:ind w:left="1135" w:hanging="360"/>
        <w:jc w:val="both"/>
        <w:rPr>
          <w:rFonts w:ascii="Noto Sans Symbols" w:cs="Noto Sans Symbols" w:eastAsia="Noto Sans Symbols" w:hAnsi="Noto Sans Symbols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Построение графиков зависимостей амплитуды колебаний от времени и квадрата периода от момента инерции.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360" w:lineRule="auto"/>
        <w:ind w:left="1135" w:hanging="360"/>
        <w:jc w:val="both"/>
        <w:rPr>
          <w:rFonts w:ascii="Noto Sans Symbols" w:cs="Noto Sans Symbols" w:eastAsia="Noto Sans Symbols" w:hAnsi="Noto Sans Symbols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Определение, какой тип трения играет главную роль в затухании колебаний: сухое трение или вязкое.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360" w:lineRule="auto"/>
        <w:ind w:left="1135" w:hanging="360"/>
        <w:jc w:val="both"/>
        <w:rPr>
          <w:rFonts w:ascii="Noto Sans Symbols" w:cs="Noto Sans Symbols" w:eastAsia="Noto Sans Symbols" w:hAnsi="Noto Sans Symbols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Вычисление экспериментальной и теоретической приведенной длины маятника при разных его конфигурациях.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360" w:lineRule="auto"/>
        <w:ind w:left="415" w:hanging="26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Рабочие формулы и исходные данные.</w:t>
      </w:r>
    </w:p>
    <w:p w:rsidR="00000000" w:rsidDel="00000000" w:rsidP="00000000" w:rsidRDefault="00000000" w:rsidRPr="00000000" w14:paraId="0000002E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Зависимость логарифма отношения амплитуд от времени</w:t>
      </w:r>
    </w:p>
    <w:p w:rsidR="00000000" w:rsidDel="00000000" w:rsidP="00000000" w:rsidRDefault="00000000" w:rsidRPr="00000000" w14:paraId="0000002F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0" distT="0" distL="0" distR="0">
            <wp:extent cx="1134378" cy="50416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4378" cy="504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Зависимость амплитуды колебаний от ширины зоны застоя</w:t>
      </w:r>
    </w:p>
    <w:p w:rsidR="00000000" w:rsidDel="00000000" w:rsidP="00000000" w:rsidRDefault="00000000" w:rsidRPr="00000000" w14:paraId="00000031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0" distT="0" distL="0" distR="0">
            <wp:extent cx="2272366" cy="325328"/>
            <wp:effectExtent b="0" l="0" r="0" t="0"/>
            <wp:docPr descr="Изображение выглядит как Шрифт, белый, каллиграфия, текст&#10;&#10;Автоматически созданное описание" id="8" name="image8.png"/>
            <a:graphic>
              <a:graphicData uri="http://schemas.openxmlformats.org/drawingml/2006/picture">
                <pic:pic>
                  <pic:nvPicPr>
                    <pic:cNvPr descr="Изображение выглядит как Шрифт, белый, каллиграфия, текст&#10;&#10;Автоматически созданное описание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2366" cy="325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Расстояния центров грузов от оси вращения</w:t>
      </w:r>
    </w:p>
    <w:p w:rsidR="00000000" w:rsidDel="00000000" w:rsidP="00000000" w:rsidRDefault="00000000" w:rsidRPr="00000000" w14:paraId="00000033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0" distT="0" distL="0" distR="0">
            <wp:extent cx="2133476" cy="414174"/>
            <wp:effectExtent b="0" l="0" r="0" t="0"/>
            <wp:docPr descr="Изображение выглядит как Шрифт, типография, белый, каллиграфия&#10;&#10;Автоматически созданное описание" id="2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Шрифт, типография, белый, каллиграфия&#10;&#10;Автоматически созданное описание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476" cy="414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Момент инерции грузов</w:t>
      </w:r>
    </w:p>
    <w:p w:rsidR="00000000" w:rsidDel="00000000" w:rsidP="00000000" w:rsidRDefault="00000000" w:rsidRPr="00000000" w14:paraId="00000036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0" distT="0" distL="0" distR="0">
            <wp:extent cx="3271467" cy="429359"/>
            <wp:effectExtent b="0" l="0" r="0" t="0"/>
            <wp:docPr descr="Изображение выглядит как Шрифт, белый, текст, каллиграфия&#10;&#10;Автоматически созданное описание" id="4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Шрифт, белый, текст, каллиграфия&#10;&#10;Автоматически созданное описание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467" cy="429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Период колебаний маятника от момента инерции</w:t>
      </w:r>
    </w:p>
    <w:p w:rsidR="00000000" w:rsidDel="00000000" w:rsidP="00000000" w:rsidRDefault="00000000" w:rsidRPr="00000000" w14:paraId="00000038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0" distT="0" distL="0" distR="0">
            <wp:extent cx="1104355" cy="598698"/>
            <wp:effectExtent b="0" l="0" r="0" t="0"/>
            <wp:docPr descr="Изображение выглядит как Шрифт, белый, диаграмма, линия&#10;&#10;Автоматически созданное описание" id="9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Шрифт, белый, диаграмма, линия&#10;&#10;Автоматически созданное описание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355" cy="598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Приведенная длина маятника от момента инерции</w:t>
      </w:r>
    </w:p>
    <w:p w:rsidR="00000000" w:rsidDel="00000000" w:rsidP="00000000" w:rsidRDefault="00000000" w:rsidRPr="00000000" w14:paraId="0000003A">
      <w:pPr>
        <w:spacing w:line="360" w:lineRule="auto"/>
        <w:ind w:left="415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0" distT="0" distL="0" distR="0">
            <wp:extent cx="1495900" cy="525587"/>
            <wp:effectExtent b="0" l="0" r="0" t="0"/>
            <wp:docPr descr="Изображение выглядит как Шрифт, число, диаграмма, белый&#10;&#10;Автоматически созданное описание" id="5" name="image3.png"/>
            <a:graphic>
              <a:graphicData uri="http://schemas.openxmlformats.org/drawingml/2006/picture">
                <pic:pic>
                  <pic:nvPicPr>
                    <pic:cNvPr descr="Изображение выглядит как Шрифт, число, диаграмма, белый&#10;&#10;Автоматически созданное описание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900" cy="525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416"/>
        </w:tabs>
        <w:spacing w:after="120" w:before="12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6. Измерительные приборы.</w:t>
      </w:r>
    </w:p>
    <w:p w:rsidR="00000000" w:rsidDel="00000000" w:rsidP="00000000" w:rsidRDefault="00000000" w:rsidRPr="00000000" w14:paraId="0000003C">
      <w:pPr>
        <w:widowControl w:val="1"/>
        <w:tabs>
          <w:tab w:val="left" w:leader="none" w:pos="416"/>
        </w:tabs>
        <w:spacing w:after="120" w:before="120"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Таблица 1. Характеристики средств измерения</w:t>
      </w:r>
    </w:p>
    <w:tbl>
      <w:tblPr>
        <w:tblStyle w:val="Table1"/>
        <w:tblpPr w:leftFromText="180" w:rightFromText="180" w:topFromText="0" w:bottomFromText="0" w:vertAnchor="text" w:horzAnchor="text" w:tblpX="0" w:tblpY="0"/>
        <w:tblW w:w="991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70"/>
        <w:gridCol w:w="3639"/>
        <w:gridCol w:w="1606"/>
        <w:gridCol w:w="2091"/>
        <w:gridCol w:w="1812"/>
        <w:tblGridChange w:id="0">
          <w:tblGrid>
            <w:gridCol w:w="770"/>
            <w:gridCol w:w="3639"/>
            <w:gridCol w:w="1606"/>
            <w:gridCol w:w="2091"/>
            <w:gridCol w:w="1812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before="1" w:lineRule="auto"/>
              <w:ind w:left="65" w:right="54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 п/п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before="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Наименование</w:t>
            </w:r>
          </w:p>
          <w:p w:rsidR="00000000" w:rsidDel="00000000" w:rsidP="00000000" w:rsidRDefault="00000000" w:rsidRPr="00000000" w14:paraId="0000003F">
            <w:pPr>
              <w:spacing w:before="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средства измерения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before="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Предел</w:t>
            </w:r>
          </w:p>
          <w:p w:rsidR="00000000" w:rsidDel="00000000" w:rsidP="00000000" w:rsidRDefault="00000000" w:rsidRPr="00000000" w14:paraId="00000041">
            <w:pPr>
              <w:spacing w:before="1" w:lineRule="auto"/>
              <w:ind w:left="15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измерений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before="117" w:lineRule="auto"/>
              <w:ind w:left="281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Цена деления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before="117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Погрешность прибора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Секундомер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 с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мс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Шкала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</w:t>
            </w:r>
            <w:r w:rsidDel="00000000" w:rsidR="00000000" w:rsidRPr="00000000">
              <w:rPr>
                <w:rFonts w:ascii="Cambria Math" w:cs="Cambria Math" w:eastAsia="Cambria Math" w:hAnsi="Cambria Math"/>
                <w:sz w:val="28"/>
                <w:szCs w:val="28"/>
                <w:vertAlign w:val="superscript"/>
                <w:rtl w:val="0"/>
              </w:rPr>
              <w:t xml:space="preserve">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sz w:val="28"/>
                <w:szCs w:val="28"/>
                <w:vertAlign w:val="superscript"/>
                <w:rtl w:val="0"/>
              </w:rPr>
              <w:t xml:space="preserve">∘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/дел.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ambria Math" w:cs="Cambria Math" w:eastAsia="Cambria Math" w:hAnsi="Cambria Math"/>
                <w:sz w:val="28"/>
                <w:szCs w:val="28"/>
                <w:vertAlign w:val="superscript"/>
                <w:rtl w:val="0"/>
              </w:rPr>
              <w:t xml:space="preserve">∘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Таблица 5. Параметры установки</w:t>
      </w:r>
    </w:p>
    <w:tbl>
      <w:tblPr>
        <w:tblStyle w:val="Table2"/>
        <w:tblW w:w="102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6238"/>
        <w:gridCol w:w="3400"/>
        <w:tblGridChange w:id="0">
          <w:tblGrid>
            <w:gridCol w:w="562"/>
            <w:gridCol w:w="6238"/>
            <w:gridCol w:w="3400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54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Параметры установки</w:t>
            </w:r>
          </w:p>
        </w:tc>
      </w:tr>
      <w:tr>
        <w:trPr>
          <w:cantSplit w:val="0"/>
          <w:trHeight w:val="128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Масса каретки</w:t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(47,0 </w:t>
            </w:r>
            <w:r w:rsidDel="00000000" w:rsidR="00000000" w:rsidRPr="00000000">
              <w:rPr>
                <w:rFonts w:ascii="+-" w:cs="+-" w:eastAsia="+-" w:hAnsi="+-"/>
                <w:sz w:val="24"/>
                <w:szCs w:val="24"/>
                <w:rtl w:val="0"/>
              </w:rPr>
              <w:t xml:space="preserve">± 0,5) 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5B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Масса шайбы</w:t>
            </w:r>
          </w:p>
        </w:tc>
        <w:tc>
          <w:tcPr/>
          <w:p w:rsidR="00000000" w:rsidDel="00000000" w:rsidP="00000000" w:rsidRDefault="00000000" w:rsidRPr="00000000" w14:paraId="0000005C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(220,0 </w:t>
            </w:r>
            <w:r w:rsidDel="00000000" w:rsidR="00000000" w:rsidRPr="00000000">
              <w:rPr>
                <w:rFonts w:ascii="+-" w:cs="+-" w:eastAsia="+-" w:hAnsi="+-"/>
                <w:sz w:val="24"/>
                <w:szCs w:val="24"/>
                <w:rtl w:val="0"/>
              </w:rPr>
              <w:t xml:space="preserve">± 0,5) 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5E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Масса грузов на крестовине</w:t>
            </w:r>
          </w:p>
        </w:tc>
        <w:tc>
          <w:tcPr/>
          <w:p w:rsidR="00000000" w:rsidDel="00000000" w:rsidP="00000000" w:rsidRDefault="00000000" w:rsidRPr="00000000" w14:paraId="0000005F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(408,0 </w:t>
            </w:r>
            <w:r w:rsidDel="00000000" w:rsidR="00000000" w:rsidRPr="00000000">
              <w:rPr>
                <w:rFonts w:ascii="+-" w:cs="+-" w:eastAsia="+-" w:hAnsi="+-"/>
                <w:sz w:val="24"/>
                <w:szCs w:val="24"/>
                <w:rtl w:val="0"/>
              </w:rPr>
              <w:t xml:space="preserve">± 0,5) 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Расстояние от оси до первой риски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(57,0 </w:t>
            </w:r>
            <w:r w:rsidDel="00000000" w:rsidR="00000000" w:rsidRPr="00000000">
              <w:rPr>
                <w:rFonts w:ascii="+-" w:cs="+-" w:eastAsia="+-" w:hAnsi="+-"/>
                <w:sz w:val="24"/>
                <w:szCs w:val="24"/>
                <w:rtl w:val="0"/>
              </w:rPr>
              <w:t xml:space="preserve">± 0,5) мм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Расстояние между рисками</w:t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(25,0 </w:t>
            </w:r>
            <w:r w:rsidDel="00000000" w:rsidR="00000000" w:rsidRPr="00000000">
              <w:rPr>
                <w:rFonts w:ascii="+-" w:cs="+-" w:eastAsia="+-" w:hAnsi="+-"/>
                <w:sz w:val="24"/>
                <w:szCs w:val="24"/>
                <w:rtl w:val="0"/>
              </w:rPr>
              <w:t xml:space="preserve">± 0,2) мм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67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Диаметр ступицы</w:t>
            </w:r>
          </w:p>
        </w:tc>
        <w:tc>
          <w:tcPr/>
          <w:p w:rsidR="00000000" w:rsidDel="00000000" w:rsidP="00000000" w:rsidRDefault="00000000" w:rsidRPr="00000000" w14:paraId="00000068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(46,0 </w:t>
            </w:r>
            <w:r w:rsidDel="00000000" w:rsidR="00000000" w:rsidRPr="00000000">
              <w:rPr>
                <w:rFonts w:ascii="+-" w:cs="+-" w:eastAsia="+-" w:hAnsi="+-"/>
                <w:sz w:val="24"/>
                <w:szCs w:val="24"/>
                <w:rtl w:val="0"/>
              </w:rPr>
              <w:t xml:space="preserve">± 0,5) мм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6A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Диаметр груза на крестовине</w:t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(40,0 </w:t>
            </w:r>
            <w:r w:rsidDel="00000000" w:rsidR="00000000" w:rsidRPr="00000000">
              <w:rPr>
                <w:rFonts w:ascii="+-" w:cs="+-" w:eastAsia="+-" w:hAnsi="+-"/>
                <w:sz w:val="24"/>
                <w:szCs w:val="24"/>
                <w:rtl w:val="0"/>
              </w:rPr>
              <w:t xml:space="preserve">± 0,5) мм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Высота груза на крестовине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(40,0 </w:t>
            </w:r>
            <w:r w:rsidDel="00000000" w:rsidR="00000000" w:rsidRPr="00000000">
              <w:rPr>
                <w:rFonts w:ascii="+-" w:cs="+-" w:eastAsia="+-" w:hAnsi="+-"/>
                <w:sz w:val="24"/>
                <w:szCs w:val="24"/>
                <w:rtl w:val="0"/>
              </w:rPr>
              <w:t xml:space="preserve">± 0,5) мм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070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Расстояние, проходимое грузом (h)</w:t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1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(700,0 </w:t>
            </w:r>
            <w:r w:rsidDel="00000000" w:rsidR="00000000" w:rsidRPr="00000000">
              <w:rPr>
                <w:rFonts w:ascii="+-" w:cs="+-" w:eastAsia="+-" w:hAnsi="+-"/>
                <w:sz w:val="24"/>
                <w:szCs w:val="24"/>
                <w:rtl w:val="0"/>
              </w:rPr>
              <w:t xml:space="preserve">± 0,1) мм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7. Схема установки (перечень схем, которые составляют Приложение 1).</w:t>
      </w:r>
    </w:p>
    <w:p w:rsidR="00000000" w:rsidDel="00000000" w:rsidP="00000000" w:rsidRDefault="00000000" w:rsidRPr="00000000" w14:paraId="00000074">
      <w:pPr>
        <w:spacing w:line="360" w:lineRule="auto"/>
        <w:ind w:firstLine="14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Общий вид экспериментальной установки изображен на Рис. 1. В состав установки входят: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line="360" w:lineRule="auto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Шкала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line="360" w:lineRule="auto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Груз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line="360" w:lineRule="auto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Рукоятка сцепления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line="360" w:lineRule="auto"/>
        <w:ind w:left="10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Передняя крестовина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41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3101525" cy="2759908"/>
            <wp:effectExtent b="0" l="0" r="0" t="0"/>
            <wp:docPr descr="Изображение выглядит как текст, снимок экрана, диаграмма, программное обеспечение&#10;&#10;Автоматически созданное описание" id="3" name="image6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диаграмма, программное обеспечение&#10;&#10;Автоматически созданное описание" id="0" name="image6.png"/>
                    <pic:cNvPicPr preferRelativeResize="0"/>
                  </pic:nvPicPr>
                  <pic:blipFill>
                    <a:blip r:embed="rId14"/>
                    <a:srcRect b="16837" l="31617" r="27834" t="19013"/>
                    <a:stretch>
                      <a:fillRect/>
                    </a:stretch>
                  </pic:blipFill>
                  <pic:spPr>
                    <a:xfrm>
                      <a:off x="0" y="0"/>
                      <a:ext cx="3101525" cy="2759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41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416"/>
        </w:tabs>
        <w:spacing w:after="120" w:before="92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8. Результаты прямых измерений и их обработки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таблицы, примеры расчетов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).</w:t>
      </w:r>
    </w:p>
    <w:p w:rsidR="00000000" w:rsidDel="00000000" w:rsidP="00000000" w:rsidRDefault="00000000" w:rsidRPr="00000000" w14:paraId="0000007E">
      <w:pPr>
        <w:tabs>
          <w:tab w:val="left" w:leader="none" w:pos="416"/>
        </w:tabs>
        <w:spacing w:after="120" w:before="92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tabs>
          <w:tab w:val="left" w:leader="none" w:pos="416"/>
        </w:tabs>
        <w:spacing w:after="120" w:before="92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Замеры времени 10 колебаний маятника</w:t>
      </w:r>
    </w:p>
    <w:tbl>
      <w:tblPr>
        <w:tblStyle w:val="Table3"/>
        <w:tblW w:w="2040.0" w:type="dxa"/>
        <w:jc w:val="left"/>
        <w:tblLayout w:type="fixed"/>
        <w:tblLook w:val="0400"/>
      </w:tblPr>
      <w:tblGrid>
        <w:gridCol w:w="1060"/>
        <w:gridCol w:w="980"/>
        <w:tblGridChange w:id="0">
          <w:tblGrid>
            <w:gridCol w:w="1060"/>
            <w:gridCol w:w="980"/>
          </w:tblGrid>
        </w:tblGridChange>
      </w:tblGrid>
      <w:tr>
        <w:trPr>
          <w:cantSplit w:val="0"/>
          <w:trHeight w:val="3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widowControl w:val="1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1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widowControl w:val="1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3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17,21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widowControl w:val="1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5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17,31</w:t>
            </w:r>
          </w:p>
        </w:tc>
      </w:tr>
    </w:tbl>
    <w:p w:rsidR="00000000" w:rsidDel="00000000" w:rsidP="00000000" w:rsidRDefault="00000000" w:rsidRPr="00000000" w14:paraId="00000086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t</m:t>
            </m:r>
          </m:e>
        </m:bar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=17,17 с.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8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 10</w:t>
      </w:r>
    </w:p>
    <w:p w:rsidR="00000000" w:rsidDel="00000000" w:rsidP="00000000" w:rsidRDefault="00000000" w:rsidRPr="00000000" w14:paraId="00000088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T=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t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18,16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10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=1,717 с.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8"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Таблица 2</w:t>
      </w:r>
    </w:p>
    <w:tbl>
      <w:tblPr>
        <w:tblStyle w:val="Table4"/>
        <w:tblW w:w="90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20"/>
        <w:gridCol w:w="1140"/>
        <w:gridCol w:w="1060"/>
        <w:gridCol w:w="1060"/>
        <w:gridCol w:w="1060"/>
        <w:gridCol w:w="1060"/>
        <w:gridCol w:w="1060"/>
        <w:tblGridChange w:id="0">
          <w:tblGrid>
            <w:gridCol w:w="2620"/>
            <w:gridCol w:w="1140"/>
            <w:gridCol w:w="1060"/>
            <w:gridCol w:w="1060"/>
            <w:gridCol w:w="1060"/>
            <w:gridCol w:w="1060"/>
            <w:gridCol w:w="1060"/>
          </w:tblGrid>
        </w:tblGridChange>
      </w:tblGrid>
      <w:tr>
        <w:trPr>
          <w:cantSplit w:val="0"/>
          <w:trHeight w:val="610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Амплитуда отклонения Время, с.</w:t>
            </w:r>
          </w:p>
        </w:tc>
        <w:tc>
          <w:tcPr/>
          <w:p w:rsidR="00000000" w:rsidDel="00000000" w:rsidP="00000000" w:rsidRDefault="00000000" w:rsidRPr="00000000" w14:paraId="0000008D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30</w:t>
            </w:r>
            <w:r w:rsidDel="00000000" w:rsidR="00000000" w:rsidRPr="00000000">
              <w:rPr>
                <w:rFonts w:ascii="Cambria" w:cs="Cambria" w:eastAsia="Cambria" w:hAnsi="Cambria"/>
                <w:vertAlign w:val="superscript"/>
                <w:rtl w:val="0"/>
              </w:rPr>
              <w:t xml:space="preserve">∘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</w:t>
            </w:r>
            <w:r w:rsidDel="00000000" w:rsidR="00000000" w:rsidRPr="00000000">
              <w:rPr>
                <w:rFonts w:ascii="Cambria" w:cs="Cambria" w:eastAsia="Cambria" w:hAnsi="Cambria"/>
                <w:vertAlign w:val="superscript"/>
                <w:rtl w:val="0"/>
              </w:rPr>
              <w:t xml:space="preserve">∘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</w:t>
            </w:r>
            <w:r w:rsidDel="00000000" w:rsidR="00000000" w:rsidRPr="00000000">
              <w:rPr>
                <w:rFonts w:ascii="Cambria" w:cs="Cambria" w:eastAsia="Cambria" w:hAnsi="Cambria"/>
                <w:vertAlign w:val="superscript"/>
                <w:rtl w:val="0"/>
              </w:rPr>
              <w:t xml:space="preserve">∘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</w:t>
            </w:r>
            <w:r w:rsidDel="00000000" w:rsidR="00000000" w:rsidRPr="00000000">
              <w:rPr>
                <w:rFonts w:ascii="Cambria" w:cs="Cambria" w:eastAsia="Cambria" w:hAnsi="Cambria"/>
                <w:vertAlign w:val="superscript"/>
                <w:rtl w:val="0"/>
              </w:rPr>
              <w:t xml:space="preserve">∘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  <w:r w:rsidDel="00000000" w:rsidR="00000000" w:rsidRPr="00000000">
              <w:rPr>
                <w:rFonts w:ascii="Cambria" w:cs="Cambria" w:eastAsia="Cambria" w:hAnsi="Cambria"/>
                <w:vertAlign w:val="superscript"/>
                <w:rtl w:val="0"/>
              </w:rPr>
              <w:t xml:space="preserve">∘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  <w:r w:rsidDel="00000000" w:rsidR="00000000" w:rsidRPr="00000000">
              <w:rPr>
                <w:rFonts w:ascii="Cambria" w:cs="Cambria" w:eastAsia="Cambria" w:hAnsi="Cambria"/>
                <w:vertAlign w:val="superscript"/>
                <w:rtl w:val="0"/>
              </w:rPr>
              <w:t xml:space="preserve">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1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5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31.75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6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68.84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7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123.38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8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182.96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9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262.74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widowControl w:val="1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C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29.36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D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70.67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E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120.38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F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184.78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0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261.89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1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3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37.38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4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75.80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5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126.03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6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185.17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7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266.36</w:t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1"/>
              <w:rPr>
                <w:rFonts w:ascii="Cambria" w:cs="Cambria" w:eastAsia="Cambria" w:hAnsi="Cambria"/>
                <w:b w:val="1"/>
                <w:i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rtl w:val="0"/>
              </w:rPr>
              <w:t xml:space="preserve">t</w:t>
            </w: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¯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A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B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C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D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E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spacing w:before="8"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bar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t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vertAlign w:val="superscript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25</m:t>
            </m:r>
            <m:r>
              <w:rPr>
                <w:rFonts w:ascii="Cambria Math" w:cs="Cambria Math" w:eastAsia="Cambria Math" w:hAnsi="Cambria Math"/>
                <w:vertAlign w:val="superscript"/>
              </w:rPr>
              <m:t xml:space="preserve">°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=с.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1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1426"/>
        </w:tabs>
        <w:spacing w:before="8"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Таблица 3</w:t>
      </w:r>
    </w:p>
    <w:tbl>
      <w:tblPr>
        <w:tblStyle w:val="Table5"/>
        <w:tblW w:w="8000.0" w:type="dxa"/>
        <w:jc w:val="left"/>
        <w:tblLayout w:type="fixed"/>
        <w:tblLook w:val="0400"/>
      </w:tblPr>
      <w:tblGrid>
        <w:gridCol w:w="2620"/>
        <w:gridCol w:w="1140"/>
        <w:gridCol w:w="1060"/>
        <w:gridCol w:w="1060"/>
        <w:gridCol w:w="1060"/>
        <w:gridCol w:w="1060"/>
        <w:tblGridChange w:id="0">
          <w:tblGrid>
            <w:gridCol w:w="2620"/>
            <w:gridCol w:w="1140"/>
            <w:gridCol w:w="1060"/>
            <w:gridCol w:w="1060"/>
            <w:gridCol w:w="1060"/>
            <w:gridCol w:w="1060"/>
          </w:tblGrid>
        </w:tblGridChange>
      </w:tblGrid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Положение боковых грузов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widowControl w:val="1"/>
              <w:jc w:val="center"/>
              <w:rPr>
                <w:rFonts w:ascii="Cambria" w:cs="Cambria" w:eastAsia="Cambria" w:hAnsi="Cambria"/>
                <w:b w:val="1"/>
                <w:i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1"/>
                <w:rtl w:val="0"/>
              </w:rPr>
              <w:t xml:space="preserve">t</w:t>
            </w: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widowControl w:val="1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15.80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2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15,59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15,92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4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5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риски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7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16.65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8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16,80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9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16,05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A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B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риски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D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E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17.21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F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17.31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0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1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2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риски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3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18.58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4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17.98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5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18.56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6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7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рисок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9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20,53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A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20.67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B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20,76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C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20,743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2,074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E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рисок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21,91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0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22,24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1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22,11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2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22,087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3">
            <w:pPr>
              <w:widowControl w:val="1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2,209</w:t>
            </w:r>
          </w:p>
        </w:tc>
      </w:tr>
    </w:tbl>
    <w:p w:rsidR="00000000" w:rsidDel="00000000" w:rsidP="00000000" w:rsidRDefault="00000000" w:rsidRPr="00000000" w14:paraId="000000E4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1"/>
        <w:rPr>
          <w:rFonts w:ascii="Times New Roman" w:cs="Times New Roman" w:eastAsia="Times New Roman" w:hAnsi="Times New Roman"/>
          <w:i w:val="1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T(1 риска)=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t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=≈ с.</m:t>
        </m:r>
      </m:oMath>
      <w:r w:rsidDel="00000000" w:rsidR="00000000" w:rsidRPr="00000000">
        <w:rPr>
          <w:rtl w:val="0"/>
        </w:rPr>
      </w:r>
    </w:p>
    <w:sectPr>
      <w:pgSz w:h="16840" w:w="11900" w:orient="portrait"/>
      <w:pgMar w:bottom="280" w:top="780" w:left="740" w:right="6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Calibri"/>
  <w:font w:name="+-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7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95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15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935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55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75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95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15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35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15" w:hanging="269"/>
      </w:pPr>
      <w:rPr>
        <w:u w:val="none"/>
      </w:rPr>
    </w:lvl>
    <w:lvl w:ilvl="1">
      <w:start w:val="0"/>
      <w:numFmt w:val="bullet"/>
      <w:lvlText w:val="•"/>
      <w:lvlJc w:val="left"/>
      <w:pPr>
        <w:ind w:left="1398" w:hanging="269"/>
      </w:pPr>
      <w:rPr>
        <w:u w:val="none"/>
      </w:rPr>
    </w:lvl>
    <w:lvl w:ilvl="2">
      <w:start w:val="0"/>
      <w:numFmt w:val="bullet"/>
      <w:lvlText w:val="•"/>
      <w:lvlJc w:val="left"/>
      <w:pPr>
        <w:ind w:left="2377" w:hanging="269"/>
      </w:pPr>
      <w:rPr>
        <w:u w:val="none"/>
      </w:rPr>
    </w:lvl>
    <w:lvl w:ilvl="3">
      <w:start w:val="0"/>
      <w:numFmt w:val="bullet"/>
      <w:lvlText w:val="•"/>
      <w:lvlJc w:val="left"/>
      <w:pPr>
        <w:ind w:left="3356" w:hanging="268.99999999999955"/>
      </w:pPr>
      <w:rPr>
        <w:u w:val="none"/>
      </w:rPr>
    </w:lvl>
    <w:lvl w:ilvl="4">
      <w:start w:val="0"/>
      <w:numFmt w:val="bullet"/>
      <w:lvlText w:val="•"/>
      <w:lvlJc w:val="left"/>
      <w:pPr>
        <w:ind w:left="4335" w:hanging="269"/>
      </w:pPr>
      <w:rPr>
        <w:u w:val="none"/>
      </w:rPr>
    </w:lvl>
    <w:lvl w:ilvl="5">
      <w:start w:val="0"/>
      <w:numFmt w:val="bullet"/>
      <w:lvlText w:val="•"/>
      <w:lvlJc w:val="left"/>
      <w:pPr>
        <w:ind w:left="5314" w:hanging="269"/>
      </w:pPr>
      <w:rPr>
        <w:u w:val="none"/>
      </w:rPr>
    </w:lvl>
    <w:lvl w:ilvl="6">
      <w:start w:val="0"/>
      <w:numFmt w:val="bullet"/>
      <w:lvlText w:val="•"/>
      <w:lvlJc w:val="left"/>
      <w:pPr>
        <w:ind w:left="6293" w:hanging="269"/>
      </w:pPr>
      <w:rPr>
        <w:u w:val="none"/>
      </w:rPr>
    </w:lvl>
    <w:lvl w:ilvl="7">
      <w:start w:val="0"/>
      <w:numFmt w:val="bullet"/>
      <w:lvlText w:val="•"/>
      <w:lvlJc w:val="left"/>
      <w:pPr>
        <w:ind w:left="7272" w:hanging="268.9999999999991"/>
      </w:pPr>
      <w:rPr>
        <w:u w:val="none"/>
      </w:rPr>
    </w:lvl>
    <w:lvl w:ilvl="8">
      <w:start w:val="0"/>
      <w:numFmt w:val="bullet"/>
      <w:lvlText w:val="•"/>
      <w:lvlJc w:val="left"/>
      <w:pPr>
        <w:ind w:left="8251" w:hanging="269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135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55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75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95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015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735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55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75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95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" w:cs="Helvetica Neue" w:eastAsia="Helvetica Neue" w:hAnsi="Helvetica Neue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2840" w:right="1759" w:hanging="584"/>
    </w:pPr>
    <w:rPr>
      <w:rFonts w:ascii="Cambria" w:cs="Cambria" w:eastAsia="Cambria" w:hAnsi="Cambria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2019-04-13T00:00:00Z</vt:lpwstr>
  </property>
  <property fmtid="{D5CDD505-2E9C-101B-9397-08002B2CF9AE}" pid="3" name="Creator">
    <vt:lpwstr>pdfFactory Pro www.pdffactory.com</vt:lpwstr>
  </property>
  <property fmtid="{D5CDD505-2E9C-101B-9397-08002B2CF9AE}" pid="4" name="LastSaved">
    <vt:lpwstr>2019-04-13T00:00:00Z</vt:lpwstr>
  </property>
</Properties>
</file>