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3105" w14:textId="3ADC1C15" w:rsidR="009B13B5" w:rsidRDefault="00730CFF" w:rsidP="009B13B5">
      <w:pPr>
        <w:jc w:val="center"/>
        <w:rPr>
          <w:lang w:val="en-US"/>
        </w:rPr>
      </w:pPr>
      <w:r>
        <w:rPr>
          <w:lang w:val="en-US"/>
        </w:rPr>
        <w:pict w14:anchorId="7C5936B1">
          <v:rect id="_x0000_i1025" style="width:484.45pt;height:2.25pt" o:hralign="center" o:hrstd="t" o:hrnoshade="t" o:hr="t" fillcolor="black" stroked="f"/>
        </w:pict>
      </w: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9B13B5" w14:paraId="543EDFC3" w14:textId="77777777" w:rsidTr="00B770E6">
        <w:tc>
          <w:tcPr>
            <w:tcW w:w="2500" w:type="pct"/>
            <w:vAlign w:val="center"/>
            <w:hideMark/>
          </w:tcPr>
          <w:p w14:paraId="21294517" w14:textId="04A76891" w:rsidR="009B13B5" w:rsidRDefault="009B13B5" w:rsidP="00B770E6">
            <w:pPr>
              <w:spacing w:before="240"/>
            </w:pPr>
            <w:r>
              <w:t>Группа</w:t>
            </w:r>
            <w:r>
              <w:rPr>
                <w:u w:val="single"/>
              </w:rPr>
              <w:tab/>
            </w:r>
            <w:r>
              <w:rPr>
                <w:u w:val="single"/>
                <w:lang w:val="en-US"/>
              </w:rPr>
              <w:t>P3219</w:t>
            </w:r>
            <w:r>
              <w:rPr>
                <w:u w:val="single"/>
              </w:rPr>
              <w:tab/>
            </w:r>
            <w:r w:rsidR="00E26C58">
              <w:rPr>
                <w:u w:val="single"/>
              </w:rPr>
              <w:t xml:space="preserve">, </w:t>
            </w:r>
            <w:r w:rsidR="00E26C58">
              <w:rPr>
                <w:u w:val="single"/>
                <w:lang w:val="en-US"/>
              </w:rPr>
              <w:t>P3216, P321</w:t>
            </w:r>
            <w:r w:rsidR="00617F74">
              <w:rPr>
                <w:u w:val="single"/>
              </w:rPr>
              <w:t>3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  <w:hideMark/>
          </w:tcPr>
          <w:p w14:paraId="474C46A4" w14:textId="77777777" w:rsidR="009B13B5" w:rsidRDefault="009B13B5" w:rsidP="00B770E6">
            <w:pPr>
              <w:spacing w:before="240"/>
            </w:pPr>
            <w:r>
              <w:t>К работе допущен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9B13B5" w14:paraId="334E4874" w14:textId="77777777" w:rsidTr="00B770E6">
        <w:tc>
          <w:tcPr>
            <w:tcW w:w="2500" w:type="pct"/>
            <w:vAlign w:val="center"/>
            <w:hideMark/>
          </w:tcPr>
          <w:p w14:paraId="0B1B220C" w14:textId="25634750" w:rsidR="009B13B5" w:rsidRDefault="009B13B5" w:rsidP="00B770E6">
            <w:pPr>
              <w:spacing w:before="240"/>
            </w:pPr>
            <w:r>
              <w:t>Студент</w:t>
            </w:r>
            <w:r>
              <w:rPr>
                <w:u w:val="single"/>
              </w:rPr>
              <w:tab/>
              <w:t>Алексеев П.С.</w:t>
            </w:r>
            <w:r w:rsidRPr="00617F74">
              <w:rPr>
                <w:u w:val="single"/>
              </w:rPr>
              <w:t>,</w:t>
            </w:r>
            <w:r w:rsidR="00E26C58">
              <w:rPr>
                <w:u w:val="single"/>
              </w:rPr>
              <w:t xml:space="preserve"> </w:t>
            </w:r>
            <w:r w:rsidR="00617F74">
              <w:rPr>
                <w:u w:val="single"/>
              </w:rPr>
              <w:t>Брагин Р.А., Юдин Г.Д.</w:t>
            </w:r>
            <w:r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  <w:hideMark/>
          </w:tcPr>
          <w:p w14:paraId="2AF5D08C" w14:textId="77777777" w:rsidR="009B13B5" w:rsidRDefault="009B13B5" w:rsidP="00B770E6">
            <w:pPr>
              <w:spacing w:before="240"/>
            </w:pPr>
            <w:r>
              <w:t>Работа выполнена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9B13B5" w14:paraId="1D87EEA8" w14:textId="77777777" w:rsidTr="00B770E6">
        <w:tc>
          <w:tcPr>
            <w:tcW w:w="2500" w:type="pct"/>
            <w:vAlign w:val="center"/>
            <w:hideMark/>
          </w:tcPr>
          <w:p w14:paraId="5D3E4974" w14:textId="77777777" w:rsidR="009B13B5" w:rsidRDefault="009B13B5" w:rsidP="00B770E6">
            <w:pPr>
              <w:spacing w:before="240"/>
            </w:pPr>
            <w:r>
              <w:t xml:space="preserve">Преподаватель </w:t>
            </w:r>
            <w:r>
              <w:rPr>
                <w:u w:val="single"/>
              </w:rPr>
              <w:t>Горбенко Анна Петровна</w:t>
            </w:r>
          </w:p>
        </w:tc>
        <w:tc>
          <w:tcPr>
            <w:tcW w:w="2500" w:type="pct"/>
            <w:vAlign w:val="center"/>
            <w:hideMark/>
          </w:tcPr>
          <w:p w14:paraId="3994D3A3" w14:textId="77777777" w:rsidR="009B13B5" w:rsidRDefault="009B13B5" w:rsidP="00B770E6">
            <w:pPr>
              <w:spacing w:before="240"/>
            </w:pPr>
            <w:r>
              <w:t>Отчет принят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02DB5FBA" w14:textId="1A5A7321" w:rsidR="009B13B5" w:rsidRPr="009B13B5" w:rsidRDefault="009B13B5" w:rsidP="009B13B5">
      <w:pPr>
        <w:spacing w:before="240" w:after="240"/>
        <w:jc w:val="center"/>
        <w:rPr>
          <w:rFonts w:ascii="Cambria" w:hAnsi="Cambria"/>
        </w:rPr>
      </w:pPr>
      <w:r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>
        <w:rPr>
          <w:rFonts w:ascii="Cambria" w:hAnsi="Cambria" w:cs="Times New Roman"/>
          <w:b/>
          <w:spacing w:val="30"/>
          <w:sz w:val="40"/>
          <w:szCs w:val="36"/>
        </w:rPr>
        <w:br/>
        <w:t>лабораторной работе № 3</w:t>
      </w:r>
      <w:r w:rsidRPr="009B13B5">
        <w:rPr>
          <w:rFonts w:ascii="Cambria" w:hAnsi="Cambria" w:cs="Times New Roman"/>
          <w:b/>
          <w:spacing w:val="30"/>
          <w:sz w:val="40"/>
          <w:szCs w:val="36"/>
        </w:rPr>
        <w:t>.1</w:t>
      </w:r>
      <w:r w:rsidR="003F71D9">
        <w:rPr>
          <w:rFonts w:ascii="Cambria" w:hAnsi="Cambria" w:cs="Times New Roman"/>
          <w:b/>
          <w:spacing w:val="30"/>
          <w:sz w:val="40"/>
          <w:szCs w:val="36"/>
        </w:rPr>
        <w:t>1</w:t>
      </w:r>
    </w:p>
    <w:p w14:paraId="1F95F847" w14:textId="2EA4764D" w:rsidR="009B13B5" w:rsidRDefault="003F71D9" w:rsidP="009B13B5">
      <w:pPr>
        <w:pStyle w:val="a4"/>
        <w:keepNext w:val="0"/>
        <w:keepLines w:val="0"/>
        <w:widowControl w:val="0"/>
        <w:spacing w:before="20" w:after="0" w:line="240" w:lineRule="auto"/>
        <w:ind w:left="709" w:right="785"/>
        <w:jc w:val="center"/>
        <w:rPr>
          <w:rFonts w:ascii="Times New Roman" w:eastAsia="Times New Roman" w:hAnsi="Times New Roman" w:cs="Times New Roman"/>
          <w:sz w:val="32"/>
          <w:szCs w:val="40"/>
        </w:rPr>
      </w:pPr>
      <w:r w:rsidRPr="003F71D9">
        <w:rPr>
          <w:rFonts w:ascii="Times New Roman" w:eastAsia="Times New Roman" w:hAnsi="Times New Roman" w:cs="Times New Roman"/>
          <w:sz w:val="32"/>
          <w:szCs w:val="40"/>
        </w:rPr>
        <w:t>Вынужденные электромагнитные колебания в последовательном колебательном контур</w:t>
      </w:r>
      <w:r>
        <w:rPr>
          <w:rFonts w:ascii="Times New Roman" w:eastAsia="Times New Roman" w:hAnsi="Times New Roman" w:cs="Times New Roman"/>
          <w:sz w:val="32"/>
          <w:szCs w:val="40"/>
        </w:rPr>
        <w:t>е</w:t>
      </w:r>
    </w:p>
    <w:p w14:paraId="25EC7186" w14:textId="0F3BC693" w:rsidR="009B13B5" w:rsidRPr="009B13B5" w:rsidRDefault="00730CFF" w:rsidP="009B13B5">
      <w:r>
        <w:pict w14:anchorId="19D7589C">
          <v:rect id="_x0000_i1026" style="width:484.45pt;height:.75pt" o:hralign="center" o:hrstd="t" o:hrnoshade="t" o:hr="t" fillcolor="black" stroked="f"/>
        </w:pict>
      </w:r>
    </w:p>
    <w:p w14:paraId="34F41AFE" w14:textId="3ECE643D" w:rsidR="009B13B5" w:rsidRDefault="009B13B5" w:rsidP="009B13B5">
      <w:pPr>
        <w:jc w:val="center"/>
        <w:rPr>
          <w:u w:val="single"/>
        </w:rPr>
      </w:pPr>
    </w:p>
    <w:p w14:paraId="3EA33D55" w14:textId="5DA9A1AB" w:rsidR="009B13B5" w:rsidRPr="00B86B23" w:rsidRDefault="00B86B23" w:rsidP="00B86B23">
      <w:pPr>
        <w:tabs>
          <w:tab w:val="left" w:pos="284"/>
        </w:tabs>
        <w:spacing w:line="264" w:lineRule="auto"/>
        <w:ind w:right="528"/>
        <w:rPr>
          <w:b/>
          <w:bCs/>
          <w:color w:val="000000"/>
          <w:sz w:val="32"/>
          <w:szCs w:val="32"/>
        </w:rPr>
      </w:pPr>
      <w:r w:rsidRPr="00B86B23">
        <w:rPr>
          <w:b/>
          <w:bCs/>
          <w:color w:val="000000"/>
          <w:sz w:val="32"/>
          <w:szCs w:val="32"/>
        </w:rPr>
        <w:t>1.</w:t>
      </w:r>
      <w:r>
        <w:rPr>
          <w:b/>
          <w:bCs/>
          <w:color w:val="000000"/>
          <w:sz w:val="32"/>
          <w:szCs w:val="32"/>
        </w:rPr>
        <w:t xml:space="preserve"> </w:t>
      </w:r>
      <w:r w:rsidR="009B13B5" w:rsidRPr="00B86B23">
        <w:rPr>
          <w:b/>
          <w:bCs/>
          <w:color w:val="000000"/>
          <w:sz w:val="32"/>
          <w:szCs w:val="32"/>
        </w:rPr>
        <w:t>Цель работы.</w:t>
      </w:r>
    </w:p>
    <w:p w14:paraId="66D6084C" w14:textId="6ED209ED" w:rsidR="003F71D9" w:rsidRPr="00E472C7" w:rsidRDefault="003F71D9" w:rsidP="00B86B23">
      <w:pPr>
        <w:tabs>
          <w:tab w:val="left" w:pos="284"/>
        </w:tabs>
        <w:spacing w:line="264" w:lineRule="auto"/>
        <w:ind w:right="528"/>
        <w:rPr>
          <w:color w:val="000000"/>
          <w:sz w:val="28"/>
          <w:szCs w:val="28"/>
        </w:rPr>
      </w:pPr>
      <w:r>
        <w:tab/>
      </w:r>
      <w:r>
        <w:t xml:space="preserve">1. </w:t>
      </w:r>
      <w:r w:rsidRPr="00E472C7">
        <w:rPr>
          <w:color w:val="000000"/>
          <w:sz w:val="28"/>
          <w:szCs w:val="28"/>
        </w:rPr>
        <w:t xml:space="preserve">Изучение вынужденных колебаний и явления резонанса напряжений в последовательном колебательном контуре. </w:t>
      </w:r>
    </w:p>
    <w:p w14:paraId="59079796" w14:textId="2A066B85" w:rsidR="003F71D9" w:rsidRPr="00E472C7" w:rsidRDefault="00E472C7" w:rsidP="00E472C7">
      <w:pPr>
        <w:tabs>
          <w:tab w:val="left" w:pos="284"/>
        </w:tabs>
        <w:spacing w:line="264" w:lineRule="auto"/>
        <w:ind w:right="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F71D9" w:rsidRPr="00E472C7">
        <w:rPr>
          <w:color w:val="000000"/>
          <w:sz w:val="28"/>
          <w:szCs w:val="28"/>
        </w:rPr>
        <w:t>2. Построение резонансной кривой и определение резонансной частоты.</w:t>
      </w:r>
    </w:p>
    <w:p w14:paraId="68668EFC" w14:textId="53578A4F" w:rsidR="00B86B23" w:rsidRPr="00E472C7" w:rsidRDefault="00E472C7" w:rsidP="00E472C7">
      <w:pPr>
        <w:tabs>
          <w:tab w:val="left" w:pos="284"/>
        </w:tabs>
        <w:spacing w:line="264" w:lineRule="auto"/>
        <w:ind w:right="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F71D9" w:rsidRPr="00E472C7">
        <w:rPr>
          <w:color w:val="000000"/>
          <w:sz w:val="28"/>
          <w:szCs w:val="28"/>
        </w:rPr>
        <w:t xml:space="preserve">3. Определение активного сопротивления и добротности колебательного контура. </w:t>
      </w:r>
    </w:p>
    <w:p w14:paraId="5FC90409" w14:textId="4A3121D1" w:rsidR="006F5348" w:rsidRPr="006F5348" w:rsidRDefault="00E26C58" w:rsidP="006F5348">
      <w:pPr>
        <w:tabs>
          <w:tab w:val="left" w:pos="284"/>
        </w:tabs>
        <w:spacing w:line="264" w:lineRule="auto"/>
        <w:ind w:right="528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3</w:t>
      </w:r>
      <w:r w:rsidR="006F5348" w:rsidRPr="006F5348">
        <w:rPr>
          <w:b/>
          <w:bCs/>
          <w:color w:val="000000"/>
          <w:sz w:val="32"/>
          <w:szCs w:val="32"/>
        </w:rPr>
        <w:t>. Объект исследования.</w:t>
      </w:r>
    </w:p>
    <w:p w14:paraId="3B233FC3" w14:textId="5251DFE0" w:rsidR="00E472C7" w:rsidRDefault="00E472C7" w:rsidP="006F5348">
      <w:pPr>
        <w:tabs>
          <w:tab w:val="left" w:pos="284"/>
        </w:tabs>
        <w:spacing w:line="264" w:lineRule="auto"/>
        <w:ind w:right="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Вынужденные электромагнитные колебания.</w:t>
      </w:r>
    </w:p>
    <w:p w14:paraId="401D5933" w14:textId="2406FCF6" w:rsidR="006F5348" w:rsidRPr="006F5348" w:rsidRDefault="00E26C58" w:rsidP="006F5348">
      <w:pPr>
        <w:tabs>
          <w:tab w:val="left" w:pos="284"/>
        </w:tabs>
        <w:spacing w:line="264" w:lineRule="auto"/>
        <w:ind w:right="528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4</w:t>
      </w:r>
      <w:r w:rsidR="006F5348" w:rsidRPr="006F5348">
        <w:rPr>
          <w:b/>
          <w:bCs/>
          <w:color w:val="000000"/>
          <w:sz w:val="32"/>
          <w:szCs w:val="32"/>
        </w:rPr>
        <w:t>.Рабочие формулы</w:t>
      </w:r>
      <w:r w:rsidR="00B86B23">
        <w:rPr>
          <w:b/>
          <w:bCs/>
          <w:color w:val="000000"/>
          <w:sz w:val="32"/>
          <w:szCs w:val="32"/>
        </w:rPr>
        <w:t>.</w:t>
      </w:r>
    </w:p>
    <w:p w14:paraId="754F7748" w14:textId="57720043" w:rsidR="00FA4F77" w:rsidRDefault="006F5348" w:rsidP="006F5348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480995">
        <w:rPr>
          <w:color w:val="000000"/>
          <w:sz w:val="28"/>
          <w:szCs w:val="28"/>
        </w:rPr>
        <w:t xml:space="preserve"> </w:t>
      </w:r>
      <w:r w:rsidR="00E472C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107E61B" wp14:editId="60ADE0F9">
            <wp:extent cx="5736590" cy="13023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DF15" w14:textId="16FC1442" w:rsidR="00E472C7" w:rsidRDefault="00E472C7" w:rsidP="006F5348">
      <w:pPr>
        <w:spacing w:after="24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7F4EAFA" wp14:editId="6A39AB08">
            <wp:extent cx="5736590" cy="22339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D46ED" w14:textId="492B712D" w:rsidR="00E472C7" w:rsidRPr="00E472C7" w:rsidRDefault="00E472C7" w:rsidP="00900A72">
      <w:pPr>
        <w:spacing w:after="240"/>
        <w:rPr>
          <w:b/>
          <w:bCs/>
          <w:color w:val="000000"/>
          <w:sz w:val="32"/>
          <w:szCs w:val="32"/>
        </w:rPr>
      </w:pPr>
      <w:r w:rsidRPr="00E472C7">
        <w:rPr>
          <w:b/>
          <w:bCs/>
          <w:color w:val="000000"/>
          <w:sz w:val="32"/>
          <w:szCs w:val="32"/>
        </w:rPr>
        <w:t xml:space="preserve">5. </w:t>
      </w:r>
      <w:r w:rsidRPr="00E472C7">
        <w:rPr>
          <w:b/>
          <w:bCs/>
          <w:color w:val="000000"/>
          <w:sz w:val="32"/>
          <w:szCs w:val="32"/>
        </w:rPr>
        <w:t>Измерительные приборы</w:t>
      </w:r>
    </w:p>
    <w:p w14:paraId="5036F73F" w14:textId="77777777" w:rsidR="00E472C7" w:rsidRDefault="00E472C7" w:rsidP="00E472C7">
      <w:pPr>
        <w:pStyle w:val="a8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Осциллограф</w:t>
      </w:r>
    </w:p>
    <w:p w14:paraId="67B7FD2F" w14:textId="77777777" w:rsidR="00E472C7" w:rsidRDefault="00E472C7" w:rsidP="00E472C7">
      <w:pPr>
        <w:pStyle w:val="a8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Генератор</w:t>
      </w:r>
    </w:p>
    <w:p w14:paraId="1878D0FD" w14:textId="77777777" w:rsidR="00E472C7" w:rsidRDefault="00E472C7" w:rsidP="00E472C7">
      <w:pPr>
        <w:pStyle w:val="a8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Блок ФПЭ-11</w:t>
      </w:r>
    </w:p>
    <w:p w14:paraId="6DF63660" w14:textId="77777777" w:rsidR="00E472C7" w:rsidRDefault="00E472C7" w:rsidP="00E472C7">
      <w:pPr>
        <w:pStyle w:val="a8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Блок "Магазин емкостей"</w:t>
      </w:r>
    </w:p>
    <w:p w14:paraId="5FA1D754" w14:textId="77777777" w:rsidR="00E472C7" w:rsidRDefault="00E472C7" w:rsidP="006F5348">
      <w:pPr>
        <w:spacing w:after="240"/>
        <w:rPr>
          <w:color w:val="000000"/>
          <w:sz w:val="28"/>
          <w:szCs w:val="28"/>
        </w:rPr>
      </w:pPr>
    </w:p>
    <w:p w14:paraId="52A49D4D" w14:textId="2CB5A659" w:rsidR="00F27632" w:rsidRDefault="00E472C7" w:rsidP="006F5348">
      <w:pPr>
        <w:spacing w:after="24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6</w:t>
      </w:r>
      <w:r w:rsidR="00F27632">
        <w:rPr>
          <w:b/>
          <w:bCs/>
          <w:color w:val="000000"/>
          <w:sz w:val="32"/>
          <w:szCs w:val="32"/>
        </w:rPr>
        <w:t>.Схема установки</w:t>
      </w:r>
    </w:p>
    <w:p w14:paraId="141CD857" w14:textId="3F7BE81D" w:rsidR="00B86B23" w:rsidRDefault="00B86B23" w:rsidP="00B86B23">
      <w:pPr>
        <w:spacing w:after="240"/>
        <w:jc w:val="center"/>
        <w:rPr>
          <w:b/>
          <w:bCs/>
          <w:color w:val="000000"/>
          <w:sz w:val="32"/>
          <w:szCs w:val="32"/>
        </w:rPr>
      </w:pPr>
    </w:p>
    <w:p w14:paraId="7B0DFCC1" w14:textId="6627BD79" w:rsidR="00F27632" w:rsidRDefault="00E472C7" w:rsidP="006F5348">
      <w:pPr>
        <w:spacing w:after="24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E20DE14" wp14:editId="71FE5274">
            <wp:extent cx="3950970" cy="3200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BE80" w14:textId="629F44BE" w:rsidR="00E472C7" w:rsidRDefault="00E472C7" w:rsidP="006F5348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Общая схема лабораторной установки</w:t>
      </w:r>
    </w:p>
    <w:p w14:paraId="131D2643" w14:textId="38B6B0B3" w:rsidR="00E472C7" w:rsidRDefault="00E472C7" w:rsidP="006F5348">
      <w:pPr>
        <w:spacing w:after="24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6F7AAB3" wp14:editId="413A7E2C">
            <wp:extent cx="5736590" cy="285559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6AAF" w14:textId="39183405" w:rsidR="00F27632" w:rsidRPr="00E472C7" w:rsidRDefault="00E472C7" w:rsidP="00E472C7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Общий вид лабораторной установки (генератор (1), блок ФПЭ-11 (2), осциллограф (3), блок "Магазин емкостей"(4))</w:t>
      </w:r>
    </w:p>
    <w:p w14:paraId="1351C836" w14:textId="77777777" w:rsidR="00E26C58" w:rsidRDefault="00E26C58" w:rsidP="00F27632">
      <w:pPr>
        <w:spacing w:after="54"/>
        <w:rPr>
          <w:rFonts w:ascii="Times New Roman" w:hAnsi="Times New Roman" w:cs="Times New Roman"/>
        </w:rPr>
      </w:pPr>
    </w:p>
    <w:p w14:paraId="3ECA9575" w14:textId="45B8268A" w:rsidR="00617F74" w:rsidRDefault="00617F74" w:rsidP="00617F74">
      <w:pPr>
        <w:tabs>
          <w:tab w:val="left" w:pos="284"/>
        </w:tabs>
        <w:spacing w:line="264" w:lineRule="auto"/>
        <w:ind w:right="528"/>
        <w:rPr>
          <w:b/>
          <w:bCs/>
          <w:color w:val="000000"/>
          <w:sz w:val="32"/>
          <w:szCs w:val="32"/>
        </w:rPr>
      </w:pPr>
      <w:r w:rsidRPr="00617F74">
        <w:rPr>
          <w:b/>
          <w:bCs/>
          <w:color w:val="000000"/>
          <w:sz w:val="32"/>
          <w:szCs w:val="32"/>
        </w:rPr>
        <w:t>7.</w:t>
      </w:r>
      <w:r>
        <w:rPr>
          <w:b/>
          <w:bCs/>
          <w:color w:val="000000"/>
          <w:sz w:val="32"/>
          <w:szCs w:val="32"/>
        </w:rPr>
        <w:t xml:space="preserve"> </w:t>
      </w:r>
      <w:r w:rsidR="00E26C58" w:rsidRPr="00617F74">
        <w:rPr>
          <w:b/>
          <w:bCs/>
          <w:color w:val="000000"/>
          <w:sz w:val="32"/>
          <w:szCs w:val="32"/>
        </w:rPr>
        <w:t>Результаты прямых измерений и их обработка.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9"/>
        <w:gridCol w:w="5027"/>
      </w:tblGrid>
      <w:tr w:rsidR="00E472C7" w:rsidRPr="00E472C7" w14:paraId="18196B08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02EE0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Частота, Гц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334B2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Амплитуда, мВ</w:t>
            </w:r>
          </w:p>
        </w:tc>
      </w:tr>
      <w:tr w:rsidR="00E472C7" w:rsidRPr="00E472C7" w14:paraId="6E50916C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A2DF" w14:textId="792E00BF" w:rsidR="00E472C7" w:rsidRPr="00E472C7" w:rsidRDefault="00E472C7" w:rsidP="00E472C7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iCs w:val="0"/>
                <w:color w:val="000000"/>
                <w:sz w:val="22"/>
                <w:szCs w:val="22"/>
                <w:lang w:val="en-US"/>
              </w:rPr>
              <w:t>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03E1" w14:textId="073EB0A1" w:rsidR="00E472C7" w:rsidRPr="00E472C7" w:rsidRDefault="00E472C7" w:rsidP="00E472C7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iCs w:val="0"/>
                <w:color w:val="000000"/>
                <w:sz w:val="22"/>
                <w:szCs w:val="22"/>
                <w:lang w:val="en-US"/>
              </w:rPr>
              <w:t>350</w:t>
            </w:r>
          </w:p>
        </w:tc>
      </w:tr>
      <w:tr w:rsidR="00E472C7" w:rsidRPr="00E472C7" w14:paraId="5A076E24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27CA" w14:textId="7CADEECA" w:rsidR="00E472C7" w:rsidRPr="00E472C7" w:rsidRDefault="00E472C7" w:rsidP="00E472C7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iCs w:val="0"/>
                <w:color w:val="000000"/>
                <w:sz w:val="22"/>
                <w:szCs w:val="22"/>
                <w:lang w:val="en-US"/>
              </w:rPr>
              <w:t>750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662C" w14:textId="4AEAFD1E" w:rsidR="00E472C7" w:rsidRPr="00E472C7" w:rsidRDefault="00E472C7" w:rsidP="00E472C7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iCs w:val="0"/>
                <w:color w:val="000000"/>
                <w:sz w:val="22"/>
                <w:szCs w:val="22"/>
                <w:lang w:val="en-US"/>
              </w:rPr>
              <w:t>400</w:t>
            </w:r>
          </w:p>
        </w:tc>
      </w:tr>
      <w:tr w:rsidR="00E472C7" w:rsidRPr="00E472C7" w14:paraId="6CCF7CFC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BF6D" w14:textId="61FEB38C" w:rsidR="00E472C7" w:rsidRPr="00E472C7" w:rsidRDefault="00E472C7" w:rsidP="00E472C7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iCs w:val="0"/>
                <w:color w:val="000000"/>
                <w:sz w:val="22"/>
                <w:szCs w:val="22"/>
                <w:lang w:val="en-US"/>
              </w:rPr>
              <w:t>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96B4" w14:textId="16F50383" w:rsidR="00E472C7" w:rsidRPr="00E472C7" w:rsidRDefault="00E472C7" w:rsidP="00E472C7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iCs w:val="0"/>
                <w:color w:val="000000"/>
                <w:sz w:val="22"/>
                <w:szCs w:val="22"/>
                <w:lang w:val="en-US"/>
              </w:rPr>
              <w:t>450</w:t>
            </w:r>
          </w:p>
        </w:tc>
      </w:tr>
      <w:tr w:rsidR="00E472C7" w:rsidRPr="00E472C7" w14:paraId="19B12A02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CAA7" w14:textId="006046A8" w:rsidR="00E472C7" w:rsidRPr="00E472C7" w:rsidRDefault="00E472C7" w:rsidP="00E472C7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iCs w:val="0"/>
                <w:color w:val="000000"/>
                <w:sz w:val="22"/>
                <w:szCs w:val="22"/>
                <w:lang w:val="en-US"/>
              </w:rPr>
              <w:t>850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534B" w14:textId="41B2308E" w:rsidR="00E472C7" w:rsidRPr="00E472C7" w:rsidRDefault="00E472C7" w:rsidP="00E472C7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iCs w:val="0"/>
                <w:color w:val="000000"/>
                <w:sz w:val="22"/>
                <w:szCs w:val="22"/>
                <w:lang w:val="en-US"/>
              </w:rPr>
              <w:t>490</w:t>
            </w:r>
          </w:p>
        </w:tc>
      </w:tr>
      <w:tr w:rsidR="00E472C7" w:rsidRPr="00E472C7" w14:paraId="4DF08C72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ABB1" w14:textId="74B5C0BB" w:rsidR="00E472C7" w:rsidRPr="00E472C7" w:rsidRDefault="00E472C7" w:rsidP="00E472C7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iCs w:val="0"/>
                <w:color w:val="000000"/>
                <w:sz w:val="22"/>
                <w:szCs w:val="22"/>
                <w:lang w:val="en-US"/>
              </w:rPr>
              <w:t>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61C4" w14:textId="293F6A0B" w:rsidR="00E472C7" w:rsidRPr="00E472C7" w:rsidRDefault="00E472C7" w:rsidP="00E472C7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iCs w:val="0"/>
                <w:color w:val="000000"/>
                <w:sz w:val="22"/>
                <w:szCs w:val="22"/>
                <w:lang w:val="en-US"/>
              </w:rPr>
              <w:t>570</w:t>
            </w:r>
          </w:p>
        </w:tc>
      </w:tr>
      <w:tr w:rsidR="00E472C7" w:rsidRPr="00E472C7" w14:paraId="614ACE71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CF00" w14:textId="56C9786E" w:rsidR="00E472C7" w:rsidRPr="00E472C7" w:rsidRDefault="00E472C7" w:rsidP="00E472C7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iCs w:val="0"/>
                <w:color w:val="000000"/>
                <w:sz w:val="22"/>
                <w:szCs w:val="22"/>
                <w:lang w:val="en-US"/>
              </w:rPr>
              <w:t>950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07D2" w14:textId="78ADB175" w:rsidR="00E472C7" w:rsidRPr="00E472C7" w:rsidRDefault="00E472C7" w:rsidP="00E472C7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iCs w:val="0"/>
                <w:color w:val="000000"/>
                <w:sz w:val="22"/>
                <w:szCs w:val="22"/>
                <w:lang w:val="en-US"/>
              </w:rPr>
              <w:t>630</w:t>
            </w:r>
          </w:p>
        </w:tc>
      </w:tr>
      <w:tr w:rsidR="00E472C7" w:rsidRPr="00E472C7" w14:paraId="4691A168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3AA4" w14:textId="17ED4C85" w:rsidR="00E472C7" w:rsidRPr="00E472C7" w:rsidRDefault="00E472C7" w:rsidP="00E472C7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iCs w:val="0"/>
                <w:color w:val="000000"/>
                <w:sz w:val="22"/>
                <w:szCs w:val="22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A242" w14:textId="6E1153E7" w:rsidR="00E472C7" w:rsidRPr="00E472C7" w:rsidRDefault="00E472C7" w:rsidP="00E472C7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iCs w:val="0"/>
                <w:color w:val="000000"/>
                <w:sz w:val="22"/>
                <w:szCs w:val="22"/>
                <w:lang w:val="en-US"/>
              </w:rPr>
              <w:t>650</w:t>
            </w:r>
          </w:p>
        </w:tc>
      </w:tr>
      <w:tr w:rsidR="00E472C7" w:rsidRPr="00E472C7" w14:paraId="090B94A4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EE0B" w14:textId="720F5DA8" w:rsidR="00E472C7" w:rsidRPr="00E472C7" w:rsidRDefault="00E472C7" w:rsidP="00E472C7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iCs w:val="0"/>
                <w:color w:val="000000"/>
                <w:sz w:val="22"/>
                <w:szCs w:val="22"/>
                <w:lang w:val="en-US"/>
              </w:rPr>
              <w:t>1050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DFEFA" w14:textId="316F258F" w:rsidR="00E472C7" w:rsidRPr="00E472C7" w:rsidRDefault="00E472C7" w:rsidP="00E472C7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iCs w:val="0"/>
                <w:color w:val="000000"/>
                <w:sz w:val="22"/>
                <w:szCs w:val="22"/>
                <w:lang w:val="en-US"/>
              </w:rPr>
              <w:t>720</w:t>
            </w:r>
          </w:p>
        </w:tc>
      </w:tr>
      <w:tr w:rsidR="00E472C7" w:rsidRPr="00E472C7" w14:paraId="154A498B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BC7A2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64E66" w14:textId="7BE97D53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lang w:val="en-US"/>
              </w:rPr>
            </w:pPr>
            <w:r>
              <w:rPr>
                <w:iCs w:val="0"/>
                <w:lang w:val="en-US"/>
              </w:rPr>
              <w:t>750</w:t>
            </w:r>
          </w:p>
        </w:tc>
      </w:tr>
      <w:tr w:rsidR="00E472C7" w:rsidRPr="00E472C7" w14:paraId="2B6D7FED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40C98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1150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41EC6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780</w:t>
            </w:r>
          </w:p>
        </w:tc>
      </w:tr>
      <w:tr w:rsidR="00E472C7" w:rsidRPr="00E472C7" w14:paraId="321184FE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17374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6E023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860</w:t>
            </w:r>
          </w:p>
        </w:tc>
      </w:tr>
      <w:tr w:rsidR="00E472C7" w:rsidRPr="00E472C7" w14:paraId="1F398809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7DBCA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1250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7B437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860</w:t>
            </w:r>
          </w:p>
        </w:tc>
      </w:tr>
      <w:tr w:rsidR="00E472C7" w:rsidRPr="00E472C7" w14:paraId="5AB5C7C0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483E1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1300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43AEE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820</w:t>
            </w:r>
          </w:p>
        </w:tc>
      </w:tr>
      <w:tr w:rsidR="00E472C7" w:rsidRPr="00E472C7" w14:paraId="65A182D2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D045E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1350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D480B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740</w:t>
            </w:r>
          </w:p>
        </w:tc>
      </w:tr>
      <w:tr w:rsidR="00E472C7" w:rsidRPr="00E472C7" w14:paraId="1D93EE9E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48E4E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1400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3FBEA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660</w:t>
            </w:r>
          </w:p>
        </w:tc>
      </w:tr>
      <w:tr w:rsidR="00E472C7" w:rsidRPr="00E472C7" w14:paraId="425C0858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5E47E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1450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B918F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620</w:t>
            </w:r>
          </w:p>
        </w:tc>
      </w:tr>
      <w:tr w:rsidR="00E472C7" w:rsidRPr="00E472C7" w14:paraId="10829879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8F94D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lastRenderedPageBreak/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0D6F0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580</w:t>
            </w:r>
          </w:p>
        </w:tc>
      </w:tr>
      <w:tr w:rsidR="00E472C7" w:rsidRPr="00E472C7" w14:paraId="7ECBF85B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000EB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1550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02298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520</w:t>
            </w:r>
          </w:p>
        </w:tc>
      </w:tr>
      <w:tr w:rsidR="00E472C7" w:rsidRPr="00E472C7" w14:paraId="56F45369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3C4C6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0DABD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460</w:t>
            </w:r>
          </w:p>
        </w:tc>
      </w:tr>
      <w:tr w:rsidR="00E472C7" w:rsidRPr="00E472C7" w14:paraId="6E28B62A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0B94F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1650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2078E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500</w:t>
            </w:r>
          </w:p>
        </w:tc>
      </w:tr>
      <w:tr w:rsidR="00E472C7" w:rsidRPr="00E472C7" w14:paraId="2A457C17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15275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1700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52D3F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380</w:t>
            </w:r>
          </w:p>
        </w:tc>
      </w:tr>
    </w:tbl>
    <w:p w14:paraId="44AB6110" w14:textId="17AE9549" w:rsidR="00E472C7" w:rsidRDefault="00E472C7" w:rsidP="00617F74">
      <w:pPr>
        <w:tabs>
          <w:tab w:val="left" w:pos="284"/>
        </w:tabs>
        <w:spacing w:line="264" w:lineRule="auto"/>
        <w:ind w:right="528"/>
        <w:rPr>
          <w:b/>
          <w:bCs/>
          <w:color w:val="000000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3"/>
        <w:gridCol w:w="4633"/>
      </w:tblGrid>
      <w:tr w:rsidR="00E472C7" w:rsidRPr="00E472C7" w14:paraId="0FFB5E60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FFDA8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 xml:space="preserve">С, </w:t>
            </w:r>
            <w:proofErr w:type="spellStart"/>
            <w:r w:rsidRPr="00E472C7">
              <w:rPr>
                <w:iCs w:val="0"/>
                <w:color w:val="000000"/>
                <w:sz w:val="22"/>
                <w:szCs w:val="22"/>
              </w:rPr>
              <w:t>нФ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2D4D3" w14:textId="2082A984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φ</m:t>
              </m:r>
            </m:oMath>
            <w:r w:rsidRPr="00E472C7">
              <w:rPr>
                <w:iCs w:val="0"/>
                <w:color w:val="000000"/>
                <w:sz w:val="22"/>
                <w:szCs w:val="22"/>
              </w:rPr>
              <w:t>, Гц</w:t>
            </w:r>
          </w:p>
        </w:tc>
      </w:tr>
      <w:tr w:rsidR="00E472C7" w:rsidRPr="00E472C7" w14:paraId="755D288C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0336F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209C2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12400</w:t>
            </w:r>
          </w:p>
        </w:tc>
      </w:tr>
      <w:tr w:rsidR="00E472C7" w:rsidRPr="00E472C7" w14:paraId="5F6BB254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9713B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9AD57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7600</w:t>
            </w:r>
          </w:p>
        </w:tc>
      </w:tr>
      <w:tr w:rsidR="00E472C7" w:rsidRPr="00E472C7" w14:paraId="4B38AE74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5248C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7D524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4000</w:t>
            </w:r>
          </w:p>
        </w:tc>
      </w:tr>
      <w:tr w:rsidR="00E472C7" w:rsidRPr="00E472C7" w14:paraId="4C04246B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97307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EBA0C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2300</w:t>
            </w:r>
          </w:p>
        </w:tc>
      </w:tr>
      <w:tr w:rsidR="00E472C7" w:rsidRPr="00E472C7" w14:paraId="6D807710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5F057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220C8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840</w:t>
            </w:r>
          </w:p>
        </w:tc>
      </w:tr>
      <w:tr w:rsidR="00E472C7" w:rsidRPr="00E472C7" w14:paraId="6F01AC64" w14:textId="77777777" w:rsidTr="00E47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49BEB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E70FE" w14:textId="77777777" w:rsidR="00E472C7" w:rsidRPr="00E472C7" w:rsidRDefault="00E472C7" w:rsidP="00E472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E472C7">
              <w:rPr>
                <w:iCs w:val="0"/>
                <w:color w:val="000000"/>
                <w:sz w:val="22"/>
                <w:szCs w:val="22"/>
              </w:rPr>
              <w:t>690</w:t>
            </w:r>
          </w:p>
        </w:tc>
      </w:tr>
    </w:tbl>
    <w:p w14:paraId="1FA1DE06" w14:textId="4FADDE7B" w:rsidR="00E472C7" w:rsidRDefault="00E472C7" w:rsidP="00617F74">
      <w:pPr>
        <w:tabs>
          <w:tab w:val="left" w:pos="284"/>
        </w:tabs>
        <w:spacing w:line="264" w:lineRule="auto"/>
        <w:ind w:right="528"/>
        <w:rPr>
          <w:b/>
          <w:bCs/>
          <w:color w:val="000000"/>
          <w:sz w:val="32"/>
          <w:szCs w:val="32"/>
        </w:rPr>
      </w:pPr>
    </w:p>
    <w:p w14:paraId="40DDF881" w14:textId="77777777" w:rsidR="00E472C7" w:rsidRDefault="00E472C7" w:rsidP="00E472C7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График зависимости амплитуды выходного напряжения от частоты входного:</w:t>
      </w:r>
    </w:p>
    <w:p w14:paraId="5C3CF0FE" w14:textId="50D797D2" w:rsidR="00E472C7" w:rsidRPr="00617F74" w:rsidRDefault="00900A72" w:rsidP="00617F74">
      <w:pPr>
        <w:tabs>
          <w:tab w:val="left" w:pos="284"/>
        </w:tabs>
        <w:spacing w:line="264" w:lineRule="auto"/>
        <w:ind w:right="528"/>
        <w:rPr>
          <w:b/>
          <w:bCs/>
          <w:color w:val="000000"/>
          <w:sz w:val="32"/>
          <w:szCs w:val="32"/>
        </w:rPr>
      </w:pPr>
      <w:r w:rsidRPr="00900A72">
        <w:rPr>
          <w:b/>
          <w:bCs/>
          <w:color w:val="000000"/>
          <w:sz w:val="32"/>
          <w:szCs w:val="32"/>
        </w:rPr>
        <w:drawing>
          <wp:inline distT="0" distB="0" distL="0" distR="0" wp14:anchorId="79E822A3" wp14:editId="1A4079EA">
            <wp:extent cx="5940425" cy="2980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5166" w14:textId="77777777" w:rsidR="00E26C58" w:rsidRPr="00E26C58" w:rsidRDefault="00E26C58" w:rsidP="00E26C58">
      <w:pPr>
        <w:tabs>
          <w:tab w:val="left" w:pos="284"/>
        </w:tabs>
        <w:spacing w:line="264" w:lineRule="auto"/>
        <w:ind w:right="528"/>
        <w:rPr>
          <w:rFonts w:ascii="Times New Roman" w:hAnsi="Times New Roman" w:cs="Times New Roman"/>
          <w:b/>
        </w:rPr>
      </w:pPr>
    </w:p>
    <w:p w14:paraId="43C25311" w14:textId="10E0ED47" w:rsidR="00900A72" w:rsidRDefault="00900A72" w:rsidP="00900A72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В ходе эксперимента была построена резонансная кривая. Максимум амплитуды зафиксирован при частоте </w:t>
      </w:r>
      <w:r>
        <w:rPr>
          <w:rFonts w:ascii="Arial" w:hAnsi="Arial" w:cs="Arial"/>
          <w:color w:val="000000"/>
          <w:sz w:val="28"/>
          <w:szCs w:val="28"/>
        </w:rPr>
        <w:t xml:space="preserve">примерно </w:t>
      </w:r>
      <w:r>
        <w:rPr>
          <w:rFonts w:ascii="Arial" w:hAnsi="Arial" w:cs="Arial"/>
          <w:color w:val="000000"/>
          <w:sz w:val="28"/>
          <w:szCs w:val="28"/>
        </w:rPr>
        <w:t>1200 Гц, что считается экспериментальной резонансной частотой.</w:t>
      </w:r>
    </w:p>
    <w:p w14:paraId="039B0515" w14:textId="6062452E" w:rsidR="00900A72" w:rsidRDefault="00900A72" w:rsidP="00900A72">
      <w:pPr>
        <w:spacing w:after="240"/>
        <w:rPr>
          <w:b/>
          <w:bCs/>
          <w:color w:val="000000"/>
          <w:sz w:val="32"/>
          <w:szCs w:val="32"/>
        </w:rPr>
      </w:pPr>
      <w:r>
        <w:rPr>
          <w:iCs w:val="0"/>
          <w:color w:val="000000"/>
          <w:sz w:val="28"/>
          <w:szCs w:val="28"/>
        </w:rPr>
        <w:lastRenderedPageBreak/>
        <w:t xml:space="preserve">  </w:t>
      </w:r>
      <w:r w:rsidRPr="00900A72">
        <w:rPr>
          <w:iCs w:val="0"/>
          <w:color w:val="000000"/>
          <w:sz w:val="28"/>
          <w:szCs w:val="28"/>
        </w:rPr>
        <w:drawing>
          <wp:inline distT="0" distB="0" distL="0" distR="0" wp14:anchorId="27CA0142" wp14:editId="0B9F15F3">
            <wp:extent cx="2457793" cy="392484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24EE" w14:textId="7119BE00" w:rsidR="00900A72" w:rsidRPr="00900A72" w:rsidRDefault="00900A72" w:rsidP="00900A72">
      <w:pPr>
        <w:spacing w:after="24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8. </w:t>
      </w:r>
      <w:r w:rsidRPr="00900A72">
        <w:rPr>
          <w:b/>
          <w:bCs/>
          <w:color w:val="000000"/>
          <w:sz w:val="32"/>
          <w:szCs w:val="32"/>
        </w:rPr>
        <w:t>Погрешности измерений.</w:t>
      </w:r>
    </w:p>
    <w:p w14:paraId="351A9BE9" w14:textId="77777777" w:rsidR="00730CFF" w:rsidRDefault="00900A72" w:rsidP="00900A72">
      <w:pPr>
        <w:spacing w:after="240"/>
        <w:rPr>
          <w:b/>
          <w:bCs/>
          <w:color w:val="000000"/>
          <w:sz w:val="32"/>
          <w:szCs w:val="32"/>
        </w:rPr>
      </w:pPr>
      <w:r w:rsidRPr="00900A72">
        <w:rPr>
          <w:iCs w:val="0"/>
          <w:color w:val="000000"/>
          <w:sz w:val="28"/>
          <w:szCs w:val="28"/>
        </w:rPr>
        <w:drawing>
          <wp:inline distT="0" distB="0" distL="0" distR="0" wp14:anchorId="5806A11D" wp14:editId="115FBED0">
            <wp:extent cx="4791744" cy="201005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88AF" w14:textId="38C9E9C9" w:rsidR="00900A72" w:rsidRPr="00900A72" w:rsidRDefault="00900A72" w:rsidP="00900A72">
      <w:pPr>
        <w:spacing w:after="24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9</w:t>
      </w:r>
      <w:r w:rsidRPr="00900A72">
        <w:rPr>
          <w:b/>
          <w:bCs/>
          <w:color w:val="000000"/>
          <w:sz w:val="32"/>
          <w:szCs w:val="32"/>
        </w:rPr>
        <w:t>. Окончательные результаты.</w:t>
      </w:r>
    </w:p>
    <w:p w14:paraId="51D8BACB" w14:textId="676B57FC" w:rsidR="00900A72" w:rsidRDefault="00900A72" w:rsidP="00900A72">
      <w:r>
        <w:t xml:space="preserve">   </w:t>
      </w:r>
      <w:r w:rsidRPr="00900A72">
        <w:rPr>
          <w:iCs w:val="0"/>
          <w:color w:val="000000"/>
          <w:sz w:val="28"/>
          <w:szCs w:val="28"/>
        </w:rPr>
        <w:drawing>
          <wp:inline distT="0" distB="0" distL="0" distR="0" wp14:anchorId="45F6807C" wp14:editId="1CABF87B">
            <wp:extent cx="3620005" cy="170521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E500" w14:textId="12B462E2" w:rsidR="00900A72" w:rsidRPr="00900A72" w:rsidRDefault="00900A72" w:rsidP="00900A72">
      <w:pPr>
        <w:spacing w:after="240"/>
        <w:rPr>
          <w:b/>
          <w:bCs/>
          <w:color w:val="000000"/>
          <w:sz w:val="32"/>
          <w:szCs w:val="32"/>
        </w:rPr>
      </w:pPr>
      <w:r w:rsidRPr="00900A72">
        <w:rPr>
          <w:b/>
          <w:bCs/>
          <w:color w:val="000000"/>
          <w:sz w:val="32"/>
          <w:szCs w:val="32"/>
        </w:rPr>
        <w:t>1</w:t>
      </w:r>
      <w:r w:rsidRPr="00900A72">
        <w:rPr>
          <w:b/>
          <w:bCs/>
          <w:color w:val="000000"/>
          <w:sz w:val="32"/>
          <w:szCs w:val="32"/>
        </w:rPr>
        <w:t>0</w:t>
      </w:r>
      <w:r w:rsidRPr="00900A72">
        <w:rPr>
          <w:b/>
          <w:bCs/>
          <w:color w:val="000000"/>
          <w:sz w:val="32"/>
          <w:szCs w:val="32"/>
        </w:rPr>
        <w:t>. Выводы и анализ результатов работы.</w:t>
      </w:r>
    </w:p>
    <w:p w14:paraId="7297F003" w14:textId="2EBE4B05" w:rsidR="00900A72" w:rsidRDefault="00900A72" w:rsidP="00900A72">
      <w:pPr>
        <w:pStyle w:val="a8"/>
        <w:spacing w:before="240" w:beforeAutospacing="0" w:after="0" w:afterAutospacing="0"/>
        <w:ind w:firstLine="20"/>
        <w:jc w:val="both"/>
      </w:pPr>
      <w:r>
        <w:rPr>
          <w:rFonts w:ascii="Arial" w:hAnsi="Arial" w:cs="Arial"/>
          <w:color w:val="000000"/>
          <w:sz w:val="28"/>
          <w:szCs w:val="28"/>
        </w:rPr>
        <w:lastRenderedPageBreak/>
        <w:t>В результате</w:t>
      </w:r>
      <w:r>
        <w:rPr>
          <w:rFonts w:ascii="Arial" w:hAnsi="Arial" w:cs="Arial"/>
          <w:color w:val="000000"/>
          <w:sz w:val="28"/>
          <w:szCs w:val="28"/>
        </w:rPr>
        <w:t xml:space="preserve"> выполнения</w:t>
      </w:r>
      <w:r>
        <w:rPr>
          <w:rFonts w:ascii="Arial" w:hAnsi="Arial" w:cs="Arial"/>
          <w:color w:val="000000"/>
          <w:sz w:val="28"/>
          <w:szCs w:val="28"/>
        </w:rPr>
        <w:t xml:space="preserve"> данной работы были изучены вынужденные колебания в последовательном колебательном контуре и явления резонанса напряжений в нём. Были вычислены значения</w:t>
      </w:r>
      <w:r>
        <w:rPr>
          <w:rFonts w:ascii="Arial" w:hAnsi="Arial" w:cs="Arial"/>
          <w:color w:val="000000"/>
          <w:sz w:val="28"/>
          <w:szCs w:val="28"/>
        </w:rPr>
        <w:br/>
        <w:t xml:space="preserve">L = (0,17±0,011) Гн и R = (849,8±13,2) Ом; значение L </w:t>
      </w:r>
      <w:r w:rsidR="00AF0D1D">
        <w:rPr>
          <w:rFonts w:ascii="Arial" w:hAnsi="Arial" w:cs="Arial"/>
          <w:color w:val="000000"/>
          <w:sz w:val="28"/>
          <w:szCs w:val="28"/>
        </w:rPr>
        <w:t xml:space="preserve">крайне близко к </w:t>
      </w:r>
      <w:proofErr w:type="spellStart"/>
      <w:r w:rsidR="00AF0D1D">
        <w:rPr>
          <w:rFonts w:ascii="Arial" w:hAnsi="Arial" w:cs="Arial"/>
          <w:color w:val="000000"/>
          <w:sz w:val="28"/>
          <w:szCs w:val="28"/>
        </w:rPr>
        <w:t>истиному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– (0,18±0,01) Гн. Также были вычислены теоретические и экспериментальные значения следующих величин:</w:t>
      </w:r>
    </w:p>
    <w:p w14:paraId="49DF9A14" w14:textId="1DFF1D9C" w:rsidR="00900A72" w:rsidRDefault="00900A72" w:rsidP="00900A72">
      <w:pPr>
        <w:pStyle w:val="a8"/>
        <w:numPr>
          <w:ilvl w:val="0"/>
          <w:numId w:val="1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Резонансная частота – 1236 рад/c</w:t>
      </w:r>
      <w:r w:rsidR="00AF0D1D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="00AF0D1D">
        <w:rPr>
          <w:rFonts w:ascii="Arial" w:hAnsi="Arial" w:cs="Arial"/>
          <w:color w:val="000000"/>
          <w:sz w:val="28"/>
          <w:szCs w:val="28"/>
        </w:rPr>
        <w:t>теор</w:t>
      </w:r>
      <w:proofErr w:type="spellEnd"/>
      <w:r w:rsidR="00AF0D1D">
        <w:rPr>
          <w:rFonts w:ascii="Arial" w:hAnsi="Arial" w:cs="Arial"/>
          <w:color w:val="000000"/>
          <w:sz w:val="28"/>
          <w:szCs w:val="28"/>
        </w:rPr>
        <w:t>)</w:t>
      </w:r>
      <w:r>
        <w:rPr>
          <w:rFonts w:ascii="Arial" w:hAnsi="Arial" w:cs="Arial"/>
          <w:color w:val="000000"/>
          <w:sz w:val="28"/>
          <w:szCs w:val="28"/>
        </w:rPr>
        <w:t xml:space="preserve"> и 12</w:t>
      </w:r>
      <w:r w:rsidR="00AF0D1D">
        <w:rPr>
          <w:rFonts w:ascii="Arial" w:hAnsi="Arial" w:cs="Arial"/>
          <w:color w:val="000000"/>
          <w:sz w:val="28"/>
          <w:szCs w:val="28"/>
        </w:rPr>
        <w:t>20</w:t>
      </w:r>
      <w:r>
        <w:rPr>
          <w:rFonts w:ascii="Arial" w:hAnsi="Arial" w:cs="Arial"/>
          <w:color w:val="000000"/>
          <w:sz w:val="28"/>
          <w:szCs w:val="28"/>
        </w:rPr>
        <w:t xml:space="preserve"> рад/с</w:t>
      </w:r>
      <w:r w:rsidR="00AF0D1D">
        <w:rPr>
          <w:rFonts w:ascii="Arial" w:hAnsi="Arial" w:cs="Arial"/>
          <w:color w:val="000000"/>
          <w:sz w:val="28"/>
          <w:szCs w:val="28"/>
        </w:rPr>
        <w:t>(эксп)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226CCE8" w14:textId="2F000AB2" w:rsidR="00900A72" w:rsidRDefault="00900A72" w:rsidP="00900A72">
      <w:pPr>
        <w:pStyle w:val="a8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Добротность колебательного контура – 3,12</w:t>
      </w:r>
      <w:r w:rsidR="00AF0D1D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="00AF0D1D">
        <w:rPr>
          <w:rFonts w:ascii="Arial" w:hAnsi="Arial" w:cs="Arial"/>
          <w:color w:val="000000"/>
          <w:sz w:val="28"/>
          <w:szCs w:val="28"/>
        </w:rPr>
        <w:t>теор</w:t>
      </w:r>
      <w:proofErr w:type="spellEnd"/>
      <w:r w:rsidR="00AF0D1D">
        <w:rPr>
          <w:rFonts w:ascii="Arial" w:hAnsi="Arial" w:cs="Arial"/>
          <w:color w:val="000000"/>
          <w:sz w:val="28"/>
          <w:szCs w:val="28"/>
        </w:rPr>
        <w:t>)</w:t>
      </w:r>
      <w:r>
        <w:rPr>
          <w:rFonts w:ascii="Arial" w:hAnsi="Arial" w:cs="Arial"/>
          <w:color w:val="000000"/>
          <w:sz w:val="28"/>
          <w:szCs w:val="28"/>
        </w:rPr>
        <w:t xml:space="preserve"> и 3,</w:t>
      </w:r>
      <w:r w:rsidR="00AF0D1D">
        <w:rPr>
          <w:rFonts w:ascii="Arial" w:hAnsi="Arial" w:cs="Arial"/>
          <w:color w:val="000000"/>
          <w:sz w:val="28"/>
          <w:szCs w:val="28"/>
        </w:rPr>
        <w:t>1</w:t>
      </w:r>
      <w:r>
        <w:rPr>
          <w:rFonts w:ascii="Arial" w:hAnsi="Arial" w:cs="Arial"/>
          <w:color w:val="000000"/>
          <w:sz w:val="28"/>
          <w:szCs w:val="28"/>
        </w:rPr>
        <w:t>8</w:t>
      </w:r>
      <w:r w:rsidR="00AF0D1D">
        <w:rPr>
          <w:rFonts w:ascii="Arial" w:hAnsi="Arial" w:cs="Arial"/>
          <w:color w:val="000000"/>
          <w:sz w:val="28"/>
          <w:szCs w:val="28"/>
        </w:rPr>
        <w:t>(эксп)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458F9960" w14:textId="26185119" w:rsidR="00900A72" w:rsidRDefault="00900A72" w:rsidP="00900A72">
      <w:pPr>
        <w:pStyle w:val="a8"/>
        <w:spacing w:before="240" w:beforeAutospacing="0" w:after="0" w:afterAutospacing="0"/>
        <w:ind w:firstLine="20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Судя по рассчитанным отклонениям и погрешностям, эксперимент получился </w:t>
      </w:r>
      <w:r w:rsidR="00AF0D1D">
        <w:rPr>
          <w:rFonts w:ascii="Arial" w:hAnsi="Arial" w:cs="Arial"/>
          <w:color w:val="000000"/>
          <w:sz w:val="28"/>
          <w:szCs w:val="28"/>
        </w:rPr>
        <w:t>валидным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579FC291" w14:textId="77C460CB" w:rsidR="007C275C" w:rsidRPr="007C275C" w:rsidRDefault="007C275C" w:rsidP="00900A72">
      <w:pPr>
        <w:spacing w:after="240"/>
        <w:ind w:left="567"/>
        <w:rPr>
          <w:color w:val="000000"/>
          <w:sz w:val="28"/>
          <w:szCs w:val="28"/>
        </w:rPr>
      </w:pPr>
    </w:p>
    <w:sectPr w:rsidR="007C275C" w:rsidRPr="007C2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294"/>
    <w:multiLevelType w:val="multilevel"/>
    <w:tmpl w:val="A3FC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1BE2"/>
    <w:multiLevelType w:val="hybridMultilevel"/>
    <w:tmpl w:val="D19E1E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2A56AF"/>
    <w:multiLevelType w:val="hybridMultilevel"/>
    <w:tmpl w:val="3DAA0222"/>
    <w:lvl w:ilvl="0" w:tplc="541AFDBC">
      <w:start w:val="1"/>
      <w:numFmt w:val="decimal"/>
      <w:lvlText w:val="%1."/>
      <w:lvlJc w:val="left"/>
      <w:pPr>
        <w:ind w:left="1113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A2F4A"/>
    <w:multiLevelType w:val="hybridMultilevel"/>
    <w:tmpl w:val="102A5C7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F4386"/>
    <w:multiLevelType w:val="hybridMultilevel"/>
    <w:tmpl w:val="45BCD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30DE1"/>
    <w:multiLevelType w:val="hybridMultilevel"/>
    <w:tmpl w:val="97229EAC"/>
    <w:lvl w:ilvl="0" w:tplc="5A4C8AB4">
      <w:start w:val="1"/>
      <w:numFmt w:val="decimal"/>
      <w:lvlText w:val="%1."/>
      <w:lvlJc w:val="left"/>
      <w:pPr>
        <w:ind w:left="1113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A5F38"/>
    <w:multiLevelType w:val="multilevel"/>
    <w:tmpl w:val="7854B2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2D71EC"/>
    <w:multiLevelType w:val="multilevel"/>
    <w:tmpl w:val="8928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4167D"/>
    <w:multiLevelType w:val="multilevel"/>
    <w:tmpl w:val="D464AF34"/>
    <w:lvl w:ilvl="0">
      <w:start w:val="1"/>
      <w:numFmt w:val="decimal"/>
      <w:lvlText w:val="%1."/>
      <w:lvlJc w:val="left"/>
      <w:pPr>
        <w:ind w:left="753" w:hanging="24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>
      <w:start w:val="8"/>
      <w:numFmt w:val="decimal"/>
      <w:lvlText w:val="%2."/>
      <w:lvlJc w:val="left"/>
      <w:pPr>
        <w:ind w:left="798" w:hanging="264"/>
      </w:pPr>
      <w:rPr>
        <w:rFonts w:ascii="Times New Roman" w:eastAsia="Times New Roman" w:hAnsi="Times New Roman" w:cs="Times New Roman" w:hint="default"/>
        <w:sz w:val="24"/>
        <w:szCs w:val="24"/>
      </w:rPr>
    </w:lvl>
    <w:lvl w:ilvl="2">
      <w:numFmt w:val="bullet"/>
      <w:lvlText w:val="•"/>
      <w:lvlJc w:val="left"/>
      <w:pPr>
        <w:ind w:left="1960" w:hanging="264"/>
      </w:pPr>
    </w:lvl>
    <w:lvl w:ilvl="3">
      <w:numFmt w:val="bullet"/>
      <w:lvlText w:val="•"/>
      <w:lvlJc w:val="left"/>
      <w:pPr>
        <w:ind w:left="3121" w:hanging="263"/>
      </w:pPr>
    </w:lvl>
    <w:lvl w:ilvl="4">
      <w:numFmt w:val="bullet"/>
      <w:lvlText w:val="•"/>
      <w:lvlJc w:val="left"/>
      <w:pPr>
        <w:ind w:left="4282" w:hanging="264"/>
      </w:pPr>
    </w:lvl>
    <w:lvl w:ilvl="5">
      <w:numFmt w:val="bullet"/>
      <w:lvlText w:val="•"/>
      <w:lvlJc w:val="left"/>
      <w:pPr>
        <w:ind w:left="5443" w:hanging="264"/>
      </w:pPr>
    </w:lvl>
    <w:lvl w:ilvl="6">
      <w:numFmt w:val="bullet"/>
      <w:lvlText w:val="•"/>
      <w:lvlJc w:val="left"/>
      <w:pPr>
        <w:ind w:left="6604" w:hanging="264"/>
      </w:pPr>
    </w:lvl>
    <w:lvl w:ilvl="7">
      <w:numFmt w:val="bullet"/>
      <w:lvlText w:val="•"/>
      <w:lvlJc w:val="left"/>
      <w:pPr>
        <w:ind w:left="7765" w:hanging="264"/>
      </w:pPr>
    </w:lvl>
    <w:lvl w:ilvl="8">
      <w:numFmt w:val="bullet"/>
      <w:lvlText w:val="•"/>
      <w:lvlJc w:val="left"/>
      <w:pPr>
        <w:ind w:left="8926" w:hanging="26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8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4E"/>
    <w:rsid w:val="00133224"/>
    <w:rsid w:val="001B429A"/>
    <w:rsid w:val="001F435C"/>
    <w:rsid w:val="00215349"/>
    <w:rsid w:val="002B4E99"/>
    <w:rsid w:val="002F6A59"/>
    <w:rsid w:val="003D1202"/>
    <w:rsid w:val="003F71D9"/>
    <w:rsid w:val="00480995"/>
    <w:rsid w:val="004B4A96"/>
    <w:rsid w:val="004F3F6F"/>
    <w:rsid w:val="00511855"/>
    <w:rsid w:val="0061766A"/>
    <w:rsid w:val="00617F74"/>
    <w:rsid w:val="006F5348"/>
    <w:rsid w:val="00730CFF"/>
    <w:rsid w:val="007425E3"/>
    <w:rsid w:val="007B7749"/>
    <w:rsid w:val="007C275C"/>
    <w:rsid w:val="00810559"/>
    <w:rsid w:val="008E3F88"/>
    <w:rsid w:val="00900A72"/>
    <w:rsid w:val="00914A6C"/>
    <w:rsid w:val="009333F5"/>
    <w:rsid w:val="00937AB1"/>
    <w:rsid w:val="009B13B5"/>
    <w:rsid w:val="009F084E"/>
    <w:rsid w:val="00A07C62"/>
    <w:rsid w:val="00AF0D1D"/>
    <w:rsid w:val="00B12FE5"/>
    <w:rsid w:val="00B56434"/>
    <w:rsid w:val="00B86B23"/>
    <w:rsid w:val="00CF6C02"/>
    <w:rsid w:val="00D72B76"/>
    <w:rsid w:val="00E26C58"/>
    <w:rsid w:val="00E472C7"/>
    <w:rsid w:val="00E74E02"/>
    <w:rsid w:val="00E93851"/>
    <w:rsid w:val="00EA769B"/>
    <w:rsid w:val="00F27632"/>
    <w:rsid w:val="00FA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C92C"/>
  <w15:chartTrackingRefBased/>
  <w15:docId w15:val="{E8E49CC3-EBDA-4363-96F7-4FFEAA87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20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iCs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B13B5"/>
    <w:pPr>
      <w:keepNext/>
      <w:keepLines/>
      <w:widowControl/>
      <w:autoSpaceDE/>
      <w:autoSpaceDN/>
      <w:adjustRightInd/>
      <w:spacing w:before="400" w:after="120" w:line="276" w:lineRule="auto"/>
      <w:outlineLvl w:val="0"/>
    </w:pPr>
    <w:rPr>
      <w:iCs w:val="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13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qFormat/>
    <w:rsid w:val="009B13B5"/>
    <w:pPr>
      <w:keepNext/>
      <w:keepLines/>
      <w:widowControl/>
      <w:autoSpaceDE/>
      <w:autoSpaceDN/>
      <w:adjustRightInd/>
      <w:spacing w:after="60" w:line="276" w:lineRule="auto"/>
    </w:pPr>
    <w:rPr>
      <w:rFonts w:eastAsia="Arial"/>
      <w:iCs w:val="0"/>
      <w:sz w:val="52"/>
      <w:szCs w:val="52"/>
    </w:rPr>
  </w:style>
  <w:style w:type="character" w:customStyle="1" w:styleId="a5">
    <w:name w:val="Заголовок Знак"/>
    <w:basedOn w:val="a0"/>
    <w:link w:val="a4"/>
    <w:rsid w:val="009B13B5"/>
    <w:rPr>
      <w:rFonts w:ascii="Arial" w:eastAsia="Arial" w:hAnsi="Arial" w:cs="Arial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rsid w:val="009B13B5"/>
    <w:rPr>
      <w:rFonts w:ascii="Arial" w:eastAsia="Times New Roman" w:hAnsi="Arial" w:cs="Arial"/>
      <w:sz w:val="40"/>
      <w:szCs w:val="40"/>
      <w:lang w:eastAsia="ru-RU"/>
    </w:rPr>
  </w:style>
  <w:style w:type="paragraph" w:styleId="a6">
    <w:name w:val="List Paragraph"/>
    <w:basedOn w:val="a"/>
    <w:uiPriority w:val="1"/>
    <w:qFormat/>
    <w:rsid w:val="009B13B5"/>
    <w:pPr>
      <w:widowControl/>
      <w:autoSpaceDE/>
      <w:autoSpaceDN/>
      <w:adjustRightInd/>
      <w:spacing w:line="276" w:lineRule="auto"/>
      <w:ind w:left="720"/>
      <w:contextualSpacing/>
    </w:pPr>
    <w:rPr>
      <w:rFonts w:eastAsia="Arial"/>
      <w:iCs w:val="0"/>
      <w:sz w:val="22"/>
      <w:szCs w:val="22"/>
    </w:rPr>
  </w:style>
  <w:style w:type="character" w:styleId="a7">
    <w:name w:val="Placeholder Text"/>
    <w:basedOn w:val="a0"/>
    <w:uiPriority w:val="99"/>
    <w:semiHidden/>
    <w:rsid w:val="00133224"/>
    <w:rPr>
      <w:color w:val="808080"/>
    </w:rPr>
  </w:style>
  <w:style w:type="paragraph" w:styleId="a8">
    <w:name w:val="Normal (Web)"/>
    <w:basedOn w:val="a"/>
    <w:uiPriority w:val="99"/>
    <w:semiHidden/>
    <w:unhideWhenUsed/>
    <w:rsid w:val="00E472C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F5F1D-7F23-4CDB-ABAC-F907AB49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6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Рыков</dc:creator>
  <cp:keywords/>
  <dc:description/>
  <cp:lastModifiedBy>Саня Рыков</cp:lastModifiedBy>
  <cp:revision>9</cp:revision>
  <dcterms:created xsi:type="dcterms:W3CDTF">2025-05-12T17:19:00Z</dcterms:created>
  <dcterms:modified xsi:type="dcterms:W3CDTF">2025-05-29T12:00:00Z</dcterms:modified>
</cp:coreProperties>
</file>