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8.08796882629395" w:lineRule="auto"/>
        <w:ind w:left="300.023193359375" w:right="293.86474609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000000" w:rsidDel="00000000" w:rsidP="00000000" w:rsidRDefault="00000000" w:rsidRPr="00000000" w14:paraId="00000002">
      <w:pPr>
        <w:widowControl w:val="0"/>
        <w:spacing w:before="169.656982421875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3">
      <w:pPr>
        <w:widowControl w:val="0"/>
        <w:spacing w:before="2009.04296875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Практическая работа № 6</w:t>
      </w:r>
    </w:p>
    <w:p w:rsidR="00000000" w:rsidDel="00000000" w:rsidP="00000000" w:rsidRDefault="00000000" w:rsidRPr="00000000" w14:paraId="00000004">
      <w:pPr>
        <w:widowControl w:val="0"/>
        <w:spacing w:before="177.744140625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2</w:t>
      </w:r>
    </w:p>
    <w:p w:rsidR="00000000" w:rsidDel="00000000" w:rsidP="00000000" w:rsidRDefault="00000000" w:rsidRPr="00000000" w14:paraId="00000005">
      <w:pPr>
        <w:widowControl w:val="0"/>
        <w:spacing w:before="3382.5164794921875" w:line="240" w:lineRule="auto"/>
        <w:ind w:right="30.1928710937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</w:t>
      </w:r>
    </w:p>
    <w:p w:rsidR="00000000" w:rsidDel="00000000" w:rsidP="00000000" w:rsidRDefault="00000000" w:rsidRPr="00000000" w14:paraId="00000006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Брагин Роман Андреевич </w:t>
      </w:r>
    </w:p>
    <w:p w:rsidR="00000000" w:rsidDel="00000000" w:rsidP="00000000" w:rsidRDefault="00000000" w:rsidRPr="00000000" w14:paraId="00000007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P3216 </w:t>
      </w:r>
    </w:p>
    <w:p w:rsidR="00000000" w:rsidDel="00000000" w:rsidP="00000000" w:rsidRDefault="00000000" w:rsidRPr="00000000" w14:paraId="00000008">
      <w:pPr>
        <w:widowControl w:val="0"/>
        <w:spacing w:before="177.745361328125" w:line="240" w:lineRule="auto"/>
        <w:ind w:right="29.963378906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before="177.7423095703125" w:line="319.9992" w:lineRule="auto"/>
        <w:ind w:right="13.498535156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Селина Елена Георгиевна</w:t>
      </w:r>
    </w:p>
    <w:p w:rsidR="00000000" w:rsidDel="00000000" w:rsidP="00000000" w:rsidRDefault="00000000" w:rsidRPr="00000000" w14:paraId="0000000A">
      <w:pPr>
        <w:widowControl w:val="0"/>
        <w:spacing w:before="3382.5201416015625"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Санкт-Петербург </w:t>
      </w:r>
    </w:p>
    <w:p w:rsidR="00000000" w:rsidDel="00000000" w:rsidP="00000000" w:rsidRDefault="00000000" w:rsidRPr="00000000" w14:paraId="0000000B">
      <w:pPr>
        <w:widowControl w:val="0"/>
        <w:spacing w:before="177.742309570312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 г</w:t>
      </w:r>
    </w:p>
    <w:p w:rsidR="00000000" w:rsidDel="00000000" w:rsidP="00000000" w:rsidRDefault="00000000" w:rsidRPr="00000000" w14:paraId="0000000C">
      <w:pPr>
        <w:widowControl w:val="0"/>
        <w:spacing w:before="177.7423095703125" w:line="240" w:lineRule="auto"/>
        <w:jc w:val="left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Задание:</w:t>
      </w:r>
    </w:p>
    <w:p w:rsidR="00000000" w:rsidDel="00000000" w:rsidP="00000000" w:rsidRDefault="00000000" w:rsidRPr="00000000" w14:paraId="0000000D">
      <w:pPr>
        <w:widowControl w:val="0"/>
        <w:spacing w:before="177.742309570312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определить следующие статистические характеристики: вариационный ряд, экстремальные значения и размах, оценки математического ожидания и среднеквадратического отклонения, эмпирическую функцию распределения и её график, гистограмму и полигон приведенных частот группированной выборки. </w:t>
      </w:r>
    </w:p>
    <w:p w:rsidR="00000000" w:rsidDel="00000000" w:rsidP="00000000" w:rsidRDefault="00000000" w:rsidRPr="00000000" w14:paraId="0000000E">
      <w:pPr>
        <w:widowControl w:val="0"/>
        <w:spacing w:before="177.7423095703125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77.7423095703125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Выборка чисел:</w:t>
      </w:r>
    </w:p>
    <w:p w:rsidR="00000000" w:rsidDel="00000000" w:rsidP="00000000" w:rsidRDefault="00000000" w:rsidRPr="00000000" w14:paraId="00000010">
      <w:pPr>
        <w:widowControl w:val="0"/>
        <w:spacing w:before="177.7423095703125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77.7423095703125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77.7423095703125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math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выборка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data = [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0.83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0.48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1.35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0.31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0.59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1.35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0.24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0.51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0.26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0.73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1.59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0.17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1.60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0.18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1.73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1.70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алгоритм сортировки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rtl w:val="0"/>
        </w:rPr>
        <w:t xml:space="preserve">bubble_sort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]: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arr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Сортировка выборки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sorted_data = bubble_sort(data.copy())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"Вариационный ряд:"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sorted_data)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максимальный и минимальный элементы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max_value = sorted_data[-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min_value = sorted_data[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1. Вариационный ряд и статистический ряд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list_of_frequency = []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statistical_list = []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(sorted_data)):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sorted_data[i-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 != sorted_data[i]:</w:t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    statistical_list.append(sorted_data[i])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    list_of_frequency.append(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1750e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    list_of_frequency[-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1750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2. Выводим статистический ряд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f"Статистический ряд: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  Элементы: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statistical_list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    Частоты: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list_of_frequency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3. Экстремальные значения и размах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range_val = max_value - min_value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f"Минимум: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, Максимум: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, Размах: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range_val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4. Математическое ожидание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1750e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sum_val =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(statistical_list)):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sum_val += statistical_list[i] * list_of_frequency[i]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mean_val = sum_val /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(data)</w:t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f"Математическое ожидание: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mean_val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5. Выборочная дисперсия</w:t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1750e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sum_squared_diff =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</w:t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(statistical_list)):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sum_squared_diff += ((statistical_list[i] - mean_val) **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 * list_of_frequency[i]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sample_variance = sum_squared_diff /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(data)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f"Выборочная дисперсия: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sample_variance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6. Среднеквадратическое отклонение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std_dev = math.sqrt(sample_variance)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f"Выборочное среднеквадратическое отклонение: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std_dev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7. Исправленная дисперсия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corrected_variance = sample_variance * (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(data) / (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(data) -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f"Исправленная дисперсия: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corrected_variance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8. Исправленное среднеквадратическое отклонение</w:t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corrected_std_dev = math.sqrt(corrected_variance)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f"Исправленное среднеквадратическое отклонение: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corrected_std_dev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9. Интервальный ряд (по правилу Стерджеса)</w:t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bins =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+ math.log2(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(sorted_data)))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Количество интервалов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bin_width = (max_value - min_value) / bins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Создание интервалов и подсчёт частот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bin_counts = [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 * bins</w:t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interval_start = min_value - bin_width /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2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Начало интервала от x_min - половина ширины интервала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sorted_data: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index =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((value - interval_start) / bin_width)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index &gt;= bins: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Обработка максимального значения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1750e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index = bins -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1750e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bin_counts[index] +=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1750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Формирование интервалов для вывода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intervals = []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(bins):</w:t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left = interval_start + i * bin_width</w:t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right = left + bin_width</w:t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intervals.append(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f"[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Построение гистограммы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bin_centers = [interval_start + (i +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 * bin_width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(bins)]</w:t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plt.bar(bin_centers, [count /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(data)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bin_counts],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=bin_width *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'Гистограмма'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'Значение'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'Частота'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'Гистограмма распределения'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plt.legend()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plt.show()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Построение полигона частот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plt.plot(bin_centers, [count /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(data)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bin_counts],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'Полигон частот'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'Значение'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'Частота'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'Полигон частот'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plt.legend()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plt.grid()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plt.show()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10. Эмпирическая функция распределения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cdf = []</w:t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(sorted_data)):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cdf.append((i +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(sorted_data))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Эмпирическая функция распределения:"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f"При x &lt;=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sorted_data[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: 0"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(sorted_data)):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f"При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sorted_data[i-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 &lt; x &lt;=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sorted_data[i]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 :"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cdf[i])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f"При x &gt;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sorted_data[-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: 1.0"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Количество интервалов: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f"Длина интервалов: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bin_width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Вывод интервального ряда с частотами и частотностью (в процентах)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Интервальный ряд:"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total_data_points =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(data)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Общее количество точек данных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(bins):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frequency = bin_counts[i]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   percentage = (frequency / total_data_points)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Расчёт частотности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f"Интервал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intervals[i]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: частота =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, частотность = 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Построение ЭФР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plt.step(sorted_data, cdf,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'Эмпирическая функция распределения'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'Значение'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'Эмпирическая вероятность'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rtl w:val="0"/>
        </w:rPr>
        <w:t xml:space="preserve">'Эмпирическая функция распределения (ЭФР)'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plt.grid()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plt.legend()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plt.show()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Вариационный ряд: [-1.73, -1.35, -0.48, -0.45, -0.3, -0.24, -0.18, 0.0, 0.03, 0.17, 0.26, 0.31, 0.51, 0.59, 0.73, 0.83, 1.35, 1.59, 1.6, 1.7]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Статистический ряд: 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  Элементы: [-1.73, -1.35, -0.48, -0.45, -0.3, -0.24, -0.18, 0.0, 0.03, 0.17, 0.26, 0.31, 0.51, 0.59, 0.73, 0.83, 1.35, 1.59, 1.6, 1.7]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    Частоты: [1, 1, 1, 1, 1, 1, 1, 1, 1, 1, 1, 1, 1, 1, 1, 1, 1, 1, 1, 1]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Минимум: -1.73, Максимум: 1.7, Размах: 3.4299999999999997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Математическое ожидание: 0.24700000000000005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Выборочная дисперсия: 0.801611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Выборочное среднеквадратическое отклонение: 0.8953273144498608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Исправленная дисперсия: 0.8438010526315789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Исправленное среднеквадратическое отклонение: 0.9185864426560948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Эмпирическая функция распределения: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x &lt;= -1.73: 0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-1.73 &lt; x &lt;= -1.35 : 0.1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-1.35 &lt; x &lt;= -0.48 : 0.15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-0.48 &lt; x &lt;= -0.45 : 0.2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-0.45 &lt; x &lt;= -0.3 : 0.25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-0.3 &lt; x &lt;= -0.24 : 0.3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-0.24 &lt; x &lt;= -0.18 : 0.35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-0.18 &lt; x &lt;= 0.0 : 0.4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0.0 &lt; x &lt;= 0.03 : 0.45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0.03 &lt; x &lt;= 0.17 : 0.5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0.17 &lt; x &lt;= 0.26 : 0.55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0.26 &lt; x &lt;= 0.31 : 0.6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0.31 &lt; x &lt;= 0.51 : 0.65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0.51 &lt; x &lt;= 0.59 : 0.7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0.59 &lt; x &lt;= 0.73 : 0.75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0.73 &lt; x &lt;= 0.83 : 0.8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0.83 &lt; x &lt;= 1.35 : 0.85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1.35 &lt; x &lt;= 1.59 : 0.9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1.59 &lt; x &lt;= 1.6 : 0.95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1.6 &lt; x &lt;= 1.7 : 1.0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При x &gt; 1.7: 1.0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Количество интервалов: 6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Длина интервалов: 0.6445032587522389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Интервальный ряд: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Интервал [-2.05, -1.41): частота = 1, частотность = 0.05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Интервал [-1.41, -0.76): частота = 1, частотность = 0.05</w:t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Интервал [-0.76, -0.12): частота = 5, частотность = 0.25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Интервал [-0.12, 0.53): частота = 6, частотность = 0.30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Интервал [0.53, 1.17): частота = 3, частотность = 0.15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Интервал [1.17, 1.81): частота = 4, частотность = 0.20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Картинки: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before="177.7423095703125" w:line="240" w:lineRule="auto"/>
        <w:jc w:val="both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Решение 2 и 3 задач:</w:t>
      </w:r>
    </w:p>
    <w:p w:rsidR="00000000" w:rsidDel="00000000" w:rsidP="00000000" w:rsidRDefault="00000000" w:rsidRPr="00000000" w14:paraId="000000D9">
      <w:pPr>
        <w:widowControl w:val="0"/>
        <w:spacing w:before="177.7423095703125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before="177.7423095703125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