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A2D7A"/>
          <w:sz w:val="72"/>
          <w:szCs w:val="72"/>
        </w:rPr>
        <w:t xml:space="preserve">Tinda.ph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7B5EA7"/>
          <w:sz w:val="28"/>
          <w:szCs w:val="28"/>
        </w:rPr>
        <w:t xml:space="preserve">Product Requirements Document (PRD)</w:t>
      </w:r>
    </w:p>
    <w:p>
      <w:pPr>
        <w:pBdr>
          <w:bottom w:val="single" w:color="C4A8F0" w:sz="4"/>
        </w:pBdr>
        <w:spacing w:after="180" w:before="18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7A6A95"/>
          <w:sz w:val="22"/>
          <w:szCs w:val="22"/>
        </w:rPr>
        <w:t xml:space="preserve">Version 1.0 · May 2026</w:t>
      </w:r>
    </w:p>
    <w:p>
      <w:r>
        <w:t xml:space="preserve"/>
      </w:r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A2D7A"/>
          <w:sz w:val="36"/>
          <w:szCs w:val="36"/>
        </w:rPr>
        <w:t xml:space="preserve">Product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Product Name</w:t>
            </w:r>
          </w:p>
        </w:tc>
        <w:tc>
          <w:tcPr>
            <w:tcW w:type="dxa" w:w="68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Tinda.ph</w:t>
            </w:r>
          </w:p>
        </w:tc>
      </w:tr>
      <w:tr>
        <w:tc>
          <w:tcPr>
            <w:tcW w:type="dxa" w:w="25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1.0 Beta</w:t>
            </w:r>
          </w:p>
        </w:tc>
      </w:tr>
      <w:tr>
        <w:tc>
          <w:tcPr>
            <w:tcW w:type="dxa" w:w="25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Product Type</w:t>
            </w:r>
          </w:p>
        </w:tc>
        <w:tc>
          <w:tcPr>
            <w:tcW w:type="dxa" w:w="68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AI-powered knowledge platform for Filipino food sellers</w:t>
            </w:r>
          </w:p>
        </w:tc>
      </w:tr>
      <w:tr>
        <w:tc>
          <w:tcPr>
            <w:tcW w:type="dxa" w:w="25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Primary User</w:t>
            </w:r>
          </w:p>
        </w:tc>
        <w:tc>
          <w:tcPr>
            <w:tcW w:type="dxa" w:w="68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Home-based Filipino food sellers (micro-MSME, Facebook-first, ₱10K–₱100K/month revenue)</w:t>
            </w:r>
          </w:p>
        </w:tc>
      </w:tr>
      <w:tr>
        <w:tc>
          <w:tcPr>
            <w:tcW w:type="dxa" w:w="25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Platform</w:t>
            </w:r>
          </w:p>
        </w:tc>
        <w:tc>
          <w:tcPr>
            <w:tcW w:type="dxa" w:w="68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Web application — single HTML file, mobile-responsive</w:t>
            </w:r>
          </w:p>
        </w:tc>
      </w:tr>
      <w:tr>
        <w:tc>
          <w:tcPr>
            <w:tcW w:type="dxa" w:w="25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AI Model</w:t>
            </w:r>
          </w:p>
        </w:tc>
        <w:tc>
          <w:tcPr>
            <w:tcW w:type="dxa" w:w="68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Claude Sonnet (Anthropic) via API + web_search tool</w:t>
            </w:r>
          </w:p>
        </w:tc>
      </w:tr>
      <w:tr>
        <w:tc>
          <w:tcPr>
            <w:tcW w:type="dxa" w:w="25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Image Generation</w:t>
            </w:r>
          </w:p>
        </w:tc>
        <w:tc>
          <w:tcPr>
            <w:tcW w:type="dxa" w:w="68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Pollinations.ai (free, no key) — upgradeable to Ideogram/DALL-E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A2D7A"/>
          <w:sz w:val="36"/>
          <w:szCs w:val="36"/>
        </w:rPr>
        <w:t xml:space="preserve">Primary Persona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A8F0" w:sz="1"/>
              <w:left w:val="single" w:color="C4A8F0" w:sz="1"/>
              <w:bottom w:val="single" w:color="C4A8F0" w:sz="1"/>
              <w:right w:val="single" w:color="C4A8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D7A"/>
                <w:sz w:val="22"/>
                <w:szCs w:val="22"/>
              </w:rPr>
              <w:t xml:space="preserve">Maria · 34 years old · Home-based food seller · BGC &amp; Makati delivery area</w:t>
            </w:r>
          </w:p>
          <w:p>
            <w:pPr>
              <w:spacing w:after="10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21"/>
                <w:szCs w:val="21"/>
              </w:rPr>
              <w:t xml:space="preserve">Revenue: ₱15,000–₱40,000/month · Employees: 0 (solo operator) · Primary channel: Facebook only</w:t>
            </w:r>
          </w:p>
          <w:p>
            <w:pPr>
              <w:spacing w:after="10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21"/>
                <w:szCs w:val="21"/>
              </w:rPr>
              <w:t xml:space="preserve">Pain: Posts daily, gets ignored. Same 12 repeat buyers. No time for seminars. Doesn't know why her posts underperform. Freezes when buyers message her.</w:t>
            </w:r>
          </w:p>
          <w:p>
            <w:pPr>
              <w:spacing w:after="10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21"/>
                <w:szCs w:val="21"/>
              </w:rPr>
              <w:t xml:space="preserve">Goal: More orders, less guesswork — without needing to become a marketer or hire one.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A2D7A"/>
          <w:sz w:val="36"/>
          <w:szCs w:val="36"/>
        </w:rPr>
        <w:t xml:space="preserve">User Stories</w:t>
      </w:r>
    </w:p>
    <w:p>
      <w:pPr>
        <w:spacing w:after="0" w:before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D2B5A"/>
          <w:sz w:val="24"/>
          <w:szCs w:val="24"/>
        </w:rPr>
        <w:t xml:space="preserve">Epic 1 — Brand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060"/>
        <w:gridCol w:w="3680"/>
      </w:tblGrid>
      <w:tr>
        <w:tc>
          <w:tcPr>
            <w:tcW w:type="dxa" w:w="62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2D0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0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2D0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36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2D0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62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US-01</w:t>
            </w:r>
          </w:p>
        </w:tc>
        <w:tc>
          <w:tcPr>
            <w:tcW w:type="dxa" w:w="50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As a food seller, I want to answer simple questions about my business so the AI understands my brand without me knowing marketing jargon.</w:t>
            </w:r>
          </w:p>
        </w:tc>
        <w:tc>
          <w:tcPr>
            <w:tcW w:type="dxa" w:w="36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6 guided questions with plain-language labels and example hints. No marketing terminology used. Fields 1–4 required before submit.</w:t>
            </w:r>
          </w:p>
        </w:tc>
      </w:tr>
      <w:tr>
        <w:tc>
          <w:tcPr>
            <w:tcW w:type="dxa" w:w="62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US-02</w:t>
            </w:r>
          </w:p>
        </w:tc>
        <w:tc>
          <w:tcPr>
            <w:tcW w:type="dxa" w:w="50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As a food seller, I want to see a live preview update as I type my answers so I can see how my brand will be described before committing.</w:t>
            </w:r>
          </w:p>
        </w:tc>
        <w:tc>
          <w:tcPr>
            <w:tcW w:type="dxa" w:w="36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Business name and differentiation fields update the preview card in real-time. Preview renders in Facebook post format in the right panel.</w:t>
            </w:r>
          </w:p>
        </w:tc>
      </w:tr>
      <w:tr>
        <w:tc>
          <w:tcPr>
            <w:tcW w:type="dxa" w:w="62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US-03</w:t>
            </w:r>
          </w:p>
        </w:tc>
        <w:tc>
          <w:tcPr>
            <w:tcW w:type="dxa" w:w="50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As a food seller, I want to choose my brand vibe from simple options so the AI captures how I naturally communicate.</w:t>
            </w:r>
          </w:p>
        </w:tc>
        <w:tc>
          <w:tcPr>
            <w:tcW w:type="dxa" w:w="36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4 archetype pill options with emoji and description. Selected vibe stored in session state and applied to all AI outputs.</w:t>
            </w:r>
          </w:p>
        </w:tc>
      </w:tr>
      <w:tr>
        <w:tc>
          <w:tcPr>
            <w:tcW w:type="dxa" w:w="62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US-04</w:t>
            </w:r>
          </w:p>
        </w:tc>
        <w:tc>
          <w:tcPr>
            <w:tcW w:type="dxa" w:w="50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As a food seller, I want to choose a visual style so the AI generates brand colors and photography direction for me.</w:t>
            </w:r>
          </w:p>
        </w:tc>
        <w:tc>
          <w:tcPr>
            <w:tcW w:type="dxa" w:w="36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4 visual style options: Homey &amp; natural, Clean &amp; premium, Bold &amp; vibrant, Story-driven. Selection generates a 3-color hex palette + photography mood description.</w:t>
            </w:r>
          </w:p>
        </w:tc>
      </w:tr>
      <w:tr>
        <w:tc>
          <w:tcPr>
            <w:tcW w:type="dxa" w:w="62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US-05</w:t>
            </w:r>
          </w:p>
        </w:tc>
        <w:tc>
          <w:tcPr>
            <w:tcW w:type="dxa" w:w="50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As a food seller, I want to see my brand color palette as actual swatches so I can confirm they match my brand before using them.</w:t>
            </w:r>
          </w:p>
        </w:tc>
        <w:tc>
          <w:tcPr>
            <w:tcW w:type="dxa" w:w="36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3 color swatches displayed with hex code and role label (Primary, Secondary, Accent). Palette stored in S.brand and injected into all image prompts.</w:t>
            </w:r>
          </w:p>
        </w:tc>
      </w:tr>
      <w:tr>
        <w:tc>
          <w:tcPr>
            <w:tcW w:type="dxa" w:w="62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US-06</w:t>
            </w:r>
          </w:p>
        </w:tc>
        <w:tc>
          <w:tcPr>
            <w:tcW w:type="dxa" w:w="50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As a food seller, I want my brand profile saved and automatically used in all other modules so I don't re-explain my business every time.</w:t>
            </w:r>
          </w:p>
        </w:tc>
        <w:tc>
          <w:tcPr>
            <w:tcW w:type="dxa" w:w="36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On successful build: S.brand populated. Content Engine and Conversion Kit reference brand automatically. Banner confirms profile is loaded.</w:t>
            </w:r>
          </w:p>
        </w:tc>
      </w:tr>
      <w:tr>
        <w:tc>
          <w:tcPr>
            <w:tcW w:type="dxa" w:w="62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US-07</w:t>
            </w:r>
          </w:p>
        </w:tc>
        <w:tc>
          <w:tcPr>
            <w:tcW w:type="dxa" w:w="50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As a food seller, I want a personalized content tip after setup so I know what to do next immediately.</w:t>
            </w:r>
          </w:p>
        </w:tc>
        <w:tc>
          <w:tcPr>
            <w:tcW w:type="dxa" w:w="36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AI generates one actionable tip specific to seller's vibe and audience. Displayed in gold-highlighted card at bottom of profile output.</w:t>
            </w:r>
          </w:p>
        </w:tc>
      </w:tr>
    </w:tbl>
    <w:p>
      <w:pPr>
        <w:spacing w:after="0" w:before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D2B5A"/>
          <w:sz w:val="24"/>
          <w:szCs w:val="24"/>
        </w:rPr>
        <w:t xml:space="preserve">Epic 2 — Content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060"/>
        <w:gridCol w:w="3680"/>
      </w:tblGrid>
      <w:tr>
        <w:tc>
          <w:tcPr>
            <w:tcW w:type="dxa" w:w="62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2D0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0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2D0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36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2D0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62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US-08</w:t>
            </w:r>
          </w:p>
        </w:tc>
        <w:tc>
          <w:tcPr>
            <w:tcW w:type="dxa" w:w="50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As a food seller, I want to describe today's product and get 3 ready-to-post captions in under 2 minutes so I can post consistently without spending time writing.</w:t>
            </w:r>
          </w:p>
        </w:tc>
        <w:tc>
          <w:tcPr>
            <w:tcW w:type="dxa" w:w="36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3 distinct captions generated: story hook, problem-solution, FOMO. Each 3–5 sentences. Generation completes in under 30 seconds.</w:t>
            </w:r>
          </w:p>
        </w:tc>
      </w:tr>
      <w:tr>
        <w:tc>
          <w:tcPr>
            <w:tcW w:type="dxa" w:w="62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US-09</w:t>
            </w:r>
          </w:p>
        </w:tc>
        <w:tc>
          <w:tcPr>
            <w:tcW w:type="dxa" w:w="50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As a food seller, I want my captions written in Taglish that sounds like me so my buyers feel they're hearing from a real person.</w:t>
            </w:r>
          </w:p>
        </w:tc>
        <w:tc>
          <w:tcPr>
            <w:tcW w:type="dxa" w:w="36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Output uses natural Filipino-English mix. Tone matches selected vibe. No corporate language or English-only copy.</w:t>
            </w:r>
          </w:p>
        </w:tc>
      </w:tr>
      <w:tr>
        <w:tc>
          <w:tcPr>
            <w:tcW w:type="dxa" w:w="62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US-10</w:t>
            </w:r>
          </w:p>
        </w:tc>
        <w:tc>
          <w:tcPr>
            <w:tcW w:type="dxa" w:w="50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As a food seller, I want the caption to reflect the day and time I'm posting so it feels relevant and timely to my buyers.</w:t>
            </w:r>
          </w:p>
        </w:tc>
        <w:tc>
          <w:tcPr>
            <w:tcW w:type="dxa" w:w="36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AI receives current day name, time period (morning/afternoon/evening), and month. Caption hooks and urgency adapted to match timing context.</w:t>
            </w:r>
          </w:p>
        </w:tc>
      </w:tr>
      <w:tr>
        <w:tc>
          <w:tcPr>
            <w:tcW w:type="dxa" w:w="62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US-11</w:t>
            </w:r>
          </w:p>
        </w:tc>
        <w:tc>
          <w:tcPr>
            <w:tcW w:type="dxa" w:w="50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As a food seller, I want an AI-generated food image branded to my color palette so I have a complete post ready without a photographer.</w:t>
            </w:r>
          </w:p>
        </w:tc>
        <w:tc>
          <w:tcPr>
            <w:tcW w:type="dxa" w:w="36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Image generation prompt built from brand palette, photography mood, and product description. Sent to image API. Result displayed in-app with download button.</w:t>
            </w:r>
          </w:p>
        </w:tc>
      </w:tr>
      <w:tr>
        <w:tc>
          <w:tcPr>
            <w:tcW w:type="dxa" w:w="62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US-12</w:t>
            </w:r>
          </w:p>
        </w:tc>
        <w:tc>
          <w:tcPr>
            <w:tcW w:type="dxa" w:w="50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As a food seller, I want to see my complete post (caption + image) in a Facebook preview before I copy it so I know exactly how it will look.</w:t>
            </w:r>
          </w:p>
        </w:tc>
        <w:tc>
          <w:tcPr>
            <w:tcW w:type="dxa" w:w="36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Right panel shows Facebook-style post card. Caption text and generated image update after generation. Preview mirrors real Facebook UI (avatar, name, reactions).</w:t>
            </w:r>
          </w:p>
        </w:tc>
      </w:tr>
      <w:tr>
        <w:tc>
          <w:tcPr>
            <w:tcW w:type="dxa" w:w="62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US-13</w:t>
            </w:r>
          </w:p>
        </w:tc>
        <w:tc>
          <w:tcPr>
            <w:tcW w:type="dxa" w:w="50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As a food seller, I want a practical phone photography tip if I prefer to shoot the photo myself so I can produce a good image without AI.</w:t>
            </w:r>
          </w:p>
        </w:tc>
        <w:tc>
          <w:tcPr>
            <w:tcW w:type="dxa" w:w="36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Photo tip generated alongside every caption. Toggle switches between "Generate AI image" and "How to shoot it yourself." Tip is dish-specific and written in plain language.</w:t>
            </w:r>
          </w:p>
        </w:tc>
      </w:tr>
      <w:tr>
        <w:tc>
          <w:tcPr>
            <w:tcW w:type="dxa" w:w="62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US-14</w:t>
            </w:r>
          </w:p>
        </w:tc>
        <w:tc>
          <w:tcPr>
            <w:tcW w:type="dxa" w:w="50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As a food seller, I want to copy any caption with one tap so I can paste it directly into Facebook without reformatting.</w:t>
            </w:r>
          </w:p>
        </w:tc>
        <w:tc>
          <w:tcPr>
            <w:tcW w:type="dxa" w:w="36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Copy button on each caption. Clipboard populated on click. Button shows "✓ Copied" for 2 seconds as confirmation.</w:t>
            </w:r>
          </w:p>
        </w:tc>
      </w:tr>
      <w:tr>
        <w:tc>
          <w:tcPr>
            <w:tcW w:type="dxa" w:w="62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US-15</w:t>
            </w:r>
          </w:p>
        </w:tc>
        <w:tc>
          <w:tcPr>
            <w:tcW w:type="dxa" w:w="50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As a food seller, I want a recommendation on which caption to post first so I don't have to guess which will perform best.</w:t>
            </w:r>
          </w:p>
        </w:tc>
        <w:tc>
          <w:tcPr>
            <w:tcW w:type="dxa" w:w="36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AI generates one-sentence "post first" tip below the three options. Tip references specific reason and factors in day and time.</w:t>
            </w:r>
          </w:p>
        </w:tc>
      </w:tr>
    </w:tbl>
    <w:p>
      <w:pPr>
        <w:spacing w:after="0" w:before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D2B5A"/>
          <w:sz w:val="24"/>
          <w:szCs w:val="24"/>
        </w:rPr>
        <w:t xml:space="preserve">Epic 3 — Conversion Kit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060"/>
        <w:gridCol w:w="3680"/>
      </w:tblGrid>
      <w:tr>
        <w:tc>
          <w:tcPr>
            <w:tcW w:type="dxa" w:w="62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2D0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0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2D0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36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2D0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62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US-16</w:t>
            </w:r>
          </w:p>
        </w:tc>
        <w:tc>
          <w:tcPr>
            <w:tcW w:type="dxa" w:w="50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As a food seller, I want to pick the buyer situation I'm in right now and get a script immediately so I can reply within minutes without overthinking.</w:t>
            </w:r>
          </w:p>
        </w:tc>
        <w:tc>
          <w:tcPr>
            <w:tcW w:type="dxa" w:w="36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6 situation cards: magkano, ghost, discount, first-time, ready to close, complaint. Single tap selects. Script generates on button press.</w:t>
            </w:r>
          </w:p>
        </w:tc>
      </w:tr>
      <w:tr>
        <w:tc>
          <w:tcPr>
            <w:tcW w:type="dxa" w:w="62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US-17</w:t>
            </w:r>
          </w:p>
        </w:tc>
        <w:tc>
          <w:tcPr>
            <w:tcW w:type="dxa" w:w="50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As a food seller, I want the script in conversational Taglish that matches my brand voice so it doesn't sound copy-pasted when I send it.</w:t>
            </w:r>
          </w:p>
        </w:tc>
        <w:tc>
          <w:tcPr>
            <w:tcW w:type="dxa" w:w="36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Script references seller's brand name and product if S.brand exists. Length: 3–5 sentences. No formal business language.</w:t>
            </w:r>
          </w:p>
        </w:tc>
      </w:tr>
      <w:tr>
        <w:tc>
          <w:tcPr>
            <w:tcW w:type="dxa" w:w="62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US-18</w:t>
            </w:r>
          </w:p>
        </w:tc>
        <w:tc>
          <w:tcPr>
            <w:tcW w:type="dxa" w:w="50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As a food seller, I want to know why the script works so I learn sales technique while I use the tool.</w:t>
            </w:r>
          </w:p>
        </w:tc>
        <w:tc>
          <w:tcPr>
            <w:tcW w:type="dxa" w:w="36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Why this works section: 2–3 sentences explaining the psychology in plain language. Displayed below every script.</w:t>
            </w:r>
          </w:p>
        </w:tc>
      </w:tr>
      <w:tr>
        <w:tc>
          <w:tcPr>
            <w:tcW w:type="dxa" w:w="62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US-19</w:t>
            </w:r>
          </w:p>
        </w:tc>
        <w:tc>
          <w:tcPr>
            <w:tcW w:type="dxa" w:w="50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As a food seller, I want to know what NOT to say so I avoid common mistakes that cost me the sale.</w:t>
            </w:r>
          </w:p>
        </w:tc>
        <w:tc>
          <w:tcPr>
            <w:tcW w:type="dxa" w:w="36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Do not say warning with the specific phrase and explanation of why it backfires. Displayed in warning-colored banner.</w:t>
            </w:r>
          </w:p>
        </w:tc>
      </w:tr>
      <w:tr>
        <w:tc>
          <w:tcPr>
            <w:tcW w:type="dxa" w:w="62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US-20</w:t>
            </w:r>
          </w:p>
        </w:tc>
        <w:tc>
          <w:tcPr>
            <w:tcW w:type="dxa" w:w="50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As a food seller, I want to add extra context about the specific buyer so the script fits the exact conversation.</w:t>
            </w:r>
          </w:p>
        </w:tc>
        <w:tc>
          <w:tcPr>
            <w:tcW w:type="dxa" w:w="36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Optional free-text context field. If filled, AI references it. If empty, script uses situation defaults.</w:t>
            </w:r>
          </w:p>
        </w:tc>
      </w:tr>
      <w:tr>
        <w:tc>
          <w:tcPr>
            <w:tcW w:type="dxa" w:w="62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US-21</w:t>
            </w:r>
          </w:p>
        </w:tc>
        <w:tc>
          <w:tcPr>
            <w:tcW w:type="dxa" w:w="50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As a food seller, I want the right panel to show a Messenger-style preview of my script so I can see how it will look in a DM.</w:t>
            </w:r>
          </w:p>
        </w:tc>
        <w:tc>
          <w:tcPr>
            <w:tcW w:type="dxa" w:w="36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Script injected into styled chat bubble in right panel. Simulates Facebook Messenger UI with blue bubble and timestamp.</w:t>
            </w:r>
          </w:p>
        </w:tc>
      </w:tr>
      <w:tr>
        <w:tc>
          <w:tcPr>
            <w:tcW w:type="dxa" w:w="62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US-22</w:t>
            </w:r>
          </w:p>
        </w:tc>
        <w:tc>
          <w:tcPr>
            <w:tcW w:type="dxa" w:w="50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As a food seller, I want the right panel to show situation-specific tips that change when I pick a different scenario.</w:t>
            </w:r>
          </w:p>
        </w:tc>
        <w:tc>
          <w:tcPr>
            <w:tcW w:type="dxa" w:w="36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3 selling tips per situation. Updates instantly on card tap — no API call required. Tips are situation-specific, not generic.</w:t>
            </w:r>
          </w:p>
        </w:tc>
      </w:tr>
    </w:tbl>
    <w:p>
      <w:pPr>
        <w:spacing w:after="0" w:before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D2B5A"/>
          <w:sz w:val="24"/>
          <w:szCs w:val="24"/>
        </w:rPr>
        <w:t xml:space="preserve">Epic 4 — Trending Now Feed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060"/>
        <w:gridCol w:w="3680"/>
      </w:tblGrid>
      <w:tr>
        <w:tc>
          <w:tcPr>
            <w:tcW w:type="dxa" w:w="62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2D0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0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2D0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36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2D0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62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US-23</w:t>
            </w:r>
          </w:p>
        </w:tc>
        <w:tc>
          <w:tcPr>
            <w:tcW w:type="dxa" w:w="50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As a food seller, I want to see current news relevant to my business when I open the app so I stay informed without searching the internet myself.</w:t>
            </w:r>
          </w:p>
        </w:tc>
        <w:tc>
          <w:tcPr>
            <w:tcW w:type="dxa" w:w="36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Trending Now is the default home page. News auto-loads on app open within 400ms. No button required. 4 news cards displayed.</w:t>
            </w:r>
          </w:p>
        </w:tc>
      </w:tr>
      <w:tr>
        <w:tc>
          <w:tcPr>
            <w:tcW w:type="dxa" w:w="62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US-24</w:t>
            </w:r>
          </w:p>
        </w:tc>
        <w:tc>
          <w:tcPr>
            <w:tcW w:type="dxa" w:w="50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As a food seller, I want to filter news by topic so I can focus on what is most relevant to me right now.</w:t>
            </w:r>
          </w:p>
        </w:tc>
        <w:tc>
          <w:tcPr>
            <w:tcW w:type="dxa" w:w="36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5 filter pills: All topics, MSME news, Facebook selling, Food trends, Government programs. Selecting re-fetches relevant content.</w:t>
            </w:r>
          </w:p>
        </w:tc>
      </w:tr>
      <w:tr>
        <w:tc>
          <w:tcPr>
            <w:tcW w:type="dxa" w:w="62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US-25</w:t>
            </w:r>
          </w:p>
        </w:tc>
        <w:tc>
          <w:tcPr>
            <w:tcW w:type="dxa" w:w="50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As a food seller, I want each news item to tell me what to do with the information so I can act on it immediately.</w:t>
            </w:r>
          </w:p>
        </w:tc>
        <w:tc>
          <w:tcPr>
            <w:tcW w:type="dxa" w:w="36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Each card: category badge (color-coded), headline, 2–3 sentence summary, and one "→ do this now" action line in Taglish or English.</w:t>
            </w:r>
          </w:p>
        </w:tc>
      </w:tr>
      <w:tr>
        <w:tc>
          <w:tcPr>
            <w:tcW w:type="dxa" w:w="62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US-26</w:t>
            </w:r>
          </w:p>
        </w:tc>
        <w:tc>
          <w:tcPr>
            <w:tcW w:type="dxa" w:w="50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As a food seller, I want to manually refresh the feed when I want the latest news.</w:t>
            </w:r>
          </w:p>
        </w:tc>
        <w:tc>
          <w:tcPr>
            <w:tcW w:type="dxa" w:w="36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Refresh button in right panel. Re-triggers fetchNews with current filter. Loading spinner shown during fetch.</w:t>
            </w:r>
          </w:p>
        </w:tc>
      </w:tr>
      <w:tr>
        <w:tc>
          <w:tcPr>
            <w:tcW w:type="dxa" w:w="62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US-27</w:t>
            </w:r>
          </w:p>
        </w:tc>
        <w:tc>
          <w:tcPr>
            <w:tcW w:type="dxa" w:w="50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As a food seller, I want the news to reload automatically if I navigate away and come back so I always see fresh content.</w:t>
            </w:r>
          </w:p>
        </w:tc>
        <w:tc>
          <w:tcPr>
            <w:tcW w:type="dxa" w:w="36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goTo() patch checks if #news-output is empty on navigation to news page. If empty, triggers fetchNews after 200ms delay.</w:t>
            </w:r>
          </w:p>
        </w:tc>
      </w:tr>
    </w:tbl>
    <w:p>
      <w:pPr>
        <w:spacing w:after="0" w:before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D2B5A"/>
          <w:sz w:val="24"/>
          <w:szCs w:val="24"/>
        </w:rPr>
        <w:t xml:space="preserve">Epic 5 — Platform &amp; 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060"/>
        <w:gridCol w:w="3680"/>
      </w:tblGrid>
      <w:tr>
        <w:tc>
          <w:tcPr>
            <w:tcW w:type="dxa" w:w="62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2D0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0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2D0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36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2D0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62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US-28</w:t>
            </w:r>
          </w:p>
        </w:tc>
        <w:tc>
          <w:tcPr>
            <w:tcW w:type="dxa" w:w="50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As a food seller, I want to switch between Light, Dark, and Noir (light purple) themes so the app is comfortable to use any time of day.</w:t>
            </w:r>
          </w:p>
        </w:tc>
        <w:tc>
          <w:tcPr>
            <w:tcW w:type="dxa" w:w="36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3 themes via switcher: Light (clean blue/white), Dark (charcoal), Noir (lavender/light purple). Applies via CSS custom properties instantly.</w:t>
            </w:r>
          </w:p>
        </w:tc>
      </w:tr>
      <w:tr>
        <w:tc>
          <w:tcPr>
            <w:tcW w:type="dxa" w:w="62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US-29</w:t>
            </w:r>
          </w:p>
        </w:tc>
        <w:tc>
          <w:tcPr>
            <w:tcW w:type="dxa" w:w="50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As a food seller, I want the app to load fast and work on my mobile phone so I can use it between orders.</w:t>
            </w:r>
          </w:p>
        </w:tc>
        <w:tc>
          <w:tcPr>
            <w:tcW w:type="dxa" w:w="36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Full mobile-responsive layout. Sidebar hidden below 600px. All interactions work on touch. No horizontal scroll on mobile.</w:t>
            </w:r>
          </w:p>
        </w:tc>
      </w:tr>
      <w:tr>
        <w:tc>
          <w:tcPr>
            <w:tcW w:type="dxa" w:w="62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US-30</w:t>
            </w:r>
          </w:p>
        </w:tc>
        <w:tc>
          <w:tcPr>
            <w:tcW w:type="dxa" w:w="50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As a food seller, I want to see how many posts and scripts I've generated so I can see the value I'm getting from the platform.</w:t>
            </w:r>
          </w:p>
        </w:tc>
        <w:tc>
          <w:tcPr>
            <w:tcW w:type="dxa" w:w="36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Dashboard stat cards: Brand profile status (✓ or —), Posts generated (count, increments by 3 per generation), Scripts used (count).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A2D7A"/>
          <w:sz w:val="36"/>
          <w:szCs w:val="36"/>
        </w:rPr>
        <w:t xml:space="preserve">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80"/>
        <w:gridCol w:w="2880"/>
      </w:tblGrid>
      <w:tr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2D0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44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2D0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8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2D0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44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Page load time</w:t>
            </w:r>
          </w:p>
        </w:tc>
        <w:tc>
          <w:tcPr>
            <w:tcW w:type="dxa" w:w="28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&lt; 2 seconds on 4G connection</w:t>
            </w:r>
          </w:p>
        </w:tc>
      </w:tr>
      <w:tr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44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AI caption/script generation time</w:t>
            </w:r>
          </w:p>
        </w:tc>
        <w:tc>
          <w:tcPr>
            <w:tcW w:type="dxa" w:w="28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&lt; 30 seconds per call</w:t>
            </w:r>
          </w:p>
        </w:tc>
      </w:tr>
      <w:tr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44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AI image generation time</w:t>
            </w:r>
          </w:p>
        </w:tc>
        <w:tc>
          <w:tcPr>
            <w:tcW w:type="dxa" w:w="28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10–20 seconds (Pollinations.ai)</w:t>
            </w:r>
          </w:p>
        </w:tc>
      </w:tr>
      <w:tr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9"/>
                <w:szCs w:val="19"/>
              </w:rPr>
              <w:t xml:space="preserve">Usability</w:t>
            </w:r>
          </w:p>
        </w:tc>
        <w:tc>
          <w:tcPr>
            <w:tcW w:type="dxa" w:w="44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First-time user: open to first caption</w:t>
            </w:r>
          </w:p>
        </w:tc>
        <w:tc>
          <w:tcPr>
            <w:tcW w:type="dxa" w:w="28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&lt; 5 minutes</w:t>
            </w:r>
          </w:p>
        </w:tc>
      </w:tr>
      <w:tr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9"/>
                <w:szCs w:val="19"/>
              </w:rPr>
              <w:t xml:space="preserve">Usability</w:t>
            </w:r>
          </w:p>
        </w:tc>
        <w:tc>
          <w:tcPr>
            <w:tcW w:type="dxa" w:w="44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Mobile responsiveness breakpoint</w:t>
            </w:r>
          </w:p>
        </w:tc>
        <w:tc>
          <w:tcPr>
            <w:tcW w:type="dxa" w:w="28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Full functionality at 375px+ width</w:t>
            </w:r>
          </w:p>
        </w:tc>
      </w:tr>
      <w:tr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44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Color contrast on all 3 themes</w:t>
            </w:r>
          </w:p>
        </w:tc>
        <w:tc>
          <w:tcPr>
            <w:tcW w:type="dxa" w:w="28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WCAG AA minimum</w:t>
            </w:r>
          </w:p>
        </w:tc>
      </w:tr>
      <w:tr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44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API error handling coverage</w:t>
            </w:r>
          </w:p>
        </w:tc>
        <w:tc>
          <w:tcPr>
            <w:tcW w:type="dxa" w:w="28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100% of errors caught and displayed to user</w:t>
            </w:r>
          </w:p>
        </w:tc>
      </w:tr>
      <w:tr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9"/>
                <w:szCs w:val="19"/>
              </w:rPr>
              <w:t xml:space="preserve">Language</w:t>
            </w:r>
          </w:p>
        </w:tc>
        <w:tc>
          <w:tcPr>
            <w:tcW w:type="dxa" w:w="44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Content output register</w:t>
            </w:r>
          </w:p>
        </w:tc>
        <w:tc>
          <w:tcPr>
            <w:tcW w:type="dxa" w:w="28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Natural Taglish on all seller-facing AI outputs</w:t>
            </w:r>
          </w:p>
        </w:tc>
      </w:tr>
    </w:tbl>
    <w:p>
      <w:pPr>
        <w:pBdr>
          <w:bottom w:val="single" w:color="C4A8F0" w:sz="4"/>
        </w:pBdr>
        <w:spacing w:after="180" w:before="180"/>
      </w:pPr>
      <w:r>
        <w:t xml:space="preserve"/>
      </w: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7A6A95"/>
          <w:sz w:val="18"/>
          <w:szCs w:val="18"/>
        </w:rPr>
        <w:t xml:space="preserve">Tinda.ph · Product Requirements Document · May 2026</w:t>
      </w:r>
    </w:p>
    <w:p>
      <w:pPr>
        <w:spacing w:after="0" w:before="60"/>
        <w:jc w:val="center"/>
      </w:pPr>
      <w:r>
        <w:rPr>
          <w:rFonts w:ascii="Arial" w:cs="Arial" w:eastAsia="Arial" w:hAnsi="Arial"/>
          <w:b/>
          <w:bCs/>
          <w:color w:val="4A2D7A"/>
          <w:sz w:val="20"/>
          <w:szCs w:val="20"/>
        </w:rPr>
        <w:t xml:space="preserve">Not a tool. Infrastructure.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0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4A2D7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7B5EA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D2B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2026-05-04T01:47:02.332Z</dcterms:created>
  <dcterms:modified xsi:type="dcterms:W3CDTF">2026-05-04T01:47:02.332Z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