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DF564" w14:textId="77777777" w:rsidR="007D664F" w:rsidRPr="007F69B6" w:rsidRDefault="007D664F" w:rsidP="007D664F">
      <w:pPr>
        <w:spacing w:after="112" w:line="259" w:lineRule="auto"/>
        <w:rPr>
          <w:rFonts w:ascii="Times New Roman" w:hAnsi="Times New Roman" w:cs="Times New Roman"/>
        </w:rPr>
      </w:pPr>
      <w:r w:rsidRPr="007F69B6">
        <w:rPr>
          <w:rFonts w:ascii="Times New Roman" w:hAnsi="Times New Roman" w:cs="Times New Roman"/>
          <w:sz w:val="22"/>
        </w:rPr>
        <w:t xml:space="preserve">                                                               </w:t>
      </w:r>
      <w:r w:rsidRPr="007F69B6">
        <w:rPr>
          <w:rFonts w:ascii="Times New Roman" w:hAnsi="Times New Roman" w:cs="Times New Roman"/>
          <w:sz w:val="32"/>
        </w:rPr>
        <w:t xml:space="preserve">Computer Graphics </w:t>
      </w:r>
    </w:p>
    <w:p w14:paraId="18EBF0B8" w14:textId="7F7C1F5E" w:rsidR="007D664F" w:rsidRPr="007F69B6" w:rsidRDefault="007D664F" w:rsidP="007D664F">
      <w:pPr>
        <w:spacing w:after="75"/>
        <w:rPr>
          <w:rFonts w:ascii="Times New Roman" w:hAnsi="Times New Roman" w:cs="Times New Roman"/>
        </w:rPr>
      </w:pPr>
      <w:r w:rsidRPr="007F69B6">
        <w:rPr>
          <w:rFonts w:ascii="Times New Roman" w:hAnsi="Times New Roman" w:cs="Times New Roman"/>
          <w:sz w:val="32"/>
        </w:rPr>
        <w:t xml:space="preserve">                                                </w:t>
      </w:r>
      <w:r w:rsidRPr="007F69B6">
        <w:rPr>
          <w:rFonts w:ascii="Times New Roman" w:hAnsi="Times New Roman" w:cs="Times New Roman"/>
        </w:rPr>
        <w:t xml:space="preserve">Project </w:t>
      </w:r>
      <w:r w:rsidRPr="007F69B6">
        <w:rPr>
          <w:rFonts w:ascii="Times New Roman" w:hAnsi="Times New Roman" w:cs="Times New Roman"/>
        </w:rPr>
        <w:t>Report</w:t>
      </w:r>
    </w:p>
    <w:p w14:paraId="48BB495A" w14:textId="77777777" w:rsidR="007D664F" w:rsidRPr="007F69B6" w:rsidRDefault="007D664F" w:rsidP="007D664F">
      <w:pPr>
        <w:pStyle w:val="Heading1"/>
        <w:spacing w:after="156"/>
        <w:ind w:left="-5"/>
        <w:rPr>
          <w:rFonts w:ascii="Times New Roman" w:hAnsi="Times New Roman" w:cs="Times New Roman"/>
        </w:rPr>
      </w:pPr>
      <w:r w:rsidRPr="007F69B6">
        <w:rPr>
          <w:rFonts w:ascii="Times New Roman" w:hAnsi="Times New Roman" w:cs="Times New Roman"/>
        </w:rPr>
        <w:t xml:space="preserve">1.Title </w:t>
      </w:r>
    </w:p>
    <w:p w14:paraId="53F9DC95" w14:textId="77777777" w:rsidR="007D664F" w:rsidRPr="007F69B6" w:rsidRDefault="007D664F" w:rsidP="007D664F">
      <w:pPr>
        <w:spacing w:after="169"/>
        <w:rPr>
          <w:rFonts w:ascii="Times New Roman" w:hAnsi="Times New Roman" w:cs="Times New Roman"/>
          <w:sz w:val="32"/>
          <w:szCs w:val="32"/>
        </w:rPr>
      </w:pPr>
      <w:r w:rsidRPr="007F69B6">
        <w:rPr>
          <w:rFonts w:ascii="Times New Roman" w:hAnsi="Times New Roman" w:cs="Times New Roman"/>
          <w:sz w:val="32"/>
          <w:szCs w:val="32"/>
        </w:rPr>
        <w:t xml:space="preserve">OpenGL-Based Realistic City Scene with Moving Vehicles &amp; Boats </w:t>
      </w:r>
    </w:p>
    <w:p w14:paraId="339026A2" w14:textId="77777777" w:rsidR="007D664F" w:rsidRPr="007F69B6" w:rsidRDefault="007D664F" w:rsidP="007D664F">
      <w:pPr>
        <w:spacing w:after="0" w:line="259" w:lineRule="auto"/>
        <w:ind w:left="-5"/>
        <w:rPr>
          <w:rFonts w:ascii="Times New Roman" w:hAnsi="Times New Roman" w:cs="Times New Roman"/>
        </w:rPr>
      </w:pPr>
      <w:r w:rsidRPr="007F69B6">
        <w:rPr>
          <w:rFonts w:ascii="Times New Roman" w:hAnsi="Times New Roman" w:cs="Times New Roman"/>
          <w:b/>
        </w:rPr>
        <w:t xml:space="preserve">2.Team Member List: </w:t>
      </w:r>
    </w:p>
    <w:tbl>
      <w:tblPr>
        <w:tblStyle w:val="TableGrid"/>
        <w:tblW w:w="9352" w:type="dxa"/>
        <w:tblInd w:w="5" w:type="dxa"/>
        <w:tblCellMar>
          <w:top w:w="62" w:type="dxa"/>
          <w:left w:w="108" w:type="dxa"/>
          <w:right w:w="48" w:type="dxa"/>
        </w:tblCellMar>
        <w:tblLook w:val="04A0" w:firstRow="1" w:lastRow="0" w:firstColumn="1" w:lastColumn="0" w:noHBand="0" w:noVBand="1"/>
      </w:tblPr>
      <w:tblGrid>
        <w:gridCol w:w="3116"/>
        <w:gridCol w:w="3118"/>
        <w:gridCol w:w="3118"/>
      </w:tblGrid>
      <w:tr w:rsidR="007D664F" w:rsidRPr="007F69B6" w14:paraId="0E9A7788" w14:textId="77777777" w:rsidTr="00201D1A">
        <w:trPr>
          <w:trHeight w:val="286"/>
        </w:trPr>
        <w:tc>
          <w:tcPr>
            <w:tcW w:w="3116" w:type="dxa"/>
            <w:tcBorders>
              <w:top w:val="single" w:sz="4" w:space="0" w:color="000000"/>
              <w:left w:val="single" w:sz="4" w:space="0" w:color="000000"/>
              <w:bottom w:val="single" w:sz="4" w:space="0" w:color="000000"/>
              <w:right w:val="single" w:sz="4" w:space="0" w:color="000000"/>
            </w:tcBorders>
          </w:tcPr>
          <w:p w14:paraId="3C26DAE9"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b/>
              </w:rPr>
              <w:t xml:space="preserve">     STUDENT NAME </w:t>
            </w:r>
          </w:p>
        </w:tc>
        <w:tc>
          <w:tcPr>
            <w:tcW w:w="3118" w:type="dxa"/>
            <w:tcBorders>
              <w:top w:val="single" w:sz="4" w:space="0" w:color="000000"/>
              <w:left w:val="single" w:sz="4" w:space="0" w:color="000000"/>
              <w:bottom w:val="single" w:sz="4" w:space="0" w:color="000000"/>
              <w:right w:val="single" w:sz="4" w:space="0" w:color="000000"/>
            </w:tcBorders>
          </w:tcPr>
          <w:p w14:paraId="39A8F01E"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b/>
              </w:rPr>
              <w:t xml:space="preserve">         STUDENT ID </w:t>
            </w:r>
          </w:p>
        </w:tc>
        <w:tc>
          <w:tcPr>
            <w:tcW w:w="3118" w:type="dxa"/>
            <w:tcBorders>
              <w:top w:val="single" w:sz="4" w:space="0" w:color="000000"/>
              <w:left w:val="single" w:sz="4" w:space="0" w:color="000000"/>
              <w:bottom w:val="single" w:sz="4" w:space="0" w:color="000000"/>
              <w:right w:val="single" w:sz="4" w:space="0" w:color="000000"/>
            </w:tcBorders>
          </w:tcPr>
          <w:p w14:paraId="21106FB7"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b/>
              </w:rPr>
              <w:t xml:space="preserve">       CONTRIBUTION </w:t>
            </w:r>
          </w:p>
        </w:tc>
      </w:tr>
      <w:tr w:rsidR="007D664F" w:rsidRPr="007F69B6" w14:paraId="16200D3B" w14:textId="77777777" w:rsidTr="00201D1A">
        <w:trPr>
          <w:trHeight w:val="838"/>
        </w:trPr>
        <w:tc>
          <w:tcPr>
            <w:tcW w:w="3116" w:type="dxa"/>
            <w:tcBorders>
              <w:top w:val="single" w:sz="4" w:space="0" w:color="000000"/>
              <w:left w:val="single" w:sz="4" w:space="0" w:color="000000"/>
              <w:bottom w:val="single" w:sz="4" w:space="0" w:color="000000"/>
              <w:right w:val="single" w:sz="4" w:space="0" w:color="000000"/>
            </w:tcBorders>
          </w:tcPr>
          <w:p w14:paraId="56E84AC9"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rPr>
              <w:t xml:space="preserve">     Ayen Hossain Adia </w:t>
            </w:r>
          </w:p>
        </w:tc>
        <w:tc>
          <w:tcPr>
            <w:tcW w:w="3118" w:type="dxa"/>
            <w:tcBorders>
              <w:top w:val="single" w:sz="4" w:space="0" w:color="000000"/>
              <w:left w:val="single" w:sz="4" w:space="0" w:color="000000"/>
              <w:bottom w:val="single" w:sz="4" w:space="0" w:color="000000"/>
              <w:right w:val="single" w:sz="4" w:space="0" w:color="000000"/>
            </w:tcBorders>
          </w:tcPr>
          <w:p w14:paraId="2889EB92"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rPr>
              <w:t xml:space="preserve">            23-55851-3 </w:t>
            </w:r>
          </w:p>
        </w:tc>
        <w:tc>
          <w:tcPr>
            <w:tcW w:w="3118" w:type="dxa"/>
            <w:tcBorders>
              <w:top w:val="single" w:sz="4" w:space="0" w:color="000000"/>
              <w:left w:val="single" w:sz="4" w:space="0" w:color="000000"/>
              <w:bottom w:val="single" w:sz="4" w:space="0" w:color="000000"/>
              <w:right w:val="single" w:sz="4" w:space="0" w:color="000000"/>
            </w:tcBorders>
          </w:tcPr>
          <w:p w14:paraId="4E1EFEC1" w14:textId="373304A9" w:rsidR="007D664F" w:rsidRPr="007F69B6" w:rsidRDefault="007F69B6" w:rsidP="007F69B6">
            <w:pPr>
              <w:spacing w:line="259" w:lineRule="auto"/>
              <w:rPr>
                <w:rFonts w:ascii="Times New Roman" w:hAnsi="Times New Roman" w:cs="Times New Roman"/>
              </w:rPr>
            </w:pPr>
            <w:r w:rsidRPr="007F69B6">
              <w:rPr>
                <w:rFonts w:ascii="Times New Roman" w:hAnsi="Times New Roman" w:cs="Times New Roman"/>
              </w:rPr>
              <w:t>R</w:t>
            </w:r>
            <w:r w:rsidR="007D664F" w:rsidRPr="007F69B6">
              <w:rPr>
                <w:rFonts w:ascii="Times New Roman" w:hAnsi="Times New Roman" w:cs="Times New Roman"/>
              </w:rPr>
              <w:t>oad</w:t>
            </w:r>
            <w:r w:rsidRPr="007F69B6">
              <w:rPr>
                <w:rFonts w:ascii="Times New Roman" w:hAnsi="Times New Roman" w:cs="Times New Roman"/>
              </w:rPr>
              <w:t xml:space="preserve"> Animation</w:t>
            </w:r>
            <w:r w:rsidR="007D664F" w:rsidRPr="007F69B6">
              <w:rPr>
                <w:rFonts w:ascii="Times New Roman" w:hAnsi="Times New Roman" w:cs="Times New Roman"/>
              </w:rPr>
              <w:t xml:space="preserve">, </w:t>
            </w:r>
            <w:r w:rsidRPr="007F69B6">
              <w:rPr>
                <w:rFonts w:ascii="Times New Roman" w:hAnsi="Times New Roman" w:cs="Times New Roman"/>
              </w:rPr>
              <w:t>T</w:t>
            </w:r>
            <w:r w:rsidR="007D664F" w:rsidRPr="007F69B6">
              <w:rPr>
                <w:rFonts w:ascii="Times New Roman" w:hAnsi="Times New Roman" w:cs="Times New Roman"/>
              </w:rPr>
              <w:t>re</w:t>
            </w:r>
            <w:r w:rsidRPr="007F69B6">
              <w:rPr>
                <w:rFonts w:ascii="Times New Roman" w:hAnsi="Times New Roman" w:cs="Times New Roman"/>
              </w:rPr>
              <w:t>e Animation</w:t>
            </w:r>
            <w:r w:rsidR="007D664F" w:rsidRPr="007F69B6">
              <w:rPr>
                <w:rFonts w:ascii="Times New Roman" w:hAnsi="Times New Roman" w:cs="Times New Roman"/>
              </w:rPr>
              <w:t xml:space="preserve">, </w:t>
            </w:r>
            <w:r w:rsidRPr="007F69B6">
              <w:rPr>
                <w:rFonts w:ascii="Times New Roman" w:hAnsi="Times New Roman" w:cs="Times New Roman"/>
              </w:rPr>
              <w:t>House Animation, W</w:t>
            </w:r>
            <w:r w:rsidR="007D664F" w:rsidRPr="007F69B6">
              <w:rPr>
                <w:rFonts w:ascii="Times New Roman" w:hAnsi="Times New Roman" w:cs="Times New Roman"/>
              </w:rPr>
              <w:t>indmill</w:t>
            </w:r>
            <w:r w:rsidRPr="007F69B6">
              <w:rPr>
                <w:rFonts w:ascii="Times New Roman" w:hAnsi="Times New Roman" w:cs="Times New Roman"/>
              </w:rPr>
              <w:t xml:space="preserve"> Animation and</w:t>
            </w:r>
            <w:r w:rsidR="007D664F" w:rsidRPr="007F69B6">
              <w:rPr>
                <w:rFonts w:ascii="Times New Roman" w:hAnsi="Times New Roman" w:cs="Times New Roman"/>
              </w:rPr>
              <w:t xml:space="preserve"> </w:t>
            </w:r>
            <w:r w:rsidRPr="007F69B6">
              <w:rPr>
                <w:rFonts w:ascii="Times New Roman" w:hAnsi="Times New Roman" w:cs="Times New Roman"/>
              </w:rPr>
              <w:t>T</w:t>
            </w:r>
            <w:r w:rsidR="007D664F" w:rsidRPr="007F69B6">
              <w:rPr>
                <w:rFonts w:ascii="Times New Roman" w:hAnsi="Times New Roman" w:cs="Times New Roman"/>
              </w:rPr>
              <w:t>raffic light</w:t>
            </w:r>
            <w:r w:rsidRPr="007F69B6">
              <w:rPr>
                <w:rFonts w:ascii="Times New Roman" w:hAnsi="Times New Roman" w:cs="Times New Roman"/>
              </w:rPr>
              <w:t xml:space="preserve"> Animation</w:t>
            </w:r>
          </w:p>
        </w:tc>
      </w:tr>
      <w:tr w:rsidR="007D664F" w:rsidRPr="007F69B6" w14:paraId="5E7B8A2C" w14:textId="77777777" w:rsidTr="00201D1A">
        <w:trPr>
          <w:trHeight w:val="562"/>
        </w:trPr>
        <w:tc>
          <w:tcPr>
            <w:tcW w:w="3116" w:type="dxa"/>
            <w:tcBorders>
              <w:top w:val="single" w:sz="4" w:space="0" w:color="000000"/>
              <w:left w:val="single" w:sz="4" w:space="0" w:color="000000"/>
              <w:bottom w:val="single" w:sz="4" w:space="0" w:color="000000"/>
              <w:right w:val="single" w:sz="4" w:space="0" w:color="000000"/>
            </w:tcBorders>
          </w:tcPr>
          <w:p w14:paraId="66A83F1D"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rPr>
              <w:t xml:space="preserve"> Mushfika Rahman Nijhum </w:t>
            </w:r>
          </w:p>
        </w:tc>
        <w:tc>
          <w:tcPr>
            <w:tcW w:w="3118" w:type="dxa"/>
            <w:tcBorders>
              <w:top w:val="single" w:sz="4" w:space="0" w:color="000000"/>
              <w:left w:val="single" w:sz="4" w:space="0" w:color="000000"/>
              <w:bottom w:val="single" w:sz="4" w:space="0" w:color="000000"/>
              <w:right w:val="single" w:sz="4" w:space="0" w:color="000000"/>
            </w:tcBorders>
          </w:tcPr>
          <w:p w14:paraId="5F8A1B97"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rPr>
              <w:t xml:space="preserve">            23-50393-1 </w:t>
            </w:r>
          </w:p>
        </w:tc>
        <w:tc>
          <w:tcPr>
            <w:tcW w:w="3118" w:type="dxa"/>
            <w:tcBorders>
              <w:top w:val="single" w:sz="4" w:space="0" w:color="000000"/>
              <w:left w:val="single" w:sz="4" w:space="0" w:color="000000"/>
              <w:bottom w:val="single" w:sz="4" w:space="0" w:color="000000"/>
              <w:right w:val="single" w:sz="4" w:space="0" w:color="000000"/>
            </w:tcBorders>
          </w:tcPr>
          <w:p w14:paraId="50516AD0" w14:textId="24D01252"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rPr>
              <w:t>Car Animation, Boat Animation, Tree Animation and Background Color</w:t>
            </w:r>
          </w:p>
        </w:tc>
      </w:tr>
      <w:tr w:rsidR="007D664F" w:rsidRPr="007F69B6" w14:paraId="32F19EE6" w14:textId="77777777" w:rsidTr="00201D1A">
        <w:trPr>
          <w:trHeight w:val="840"/>
        </w:trPr>
        <w:tc>
          <w:tcPr>
            <w:tcW w:w="3116" w:type="dxa"/>
            <w:tcBorders>
              <w:top w:val="single" w:sz="4" w:space="0" w:color="000000"/>
              <w:left w:val="single" w:sz="4" w:space="0" w:color="000000"/>
              <w:bottom w:val="single" w:sz="4" w:space="0" w:color="000000"/>
              <w:right w:val="single" w:sz="4" w:space="0" w:color="000000"/>
            </w:tcBorders>
          </w:tcPr>
          <w:p w14:paraId="4470A74E"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b/>
              </w:rPr>
              <w:t xml:space="preserve">        </w:t>
            </w:r>
            <w:r w:rsidRPr="007F69B6">
              <w:rPr>
                <w:rFonts w:ascii="Times New Roman" w:hAnsi="Times New Roman" w:cs="Times New Roman"/>
              </w:rPr>
              <w:t xml:space="preserve">Masuma Alam </w:t>
            </w:r>
          </w:p>
        </w:tc>
        <w:tc>
          <w:tcPr>
            <w:tcW w:w="3118" w:type="dxa"/>
            <w:tcBorders>
              <w:top w:val="single" w:sz="4" w:space="0" w:color="000000"/>
              <w:left w:val="single" w:sz="4" w:space="0" w:color="000000"/>
              <w:bottom w:val="single" w:sz="4" w:space="0" w:color="000000"/>
              <w:right w:val="single" w:sz="4" w:space="0" w:color="000000"/>
            </w:tcBorders>
          </w:tcPr>
          <w:p w14:paraId="30CF35B3"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b/>
              </w:rPr>
              <w:t xml:space="preserve">            </w:t>
            </w:r>
            <w:r w:rsidRPr="007F69B6">
              <w:rPr>
                <w:rFonts w:ascii="Times New Roman" w:hAnsi="Times New Roman" w:cs="Times New Roman"/>
              </w:rPr>
              <w:t xml:space="preserve">23-55845-3 </w:t>
            </w:r>
          </w:p>
        </w:tc>
        <w:tc>
          <w:tcPr>
            <w:tcW w:w="3118" w:type="dxa"/>
            <w:tcBorders>
              <w:top w:val="single" w:sz="4" w:space="0" w:color="000000"/>
              <w:left w:val="single" w:sz="4" w:space="0" w:color="000000"/>
              <w:bottom w:val="single" w:sz="4" w:space="0" w:color="000000"/>
              <w:right w:val="single" w:sz="4" w:space="0" w:color="000000"/>
            </w:tcBorders>
          </w:tcPr>
          <w:p w14:paraId="34476B71" w14:textId="173BAE55" w:rsidR="007D664F" w:rsidRPr="007F69B6" w:rsidRDefault="007F69B6" w:rsidP="00201D1A">
            <w:pPr>
              <w:spacing w:line="259" w:lineRule="auto"/>
              <w:rPr>
                <w:rFonts w:ascii="Times New Roman" w:hAnsi="Times New Roman" w:cs="Times New Roman"/>
              </w:rPr>
            </w:pPr>
            <w:r w:rsidRPr="007F69B6">
              <w:rPr>
                <w:rFonts w:ascii="Times New Roman" w:hAnsi="Times New Roman" w:cs="Times New Roman"/>
              </w:rPr>
              <w:t>Rain Animation and Report Writing</w:t>
            </w:r>
            <w:r w:rsidR="007D664F" w:rsidRPr="007F69B6">
              <w:rPr>
                <w:rFonts w:ascii="Times New Roman" w:hAnsi="Times New Roman" w:cs="Times New Roman"/>
              </w:rPr>
              <w:t xml:space="preserve"> </w:t>
            </w:r>
          </w:p>
        </w:tc>
      </w:tr>
      <w:tr w:rsidR="007D664F" w:rsidRPr="007F69B6" w14:paraId="2549076E" w14:textId="77777777" w:rsidTr="00201D1A">
        <w:trPr>
          <w:trHeight w:val="286"/>
        </w:trPr>
        <w:tc>
          <w:tcPr>
            <w:tcW w:w="3116" w:type="dxa"/>
            <w:tcBorders>
              <w:top w:val="single" w:sz="4" w:space="0" w:color="000000"/>
              <w:left w:val="single" w:sz="4" w:space="0" w:color="000000"/>
              <w:bottom w:val="single" w:sz="4" w:space="0" w:color="000000"/>
              <w:right w:val="single" w:sz="4" w:space="0" w:color="000000"/>
            </w:tcBorders>
          </w:tcPr>
          <w:p w14:paraId="7A69B704"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rPr>
              <w:t xml:space="preserve">   Jannatun Chowdhury </w:t>
            </w:r>
          </w:p>
        </w:tc>
        <w:tc>
          <w:tcPr>
            <w:tcW w:w="3118" w:type="dxa"/>
            <w:tcBorders>
              <w:top w:val="single" w:sz="4" w:space="0" w:color="000000"/>
              <w:left w:val="single" w:sz="4" w:space="0" w:color="000000"/>
              <w:bottom w:val="single" w:sz="4" w:space="0" w:color="000000"/>
              <w:right w:val="single" w:sz="4" w:space="0" w:color="000000"/>
            </w:tcBorders>
          </w:tcPr>
          <w:p w14:paraId="449F1003" w14:textId="77777777" w:rsidR="007D664F" w:rsidRPr="007F69B6" w:rsidRDefault="007D664F" w:rsidP="00201D1A">
            <w:pPr>
              <w:spacing w:line="259" w:lineRule="auto"/>
              <w:rPr>
                <w:rFonts w:ascii="Times New Roman" w:hAnsi="Times New Roman" w:cs="Times New Roman"/>
              </w:rPr>
            </w:pPr>
            <w:r w:rsidRPr="007F69B6">
              <w:rPr>
                <w:rFonts w:ascii="Times New Roman" w:hAnsi="Times New Roman" w:cs="Times New Roman"/>
                <w:b/>
              </w:rPr>
              <w:t xml:space="preserve">            </w:t>
            </w:r>
            <w:r w:rsidRPr="007F69B6">
              <w:rPr>
                <w:rFonts w:ascii="Times New Roman" w:hAnsi="Times New Roman" w:cs="Times New Roman"/>
              </w:rPr>
              <w:t xml:space="preserve">23-51168-1 </w:t>
            </w:r>
          </w:p>
        </w:tc>
        <w:tc>
          <w:tcPr>
            <w:tcW w:w="3118" w:type="dxa"/>
            <w:tcBorders>
              <w:top w:val="single" w:sz="4" w:space="0" w:color="000000"/>
              <w:left w:val="single" w:sz="4" w:space="0" w:color="000000"/>
              <w:bottom w:val="single" w:sz="4" w:space="0" w:color="000000"/>
              <w:right w:val="single" w:sz="4" w:space="0" w:color="000000"/>
            </w:tcBorders>
          </w:tcPr>
          <w:p w14:paraId="6D02BA1F" w14:textId="20DC9ADA" w:rsidR="006F01B1" w:rsidRPr="006F01B1" w:rsidRDefault="006F01B1" w:rsidP="006F01B1">
            <w:pPr>
              <w:spacing w:line="259" w:lineRule="auto"/>
              <w:rPr>
                <w:rFonts w:ascii="Times New Roman" w:hAnsi="Times New Roman" w:cs="Times New Roman"/>
              </w:rPr>
            </w:pPr>
            <w:r>
              <w:rPr>
                <w:rFonts w:ascii="Times New Roman" w:hAnsi="Times New Roman" w:cs="Times New Roman"/>
              </w:rPr>
              <w:t>N</w:t>
            </w:r>
            <w:r w:rsidRPr="006F01B1">
              <w:rPr>
                <w:rFonts w:ascii="Times New Roman" w:hAnsi="Times New Roman" w:cs="Times New Roman"/>
              </w:rPr>
              <w:t xml:space="preserve">ight </w:t>
            </w:r>
            <w:r>
              <w:rPr>
                <w:rFonts w:ascii="Times New Roman" w:hAnsi="Times New Roman" w:cs="Times New Roman"/>
              </w:rPr>
              <w:t>scenario and</w:t>
            </w:r>
            <w:r w:rsidRPr="006F01B1">
              <w:rPr>
                <w:rFonts w:ascii="Times New Roman" w:hAnsi="Times New Roman" w:cs="Times New Roman"/>
              </w:rPr>
              <w:t xml:space="preserve"> </w:t>
            </w:r>
            <w:r>
              <w:rPr>
                <w:rFonts w:ascii="Times New Roman" w:hAnsi="Times New Roman" w:cs="Times New Roman"/>
              </w:rPr>
              <w:t>T</w:t>
            </w:r>
            <w:r w:rsidRPr="006F01B1">
              <w:rPr>
                <w:rFonts w:ascii="Times New Roman" w:hAnsi="Times New Roman" w:cs="Times New Roman"/>
              </w:rPr>
              <w:t>raffic signal control</w:t>
            </w:r>
            <w:r>
              <w:rPr>
                <w:rFonts w:ascii="Times New Roman" w:hAnsi="Times New Roman" w:cs="Times New Roman"/>
              </w:rPr>
              <w:t xml:space="preserve"> Animation</w:t>
            </w:r>
            <w:r w:rsidRPr="006F01B1">
              <w:rPr>
                <w:rFonts w:ascii="Times New Roman" w:hAnsi="Times New Roman" w:cs="Times New Roman"/>
              </w:rPr>
              <w:t xml:space="preserve"> </w:t>
            </w:r>
          </w:p>
          <w:p w14:paraId="25360ACC" w14:textId="1CAB2496" w:rsidR="007D664F" w:rsidRPr="007F69B6" w:rsidRDefault="006F01B1" w:rsidP="006F01B1">
            <w:pPr>
              <w:spacing w:line="259" w:lineRule="auto"/>
              <w:rPr>
                <w:rFonts w:ascii="Times New Roman" w:hAnsi="Times New Roman" w:cs="Times New Roman"/>
              </w:rPr>
            </w:pPr>
            <w:r w:rsidRPr="006F01B1">
              <w:rPr>
                <w:rFonts w:ascii="Times New Roman" w:hAnsi="Times New Roman" w:cs="Times New Roman"/>
              </w:rPr>
              <w:t> </w:t>
            </w:r>
          </w:p>
        </w:tc>
      </w:tr>
    </w:tbl>
    <w:p w14:paraId="7DAEE032" w14:textId="77777777" w:rsidR="007D664F" w:rsidRPr="007F69B6" w:rsidRDefault="007D664F" w:rsidP="007D664F">
      <w:pPr>
        <w:spacing w:after="158" w:line="259" w:lineRule="auto"/>
        <w:rPr>
          <w:rFonts w:ascii="Times New Roman" w:hAnsi="Times New Roman" w:cs="Times New Roman"/>
        </w:rPr>
      </w:pPr>
      <w:r w:rsidRPr="007F69B6">
        <w:rPr>
          <w:rFonts w:ascii="Times New Roman" w:hAnsi="Times New Roman" w:cs="Times New Roman"/>
          <w:b/>
        </w:rPr>
        <w:t xml:space="preserve"> </w:t>
      </w:r>
    </w:p>
    <w:p w14:paraId="4B6D471D" w14:textId="77777777" w:rsidR="007D664F" w:rsidRPr="007F69B6" w:rsidRDefault="007D664F" w:rsidP="007D664F">
      <w:pPr>
        <w:rPr>
          <w:rFonts w:ascii="Times New Roman" w:hAnsi="Times New Roman" w:cs="Times New Roman"/>
          <w:b/>
          <w:bCs/>
        </w:rPr>
      </w:pPr>
    </w:p>
    <w:p w14:paraId="064BF5DF"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1. Introduction</w:t>
      </w:r>
    </w:p>
    <w:p w14:paraId="2B241B25" w14:textId="68CB2A5A"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Computer graphics is a core area of computer science that focuses on creating visual content using computational techniques. Instead of only dealing with text or numbers, computer graphics </w:t>
      </w:r>
      <w:r w:rsidRPr="007F69B6">
        <w:rPr>
          <w:rFonts w:ascii="Times New Roman" w:hAnsi="Times New Roman" w:cs="Times New Roman"/>
        </w:rPr>
        <w:t>allow</w:t>
      </w:r>
      <w:r w:rsidRPr="007F69B6">
        <w:rPr>
          <w:rFonts w:ascii="Times New Roman" w:hAnsi="Times New Roman" w:cs="Times New Roman"/>
        </w:rPr>
        <w:t xml:space="preserve"> computers to represent real-world objects, environments, and motion visually. One of the most effective ways to understand this subject is through small simulation-based projects, where drawing and animation work together. This project is a </w:t>
      </w:r>
      <w:r w:rsidRPr="007F69B6">
        <w:rPr>
          <w:rFonts w:ascii="Times New Roman" w:hAnsi="Times New Roman" w:cs="Times New Roman"/>
          <w:b/>
          <w:bCs/>
        </w:rPr>
        <w:t>2D city traffic simulation developed using OpenGL</w:t>
      </w:r>
      <w:r w:rsidRPr="007F69B6">
        <w:rPr>
          <w:rFonts w:ascii="Times New Roman" w:hAnsi="Times New Roman" w:cs="Times New Roman"/>
        </w:rPr>
        <w:t>, designed to demonstrate fundamental graphics concepts in a practical and understandable way.</w:t>
      </w:r>
    </w:p>
    <w:p w14:paraId="23321796"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The scenario of the project represents a small city environment with roads, footpaths, houses, trees, traffic signals, moving cars, a boat on water, and a rotating windmill. The city layout is divided into different regions, such as residential areas, road intersections, and a river section. Each element is carefully positioned using a 2D coordinate system so that the entire scene looks organized and realistic, even though it is created using basic geometric shapes.</w:t>
      </w:r>
    </w:p>
    <w:p w14:paraId="53BF915C"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The main motivation behind this project is to gain hands-on experience with </w:t>
      </w:r>
      <w:r w:rsidRPr="007F69B6">
        <w:rPr>
          <w:rFonts w:ascii="Times New Roman" w:hAnsi="Times New Roman" w:cs="Times New Roman"/>
          <w:b/>
          <w:bCs/>
        </w:rPr>
        <w:t>OpenGL and animation logic</w:t>
      </w:r>
      <w:r w:rsidRPr="007F69B6">
        <w:rPr>
          <w:rFonts w:ascii="Times New Roman" w:hAnsi="Times New Roman" w:cs="Times New Roman"/>
        </w:rPr>
        <w:t xml:space="preserve">. In computer graphics courses, students often learn about transformations, coordinate systems, and rendering theoretically. However, these topics become much clearer when they are applied to a real project. For example, the movement of cars helps demonstrate </w:t>
      </w:r>
      <w:r w:rsidRPr="007F69B6">
        <w:rPr>
          <w:rFonts w:ascii="Times New Roman" w:hAnsi="Times New Roman" w:cs="Times New Roman"/>
        </w:rPr>
        <w:lastRenderedPageBreak/>
        <w:t>translation, the windmill explains rotation, and traffic signals show how logical conditions can control visual behavior.</w:t>
      </w:r>
    </w:p>
    <w:p w14:paraId="77385547"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Another motivation is to understand how </w:t>
      </w:r>
      <w:r w:rsidRPr="007F69B6">
        <w:rPr>
          <w:rFonts w:ascii="Times New Roman" w:hAnsi="Times New Roman" w:cs="Times New Roman"/>
          <w:b/>
          <w:bCs/>
        </w:rPr>
        <w:t>multiple animations can be controlled at the same time</w:t>
      </w:r>
      <w:r w:rsidRPr="007F69B6">
        <w:rPr>
          <w:rFonts w:ascii="Times New Roman" w:hAnsi="Times New Roman" w:cs="Times New Roman"/>
        </w:rPr>
        <w:t>. In this project, cars move continuously, boats float across the water, traffic lights change automatically, and the windmill rotates independently. Managing all these actions together helps develop an understanding of how real-time graphics systems work and how timing functions affect animation smoothness.</w:t>
      </w:r>
    </w:p>
    <w:p w14:paraId="472C8359"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The novelty of this project lies in its </w:t>
      </w:r>
      <w:r w:rsidRPr="007F69B6">
        <w:rPr>
          <w:rFonts w:ascii="Times New Roman" w:hAnsi="Times New Roman" w:cs="Times New Roman"/>
          <w:b/>
          <w:bCs/>
        </w:rPr>
        <w:t>realistic traffic behavior and environmental control</w:t>
      </w:r>
      <w:r w:rsidRPr="007F69B6">
        <w:rPr>
          <w:rFonts w:ascii="Times New Roman" w:hAnsi="Times New Roman" w:cs="Times New Roman"/>
        </w:rPr>
        <w:t xml:space="preserve">. Unlike simple animation projects, this simulation includes traffic signals that directly affect car movement. When the signal turns red, the cars stop, and when it turns green, the cars move again. This interaction makes the scene more realistic and closer to real-life traffic systems. In addition, the project includes a </w:t>
      </w:r>
      <w:r w:rsidRPr="007F69B6">
        <w:rPr>
          <w:rFonts w:ascii="Times New Roman" w:hAnsi="Times New Roman" w:cs="Times New Roman"/>
          <w:b/>
          <w:bCs/>
        </w:rPr>
        <w:t>day and night mode</w:t>
      </w:r>
      <w:r w:rsidRPr="007F69B6">
        <w:rPr>
          <w:rFonts w:ascii="Times New Roman" w:hAnsi="Times New Roman" w:cs="Times New Roman"/>
        </w:rPr>
        <w:t>, where the background color and car headlights change based on the selected mode. This feature adds visual depth and shows how small graphical changes can create different moods.</w:t>
      </w:r>
    </w:p>
    <w:p w14:paraId="11B7BF3B"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The background of the scenario is inspired by everyday city life. Roads, traffic lights, houses, and trees are common elements that people see daily. Representing these familiar objects makes the project easier to understand and visually meaningful. At the same time, it allows the use of simple shapes such as polygons, lines, and circles to create complex objects.</w:t>
      </w:r>
    </w:p>
    <w:p w14:paraId="5130025D"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The platform used for this project is </w:t>
      </w:r>
      <w:r w:rsidRPr="007F69B6">
        <w:rPr>
          <w:rFonts w:ascii="Times New Roman" w:hAnsi="Times New Roman" w:cs="Times New Roman"/>
          <w:b/>
          <w:bCs/>
        </w:rPr>
        <w:t>OpenGL with GLUT</w:t>
      </w:r>
      <w:r w:rsidRPr="007F69B6">
        <w:rPr>
          <w:rFonts w:ascii="Times New Roman" w:hAnsi="Times New Roman" w:cs="Times New Roman"/>
        </w:rPr>
        <w:t>, which is widely used in academic environments. OpenGL provides low-level control over rendering, allowing developers to directly manage transformations and drawing operations. GLUT simplifies window creation, keyboard handling, and animation timing. Together, they form a strong foundation for learning basic computer graphics concepts.</w:t>
      </w:r>
    </w:p>
    <w:p w14:paraId="39D79203" w14:textId="61846B6C" w:rsidR="007F69B6" w:rsidRPr="007F69B6" w:rsidRDefault="007F69B6" w:rsidP="007F69B6">
      <w:pPr>
        <w:rPr>
          <w:rFonts w:ascii="Times New Roman" w:hAnsi="Times New Roman" w:cs="Times New Roman"/>
        </w:rPr>
      </w:pPr>
    </w:p>
    <w:p w14:paraId="1E0949F8"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2. Related Works</w:t>
      </w:r>
    </w:p>
    <w:p w14:paraId="65677081"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Many OpenGL-based projects focus on creating simple 2D animated environments to help students understand graphics concepts. A common type of work involves </w:t>
      </w:r>
      <w:r w:rsidRPr="007F69B6">
        <w:rPr>
          <w:rFonts w:ascii="Times New Roman" w:hAnsi="Times New Roman" w:cs="Times New Roman"/>
          <w:b/>
          <w:bCs/>
        </w:rPr>
        <w:t>city or town scene simulations</w:t>
      </w:r>
      <w:r w:rsidRPr="007F69B6">
        <w:rPr>
          <w:rFonts w:ascii="Times New Roman" w:hAnsi="Times New Roman" w:cs="Times New Roman"/>
        </w:rPr>
        <w:t>, where roads, houses, and vehicles are drawn using basic shapes. These projects often demonstrate how translation is used to move vehicles across the screen and how boundary conditions reset object positions.</w:t>
      </w:r>
    </w:p>
    <w:p w14:paraId="4C53F4A8"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Another category of related work includes </w:t>
      </w:r>
      <w:r w:rsidRPr="007F69B6">
        <w:rPr>
          <w:rFonts w:ascii="Times New Roman" w:hAnsi="Times New Roman" w:cs="Times New Roman"/>
          <w:b/>
          <w:bCs/>
        </w:rPr>
        <w:t>traffic signal simulations</w:t>
      </w:r>
      <w:r w:rsidRPr="007F69B6">
        <w:rPr>
          <w:rFonts w:ascii="Times New Roman" w:hAnsi="Times New Roman" w:cs="Times New Roman"/>
        </w:rPr>
        <w:t>. These projects use logical conditions and timer functions to switch between red and green signals. Vehicle movement is often linked to the signal state, helping learners understand how graphical behavior can be controlled using program logic. This idea is directly reflected in this project, where car movement depends on the traffic light state.</w:t>
      </w:r>
    </w:p>
    <w:p w14:paraId="4BDDAB2B"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Several projects focus on </w:t>
      </w:r>
      <w:r w:rsidRPr="007F69B6">
        <w:rPr>
          <w:rFonts w:ascii="Times New Roman" w:hAnsi="Times New Roman" w:cs="Times New Roman"/>
          <w:b/>
          <w:bCs/>
        </w:rPr>
        <w:t>environmental animation</w:t>
      </w:r>
      <w:r w:rsidRPr="007F69B6">
        <w:rPr>
          <w:rFonts w:ascii="Times New Roman" w:hAnsi="Times New Roman" w:cs="Times New Roman"/>
        </w:rPr>
        <w:t>, such as moving water, rain, or wind-based objects. Boat animation is a common example, where translation is used to simulate floating motion across a river. Similarly, windmills and fans are often used to demonstrate rotation, as they clearly show how angular motion works in graphics.</w:t>
      </w:r>
    </w:p>
    <w:p w14:paraId="11FC7E2B"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lastRenderedPageBreak/>
        <w:t xml:space="preserve">Another frequently explored idea is </w:t>
      </w:r>
      <w:r w:rsidRPr="007F69B6">
        <w:rPr>
          <w:rFonts w:ascii="Times New Roman" w:hAnsi="Times New Roman" w:cs="Times New Roman"/>
          <w:b/>
          <w:bCs/>
        </w:rPr>
        <w:t>day and night scene switching</w:t>
      </w:r>
      <w:r w:rsidRPr="007F69B6">
        <w:rPr>
          <w:rFonts w:ascii="Times New Roman" w:hAnsi="Times New Roman" w:cs="Times New Roman"/>
        </w:rPr>
        <w:t>. In such projects, background colors, object brightness, or lighting effects are modified to represent different times of the day. This project follows the same idea by changing the background color and enabling car headlights during night mode.</w:t>
      </w:r>
    </w:p>
    <w:p w14:paraId="1E810087"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Tree and house drawing projects are also common in OpenGL practice. These works usually focus on combining multiple polygons and circles to form recognizable structures. This project extends that idea by placing several houses and trees across the scene to create a balanced and natural city layout.</w:t>
      </w:r>
    </w:p>
    <w:p w14:paraId="55FE0AC4" w14:textId="77B53D83"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While many previous projects focus on one or two features, such as car movement or signal control, this project combines multiple ideas into a </w:t>
      </w:r>
      <w:r w:rsidRPr="007F69B6">
        <w:rPr>
          <w:rFonts w:ascii="Times New Roman" w:hAnsi="Times New Roman" w:cs="Times New Roman"/>
          <w:b/>
          <w:bCs/>
        </w:rPr>
        <w:t>single integrated simulation</w:t>
      </w:r>
      <w:r w:rsidRPr="007F69B6">
        <w:rPr>
          <w:rFonts w:ascii="Times New Roman" w:hAnsi="Times New Roman" w:cs="Times New Roman"/>
        </w:rPr>
        <w:t xml:space="preserve">. The combination of traffic logic, environmental animation, and visual mode switching makes the project </w:t>
      </w:r>
      <w:r w:rsidRPr="007F69B6">
        <w:rPr>
          <w:rFonts w:ascii="Times New Roman" w:hAnsi="Times New Roman" w:cs="Times New Roman"/>
        </w:rPr>
        <w:t>completer and more educational</w:t>
      </w:r>
      <w:r w:rsidRPr="007F69B6">
        <w:rPr>
          <w:rFonts w:ascii="Times New Roman" w:hAnsi="Times New Roman" w:cs="Times New Roman"/>
        </w:rPr>
        <w:t>.</w:t>
      </w:r>
    </w:p>
    <w:p w14:paraId="0DEFE53C" w14:textId="69B38C53" w:rsidR="007F69B6" w:rsidRPr="007F69B6" w:rsidRDefault="007F69B6" w:rsidP="007F69B6">
      <w:pPr>
        <w:rPr>
          <w:rFonts w:ascii="Times New Roman" w:hAnsi="Times New Roman" w:cs="Times New Roman"/>
        </w:rPr>
      </w:pPr>
    </w:p>
    <w:p w14:paraId="4739F514"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3. Implementation</w:t>
      </w:r>
    </w:p>
    <w:p w14:paraId="157BE8A5"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 xml:space="preserve">The project is implemented using </w:t>
      </w:r>
      <w:r w:rsidRPr="007F69B6">
        <w:rPr>
          <w:rFonts w:ascii="Times New Roman" w:hAnsi="Times New Roman" w:cs="Times New Roman"/>
          <w:b/>
          <w:bCs/>
        </w:rPr>
        <w:t>C++ with OpenGL and GLUT</w:t>
      </w:r>
      <w:r w:rsidRPr="007F69B6">
        <w:rPr>
          <w:rFonts w:ascii="Times New Roman" w:hAnsi="Times New Roman" w:cs="Times New Roman"/>
        </w:rPr>
        <w:t>. The program follows a structured approach where different objects are drawn using separate functions. This makes the code easier to read, manage, and extend.</w:t>
      </w:r>
    </w:p>
    <w:p w14:paraId="4D98B664"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Key Features</w:t>
      </w:r>
    </w:p>
    <w:p w14:paraId="7699F9DC" w14:textId="19AC7D3E" w:rsidR="007F69B6" w:rsidRPr="007F69B6" w:rsidRDefault="007F69B6" w:rsidP="007F69B6">
      <w:pPr>
        <w:rPr>
          <w:rFonts w:ascii="Times New Roman" w:hAnsi="Times New Roman" w:cs="Times New Roman"/>
        </w:rPr>
      </w:pPr>
      <w:r w:rsidRPr="007F69B6">
        <w:rPr>
          <w:rFonts w:ascii="Times New Roman" w:hAnsi="Times New Roman" w:cs="Times New Roman"/>
          <w:b/>
          <w:bCs/>
        </w:rPr>
        <w:t>Traffic Signal Control:</w:t>
      </w:r>
      <w:r w:rsidRPr="007F69B6">
        <w:rPr>
          <w:rFonts w:ascii="Times New Roman" w:hAnsi="Times New Roman" w:cs="Times New Roman"/>
        </w:rPr>
        <w:br/>
        <w:t xml:space="preserve">Two traffic lights are implemented using circular shapes. A timer function automatically switches the signal between red and green after a fixed interval. The signal state is stored using a </w:t>
      </w:r>
      <w:r w:rsidRPr="007F69B6">
        <w:rPr>
          <w:rFonts w:ascii="Times New Roman" w:hAnsi="Times New Roman" w:cs="Times New Roman"/>
        </w:rPr>
        <w:t>Boolean</w:t>
      </w:r>
      <w:r w:rsidRPr="007F69B6">
        <w:rPr>
          <w:rFonts w:ascii="Times New Roman" w:hAnsi="Times New Roman" w:cs="Times New Roman"/>
        </w:rPr>
        <w:t xml:space="preserve"> variable, which is checked during car movement.</w:t>
      </w:r>
    </w:p>
    <w:p w14:paraId="0C135D78" w14:textId="77777777" w:rsidR="007F69B6" w:rsidRPr="007F69B6" w:rsidRDefault="007F69B6" w:rsidP="007F69B6">
      <w:pPr>
        <w:rPr>
          <w:rFonts w:ascii="Times New Roman" w:hAnsi="Times New Roman" w:cs="Times New Roman"/>
        </w:rPr>
      </w:pPr>
      <w:r w:rsidRPr="007F69B6">
        <w:rPr>
          <w:rFonts w:ascii="Times New Roman" w:hAnsi="Times New Roman" w:cs="Times New Roman"/>
          <w:b/>
          <w:bCs/>
        </w:rPr>
        <w:t>Car Animation:</w:t>
      </w:r>
      <w:r w:rsidRPr="007F69B6">
        <w:rPr>
          <w:rFonts w:ascii="Times New Roman" w:hAnsi="Times New Roman" w:cs="Times New Roman"/>
        </w:rPr>
        <w:br/>
        <w:t>Two cars move in opposite directions on the road. Their positions are updated continuously using translation. When the traffic signal turns red, car movement stops. During night mode, headlights are activated using semi-transparent light beams, improving realism.</w:t>
      </w:r>
    </w:p>
    <w:p w14:paraId="5DF57179" w14:textId="77777777" w:rsidR="007F69B6" w:rsidRPr="007F69B6" w:rsidRDefault="007F69B6" w:rsidP="007F69B6">
      <w:pPr>
        <w:rPr>
          <w:rFonts w:ascii="Times New Roman" w:hAnsi="Times New Roman" w:cs="Times New Roman"/>
        </w:rPr>
      </w:pPr>
      <w:r w:rsidRPr="007F69B6">
        <w:rPr>
          <w:rFonts w:ascii="Times New Roman" w:hAnsi="Times New Roman" w:cs="Times New Roman"/>
          <w:b/>
          <w:bCs/>
        </w:rPr>
        <w:t>Boat Animation:</w:t>
      </w:r>
      <w:r w:rsidRPr="007F69B6">
        <w:rPr>
          <w:rFonts w:ascii="Times New Roman" w:hAnsi="Times New Roman" w:cs="Times New Roman"/>
        </w:rPr>
        <w:br/>
        <w:t>A boat moves smoothly across the water using horizontal translation. Keyboard controls allow the boat to pause or resume movement, adding a basic level of user interaction.</w:t>
      </w:r>
    </w:p>
    <w:p w14:paraId="2C0F2798" w14:textId="77777777" w:rsidR="007F69B6" w:rsidRPr="007F69B6" w:rsidRDefault="007F69B6" w:rsidP="007F69B6">
      <w:pPr>
        <w:rPr>
          <w:rFonts w:ascii="Times New Roman" w:hAnsi="Times New Roman" w:cs="Times New Roman"/>
        </w:rPr>
      </w:pPr>
      <w:r w:rsidRPr="007F69B6">
        <w:rPr>
          <w:rFonts w:ascii="Times New Roman" w:hAnsi="Times New Roman" w:cs="Times New Roman"/>
          <w:b/>
          <w:bCs/>
        </w:rPr>
        <w:t>Windmill Rotation:</w:t>
      </w:r>
      <w:r w:rsidRPr="007F69B6">
        <w:rPr>
          <w:rFonts w:ascii="Times New Roman" w:hAnsi="Times New Roman" w:cs="Times New Roman"/>
        </w:rPr>
        <w:br/>
        <w:t>The windmill rotates continuously using rotation transformation. The rotation angle is updated through a timer function, creating smooth and consistent motion.</w:t>
      </w:r>
    </w:p>
    <w:p w14:paraId="5C6EB6A0" w14:textId="77777777" w:rsidR="007F69B6" w:rsidRPr="007F69B6" w:rsidRDefault="007F69B6" w:rsidP="007F69B6">
      <w:pPr>
        <w:rPr>
          <w:rFonts w:ascii="Times New Roman" w:hAnsi="Times New Roman" w:cs="Times New Roman"/>
        </w:rPr>
      </w:pPr>
      <w:r w:rsidRPr="007F69B6">
        <w:rPr>
          <w:rFonts w:ascii="Times New Roman" w:hAnsi="Times New Roman" w:cs="Times New Roman"/>
          <w:b/>
          <w:bCs/>
        </w:rPr>
        <w:t>Rain Animation:</w:t>
      </w:r>
      <w:r w:rsidRPr="007F69B6">
        <w:rPr>
          <w:rFonts w:ascii="Times New Roman" w:hAnsi="Times New Roman" w:cs="Times New Roman"/>
        </w:rPr>
        <w:br/>
        <w:t>The rain effect is implemented using multiple vertical line segments that fall from the top of the screen toward the ground. Each raindrop has its own position, which is updated continuously using a timer-based animation function. When a raindrop reaches the bottom of the screen, it is reset to the top, creating a continuous rainfall effect. This approach simulates natural rain without complex particle systems and helps demonstrate repetitive animation and position resetting logic.</w:t>
      </w:r>
    </w:p>
    <w:p w14:paraId="1E61121C" w14:textId="77777777" w:rsidR="007F69B6" w:rsidRPr="007F69B6" w:rsidRDefault="007F69B6" w:rsidP="007F69B6">
      <w:pPr>
        <w:rPr>
          <w:rFonts w:ascii="Times New Roman" w:hAnsi="Times New Roman" w:cs="Times New Roman"/>
        </w:rPr>
      </w:pPr>
      <w:r w:rsidRPr="007F69B6">
        <w:rPr>
          <w:rFonts w:ascii="Times New Roman" w:hAnsi="Times New Roman" w:cs="Times New Roman"/>
          <w:b/>
          <w:bCs/>
        </w:rPr>
        <w:lastRenderedPageBreak/>
        <w:t>Day and Night Mode:</w:t>
      </w:r>
      <w:r w:rsidRPr="007F69B6">
        <w:rPr>
          <w:rFonts w:ascii="Times New Roman" w:hAnsi="Times New Roman" w:cs="Times New Roman"/>
        </w:rPr>
        <w:br/>
        <w:t>Users can switch between day and night modes using keyboard input. In night mode, the background becomes darker, and car headlights become visible.</w:t>
      </w:r>
    </w:p>
    <w:p w14:paraId="0D008AED" w14:textId="77777777" w:rsidR="007F69B6" w:rsidRPr="007F69B6" w:rsidRDefault="007F69B6" w:rsidP="007F69B6">
      <w:pPr>
        <w:rPr>
          <w:rFonts w:ascii="Times New Roman" w:hAnsi="Times New Roman" w:cs="Times New Roman"/>
        </w:rPr>
      </w:pPr>
      <w:r w:rsidRPr="007F69B6">
        <w:rPr>
          <w:rFonts w:ascii="Times New Roman" w:hAnsi="Times New Roman" w:cs="Times New Roman"/>
          <w:b/>
          <w:bCs/>
        </w:rPr>
        <w:t>Static Environment Objects:</w:t>
      </w:r>
      <w:r w:rsidRPr="007F69B6">
        <w:rPr>
          <w:rFonts w:ascii="Times New Roman" w:hAnsi="Times New Roman" w:cs="Times New Roman"/>
        </w:rPr>
        <w:br/>
        <w:t>Houses, trees, roads, and footpaths are drawn using polygons, lines, and circles. These objects remain static but provide structure and realism to the scene.</w:t>
      </w:r>
    </w:p>
    <w:p w14:paraId="68DE55E6"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Technologies Used</w:t>
      </w:r>
    </w:p>
    <w:p w14:paraId="3492546A" w14:textId="77777777" w:rsidR="007F69B6" w:rsidRPr="007F69B6" w:rsidRDefault="007F69B6" w:rsidP="007F69B6">
      <w:pPr>
        <w:numPr>
          <w:ilvl w:val="0"/>
          <w:numId w:val="4"/>
        </w:numPr>
        <w:rPr>
          <w:rFonts w:ascii="Times New Roman" w:hAnsi="Times New Roman" w:cs="Times New Roman"/>
        </w:rPr>
      </w:pPr>
      <w:r w:rsidRPr="007F69B6">
        <w:rPr>
          <w:rFonts w:ascii="Times New Roman" w:hAnsi="Times New Roman" w:cs="Times New Roman"/>
        </w:rPr>
        <w:t>OpenGL (Immediate Mode)</w:t>
      </w:r>
    </w:p>
    <w:p w14:paraId="6CBD23A6" w14:textId="77777777" w:rsidR="007F69B6" w:rsidRPr="007F69B6" w:rsidRDefault="007F69B6" w:rsidP="007F69B6">
      <w:pPr>
        <w:numPr>
          <w:ilvl w:val="0"/>
          <w:numId w:val="4"/>
        </w:numPr>
        <w:rPr>
          <w:rFonts w:ascii="Times New Roman" w:hAnsi="Times New Roman" w:cs="Times New Roman"/>
        </w:rPr>
      </w:pPr>
      <w:r w:rsidRPr="007F69B6">
        <w:rPr>
          <w:rFonts w:ascii="Times New Roman" w:hAnsi="Times New Roman" w:cs="Times New Roman"/>
        </w:rPr>
        <w:t>GLUT for window and input handling</w:t>
      </w:r>
    </w:p>
    <w:p w14:paraId="2F0D7989" w14:textId="77777777" w:rsidR="007F69B6" w:rsidRPr="007F69B6" w:rsidRDefault="007F69B6" w:rsidP="007F69B6">
      <w:pPr>
        <w:numPr>
          <w:ilvl w:val="0"/>
          <w:numId w:val="4"/>
        </w:numPr>
        <w:rPr>
          <w:rFonts w:ascii="Times New Roman" w:hAnsi="Times New Roman" w:cs="Times New Roman"/>
        </w:rPr>
      </w:pPr>
      <w:r w:rsidRPr="007F69B6">
        <w:rPr>
          <w:rFonts w:ascii="Times New Roman" w:hAnsi="Times New Roman" w:cs="Times New Roman"/>
        </w:rPr>
        <w:t>C++ programming language</w:t>
      </w:r>
    </w:p>
    <w:p w14:paraId="32FC5BB4" w14:textId="77777777" w:rsidR="007F69B6" w:rsidRPr="007F69B6" w:rsidRDefault="007F69B6" w:rsidP="007F69B6">
      <w:pPr>
        <w:numPr>
          <w:ilvl w:val="0"/>
          <w:numId w:val="4"/>
        </w:numPr>
        <w:rPr>
          <w:rFonts w:ascii="Times New Roman" w:hAnsi="Times New Roman" w:cs="Times New Roman"/>
        </w:rPr>
      </w:pPr>
      <w:r w:rsidRPr="007F69B6">
        <w:rPr>
          <w:rFonts w:ascii="Times New Roman" w:hAnsi="Times New Roman" w:cs="Times New Roman"/>
        </w:rPr>
        <w:t>Timer-based animation</w:t>
      </w:r>
    </w:p>
    <w:p w14:paraId="1656E78D" w14:textId="77777777" w:rsidR="007F69B6" w:rsidRPr="007F69B6" w:rsidRDefault="007F69B6" w:rsidP="007F69B6">
      <w:pPr>
        <w:numPr>
          <w:ilvl w:val="0"/>
          <w:numId w:val="4"/>
        </w:numPr>
        <w:rPr>
          <w:rFonts w:ascii="Times New Roman" w:hAnsi="Times New Roman" w:cs="Times New Roman"/>
        </w:rPr>
      </w:pPr>
      <w:r w:rsidRPr="007F69B6">
        <w:rPr>
          <w:rFonts w:ascii="Times New Roman" w:hAnsi="Times New Roman" w:cs="Times New Roman"/>
        </w:rPr>
        <w:t>2D coordinate system using orthographic projection</w:t>
      </w:r>
    </w:p>
    <w:p w14:paraId="1EFDD9ED"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Key Functions</w:t>
      </w:r>
    </w:p>
    <w:p w14:paraId="0B9E1A70" w14:textId="77777777" w:rsidR="007F69B6" w:rsidRPr="007F69B6" w:rsidRDefault="007F69B6" w:rsidP="007F69B6">
      <w:pPr>
        <w:numPr>
          <w:ilvl w:val="0"/>
          <w:numId w:val="5"/>
        </w:numPr>
        <w:rPr>
          <w:rFonts w:ascii="Times New Roman" w:hAnsi="Times New Roman" w:cs="Times New Roman"/>
        </w:rPr>
      </w:pPr>
      <w:r w:rsidRPr="007F69B6">
        <w:rPr>
          <w:rFonts w:ascii="Times New Roman" w:hAnsi="Times New Roman" w:cs="Times New Roman"/>
        </w:rPr>
        <w:t>display() – renders the entire scene</w:t>
      </w:r>
    </w:p>
    <w:p w14:paraId="4B68FD26" w14:textId="77777777" w:rsidR="007F69B6" w:rsidRPr="007F69B6" w:rsidRDefault="007F69B6" w:rsidP="007F69B6">
      <w:pPr>
        <w:numPr>
          <w:ilvl w:val="0"/>
          <w:numId w:val="5"/>
        </w:numPr>
        <w:rPr>
          <w:rFonts w:ascii="Times New Roman" w:hAnsi="Times New Roman" w:cs="Times New Roman"/>
        </w:rPr>
      </w:pPr>
      <w:r w:rsidRPr="007F69B6">
        <w:rPr>
          <w:rFonts w:ascii="Times New Roman" w:hAnsi="Times New Roman" w:cs="Times New Roman"/>
        </w:rPr>
        <w:t>animate() – updates object positions</w:t>
      </w:r>
    </w:p>
    <w:p w14:paraId="15C47911" w14:textId="77777777" w:rsidR="007F69B6" w:rsidRPr="007F69B6" w:rsidRDefault="007F69B6" w:rsidP="007F69B6">
      <w:pPr>
        <w:numPr>
          <w:ilvl w:val="0"/>
          <w:numId w:val="5"/>
        </w:numPr>
        <w:rPr>
          <w:rFonts w:ascii="Times New Roman" w:hAnsi="Times New Roman" w:cs="Times New Roman"/>
        </w:rPr>
      </w:pPr>
      <w:r w:rsidRPr="007F69B6">
        <w:rPr>
          <w:rFonts w:ascii="Times New Roman" w:hAnsi="Times New Roman" w:cs="Times New Roman"/>
        </w:rPr>
        <w:t>trafficLightControl() – controls signal changes</w:t>
      </w:r>
    </w:p>
    <w:p w14:paraId="2D6547FC" w14:textId="77777777" w:rsidR="007F69B6" w:rsidRPr="007F69B6" w:rsidRDefault="007F69B6" w:rsidP="007F69B6">
      <w:pPr>
        <w:numPr>
          <w:ilvl w:val="0"/>
          <w:numId w:val="5"/>
        </w:numPr>
        <w:rPr>
          <w:rFonts w:ascii="Times New Roman" w:hAnsi="Times New Roman" w:cs="Times New Roman"/>
        </w:rPr>
      </w:pPr>
      <w:r w:rsidRPr="007F69B6">
        <w:rPr>
          <w:rFonts w:ascii="Times New Roman" w:hAnsi="Times New Roman" w:cs="Times New Roman"/>
        </w:rPr>
        <w:t>update_windmill() – rotates windmill blades</w:t>
      </w:r>
    </w:p>
    <w:p w14:paraId="21875AFA" w14:textId="77777777" w:rsidR="007F69B6" w:rsidRPr="007F69B6" w:rsidRDefault="007F69B6" w:rsidP="007F69B6">
      <w:pPr>
        <w:numPr>
          <w:ilvl w:val="0"/>
          <w:numId w:val="5"/>
        </w:numPr>
        <w:rPr>
          <w:rFonts w:ascii="Times New Roman" w:hAnsi="Times New Roman" w:cs="Times New Roman"/>
        </w:rPr>
      </w:pPr>
      <w:r w:rsidRPr="007F69B6">
        <w:rPr>
          <w:rFonts w:ascii="Times New Roman" w:hAnsi="Times New Roman" w:cs="Times New Roman"/>
        </w:rPr>
        <w:t>handleKeypress() – manages user input</w:t>
      </w:r>
    </w:p>
    <w:p w14:paraId="60B9E6C9" w14:textId="77777777" w:rsidR="007F69B6" w:rsidRPr="007F69B6" w:rsidRDefault="007F69B6" w:rsidP="007F69B6">
      <w:pPr>
        <w:numPr>
          <w:ilvl w:val="0"/>
          <w:numId w:val="5"/>
        </w:numPr>
        <w:rPr>
          <w:rFonts w:ascii="Times New Roman" w:hAnsi="Times New Roman" w:cs="Times New Roman"/>
        </w:rPr>
      </w:pPr>
      <w:r w:rsidRPr="007F69B6">
        <w:rPr>
          <w:rFonts w:ascii="Times New Roman" w:hAnsi="Times New Roman" w:cs="Times New Roman"/>
        </w:rPr>
        <w:t>glTranslatef() and glRotatef() – handle movement and rotation</w:t>
      </w:r>
    </w:p>
    <w:p w14:paraId="56D78F2D" w14:textId="7D5260C6" w:rsidR="007F69B6" w:rsidRPr="007F69B6" w:rsidRDefault="007F69B6" w:rsidP="007F69B6">
      <w:pPr>
        <w:rPr>
          <w:rFonts w:ascii="Times New Roman" w:hAnsi="Times New Roman" w:cs="Times New Roman"/>
        </w:rPr>
      </w:pPr>
    </w:p>
    <w:p w14:paraId="4734CB64" w14:textId="77777777" w:rsidR="006F01B1" w:rsidRDefault="006F01B1" w:rsidP="007F69B6">
      <w:pPr>
        <w:rPr>
          <w:rFonts w:ascii="Times New Roman" w:hAnsi="Times New Roman" w:cs="Times New Roman"/>
          <w:b/>
          <w:bCs/>
        </w:rPr>
      </w:pPr>
    </w:p>
    <w:p w14:paraId="6B6659E3" w14:textId="77777777" w:rsidR="006F01B1" w:rsidRDefault="006F01B1" w:rsidP="007F69B6">
      <w:pPr>
        <w:rPr>
          <w:rFonts w:ascii="Times New Roman" w:hAnsi="Times New Roman" w:cs="Times New Roman"/>
          <w:b/>
          <w:bCs/>
        </w:rPr>
      </w:pPr>
    </w:p>
    <w:p w14:paraId="3F796BBA" w14:textId="77777777" w:rsidR="006F01B1" w:rsidRDefault="006F01B1" w:rsidP="007F69B6">
      <w:pPr>
        <w:rPr>
          <w:rFonts w:ascii="Times New Roman" w:hAnsi="Times New Roman" w:cs="Times New Roman"/>
          <w:b/>
          <w:bCs/>
        </w:rPr>
      </w:pPr>
    </w:p>
    <w:p w14:paraId="5591D038" w14:textId="77777777" w:rsidR="006F01B1" w:rsidRDefault="006F01B1" w:rsidP="007F69B6">
      <w:pPr>
        <w:rPr>
          <w:rFonts w:ascii="Times New Roman" w:hAnsi="Times New Roman" w:cs="Times New Roman"/>
          <w:b/>
          <w:bCs/>
        </w:rPr>
      </w:pPr>
    </w:p>
    <w:p w14:paraId="1F538F84" w14:textId="77777777" w:rsidR="006F01B1" w:rsidRDefault="006F01B1" w:rsidP="007F69B6">
      <w:pPr>
        <w:rPr>
          <w:rFonts w:ascii="Times New Roman" w:hAnsi="Times New Roman" w:cs="Times New Roman"/>
          <w:b/>
          <w:bCs/>
        </w:rPr>
      </w:pPr>
    </w:p>
    <w:p w14:paraId="4417CF96" w14:textId="77777777" w:rsidR="006F01B1" w:rsidRDefault="006F01B1" w:rsidP="007F69B6">
      <w:pPr>
        <w:rPr>
          <w:rFonts w:ascii="Times New Roman" w:hAnsi="Times New Roman" w:cs="Times New Roman"/>
          <w:b/>
          <w:bCs/>
        </w:rPr>
      </w:pPr>
    </w:p>
    <w:p w14:paraId="32DCE32E" w14:textId="77777777" w:rsidR="006F01B1" w:rsidRDefault="006F01B1" w:rsidP="007F69B6">
      <w:pPr>
        <w:rPr>
          <w:rFonts w:ascii="Times New Roman" w:hAnsi="Times New Roman" w:cs="Times New Roman"/>
          <w:b/>
          <w:bCs/>
        </w:rPr>
      </w:pPr>
    </w:p>
    <w:p w14:paraId="3C1A7B57" w14:textId="77777777" w:rsidR="006F01B1" w:rsidRDefault="006F01B1" w:rsidP="007F69B6">
      <w:pPr>
        <w:rPr>
          <w:rFonts w:ascii="Times New Roman" w:hAnsi="Times New Roman" w:cs="Times New Roman"/>
          <w:b/>
          <w:bCs/>
        </w:rPr>
      </w:pPr>
    </w:p>
    <w:p w14:paraId="4C63E183" w14:textId="77777777" w:rsidR="006F01B1" w:rsidRDefault="006F01B1" w:rsidP="007F69B6">
      <w:pPr>
        <w:rPr>
          <w:rFonts w:ascii="Times New Roman" w:hAnsi="Times New Roman" w:cs="Times New Roman"/>
          <w:b/>
          <w:bCs/>
        </w:rPr>
      </w:pPr>
    </w:p>
    <w:p w14:paraId="5C955E13" w14:textId="77777777" w:rsidR="006F01B1" w:rsidRDefault="006F01B1" w:rsidP="007F69B6">
      <w:pPr>
        <w:rPr>
          <w:rFonts w:ascii="Times New Roman" w:hAnsi="Times New Roman" w:cs="Times New Roman"/>
          <w:b/>
          <w:bCs/>
        </w:rPr>
      </w:pPr>
    </w:p>
    <w:p w14:paraId="5FA20F6D" w14:textId="77777777" w:rsidR="006F01B1" w:rsidRDefault="006F01B1" w:rsidP="007F69B6">
      <w:pPr>
        <w:rPr>
          <w:rFonts w:ascii="Times New Roman" w:hAnsi="Times New Roman" w:cs="Times New Roman"/>
          <w:b/>
          <w:bCs/>
        </w:rPr>
      </w:pPr>
    </w:p>
    <w:p w14:paraId="35E89586" w14:textId="77777777" w:rsidR="006F01B1" w:rsidRDefault="006F01B1" w:rsidP="007F69B6">
      <w:pPr>
        <w:rPr>
          <w:rFonts w:ascii="Times New Roman" w:hAnsi="Times New Roman" w:cs="Times New Roman"/>
          <w:b/>
          <w:bCs/>
        </w:rPr>
      </w:pPr>
    </w:p>
    <w:p w14:paraId="269C893E" w14:textId="6736A1C3"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6. Future Work</w:t>
      </w:r>
    </w:p>
    <w:p w14:paraId="5E49C578" w14:textId="78C304B0" w:rsidR="007F69B6" w:rsidRPr="007F69B6" w:rsidRDefault="007F69B6" w:rsidP="007F69B6">
      <w:pPr>
        <w:numPr>
          <w:ilvl w:val="0"/>
          <w:numId w:val="6"/>
        </w:numPr>
        <w:rPr>
          <w:rFonts w:ascii="Times New Roman" w:hAnsi="Times New Roman" w:cs="Times New Roman"/>
        </w:rPr>
      </w:pPr>
      <w:r w:rsidRPr="007F69B6">
        <w:rPr>
          <w:rFonts w:ascii="Times New Roman" w:hAnsi="Times New Roman" w:cs="Times New Roman"/>
        </w:rPr>
        <w:t xml:space="preserve">Adding </w:t>
      </w:r>
      <w:r w:rsidRPr="007F69B6">
        <w:rPr>
          <w:rFonts w:ascii="Times New Roman" w:hAnsi="Times New Roman" w:cs="Times New Roman"/>
        </w:rPr>
        <w:t>Pedestrian Movement</w:t>
      </w:r>
    </w:p>
    <w:p w14:paraId="4F298467" w14:textId="77777777" w:rsidR="007F69B6" w:rsidRPr="007F69B6" w:rsidRDefault="007F69B6" w:rsidP="007F69B6">
      <w:pPr>
        <w:numPr>
          <w:ilvl w:val="0"/>
          <w:numId w:val="6"/>
        </w:numPr>
        <w:rPr>
          <w:rFonts w:ascii="Times New Roman" w:hAnsi="Times New Roman" w:cs="Times New Roman"/>
        </w:rPr>
      </w:pPr>
      <w:r w:rsidRPr="007F69B6">
        <w:rPr>
          <w:rFonts w:ascii="Times New Roman" w:hAnsi="Times New Roman" w:cs="Times New Roman"/>
        </w:rPr>
        <w:t>Introducing sound effects for traffic</w:t>
      </w:r>
    </w:p>
    <w:p w14:paraId="06C94E45" w14:textId="77777777" w:rsidR="007F69B6" w:rsidRPr="007F69B6" w:rsidRDefault="007F69B6" w:rsidP="007F69B6">
      <w:pPr>
        <w:numPr>
          <w:ilvl w:val="0"/>
          <w:numId w:val="6"/>
        </w:numPr>
        <w:rPr>
          <w:rFonts w:ascii="Times New Roman" w:hAnsi="Times New Roman" w:cs="Times New Roman"/>
        </w:rPr>
      </w:pPr>
      <w:r w:rsidRPr="007F69B6">
        <w:rPr>
          <w:rFonts w:ascii="Times New Roman" w:hAnsi="Times New Roman" w:cs="Times New Roman"/>
        </w:rPr>
        <w:t>Implementing smoother transitions between day and night</w:t>
      </w:r>
    </w:p>
    <w:p w14:paraId="73CC614A" w14:textId="77777777" w:rsidR="007F69B6" w:rsidRPr="007F69B6" w:rsidRDefault="007F69B6" w:rsidP="007F69B6">
      <w:pPr>
        <w:numPr>
          <w:ilvl w:val="0"/>
          <w:numId w:val="6"/>
        </w:numPr>
        <w:rPr>
          <w:rFonts w:ascii="Times New Roman" w:hAnsi="Times New Roman" w:cs="Times New Roman"/>
        </w:rPr>
      </w:pPr>
      <w:r w:rsidRPr="007F69B6">
        <w:rPr>
          <w:rFonts w:ascii="Times New Roman" w:hAnsi="Times New Roman" w:cs="Times New Roman"/>
        </w:rPr>
        <w:t>Adding more interactive controls</w:t>
      </w:r>
    </w:p>
    <w:p w14:paraId="02BD44E1" w14:textId="77777777" w:rsidR="007F69B6" w:rsidRPr="007F69B6" w:rsidRDefault="007F69B6" w:rsidP="007F69B6">
      <w:pPr>
        <w:numPr>
          <w:ilvl w:val="0"/>
          <w:numId w:val="6"/>
        </w:numPr>
        <w:rPr>
          <w:rFonts w:ascii="Times New Roman" w:hAnsi="Times New Roman" w:cs="Times New Roman"/>
        </w:rPr>
      </w:pPr>
      <w:r w:rsidRPr="007F69B6">
        <w:rPr>
          <w:rFonts w:ascii="Times New Roman" w:hAnsi="Times New Roman" w:cs="Times New Roman"/>
        </w:rPr>
        <w:t>Using modern OpenGL with shaders</w:t>
      </w:r>
    </w:p>
    <w:p w14:paraId="32081BEB" w14:textId="1EAAC5C9" w:rsidR="007F69B6" w:rsidRPr="007F69B6" w:rsidRDefault="007F69B6" w:rsidP="007F69B6">
      <w:pPr>
        <w:rPr>
          <w:rFonts w:ascii="Times New Roman" w:hAnsi="Times New Roman" w:cs="Times New Roman"/>
        </w:rPr>
      </w:pPr>
    </w:p>
    <w:p w14:paraId="7C23D857"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7. Conclusion</w:t>
      </w:r>
    </w:p>
    <w:p w14:paraId="062F8DE0"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Limitations</w:t>
      </w:r>
    </w:p>
    <w:p w14:paraId="69627F0C"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The project uses basic OpenGL immediate mode, which is not suitable for large-scale or high-performance applications. Lighting and shading are kept simple, and user interaction is limited. The scene is two-dimensional, which restricts depth perception.</w:t>
      </w:r>
    </w:p>
    <w:p w14:paraId="02B0E3CD" w14:textId="77777777" w:rsidR="007F69B6" w:rsidRPr="007F69B6" w:rsidRDefault="007F69B6" w:rsidP="007F69B6">
      <w:pPr>
        <w:rPr>
          <w:rFonts w:ascii="Times New Roman" w:hAnsi="Times New Roman" w:cs="Times New Roman"/>
          <w:b/>
          <w:bCs/>
        </w:rPr>
      </w:pPr>
      <w:r w:rsidRPr="007F69B6">
        <w:rPr>
          <w:rFonts w:ascii="Times New Roman" w:hAnsi="Times New Roman" w:cs="Times New Roman"/>
          <w:b/>
          <w:bCs/>
        </w:rPr>
        <w:t>Summary</w:t>
      </w:r>
    </w:p>
    <w:p w14:paraId="571FED4A" w14:textId="77777777" w:rsidR="007F69B6" w:rsidRPr="007F69B6" w:rsidRDefault="007F69B6" w:rsidP="007F69B6">
      <w:pPr>
        <w:rPr>
          <w:rFonts w:ascii="Times New Roman" w:hAnsi="Times New Roman" w:cs="Times New Roman"/>
        </w:rPr>
      </w:pPr>
      <w:r w:rsidRPr="007F69B6">
        <w:rPr>
          <w:rFonts w:ascii="Times New Roman" w:hAnsi="Times New Roman" w:cs="Times New Roman"/>
        </w:rPr>
        <w:t>This project successfully demonstrates the practical application of fundamental computer graphics concepts through a 2D city traffic simulation. By combining animation, transformation, and logical control, the project creates a realistic and educational scene. Despite its limitations, it serves as a strong foundation for understanding OpenGL and can be extended further with advanced features in the future.</w:t>
      </w:r>
    </w:p>
    <w:p w14:paraId="251E1FEE" w14:textId="77777777" w:rsidR="005120BA" w:rsidRPr="007F69B6" w:rsidRDefault="005120BA">
      <w:pPr>
        <w:rPr>
          <w:rFonts w:ascii="Times New Roman" w:hAnsi="Times New Roman" w:cs="Times New Roman"/>
        </w:rPr>
      </w:pPr>
    </w:p>
    <w:sectPr w:rsidR="005120BA" w:rsidRPr="007F69B6" w:rsidSect="006A20EB">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E0393"/>
    <w:multiLevelType w:val="multilevel"/>
    <w:tmpl w:val="B3D8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10485"/>
    <w:multiLevelType w:val="multilevel"/>
    <w:tmpl w:val="14A6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32FA1"/>
    <w:multiLevelType w:val="multilevel"/>
    <w:tmpl w:val="DF5A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75286"/>
    <w:multiLevelType w:val="multilevel"/>
    <w:tmpl w:val="632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928E3"/>
    <w:multiLevelType w:val="multilevel"/>
    <w:tmpl w:val="9AF4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2E3CDE"/>
    <w:multiLevelType w:val="multilevel"/>
    <w:tmpl w:val="B0B4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198646">
    <w:abstractNumId w:val="4"/>
  </w:num>
  <w:num w:numId="2" w16cid:durableId="838350999">
    <w:abstractNumId w:val="3"/>
  </w:num>
  <w:num w:numId="3" w16cid:durableId="1073819028">
    <w:abstractNumId w:val="1"/>
  </w:num>
  <w:num w:numId="4" w16cid:durableId="126288698">
    <w:abstractNumId w:val="2"/>
  </w:num>
  <w:num w:numId="5" w16cid:durableId="1597786710">
    <w:abstractNumId w:val="5"/>
  </w:num>
  <w:num w:numId="6" w16cid:durableId="10183848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64F"/>
    <w:rsid w:val="00474F93"/>
    <w:rsid w:val="005120BA"/>
    <w:rsid w:val="006023B4"/>
    <w:rsid w:val="006505D8"/>
    <w:rsid w:val="006A20EB"/>
    <w:rsid w:val="006F01B1"/>
    <w:rsid w:val="007D664F"/>
    <w:rsid w:val="007F69B6"/>
    <w:rsid w:val="00AA4FC9"/>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C5C52"/>
  <w15:chartTrackingRefBased/>
  <w15:docId w15:val="{B5DD77D0-49A8-49E7-A88C-D419FCCF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6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6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6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6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6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6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6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6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6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D66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6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6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6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6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6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6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6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64F"/>
    <w:rPr>
      <w:rFonts w:eastAsiaTheme="majorEastAsia" w:cstheme="majorBidi"/>
      <w:color w:val="272727" w:themeColor="text1" w:themeTint="D8"/>
    </w:rPr>
  </w:style>
  <w:style w:type="paragraph" w:styleId="Title">
    <w:name w:val="Title"/>
    <w:basedOn w:val="Normal"/>
    <w:next w:val="Normal"/>
    <w:link w:val="TitleChar"/>
    <w:uiPriority w:val="10"/>
    <w:qFormat/>
    <w:rsid w:val="007D6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6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6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6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64F"/>
    <w:pPr>
      <w:spacing w:before="160"/>
      <w:jc w:val="center"/>
    </w:pPr>
    <w:rPr>
      <w:i/>
      <w:iCs/>
      <w:color w:val="404040" w:themeColor="text1" w:themeTint="BF"/>
    </w:rPr>
  </w:style>
  <w:style w:type="character" w:customStyle="1" w:styleId="QuoteChar">
    <w:name w:val="Quote Char"/>
    <w:basedOn w:val="DefaultParagraphFont"/>
    <w:link w:val="Quote"/>
    <w:uiPriority w:val="29"/>
    <w:rsid w:val="007D664F"/>
    <w:rPr>
      <w:i/>
      <w:iCs/>
      <w:color w:val="404040" w:themeColor="text1" w:themeTint="BF"/>
    </w:rPr>
  </w:style>
  <w:style w:type="paragraph" w:styleId="ListParagraph">
    <w:name w:val="List Paragraph"/>
    <w:basedOn w:val="Normal"/>
    <w:uiPriority w:val="34"/>
    <w:qFormat/>
    <w:rsid w:val="007D664F"/>
    <w:pPr>
      <w:ind w:left="720"/>
      <w:contextualSpacing/>
    </w:pPr>
  </w:style>
  <w:style w:type="character" w:styleId="IntenseEmphasis">
    <w:name w:val="Intense Emphasis"/>
    <w:basedOn w:val="DefaultParagraphFont"/>
    <w:uiPriority w:val="21"/>
    <w:qFormat/>
    <w:rsid w:val="007D664F"/>
    <w:rPr>
      <w:i/>
      <w:iCs/>
      <w:color w:val="2F5496" w:themeColor="accent1" w:themeShade="BF"/>
    </w:rPr>
  </w:style>
  <w:style w:type="paragraph" w:styleId="IntenseQuote">
    <w:name w:val="Intense Quote"/>
    <w:basedOn w:val="Normal"/>
    <w:next w:val="Normal"/>
    <w:link w:val="IntenseQuoteChar"/>
    <w:uiPriority w:val="30"/>
    <w:qFormat/>
    <w:rsid w:val="007D66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64F"/>
    <w:rPr>
      <w:i/>
      <w:iCs/>
      <w:color w:val="2F5496" w:themeColor="accent1" w:themeShade="BF"/>
    </w:rPr>
  </w:style>
  <w:style w:type="character" w:styleId="IntenseReference">
    <w:name w:val="Intense Reference"/>
    <w:basedOn w:val="DefaultParagraphFont"/>
    <w:uiPriority w:val="32"/>
    <w:qFormat/>
    <w:rsid w:val="007D664F"/>
    <w:rPr>
      <w:b/>
      <w:bCs/>
      <w:smallCaps/>
      <w:color w:val="2F5496" w:themeColor="accent1" w:themeShade="BF"/>
      <w:spacing w:val="5"/>
    </w:rPr>
  </w:style>
  <w:style w:type="table" w:customStyle="1" w:styleId="TableGrid">
    <w:name w:val="TableGrid"/>
    <w:rsid w:val="007D664F"/>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1383</Words>
  <Characters>8176</Characters>
  <Application>Microsoft Office Word</Application>
  <DocSecurity>0</DocSecurity>
  <Lines>148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MASUMA ALAM</dc:creator>
  <cp:keywords/>
  <dc:description/>
  <cp:lastModifiedBy>MASUMA ALAM</cp:lastModifiedBy>
  <cp:revision>1</cp:revision>
  <dcterms:created xsi:type="dcterms:W3CDTF">2026-01-20T14:37:00Z</dcterms:created>
  <dcterms:modified xsi:type="dcterms:W3CDTF">2026-01-20T15:04:00Z</dcterms:modified>
</cp:coreProperties>
</file>