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7E01" w14:textId="77777777" w:rsidR="008221A4" w:rsidRPr="008221A4" w:rsidRDefault="008221A4" w:rsidP="008221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73CA9F" w14:textId="77777777" w:rsidR="008221A4" w:rsidRPr="00F124C5" w:rsidRDefault="008221A4" w:rsidP="008221A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24C5">
        <w:rPr>
          <w:rFonts w:ascii="Times New Roman" w:hAnsi="Times New Roman" w:cs="Times New Roman"/>
          <w:b/>
          <w:sz w:val="28"/>
          <w:szCs w:val="28"/>
          <w:lang w:val="ru-RU"/>
        </w:rPr>
        <w:t>Критерии оценивания студентов на производственном обучении</w:t>
      </w:r>
    </w:p>
    <w:p w14:paraId="303122EF" w14:textId="77777777" w:rsidR="008221A4" w:rsidRPr="00F124C5" w:rsidRDefault="008221A4" w:rsidP="008221A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124C5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предмету: </w:t>
      </w:r>
      <w:r w:rsidRPr="00F124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ПМ02 Составление алгоритма и создание блок-схемы на основе спецификации программного обеспечения</w:t>
      </w:r>
    </w:p>
    <w:p w14:paraId="6815F753" w14:textId="77777777" w:rsidR="008221A4" w:rsidRDefault="008221A4" w:rsidP="008221A4">
      <w:pPr>
        <w:spacing w:after="0" w:line="240" w:lineRule="auto"/>
      </w:pPr>
    </w:p>
    <w:p w14:paraId="2DBE1673" w14:textId="77777777" w:rsidR="008221A4" w:rsidRDefault="008221A4" w:rsidP="008221A4">
      <w:pPr>
        <w:spacing w:after="0" w:line="240" w:lineRule="auto"/>
      </w:pPr>
    </w:p>
    <w:tbl>
      <w:tblPr>
        <w:tblW w:w="1021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"/>
        <w:gridCol w:w="2502"/>
        <w:gridCol w:w="612"/>
        <w:gridCol w:w="6315"/>
        <w:gridCol w:w="766"/>
      </w:tblGrid>
      <w:tr w:rsidR="00984CD5" w:rsidRPr="00815089" w14:paraId="6634D522" w14:textId="77777777" w:rsidTr="00984CD5">
        <w:trPr>
          <w:gridBefore w:val="1"/>
          <w:wBefore w:w="20" w:type="dxa"/>
          <w:tblHeader/>
        </w:trPr>
        <w:tc>
          <w:tcPr>
            <w:tcW w:w="2502" w:type="dxa"/>
            <w:vAlign w:val="center"/>
            <w:hideMark/>
          </w:tcPr>
          <w:p w14:paraId="707017CF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Раздел</w:t>
            </w:r>
          </w:p>
        </w:tc>
        <w:tc>
          <w:tcPr>
            <w:tcW w:w="612" w:type="dxa"/>
          </w:tcPr>
          <w:p w14:paraId="174E5ED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6315" w:type="dxa"/>
            <w:vAlign w:val="center"/>
            <w:hideMark/>
          </w:tcPr>
          <w:p w14:paraId="3498C3F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Критерий</w:t>
            </w:r>
          </w:p>
        </w:tc>
        <w:tc>
          <w:tcPr>
            <w:tcW w:w="766" w:type="dxa"/>
            <w:vAlign w:val="center"/>
            <w:hideMark/>
          </w:tcPr>
          <w:p w14:paraId="63A258C8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Балл</w:t>
            </w:r>
          </w:p>
        </w:tc>
      </w:tr>
      <w:tr w:rsidR="00984CD5" w:rsidRPr="00815089" w14:paraId="4AFBCD4B" w14:textId="77777777" w:rsidTr="00984CD5">
        <w:trPr>
          <w:trHeight w:val="252"/>
        </w:trPr>
        <w:tc>
          <w:tcPr>
            <w:tcW w:w="2522" w:type="dxa"/>
            <w:gridSpan w:val="2"/>
            <w:vMerge w:val="restart"/>
            <w:vAlign w:val="center"/>
            <w:hideMark/>
          </w:tcPr>
          <w:p w14:paraId="13E1697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1. Создание активных прототипов в Figma (15 баллов)</w:t>
            </w:r>
          </w:p>
        </w:tc>
        <w:tc>
          <w:tcPr>
            <w:tcW w:w="612" w:type="dxa"/>
          </w:tcPr>
          <w:p w14:paraId="49970A10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</w:tcPr>
          <w:p w14:paraId="4269E4E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Создал структуру экранов приложения</w:t>
            </w:r>
          </w:p>
        </w:tc>
        <w:tc>
          <w:tcPr>
            <w:tcW w:w="766" w:type="dxa"/>
            <w:vAlign w:val="center"/>
          </w:tcPr>
          <w:p w14:paraId="737E2FC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76444CD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38FF949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FF3E5E8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0AC7BD9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Разместил элементы согласно логике сценариев</w:t>
            </w:r>
          </w:p>
        </w:tc>
        <w:tc>
          <w:tcPr>
            <w:tcW w:w="766" w:type="dxa"/>
            <w:vAlign w:val="center"/>
            <w:hideMark/>
          </w:tcPr>
          <w:p w14:paraId="2BC1083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F6AABF1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4CB02FC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E2503AA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0D0A509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Использовал автолэйауты</w:t>
            </w:r>
          </w:p>
        </w:tc>
        <w:tc>
          <w:tcPr>
            <w:tcW w:w="766" w:type="dxa"/>
            <w:vAlign w:val="center"/>
            <w:hideMark/>
          </w:tcPr>
          <w:p w14:paraId="5FC2CE2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1F39E83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4A53223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254F790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40AA501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Применил единые шрифты</w:t>
            </w:r>
          </w:p>
        </w:tc>
        <w:tc>
          <w:tcPr>
            <w:tcW w:w="766" w:type="dxa"/>
            <w:vAlign w:val="center"/>
            <w:hideMark/>
          </w:tcPr>
          <w:p w14:paraId="60D04BA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00496C5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6A14D4B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C30609E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6F770D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Применил единые цвета</w:t>
            </w:r>
          </w:p>
        </w:tc>
        <w:tc>
          <w:tcPr>
            <w:tcW w:w="766" w:type="dxa"/>
            <w:vAlign w:val="center"/>
            <w:hideMark/>
          </w:tcPr>
          <w:p w14:paraId="7DB05046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8A18007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7B1901D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967B1AE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A18125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сетку и интервалы</w:t>
            </w:r>
          </w:p>
        </w:tc>
        <w:tc>
          <w:tcPr>
            <w:tcW w:w="766" w:type="dxa"/>
            <w:vAlign w:val="center"/>
            <w:hideMark/>
          </w:tcPr>
          <w:p w14:paraId="38845AF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B295C1F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76B97A6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4990CBE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E8ABAB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интерактивные переходы</w:t>
            </w:r>
          </w:p>
        </w:tc>
        <w:tc>
          <w:tcPr>
            <w:tcW w:w="766" w:type="dxa"/>
            <w:vAlign w:val="center"/>
            <w:hideMark/>
          </w:tcPr>
          <w:p w14:paraId="6B29518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1A11D89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6CBFCE0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54FC84C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0C3D8D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логичную навигацию</w:t>
            </w:r>
          </w:p>
        </w:tc>
        <w:tc>
          <w:tcPr>
            <w:tcW w:w="766" w:type="dxa"/>
            <w:vAlign w:val="center"/>
            <w:hideMark/>
          </w:tcPr>
          <w:p w14:paraId="6463542D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00701C3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2CF6ECC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7E69099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345EC3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состояния кнопок</w:t>
            </w:r>
          </w:p>
        </w:tc>
        <w:tc>
          <w:tcPr>
            <w:tcW w:w="766" w:type="dxa"/>
            <w:vAlign w:val="center"/>
            <w:hideMark/>
          </w:tcPr>
          <w:p w14:paraId="2C82C68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677F2EC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17DB62B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666EE41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5CF236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модальные окна/подсказки</w:t>
            </w:r>
          </w:p>
        </w:tc>
        <w:tc>
          <w:tcPr>
            <w:tcW w:w="766" w:type="dxa"/>
            <w:vAlign w:val="center"/>
            <w:hideMark/>
          </w:tcPr>
          <w:p w14:paraId="368E26E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003FE65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42AEEA4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B5E7584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1CF2CF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анимации переходов</w:t>
            </w:r>
          </w:p>
        </w:tc>
        <w:tc>
          <w:tcPr>
            <w:tcW w:w="766" w:type="dxa"/>
            <w:vAlign w:val="center"/>
            <w:hideMark/>
          </w:tcPr>
          <w:p w14:paraId="03FD85D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6F4D00E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2443342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133E9EF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FA2556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Упорядочил слои и группы</w:t>
            </w:r>
          </w:p>
        </w:tc>
        <w:tc>
          <w:tcPr>
            <w:tcW w:w="766" w:type="dxa"/>
            <w:vAlign w:val="center"/>
            <w:hideMark/>
          </w:tcPr>
          <w:p w14:paraId="11B2E48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87AF8E4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48DE5C7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58EF21E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7EB200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Подписал фреймы и компоненты</w:t>
            </w:r>
          </w:p>
        </w:tc>
        <w:tc>
          <w:tcPr>
            <w:tcW w:w="766" w:type="dxa"/>
            <w:vAlign w:val="center"/>
            <w:hideMark/>
          </w:tcPr>
          <w:p w14:paraId="02393A3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07F68C5" w14:textId="77777777" w:rsidTr="00984CD5">
        <w:tc>
          <w:tcPr>
            <w:tcW w:w="2522" w:type="dxa"/>
            <w:gridSpan w:val="2"/>
            <w:vMerge/>
            <w:vAlign w:val="center"/>
            <w:hideMark/>
          </w:tcPr>
          <w:p w14:paraId="50AB236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07A6928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321009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Применил повторное использование компонентов</w:t>
            </w:r>
          </w:p>
        </w:tc>
        <w:tc>
          <w:tcPr>
            <w:tcW w:w="766" w:type="dxa"/>
            <w:vAlign w:val="center"/>
            <w:hideMark/>
          </w:tcPr>
          <w:p w14:paraId="242091A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24C1179" w14:textId="77777777" w:rsidTr="00984CD5">
        <w:trPr>
          <w:trHeight w:val="55"/>
        </w:trPr>
        <w:tc>
          <w:tcPr>
            <w:tcW w:w="2522" w:type="dxa"/>
            <w:gridSpan w:val="2"/>
            <w:vMerge/>
            <w:vAlign w:val="center"/>
            <w:hideMark/>
          </w:tcPr>
          <w:p w14:paraId="02E2F62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80B076B" w14:textId="77777777" w:rsidR="00984CD5" w:rsidRPr="00F124C5" w:rsidRDefault="00984CD5" w:rsidP="00984CD5">
            <w:pPr>
              <w:pStyle w:val="a3"/>
              <w:numPr>
                <w:ilvl w:val="0"/>
                <w:numId w:val="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A28835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визуальную целостность макета</w:t>
            </w:r>
          </w:p>
        </w:tc>
        <w:tc>
          <w:tcPr>
            <w:tcW w:w="766" w:type="dxa"/>
            <w:vAlign w:val="center"/>
            <w:hideMark/>
          </w:tcPr>
          <w:p w14:paraId="3F44826B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EFA474A" w14:textId="77777777" w:rsidTr="00984CD5">
        <w:trPr>
          <w:gridBefore w:val="1"/>
          <w:wBefore w:w="20" w:type="dxa"/>
        </w:trPr>
        <w:tc>
          <w:tcPr>
            <w:tcW w:w="2502" w:type="dxa"/>
            <w:vMerge w:val="restart"/>
            <w:vAlign w:val="center"/>
            <w:hideMark/>
          </w:tcPr>
          <w:p w14:paraId="7B47172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2. Структура БД и схема ПО (15 баллов)</w:t>
            </w:r>
          </w:p>
        </w:tc>
        <w:tc>
          <w:tcPr>
            <w:tcW w:w="612" w:type="dxa"/>
          </w:tcPr>
          <w:p w14:paraId="71516A2C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5B62FCD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Определил список сущностей</w:t>
            </w:r>
          </w:p>
        </w:tc>
        <w:tc>
          <w:tcPr>
            <w:tcW w:w="766" w:type="dxa"/>
            <w:vAlign w:val="center"/>
            <w:hideMark/>
          </w:tcPr>
          <w:p w14:paraId="7F89A7E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E7BC86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28DD91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6CE472F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28DAB4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Определил ключевые поля</w:t>
            </w:r>
          </w:p>
        </w:tc>
        <w:tc>
          <w:tcPr>
            <w:tcW w:w="766" w:type="dxa"/>
            <w:vAlign w:val="center"/>
            <w:hideMark/>
          </w:tcPr>
          <w:p w14:paraId="4FF03DB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8535A43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DC30E9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F13E9DC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9FF748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Определил первичные ключи</w:t>
            </w:r>
          </w:p>
        </w:tc>
        <w:tc>
          <w:tcPr>
            <w:tcW w:w="766" w:type="dxa"/>
            <w:vAlign w:val="center"/>
            <w:hideMark/>
          </w:tcPr>
          <w:p w14:paraId="5825AC6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07B3E9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0BA7F5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DB37BD4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9A2446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Определил внешние ключи</w:t>
            </w:r>
          </w:p>
        </w:tc>
        <w:tc>
          <w:tcPr>
            <w:tcW w:w="766" w:type="dxa"/>
            <w:vAlign w:val="center"/>
            <w:hideMark/>
          </w:tcPr>
          <w:p w14:paraId="51276C86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FA8A98A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31D5F5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8DEFB25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D55AE4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Определил связи между таблицами</w:t>
            </w:r>
          </w:p>
        </w:tc>
        <w:tc>
          <w:tcPr>
            <w:tcW w:w="766" w:type="dxa"/>
            <w:vAlign w:val="center"/>
            <w:hideMark/>
          </w:tcPr>
          <w:p w14:paraId="5B0BD2F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D5D369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47CF73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925AC69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5541C6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Указал типы данных</w:t>
            </w:r>
          </w:p>
        </w:tc>
        <w:tc>
          <w:tcPr>
            <w:tcW w:w="766" w:type="dxa"/>
            <w:vAlign w:val="center"/>
            <w:hideMark/>
          </w:tcPr>
          <w:p w14:paraId="36D2503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F4B924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C04E19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24EBB9E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1804F8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Применил нормализацию</w:t>
            </w:r>
          </w:p>
        </w:tc>
        <w:tc>
          <w:tcPr>
            <w:tcW w:w="766" w:type="dxa"/>
            <w:vAlign w:val="center"/>
            <w:hideMark/>
          </w:tcPr>
          <w:p w14:paraId="7276B6B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ACE7A2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13839F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5146FBB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C0F18D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Составил схему БД</w:t>
            </w:r>
          </w:p>
        </w:tc>
        <w:tc>
          <w:tcPr>
            <w:tcW w:w="766" w:type="dxa"/>
            <w:vAlign w:val="center"/>
            <w:hideMark/>
          </w:tcPr>
          <w:p w14:paraId="6A39145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DAABA4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E31834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C8756AC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F14F0A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Подписал таблицы и атрибуты</w:t>
            </w:r>
          </w:p>
        </w:tc>
        <w:tc>
          <w:tcPr>
            <w:tcW w:w="766" w:type="dxa"/>
            <w:vAlign w:val="center"/>
            <w:hideMark/>
          </w:tcPr>
          <w:p w14:paraId="7162282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B9107E4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9B82D0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9A5129B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CC797D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комментарии к структуре</w:t>
            </w:r>
          </w:p>
        </w:tc>
        <w:tc>
          <w:tcPr>
            <w:tcW w:w="766" w:type="dxa"/>
            <w:vAlign w:val="center"/>
            <w:hideMark/>
          </w:tcPr>
          <w:p w14:paraId="5019745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7F922F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5E8B15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AE70ABA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C93520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назначение каждой сущности</w:t>
            </w:r>
          </w:p>
        </w:tc>
        <w:tc>
          <w:tcPr>
            <w:tcW w:w="766" w:type="dxa"/>
            <w:vAlign w:val="center"/>
            <w:hideMark/>
          </w:tcPr>
          <w:p w14:paraId="5ABF4CFB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D66B4A7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BBFE34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B80055E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95AE5C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логику обработки данных</w:t>
            </w:r>
          </w:p>
        </w:tc>
        <w:tc>
          <w:tcPr>
            <w:tcW w:w="766" w:type="dxa"/>
            <w:vAlign w:val="center"/>
            <w:hideMark/>
          </w:tcPr>
          <w:p w14:paraId="2F2DDC3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910819F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82D2FC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88DC4B9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1C0BD3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Построил структурную схему ПО</w:t>
            </w:r>
          </w:p>
        </w:tc>
        <w:tc>
          <w:tcPr>
            <w:tcW w:w="766" w:type="dxa"/>
            <w:vAlign w:val="center"/>
            <w:hideMark/>
          </w:tcPr>
          <w:p w14:paraId="4A2859F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52A9855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949744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1FE6E27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8D4CE5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Разделил систему на модули</w:t>
            </w:r>
          </w:p>
        </w:tc>
        <w:tc>
          <w:tcPr>
            <w:tcW w:w="766" w:type="dxa"/>
            <w:vAlign w:val="center"/>
            <w:hideMark/>
          </w:tcPr>
          <w:p w14:paraId="26FDE44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23BE672" w14:textId="77777777" w:rsidTr="00984CD5">
        <w:trPr>
          <w:gridBefore w:val="1"/>
          <w:wBefore w:w="20" w:type="dxa"/>
          <w:trHeight w:val="55"/>
        </w:trPr>
        <w:tc>
          <w:tcPr>
            <w:tcW w:w="2502" w:type="dxa"/>
            <w:vMerge/>
            <w:vAlign w:val="center"/>
            <w:hideMark/>
          </w:tcPr>
          <w:p w14:paraId="7E22E55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BC55389" w14:textId="77777777" w:rsidR="00984CD5" w:rsidRPr="00F124C5" w:rsidRDefault="00984CD5" w:rsidP="00984CD5">
            <w:pPr>
              <w:pStyle w:val="a3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C227E4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Отразил связи модулей</w:t>
            </w:r>
          </w:p>
        </w:tc>
        <w:tc>
          <w:tcPr>
            <w:tcW w:w="766" w:type="dxa"/>
            <w:vAlign w:val="center"/>
            <w:hideMark/>
          </w:tcPr>
          <w:p w14:paraId="5252EC3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47A4ED2" w14:textId="77777777" w:rsidTr="00984CD5">
        <w:trPr>
          <w:gridBefore w:val="1"/>
          <w:wBefore w:w="20" w:type="dxa"/>
        </w:trPr>
        <w:tc>
          <w:tcPr>
            <w:tcW w:w="2502" w:type="dxa"/>
            <w:vMerge w:val="restart"/>
            <w:vAlign w:val="center"/>
            <w:hideMark/>
          </w:tcPr>
          <w:p w14:paraId="5F048AA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3. Вёрстка экранов по прототипам (20 баллов)</w:t>
            </w:r>
          </w:p>
        </w:tc>
        <w:tc>
          <w:tcPr>
            <w:tcW w:w="612" w:type="dxa"/>
          </w:tcPr>
          <w:p w14:paraId="4C488123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48EEC5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Воссоздал структуру экранов</w:t>
            </w:r>
          </w:p>
        </w:tc>
        <w:tc>
          <w:tcPr>
            <w:tcW w:w="766" w:type="dxa"/>
            <w:vAlign w:val="center"/>
            <w:hideMark/>
          </w:tcPr>
          <w:p w14:paraId="4A0D8A2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BE90E84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32E6E6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74F6F3F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D6B6BF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Разместил элементы в точном соответствии с макетом</w:t>
            </w:r>
          </w:p>
        </w:tc>
        <w:tc>
          <w:tcPr>
            <w:tcW w:w="766" w:type="dxa"/>
            <w:vAlign w:val="center"/>
            <w:hideMark/>
          </w:tcPr>
          <w:p w14:paraId="6D1A101D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668D618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6DE99A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4BA2C68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546723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размеры элементов</w:t>
            </w:r>
          </w:p>
        </w:tc>
        <w:tc>
          <w:tcPr>
            <w:tcW w:w="766" w:type="dxa"/>
            <w:vAlign w:val="center"/>
            <w:hideMark/>
          </w:tcPr>
          <w:p w14:paraId="5A98790D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7D083AE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EEA1F8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6C92CFB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ECF5AF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отступы</w:t>
            </w:r>
          </w:p>
        </w:tc>
        <w:tc>
          <w:tcPr>
            <w:tcW w:w="766" w:type="dxa"/>
            <w:vAlign w:val="center"/>
            <w:hideMark/>
          </w:tcPr>
          <w:p w14:paraId="33E1C85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31809C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55899A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30A933A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7BED47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Применил единый стиль</w:t>
            </w:r>
          </w:p>
        </w:tc>
        <w:tc>
          <w:tcPr>
            <w:tcW w:w="766" w:type="dxa"/>
            <w:vAlign w:val="center"/>
            <w:hideMark/>
          </w:tcPr>
          <w:p w14:paraId="7EE99C2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CF38964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C3C55D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1B5C936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5F4E79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адаптивность</w:t>
            </w:r>
          </w:p>
        </w:tc>
        <w:tc>
          <w:tcPr>
            <w:tcW w:w="766" w:type="dxa"/>
            <w:vAlign w:val="center"/>
            <w:hideMark/>
          </w:tcPr>
          <w:p w14:paraId="2F6691C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6BD2B1E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5EA6BB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D340428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F904BE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работу кнопок</w:t>
            </w:r>
          </w:p>
        </w:tc>
        <w:tc>
          <w:tcPr>
            <w:tcW w:w="766" w:type="dxa"/>
            <w:vAlign w:val="center"/>
            <w:hideMark/>
          </w:tcPr>
          <w:p w14:paraId="2DBD6AF6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C79B4A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22C103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F77D50A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334DB8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работу форм ввода</w:t>
            </w:r>
          </w:p>
        </w:tc>
        <w:tc>
          <w:tcPr>
            <w:tcW w:w="766" w:type="dxa"/>
            <w:vAlign w:val="center"/>
            <w:hideMark/>
          </w:tcPr>
          <w:p w14:paraId="6DD62C98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81E35F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414918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41FFBF3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A1188B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обработку кликов</w:t>
            </w:r>
          </w:p>
        </w:tc>
        <w:tc>
          <w:tcPr>
            <w:tcW w:w="766" w:type="dxa"/>
            <w:vAlign w:val="center"/>
            <w:hideMark/>
          </w:tcPr>
          <w:p w14:paraId="3DB5F25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E8D2A7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A08259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596A675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F7CD4D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переходы между экранами</w:t>
            </w:r>
          </w:p>
        </w:tc>
        <w:tc>
          <w:tcPr>
            <w:tcW w:w="766" w:type="dxa"/>
            <w:vAlign w:val="center"/>
            <w:hideMark/>
          </w:tcPr>
          <w:p w14:paraId="62FDD2CF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E91427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8A2D3D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9A603A6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0E6CCA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Устранил визуальные ошибки</w:t>
            </w:r>
          </w:p>
        </w:tc>
        <w:tc>
          <w:tcPr>
            <w:tcW w:w="766" w:type="dxa"/>
            <w:vAlign w:val="center"/>
            <w:hideMark/>
          </w:tcPr>
          <w:p w14:paraId="1145D1E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F3D390D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5B06D2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C5876C4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8D111E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Устранил наложение элементов</w:t>
            </w:r>
          </w:p>
        </w:tc>
        <w:tc>
          <w:tcPr>
            <w:tcW w:w="766" w:type="dxa"/>
            <w:vAlign w:val="center"/>
            <w:hideMark/>
          </w:tcPr>
          <w:p w14:paraId="77A77B9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9C62AD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AC2A8D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8D37F4B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4C7358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корректный рендеринг текста</w:t>
            </w:r>
          </w:p>
        </w:tc>
        <w:tc>
          <w:tcPr>
            <w:tcW w:w="766" w:type="dxa"/>
            <w:vAlign w:val="center"/>
            <w:hideMark/>
          </w:tcPr>
          <w:p w14:paraId="095CD78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77886E8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26571A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8C64327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90AF21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корректное отображение изображений</w:t>
            </w:r>
          </w:p>
        </w:tc>
        <w:tc>
          <w:tcPr>
            <w:tcW w:w="766" w:type="dxa"/>
            <w:vAlign w:val="center"/>
            <w:hideMark/>
          </w:tcPr>
          <w:p w14:paraId="03F5CAF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9E2D62E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5DC1A9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7F5086B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E50CA7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соответствующие цвета</w:t>
            </w:r>
          </w:p>
        </w:tc>
        <w:tc>
          <w:tcPr>
            <w:tcW w:w="766" w:type="dxa"/>
            <w:vAlign w:val="center"/>
            <w:hideMark/>
          </w:tcPr>
          <w:p w14:paraId="2C74DA2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D56348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E3F506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DFCEB11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AD2CEF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размеры шрифтов</w:t>
            </w:r>
          </w:p>
        </w:tc>
        <w:tc>
          <w:tcPr>
            <w:tcW w:w="766" w:type="dxa"/>
            <w:vAlign w:val="center"/>
            <w:hideMark/>
          </w:tcPr>
          <w:p w14:paraId="045B4AE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591AC6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F2ABF8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60210EF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8505C7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состояния элементов (active/hover)</w:t>
            </w:r>
          </w:p>
        </w:tc>
        <w:tc>
          <w:tcPr>
            <w:tcW w:w="766" w:type="dxa"/>
            <w:vAlign w:val="center"/>
            <w:hideMark/>
          </w:tcPr>
          <w:p w14:paraId="6DF8318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0F92A14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0902F5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6758F86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70FDCD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Проверил корректность отображения на устройствах</w:t>
            </w:r>
          </w:p>
        </w:tc>
        <w:tc>
          <w:tcPr>
            <w:tcW w:w="766" w:type="dxa"/>
            <w:vAlign w:val="center"/>
            <w:hideMark/>
          </w:tcPr>
          <w:p w14:paraId="3699450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689D715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1D01EA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833C668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54F34E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Подготовил вёрстку к интеграции</w:t>
            </w:r>
          </w:p>
        </w:tc>
        <w:tc>
          <w:tcPr>
            <w:tcW w:w="766" w:type="dxa"/>
            <w:vAlign w:val="center"/>
            <w:hideMark/>
          </w:tcPr>
          <w:p w14:paraId="0AAE94A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7972EA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10D299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101E525" w14:textId="77777777" w:rsidR="00984CD5" w:rsidRPr="00F124C5" w:rsidRDefault="00984CD5" w:rsidP="00984CD5">
            <w:pPr>
              <w:pStyle w:val="a3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0C07B0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целостность интерфейса</w:t>
            </w:r>
          </w:p>
        </w:tc>
        <w:tc>
          <w:tcPr>
            <w:tcW w:w="766" w:type="dxa"/>
            <w:vAlign w:val="center"/>
            <w:hideMark/>
          </w:tcPr>
          <w:p w14:paraId="333BC8E8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EF0D5FD" w14:textId="77777777" w:rsidTr="00984CD5">
        <w:trPr>
          <w:gridBefore w:val="1"/>
          <w:wBefore w:w="20" w:type="dxa"/>
        </w:trPr>
        <w:tc>
          <w:tcPr>
            <w:tcW w:w="2502" w:type="dxa"/>
            <w:vMerge w:val="restart"/>
            <w:vAlign w:val="center"/>
            <w:hideMark/>
          </w:tcPr>
          <w:p w14:paraId="1DE62D6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4. Разработка функционала (20 баллов)</w:t>
            </w:r>
          </w:p>
        </w:tc>
        <w:tc>
          <w:tcPr>
            <w:tcW w:w="612" w:type="dxa"/>
          </w:tcPr>
          <w:p w14:paraId="22690670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3228C2B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основные функции</w:t>
            </w:r>
          </w:p>
        </w:tc>
        <w:tc>
          <w:tcPr>
            <w:tcW w:w="766" w:type="dxa"/>
            <w:vAlign w:val="center"/>
            <w:hideMark/>
          </w:tcPr>
          <w:p w14:paraId="60C3B48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EDEA7A0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84E20E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8521205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F8A0F3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корректность выполнения функций</w:t>
            </w:r>
          </w:p>
        </w:tc>
        <w:tc>
          <w:tcPr>
            <w:tcW w:w="766" w:type="dxa"/>
            <w:vAlign w:val="center"/>
            <w:hideMark/>
          </w:tcPr>
          <w:p w14:paraId="2E75F90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4DADA6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ED1A68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BEE5732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193DDF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стабильность работы</w:t>
            </w:r>
          </w:p>
        </w:tc>
        <w:tc>
          <w:tcPr>
            <w:tcW w:w="766" w:type="dxa"/>
            <w:vAlign w:val="center"/>
            <w:hideMark/>
          </w:tcPr>
          <w:p w14:paraId="30B6836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85E7C0A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AF8B9A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2F6B2D3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D37383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Устранил ошибки выполнения</w:t>
            </w:r>
          </w:p>
        </w:tc>
        <w:tc>
          <w:tcPr>
            <w:tcW w:w="766" w:type="dxa"/>
            <w:vAlign w:val="center"/>
            <w:hideMark/>
          </w:tcPr>
          <w:p w14:paraId="4A74A80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B57CA80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BC97CA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BBEDCAA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4245E1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ввод данных</w:t>
            </w:r>
          </w:p>
        </w:tc>
        <w:tc>
          <w:tcPr>
            <w:tcW w:w="766" w:type="dxa"/>
            <w:vAlign w:val="center"/>
            <w:hideMark/>
          </w:tcPr>
          <w:p w14:paraId="423A8D9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3F86788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200841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8D930C9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F31909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вывод данных</w:t>
            </w:r>
          </w:p>
        </w:tc>
        <w:tc>
          <w:tcPr>
            <w:tcW w:w="766" w:type="dxa"/>
            <w:vAlign w:val="center"/>
            <w:hideMark/>
          </w:tcPr>
          <w:p w14:paraId="6B840D2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3E54CB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BA89D4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EA5A013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2FAF47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обработку ошибок</w:t>
            </w:r>
          </w:p>
        </w:tc>
        <w:tc>
          <w:tcPr>
            <w:tcW w:w="766" w:type="dxa"/>
            <w:vAlign w:val="center"/>
            <w:hideMark/>
          </w:tcPr>
          <w:p w14:paraId="60811A9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92ED08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EBD2E7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AABB211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7DB0A2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валидацию данных</w:t>
            </w:r>
          </w:p>
        </w:tc>
        <w:tc>
          <w:tcPr>
            <w:tcW w:w="766" w:type="dxa"/>
            <w:vAlign w:val="center"/>
            <w:hideMark/>
          </w:tcPr>
          <w:p w14:paraId="79220536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6B3E11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4033BF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B1F3F0E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8C2BFE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Организовал структуру кода логично</w:t>
            </w:r>
          </w:p>
        </w:tc>
        <w:tc>
          <w:tcPr>
            <w:tcW w:w="766" w:type="dxa"/>
            <w:vAlign w:val="center"/>
            <w:hideMark/>
          </w:tcPr>
          <w:p w14:paraId="72489CC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0101CD3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DCF75B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AE2D993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BC1A0D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взаимодействие модулей</w:t>
            </w:r>
          </w:p>
        </w:tc>
        <w:tc>
          <w:tcPr>
            <w:tcW w:w="766" w:type="dxa"/>
            <w:vAlign w:val="center"/>
            <w:hideMark/>
          </w:tcPr>
          <w:p w14:paraId="3E431F2F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7D47C60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52EA0D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8DC6DC9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B6C753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переходы между экранами</w:t>
            </w:r>
          </w:p>
        </w:tc>
        <w:tc>
          <w:tcPr>
            <w:tcW w:w="766" w:type="dxa"/>
            <w:vAlign w:val="center"/>
            <w:hideMark/>
          </w:tcPr>
          <w:p w14:paraId="6ADA67F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A17D733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DB4478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8286838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133214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сохранение данных</w:t>
            </w:r>
          </w:p>
        </w:tc>
        <w:tc>
          <w:tcPr>
            <w:tcW w:w="766" w:type="dxa"/>
            <w:vAlign w:val="center"/>
            <w:hideMark/>
          </w:tcPr>
          <w:p w14:paraId="41919BE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4B2B66D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FA77BE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6749CFA5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5AFCEA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Настроил загрузку данных</w:t>
            </w:r>
          </w:p>
        </w:tc>
        <w:tc>
          <w:tcPr>
            <w:tcW w:w="766" w:type="dxa"/>
            <w:vAlign w:val="center"/>
            <w:hideMark/>
          </w:tcPr>
          <w:p w14:paraId="14978AC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52120BE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70D42C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42C865B9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CF34D5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работу с БД</w:t>
            </w:r>
          </w:p>
        </w:tc>
        <w:tc>
          <w:tcPr>
            <w:tcW w:w="766" w:type="dxa"/>
            <w:vAlign w:val="center"/>
            <w:hideMark/>
          </w:tcPr>
          <w:p w14:paraId="3CEAC1FF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97C445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2F1C8F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0B80241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E3B2C8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Реализовал бизнес-логику</w:t>
            </w:r>
          </w:p>
        </w:tc>
        <w:tc>
          <w:tcPr>
            <w:tcW w:w="766" w:type="dxa"/>
            <w:vAlign w:val="center"/>
            <w:hideMark/>
          </w:tcPr>
          <w:p w14:paraId="2F27809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5EE8E0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F573B0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608137B4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842CB9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Оптимизировал повторяющийся код</w:t>
            </w:r>
          </w:p>
        </w:tc>
        <w:tc>
          <w:tcPr>
            <w:tcW w:w="766" w:type="dxa"/>
            <w:vAlign w:val="center"/>
            <w:hideMark/>
          </w:tcPr>
          <w:p w14:paraId="1589E3A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26AA8F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BCB63A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4BAF7F4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3C70FE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Поддержал читаемость кода</w:t>
            </w:r>
          </w:p>
        </w:tc>
        <w:tc>
          <w:tcPr>
            <w:tcW w:w="766" w:type="dxa"/>
            <w:vAlign w:val="center"/>
            <w:hideMark/>
          </w:tcPr>
          <w:p w14:paraId="66B9D69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B25A813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0DFD49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5EC1AD9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DCECDD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Использовал корректные структуры данных</w:t>
            </w:r>
          </w:p>
        </w:tc>
        <w:tc>
          <w:tcPr>
            <w:tcW w:w="766" w:type="dxa"/>
            <w:vAlign w:val="center"/>
            <w:hideMark/>
          </w:tcPr>
          <w:p w14:paraId="41BAED1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BF8B46F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EADC74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BC1E719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8CB85C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соответствие функционала требованиям</w:t>
            </w:r>
          </w:p>
        </w:tc>
        <w:tc>
          <w:tcPr>
            <w:tcW w:w="766" w:type="dxa"/>
            <w:vAlign w:val="center"/>
            <w:hideMark/>
          </w:tcPr>
          <w:p w14:paraId="72D8A32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776DB5D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F2F046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9C9BE6A" w14:textId="77777777" w:rsidR="00984CD5" w:rsidRPr="00F124C5" w:rsidRDefault="00984CD5" w:rsidP="00984CD5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B9AA2C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Протестировал работу функций</w:t>
            </w:r>
          </w:p>
        </w:tc>
        <w:tc>
          <w:tcPr>
            <w:tcW w:w="766" w:type="dxa"/>
            <w:vAlign w:val="center"/>
            <w:hideMark/>
          </w:tcPr>
          <w:p w14:paraId="2664787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4BA77FD" w14:textId="77777777" w:rsidTr="00984CD5">
        <w:trPr>
          <w:gridBefore w:val="1"/>
          <w:wBefore w:w="20" w:type="dxa"/>
        </w:trPr>
        <w:tc>
          <w:tcPr>
            <w:tcW w:w="2502" w:type="dxa"/>
            <w:vMerge w:val="restart"/>
            <w:vAlign w:val="center"/>
            <w:hideMark/>
          </w:tcPr>
          <w:p w14:paraId="46E689D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5. Разработка отчёта по практике (15 баллов)</w:t>
            </w:r>
          </w:p>
        </w:tc>
        <w:tc>
          <w:tcPr>
            <w:tcW w:w="612" w:type="dxa"/>
          </w:tcPr>
          <w:p w14:paraId="154303E8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15" w:type="dxa"/>
            <w:vAlign w:val="center"/>
            <w:hideMark/>
          </w:tcPr>
          <w:p w14:paraId="46F985F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Заполнил титульный лист</w:t>
            </w:r>
          </w:p>
        </w:tc>
        <w:tc>
          <w:tcPr>
            <w:tcW w:w="766" w:type="dxa"/>
            <w:vAlign w:val="center"/>
            <w:hideMark/>
          </w:tcPr>
          <w:p w14:paraId="6D96294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0D98D19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099EDA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C3F7AE8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A5B02B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цель практики</w:t>
            </w:r>
          </w:p>
        </w:tc>
        <w:tc>
          <w:tcPr>
            <w:tcW w:w="766" w:type="dxa"/>
            <w:vAlign w:val="center"/>
            <w:hideMark/>
          </w:tcPr>
          <w:p w14:paraId="608386D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12EF5F5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506D67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25F7485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305D68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задачи практики</w:t>
            </w:r>
          </w:p>
        </w:tc>
        <w:tc>
          <w:tcPr>
            <w:tcW w:w="766" w:type="dxa"/>
            <w:vAlign w:val="center"/>
            <w:hideMark/>
          </w:tcPr>
          <w:p w14:paraId="4202D19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0C866A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19E6DA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5E17B9B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64FC9C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инструменты разработки</w:t>
            </w:r>
          </w:p>
        </w:tc>
        <w:tc>
          <w:tcPr>
            <w:tcW w:w="766" w:type="dxa"/>
            <w:vAlign w:val="center"/>
            <w:hideMark/>
          </w:tcPr>
          <w:p w14:paraId="5DFCA81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B4721E1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317ADC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E7358BB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A1FCDC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архитектуру приложения</w:t>
            </w:r>
          </w:p>
        </w:tc>
        <w:tc>
          <w:tcPr>
            <w:tcW w:w="766" w:type="dxa"/>
            <w:vAlign w:val="center"/>
            <w:hideMark/>
          </w:tcPr>
          <w:p w14:paraId="412749CD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C0103BF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2EB778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6E543D44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0BF5CC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структуру базы данных</w:t>
            </w:r>
          </w:p>
        </w:tc>
        <w:tc>
          <w:tcPr>
            <w:tcW w:w="766" w:type="dxa"/>
            <w:vAlign w:val="center"/>
            <w:hideMark/>
          </w:tcPr>
          <w:p w14:paraId="3856261D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1C990AC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DF98EB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9E55554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E07569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функционал</w:t>
            </w:r>
          </w:p>
        </w:tc>
        <w:tc>
          <w:tcPr>
            <w:tcW w:w="766" w:type="dxa"/>
            <w:vAlign w:val="center"/>
            <w:hideMark/>
          </w:tcPr>
          <w:p w14:paraId="0A9218A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96E377D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CBFD89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6E43AD1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CB165B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Вставил схемы и иллюстрации</w:t>
            </w:r>
          </w:p>
        </w:tc>
        <w:tc>
          <w:tcPr>
            <w:tcW w:w="766" w:type="dxa"/>
            <w:vAlign w:val="center"/>
            <w:hideMark/>
          </w:tcPr>
          <w:p w14:paraId="2C9774F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42CC280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4538C8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441FF64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2EF609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скриншоты интерфейса</w:t>
            </w:r>
          </w:p>
        </w:tc>
        <w:tc>
          <w:tcPr>
            <w:tcW w:w="766" w:type="dxa"/>
            <w:vAlign w:val="center"/>
            <w:hideMark/>
          </w:tcPr>
          <w:p w14:paraId="145962B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A63D428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042E6EF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46296C7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53EFC8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этапы разработки</w:t>
            </w:r>
          </w:p>
        </w:tc>
        <w:tc>
          <w:tcPr>
            <w:tcW w:w="766" w:type="dxa"/>
            <w:vAlign w:val="center"/>
            <w:hideMark/>
          </w:tcPr>
          <w:p w14:paraId="6C699AC8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48D4C20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2CED2C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63790ABC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359DC47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результаты работы</w:t>
            </w:r>
          </w:p>
        </w:tc>
        <w:tc>
          <w:tcPr>
            <w:tcW w:w="766" w:type="dxa"/>
            <w:vAlign w:val="center"/>
            <w:hideMark/>
          </w:tcPr>
          <w:p w14:paraId="0086A78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105E91A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52448EF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C0EB537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B4AE84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Написал вывод по практике</w:t>
            </w:r>
          </w:p>
        </w:tc>
        <w:tc>
          <w:tcPr>
            <w:tcW w:w="766" w:type="dxa"/>
            <w:vAlign w:val="center"/>
            <w:hideMark/>
          </w:tcPr>
          <w:p w14:paraId="63BCE76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CAEAAF2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ACC7B5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1A56E5C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5287958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требования оформления</w:t>
            </w:r>
          </w:p>
        </w:tc>
        <w:tc>
          <w:tcPr>
            <w:tcW w:w="766" w:type="dxa"/>
            <w:vAlign w:val="center"/>
            <w:hideMark/>
          </w:tcPr>
          <w:p w14:paraId="367FB77B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ACBA6C0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3E0E7C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62852F2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402FAB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стиль изложения</w:t>
            </w:r>
          </w:p>
        </w:tc>
        <w:tc>
          <w:tcPr>
            <w:tcW w:w="766" w:type="dxa"/>
            <w:vAlign w:val="center"/>
            <w:hideMark/>
          </w:tcPr>
          <w:p w14:paraId="6158E810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BB284A7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1C8CDA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6F87029E" w14:textId="77777777" w:rsidR="00984CD5" w:rsidRPr="00F124C5" w:rsidRDefault="00984CD5" w:rsidP="00984CD5">
            <w:pPr>
              <w:pStyle w:val="a3"/>
              <w:numPr>
                <w:ilvl w:val="0"/>
                <w:numId w:val="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97C5E0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Соблюдал правильный порядок разделов</w:t>
            </w:r>
          </w:p>
        </w:tc>
        <w:tc>
          <w:tcPr>
            <w:tcW w:w="766" w:type="dxa"/>
            <w:vAlign w:val="center"/>
            <w:hideMark/>
          </w:tcPr>
          <w:p w14:paraId="232F613F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2A7CD51" w14:textId="77777777" w:rsidTr="00984CD5">
        <w:trPr>
          <w:gridBefore w:val="1"/>
          <w:wBefore w:w="20" w:type="dxa"/>
        </w:trPr>
        <w:tc>
          <w:tcPr>
            <w:tcW w:w="2502" w:type="dxa"/>
            <w:vMerge w:val="restart"/>
            <w:vAlign w:val="center"/>
            <w:hideMark/>
          </w:tcPr>
          <w:p w14:paraId="3A97E18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6. Итоговая презентация и демонстрация проекта (15 баллов)</w:t>
            </w:r>
          </w:p>
        </w:tc>
        <w:tc>
          <w:tcPr>
            <w:tcW w:w="612" w:type="dxa"/>
          </w:tcPr>
          <w:p w14:paraId="6FB47A78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9CB39C9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Сформировал структуру презентации</w:t>
            </w:r>
          </w:p>
        </w:tc>
        <w:tc>
          <w:tcPr>
            <w:tcW w:w="766" w:type="dxa"/>
            <w:vAlign w:val="center"/>
            <w:hideMark/>
          </w:tcPr>
          <w:p w14:paraId="0474DF5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5AC6B94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A7C5A51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FA1B09E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1901530D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Оформил презентацию визуально аккуратно</w:t>
            </w:r>
          </w:p>
        </w:tc>
        <w:tc>
          <w:tcPr>
            <w:tcW w:w="766" w:type="dxa"/>
            <w:vAlign w:val="center"/>
            <w:hideMark/>
          </w:tcPr>
          <w:p w14:paraId="62DBCF4B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FC7868E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2A7E5D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E29DB46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6CDE8A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ключевые экраны</w:t>
            </w:r>
          </w:p>
        </w:tc>
        <w:tc>
          <w:tcPr>
            <w:tcW w:w="766" w:type="dxa"/>
            <w:vAlign w:val="center"/>
            <w:hideMark/>
          </w:tcPr>
          <w:p w14:paraId="2463B29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458F9AF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481A97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D4DFBD7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3C32BE3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пользовательские сценарии</w:t>
            </w:r>
          </w:p>
        </w:tc>
        <w:tc>
          <w:tcPr>
            <w:tcW w:w="766" w:type="dxa"/>
            <w:vAlign w:val="center"/>
            <w:hideMark/>
          </w:tcPr>
          <w:p w14:paraId="217799E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930A2C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46F6738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0D7B579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E59AC8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Представил проблему и решение</w:t>
            </w:r>
          </w:p>
        </w:tc>
        <w:tc>
          <w:tcPr>
            <w:tcW w:w="766" w:type="dxa"/>
            <w:vAlign w:val="center"/>
            <w:hideMark/>
          </w:tcPr>
          <w:p w14:paraId="213CEBD9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A48E9B3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19E14F9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73B6F62B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D0ED72A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Описал основные функции</w:t>
            </w:r>
          </w:p>
        </w:tc>
        <w:tc>
          <w:tcPr>
            <w:tcW w:w="766" w:type="dxa"/>
            <w:vAlign w:val="center"/>
            <w:hideMark/>
          </w:tcPr>
          <w:p w14:paraId="4D6156BA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9DE495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A3A407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7C8A153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26E1C38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Продемонстрировал прототип</w:t>
            </w:r>
          </w:p>
        </w:tc>
        <w:tc>
          <w:tcPr>
            <w:tcW w:w="766" w:type="dxa"/>
            <w:vAlign w:val="center"/>
            <w:hideMark/>
          </w:tcPr>
          <w:p w14:paraId="3E1795E5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70CCFC7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4FB0253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3914318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6C7B074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Добавил минимум текста на слайдах</w:t>
            </w:r>
          </w:p>
        </w:tc>
        <w:tc>
          <w:tcPr>
            <w:tcW w:w="766" w:type="dxa"/>
            <w:vAlign w:val="center"/>
            <w:hideMark/>
          </w:tcPr>
          <w:p w14:paraId="15C94FF3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64838DE5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718BEF77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206E90D5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CB704B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Обеспечил читаемость слайдов</w:t>
            </w:r>
          </w:p>
        </w:tc>
        <w:tc>
          <w:tcPr>
            <w:tcW w:w="766" w:type="dxa"/>
            <w:vAlign w:val="center"/>
            <w:hideMark/>
          </w:tcPr>
          <w:p w14:paraId="243D7378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70897E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5E77916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3C1D143D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429E3A6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Представил технические детали</w:t>
            </w:r>
          </w:p>
        </w:tc>
        <w:tc>
          <w:tcPr>
            <w:tcW w:w="766" w:type="dxa"/>
            <w:vAlign w:val="center"/>
            <w:hideMark/>
          </w:tcPr>
          <w:p w14:paraId="4B3478BC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0A1A5E2D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5FB8E11E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2A1386E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DFEA975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Уверенно выступил</w:t>
            </w:r>
          </w:p>
        </w:tc>
        <w:tc>
          <w:tcPr>
            <w:tcW w:w="766" w:type="dxa"/>
            <w:vAlign w:val="center"/>
            <w:hideMark/>
          </w:tcPr>
          <w:p w14:paraId="7DB7AAA4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580A5C0D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09B9CE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5CDFC287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F36A91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Чётко объяснил логику приложения</w:t>
            </w:r>
          </w:p>
        </w:tc>
        <w:tc>
          <w:tcPr>
            <w:tcW w:w="766" w:type="dxa"/>
            <w:vAlign w:val="center"/>
            <w:hideMark/>
          </w:tcPr>
          <w:p w14:paraId="3F025882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31F00F1B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207A3CFC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C82565C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7F37AD7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Демонстрировал функционал</w:t>
            </w:r>
          </w:p>
        </w:tc>
        <w:tc>
          <w:tcPr>
            <w:tcW w:w="766" w:type="dxa"/>
            <w:vAlign w:val="center"/>
            <w:hideMark/>
          </w:tcPr>
          <w:p w14:paraId="16075261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119FD5F2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61805DA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14964151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63546BE2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Ответил на вопросы</w:t>
            </w:r>
          </w:p>
        </w:tc>
        <w:tc>
          <w:tcPr>
            <w:tcW w:w="766" w:type="dxa"/>
            <w:vAlign w:val="center"/>
            <w:hideMark/>
          </w:tcPr>
          <w:p w14:paraId="38BBA46E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  <w:tr w:rsidR="00984CD5" w:rsidRPr="00815089" w14:paraId="2294B196" w14:textId="77777777" w:rsidTr="00984CD5">
        <w:trPr>
          <w:gridBefore w:val="1"/>
          <w:wBefore w:w="20" w:type="dxa"/>
        </w:trPr>
        <w:tc>
          <w:tcPr>
            <w:tcW w:w="2502" w:type="dxa"/>
            <w:vMerge/>
            <w:vAlign w:val="center"/>
            <w:hideMark/>
          </w:tcPr>
          <w:p w14:paraId="3BDF716B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12" w:type="dxa"/>
          </w:tcPr>
          <w:p w14:paraId="060EDACF" w14:textId="77777777" w:rsidR="00984CD5" w:rsidRPr="00F124C5" w:rsidRDefault="00984CD5" w:rsidP="00984CD5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</w:p>
        </w:tc>
        <w:tc>
          <w:tcPr>
            <w:tcW w:w="6315" w:type="dxa"/>
            <w:vAlign w:val="center"/>
            <w:hideMark/>
          </w:tcPr>
          <w:p w14:paraId="02ECEEE0" w14:textId="77777777" w:rsidR="00984CD5" w:rsidRPr="00F124C5" w:rsidRDefault="00984CD5" w:rsidP="008221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Уложился в регламент времени</w:t>
            </w:r>
          </w:p>
        </w:tc>
        <w:tc>
          <w:tcPr>
            <w:tcW w:w="766" w:type="dxa"/>
            <w:vAlign w:val="center"/>
            <w:hideMark/>
          </w:tcPr>
          <w:p w14:paraId="5694B947" w14:textId="77777777" w:rsidR="00984CD5" w:rsidRPr="00F124C5" w:rsidRDefault="00984CD5" w:rsidP="00822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F124C5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1</w:t>
            </w:r>
          </w:p>
        </w:tc>
      </w:tr>
    </w:tbl>
    <w:p w14:paraId="3D6D9B56" w14:textId="77777777" w:rsidR="004E5D0F" w:rsidRDefault="004E5D0F" w:rsidP="008221A4">
      <w:pPr>
        <w:spacing w:after="0" w:line="240" w:lineRule="auto"/>
      </w:pPr>
    </w:p>
    <w:sectPr w:rsidR="004E5D0F" w:rsidSect="00815089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1E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B1578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6F235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D773B3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1CA16B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D2D7F6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B25A5B"/>
    <w:multiLevelType w:val="multilevel"/>
    <w:tmpl w:val="04FA59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08A609B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60752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09B406F"/>
    <w:multiLevelType w:val="multilevel"/>
    <w:tmpl w:val="2000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7FC34288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9460587">
    <w:abstractNumId w:val="9"/>
  </w:num>
  <w:num w:numId="2" w16cid:durableId="492450320">
    <w:abstractNumId w:val="1"/>
  </w:num>
  <w:num w:numId="3" w16cid:durableId="813065989">
    <w:abstractNumId w:val="8"/>
  </w:num>
  <w:num w:numId="4" w16cid:durableId="911114108">
    <w:abstractNumId w:val="5"/>
  </w:num>
  <w:num w:numId="5" w16cid:durableId="332075434">
    <w:abstractNumId w:val="4"/>
  </w:num>
  <w:num w:numId="6" w16cid:durableId="1472748660">
    <w:abstractNumId w:val="10"/>
  </w:num>
  <w:num w:numId="7" w16cid:durableId="1311136790">
    <w:abstractNumId w:val="0"/>
  </w:num>
  <w:num w:numId="8" w16cid:durableId="706031269">
    <w:abstractNumId w:val="7"/>
  </w:num>
  <w:num w:numId="9" w16cid:durableId="1201632247">
    <w:abstractNumId w:val="3"/>
  </w:num>
  <w:num w:numId="10" w16cid:durableId="2120636956">
    <w:abstractNumId w:val="6"/>
  </w:num>
  <w:num w:numId="11" w16cid:durableId="386496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89"/>
    <w:rsid w:val="00003E9C"/>
    <w:rsid w:val="004E5D0F"/>
    <w:rsid w:val="00676C36"/>
    <w:rsid w:val="00815089"/>
    <w:rsid w:val="008221A4"/>
    <w:rsid w:val="00984CD5"/>
    <w:rsid w:val="00A6462F"/>
    <w:rsid w:val="00BF0858"/>
    <w:rsid w:val="00E63B77"/>
    <w:rsid w:val="00F1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EA93"/>
  <w15:chartTrackingRefBased/>
  <w15:docId w15:val="{DC018303-E15F-4802-A41E-0EBFFDB6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7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Мартынцов</dc:creator>
  <cp:keywords/>
  <dc:description/>
  <cp:lastModifiedBy>mushi0ma 1</cp:lastModifiedBy>
  <cp:revision>2</cp:revision>
  <dcterms:created xsi:type="dcterms:W3CDTF">2025-12-11T07:36:00Z</dcterms:created>
  <dcterms:modified xsi:type="dcterms:W3CDTF">2025-12-11T07:36:00Z</dcterms:modified>
</cp:coreProperties>
</file>