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6A98" w:rsidRDefault="00996A98" w:rsidP="00984773"/>
    <w:p w:rsidR="00F969F8" w:rsidRDefault="00F969F8" w:rsidP="00984773"/>
    <w:p w:rsidR="000B17E5" w:rsidRDefault="000B17E5" w:rsidP="000B17E5">
      <w:pPr>
        <w:jc w:val="center"/>
        <w:rPr>
          <w:sz w:val="48"/>
        </w:rPr>
      </w:pPr>
    </w:p>
    <w:p w:rsidR="00F84E66" w:rsidRPr="000B17E5" w:rsidRDefault="00F84E66" w:rsidP="000B17E5">
      <w:pPr>
        <w:jc w:val="center"/>
        <w:rPr>
          <w:sz w:val="48"/>
        </w:rPr>
      </w:pPr>
      <w:r w:rsidRPr="000B17E5">
        <w:rPr>
          <w:sz w:val="48"/>
        </w:rPr>
        <w:t>NM3217 Semester 2, AY15/16</w:t>
      </w:r>
    </w:p>
    <w:p w:rsidR="00B22F5C" w:rsidRPr="000B17E5" w:rsidRDefault="00F84E66" w:rsidP="000B17E5">
      <w:pPr>
        <w:jc w:val="center"/>
        <w:rPr>
          <w:sz w:val="44"/>
        </w:rPr>
      </w:pPr>
      <w:r w:rsidRPr="000B17E5">
        <w:rPr>
          <w:sz w:val="44"/>
        </w:rPr>
        <w:t>Organisation Research and Strategic Plan</w:t>
      </w:r>
    </w:p>
    <w:p w:rsidR="00B22F5C" w:rsidRPr="00AA617B" w:rsidRDefault="00B22F5C" w:rsidP="000B17E5">
      <w:pPr>
        <w:jc w:val="center"/>
      </w:pPr>
    </w:p>
    <w:p w:rsidR="00996A98" w:rsidRPr="00AA617B" w:rsidRDefault="00B22F5C" w:rsidP="000B17E5">
      <w:pPr>
        <w:jc w:val="center"/>
        <w:rPr>
          <w:sz w:val="52"/>
          <w:szCs w:val="52"/>
        </w:rPr>
      </w:pPr>
      <w:r>
        <w:rPr>
          <w:noProof/>
          <w:lang w:val="en-US"/>
        </w:rPr>
        <w:drawing>
          <wp:inline distT="0" distB="0" distL="0" distR="0" wp14:anchorId="28C01ACC" wp14:editId="6CD0DC73">
            <wp:extent cx="2011680" cy="1071392"/>
            <wp:effectExtent l="0" t="0" r="7620" b="0"/>
            <wp:docPr id="1" name="Picture 1" descr="http://www.singaporelaughteryoga.com/resources/HPB30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ngaporelaughteryoga.com/resources/HPB300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7064" cy="1079585"/>
                    </a:xfrm>
                    <a:prstGeom prst="rect">
                      <a:avLst/>
                    </a:prstGeom>
                    <a:noFill/>
                    <a:ln>
                      <a:noFill/>
                    </a:ln>
                  </pic:spPr>
                </pic:pic>
              </a:graphicData>
            </a:graphic>
          </wp:inline>
        </w:drawing>
      </w:r>
    </w:p>
    <w:p w:rsidR="00B22F5C" w:rsidRDefault="00B22F5C" w:rsidP="000B17E5">
      <w:pPr>
        <w:jc w:val="center"/>
      </w:pPr>
    </w:p>
    <w:p w:rsidR="00BD294B" w:rsidRPr="000B17E5" w:rsidRDefault="00996A98" w:rsidP="000B17E5">
      <w:pPr>
        <w:jc w:val="center"/>
        <w:rPr>
          <w:sz w:val="36"/>
        </w:rPr>
      </w:pPr>
      <w:r w:rsidRPr="000B17E5">
        <w:rPr>
          <w:sz w:val="36"/>
        </w:rPr>
        <w:t>Chng Xinni (A0100189M)</w:t>
      </w:r>
    </w:p>
    <w:p w:rsidR="00AB397C" w:rsidRDefault="00BD294B" w:rsidP="00984773">
      <w:pPr>
        <w:sectPr w:rsidR="00AB397C" w:rsidSect="00AB397C">
          <w:footerReference w:type="default" r:id="rId9"/>
          <w:pgSz w:w="12240" w:h="15840"/>
          <w:pgMar w:top="1440" w:right="1440" w:bottom="1440" w:left="1440" w:header="720" w:footer="720" w:gutter="0"/>
          <w:cols w:space="720"/>
          <w:titlePg/>
          <w:docGrid w:linePitch="360"/>
        </w:sectPr>
      </w:pPr>
      <w:r>
        <w:br w:type="page"/>
      </w:r>
    </w:p>
    <w:p w:rsidR="00996A98" w:rsidRDefault="00BD294B" w:rsidP="00984773">
      <w:pPr>
        <w:pStyle w:val="Heading1"/>
      </w:pPr>
      <w:bookmarkStart w:id="0" w:name="_Toc443610831"/>
      <w:r>
        <w:lastRenderedPageBreak/>
        <w:t xml:space="preserve">Chosen </w:t>
      </w:r>
      <w:r w:rsidRPr="00067ECF">
        <w:t>Organisation</w:t>
      </w:r>
      <w:bookmarkEnd w:id="0"/>
    </w:p>
    <w:p w:rsidR="00763937" w:rsidRPr="00067ECF" w:rsidRDefault="00067ECF" w:rsidP="00984773">
      <w:r>
        <w:t xml:space="preserve">My chosen </w:t>
      </w:r>
      <w:r w:rsidRPr="00984773">
        <w:t>organisation</w:t>
      </w:r>
      <w:r>
        <w:t xml:space="preserve"> is Singapore’s </w:t>
      </w:r>
      <w:r w:rsidRPr="00763937">
        <w:rPr>
          <w:b/>
        </w:rPr>
        <w:t>Health Promotion Board</w:t>
      </w:r>
      <w:r>
        <w:t xml:space="preserve"> </w:t>
      </w:r>
      <w:r w:rsidRPr="00763937">
        <w:rPr>
          <w:b/>
        </w:rPr>
        <w:t>(HPB)</w:t>
      </w:r>
      <w:r>
        <w:t>.</w:t>
      </w:r>
    </w:p>
    <w:p w:rsidR="00763937" w:rsidRPr="00763937" w:rsidRDefault="00B6392F" w:rsidP="00984773">
      <w:pPr>
        <w:pStyle w:val="Heading2"/>
      </w:pPr>
      <w:bookmarkStart w:id="1" w:name="_Toc443610832"/>
      <w:r>
        <w:t>Background</w:t>
      </w:r>
      <w:bookmarkEnd w:id="1"/>
    </w:p>
    <w:p w:rsidR="00067ECF" w:rsidRDefault="00067ECF" w:rsidP="00984773">
      <w:r w:rsidRPr="00A16274">
        <w:t>The Health Promotion Board (HPB) was established in 2001</w:t>
      </w:r>
      <w:r w:rsidR="00983FFF">
        <w:t xml:space="preserve"> </w:t>
      </w:r>
      <w:sdt>
        <w:sdtPr>
          <w:id w:val="1209074875"/>
          <w:citation/>
        </w:sdtPr>
        <w:sdtEndPr/>
        <w:sdtContent>
          <w:r w:rsidR="00983FFF">
            <w:fldChar w:fldCharType="begin"/>
          </w:r>
          <w:r w:rsidR="0087468C">
            <w:instrText xml:space="preserve">CITATION HPB12 \l 18441 </w:instrText>
          </w:r>
          <w:r w:rsidR="00983FFF">
            <w:fldChar w:fldCharType="separate"/>
          </w:r>
          <w:r w:rsidR="006F1EE0">
            <w:rPr>
              <w:noProof/>
            </w:rPr>
            <w:t>(HPB, Health Promotion Board Singapore, 2012)</w:t>
          </w:r>
          <w:r w:rsidR="00983FFF">
            <w:fldChar w:fldCharType="end"/>
          </w:r>
        </w:sdtContent>
      </w:sdt>
      <w:r w:rsidRPr="00A16274">
        <w:t xml:space="preserve">. It has since assumed the role of the main </w:t>
      </w:r>
      <w:r w:rsidR="004B1BBB" w:rsidRPr="00A16274">
        <w:t>instigator for national health promotion and disease prevention programmes. Though Singaporeans enjoy relatively good health, high life expectancies and low mortality rates, HPB aims to further improve th</w:t>
      </w:r>
      <w:r w:rsidR="00500743">
        <w:t>e health status of Singaporeans.</w:t>
      </w:r>
      <w:r w:rsidR="0057203A">
        <w:t xml:space="preserve"> </w:t>
      </w:r>
      <w:sdt>
        <w:sdtPr>
          <w:id w:val="908962117"/>
          <w:citation/>
        </w:sdtPr>
        <w:sdtEndPr/>
        <w:sdtContent>
          <w:r w:rsidR="0057203A">
            <w:fldChar w:fldCharType="begin"/>
          </w:r>
          <w:r w:rsidR="0057203A">
            <w:instrText xml:space="preserve"> CITATION HPB14 \l 18441 </w:instrText>
          </w:r>
          <w:r w:rsidR="0057203A">
            <w:fldChar w:fldCharType="separate"/>
          </w:r>
          <w:r w:rsidR="006F1EE0">
            <w:rPr>
              <w:noProof/>
            </w:rPr>
            <w:t>(HPB, 2014)</w:t>
          </w:r>
          <w:r w:rsidR="0057203A">
            <w:fldChar w:fldCharType="end"/>
          </w:r>
        </w:sdtContent>
      </w:sdt>
    </w:p>
    <w:p w:rsidR="00B22F87" w:rsidRDefault="004209D2" w:rsidP="00984773">
      <w:r>
        <w:rPr>
          <w:noProof/>
          <w:lang w:val="en-US"/>
        </w:rPr>
        <w:drawing>
          <wp:anchor distT="71755" distB="71755" distL="107950" distR="180340" simplePos="0" relativeHeight="251670528" behindDoc="0" locked="0" layoutInCell="1" allowOverlap="1" wp14:anchorId="076C1F62" wp14:editId="59FCB0DE">
            <wp:simplePos x="0" y="0"/>
            <wp:positionH relativeFrom="margin">
              <wp:posOffset>0</wp:posOffset>
            </wp:positionH>
            <wp:positionV relativeFrom="margin">
              <wp:posOffset>3620770</wp:posOffset>
            </wp:positionV>
            <wp:extent cx="4374000" cy="2376000"/>
            <wp:effectExtent l="0" t="0" r="762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4000" cy="237600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71755" distB="71755" distL="107950" distR="180340" simplePos="0" relativeHeight="251668480" behindDoc="0" locked="0" layoutInCell="1" allowOverlap="1" wp14:anchorId="2B695A0F" wp14:editId="03B0B603">
            <wp:simplePos x="0" y="0"/>
            <wp:positionH relativeFrom="margin">
              <wp:posOffset>0</wp:posOffset>
            </wp:positionH>
            <wp:positionV relativeFrom="margin">
              <wp:posOffset>3620770</wp:posOffset>
            </wp:positionV>
            <wp:extent cx="4374000" cy="2376000"/>
            <wp:effectExtent l="0" t="0" r="762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4000" cy="2376000"/>
                    </a:xfrm>
                    <a:prstGeom prst="rect">
                      <a:avLst/>
                    </a:prstGeom>
                  </pic:spPr>
                </pic:pic>
              </a:graphicData>
            </a:graphic>
            <wp14:sizeRelH relativeFrom="margin">
              <wp14:pctWidth>0</wp14:pctWidth>
            </wp14:sizeRelH>
            <wp14:sizeRelV relativeFrom="margin">
              <wp14:pctHeight>0</wp14:pctHeight>
            </wp14:sizeRelV>
          </wp:anchor>
        </w:drawing>
      </w:r>
      <w:r w:rsidR="00DE2B2B">
        <w:rPr>
          <w:noProof/>
          <w:lang w:val="en-US"/>
        </w:rPr>
        <w:drawing>
          <wp:anchor distT="71755" distB="71755" distL="107950" distR="180340" simplePos="0" relativeHeight="251660288" behindDoc="0" locked="0" layoutInCell="1" allowOverlap="1" wp14:anchorId="1136C511" wp14:editId="7D32E601">
            <wp:simplePos x="0" y="0"/>
            <wp:positionH relativeFrom="margin">
              <wp:align>left</wp:align>
            </wp:positionH>
            <wp:positionV relativeFrom="margin">
              <wp:posOffset>3621308</wp:posOffset>
            </wp:positionV>
            <wp:extent cx="4374000" cy="2376000"/>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4000" cy="2376000"/>
                    </a:xfrm>
                    <a:prstGeom prst="rect">
                      <a:avLst/>
                    </a:prstGeom>
                  </pic:spPr>
                </pic:pic>
              </a:graphicData>
            </a:graphic>
            <wp14:sizeRelH relativeFrom="margin">
              <wp14:pctWidth>0</wp14:pctWidth>
            </wp14:sizeRelH>
            <wp14:sizeRelV relativeFrom="margin">
              <wp14:pctHeight>0</wp14:pctHeight>
            </wp14:sizeRelV>
          </wp:anchor>
        </w:drawing>
      </w:r>
      <w:r w:rsidR="00B22F87">
        <w:t xml:space="preserve">HPB’s website, </w:t>
      </w:r>
      <w:hyperlink r:id="rId11" w:history="1">
        <w:r w:rsidR="00B22F87" w:rsidRPr="00CE4754">
          <w:rPr>
            <w:rStyle w:val="Hyperlink"/>
          </w:rPr>
          <w:t>www.hpb.gov.sg</w:t>
        </w:r>
      </w:hyperlink>
      <w:r w:rsidR="00B22F87">
        <w:t xml:space="preserve">,   </w:t>
      </w:r>
      <w:r w:rsidR="00D20BAE">
        <w:t xml:space="preserve">is the home of information related to HPB, such as news, events, contact information and programmes. It is also home to HPB’s resources, which include </w:t>
      </w:r>
      <w:r w:rsidR="00B6392F">
        <w:t xml:space="preserve">educational videos and publications on health in Singapore. </w:t>
      </w:r>
      <w:r w:rsidR="003A5784">
        <w:t xml:space="preserve">The website is an information hub for Singaporeans, containing an alphabetical catalogue of disease and conditions, and articles on various health topics, such as weight management, pregnancy, student health and eye care.  </w:t>
      </w:r>
    </w:p>
    <w:p w:rsidR="00B9012C" w:rsidRDefault="00B9012C" w:rsidP="00984773">
      <w:pPr>
        <w:pStyle w:val="Heading2"/>
      </w:pPr>
      <w:bookmarkStart w:id="2" w:name="_Toc443610833"/>
      <w:r>
        <w:lastRenderedPageBreak/>
        <w:t>Programmes and Key Publics</w:t>
      </w:r>
      <w:bookmarkEnd w:id="2"/>
    </w:p>
    <w:p w:rsidR="00500743" w:rsidRDefault="00A16274" w:rsidP="00984773">
      <w:r w:rsidRPr="00A16274">
        <w:t xml:space="preserve">HPB implements </w:t>
      </w:r>
      <w:r w:rsidRPr="00C610F1">
        <w:rPr>
          <w:b/>
        </w:rPr>
        <w:t>programmes</w:t>
      </w:r>
      <w:r w:rsidRPr="00A16274">
        <w:t xml:space="preserve"> that reach out to the population, </w:t>
      </w:r>
      <w:r w:rsidR="00B71D23">
        <w:t xml:space="preserve">so their </w:t>
      </w:r>
      <w:r w:rsidR="00EF2921">
        <w:t xml:space="preserve">key </w:t>
      </w:r>
      <w:r w:rsidR="00B71D23">
        <w:t>publics include Singaporean</w:t>
      </w:r>
      <w:r>
        <w:t xml:space="preserve"> </w:t>
      </w:r>
      <w:r w:rsidRPr="00A16274">
        <w:t xml:space="preserve">children, adults and the elderly. </w:t>
      </w:r>
      <w:r w:rsidR="00FE7847">
        <w:t xml:space="preserve">Their </w:t>
      </w:r>
      <w:r w:rsidR="00B71D23">
        <w:t xml:space="preserve">target audiences </w:t>
      </w:r>
      <w:r w:rsidR="00FE7847">
        <w:t xml:space="preserve">depend on </w:t>
      </w:r>
      <w:r w:rsidR="009E76EA">
        <w:t>the</w:t>
      </w:r>
      <w:r w:rsidR="00FE7847">
        <w:t xml:space="preserve"> individual programme. </w:t>
      </w:r>
      <w:r w:rsidR="002A57F8">
        <w:t>For example, their Mental Wellness programmes target tertiary institutions; they include talks, workshops and skits aimed at students in ITEs, polytechnics and universities</w:t>
      </w:r>
      <w:r w:rsidR="00A93965">
        <w:t xml:space="preserve"> </w:t>
      </w:r>
      <w:sdt>
        <w:sdtPr>
          <w:id w:val="971560327"/>
          <w:citation/>
        </w:sdtPr>
        <w:sdtEndPr/>
        <w:sdtContent>
          <w:r w:rsidR="00A93965">
            <w:fldChar w:fldCharType="begin"/>
          </w:r>
          <w:r w:rsidR="00A93965">
            <w:instrText xml:space="preserve"> CITATION HPB122 \l 18441 </w:instrText>
          </w:r>
          <w:r w:rsidR="00A93965">
            <w:fldChar w:fldCharType="separate"/>
          </w:r>
          <w:r w:rsidR="006F1EE0">
            <w:rPr>
              <w:noProof/>
            </w:rPr>
            <w:t>(HPB, Mental Wellness programmes for tertiary institutions / IHLs , 2012)</w:t>
          </w:r>
          <w:r w:rsidR="00A93965">
            <w:fldChar w:fldCharType="end"/>
          </w:r>
        </w:sdtContent>
      </w:sdt>
      <w:r w:rsidR="002A57F8">
        <w:t xml:space="preserve">.  </w:t>
      </w:r>
      <w:r w:rsidR="00A93965">
        <w:t>Their Oral Health Promotion Programme</w:t>
      </w:r>
      <w:r w:rsidR="00B9012C">
        <w:t>,</w:t>
      </w:r>
      <w:r w:rsidR="00A93965">
        <w:t xml:space="preserve"> which raises public awareness of the importance of oral health</w:t>
      </w:r>
      <w:r w:rsidR="00B9012C">
        <w:t>,</w:t>
      </w:r>
      <w:r w:rsidR="00A93965">
        <w:t xml:space="preserve"> is aimed at the general adult population</w:t>
      </w:r>
      <w:r w:rsidR="00155DC5">
        <w:t xml:space="preserve"> </w:t>
      </w:r>
      <w:sdt>
        <w:sdtPr>
          <w:id w:val="-143119778"/>
          <w:citation/>
        </w:sdtPr>
        <w:sdtEndPr/>
        <w:sdtContent>
          <w:r w:rsidR="00155DC5">
            <w:fldChar w:fldCharType="begin"/>
          </w:r>
          <w:r w:rsidR="00155DC5">
            <w:instrText xml:space="preserve"> CITATION HPB123 \l 18441 </w:instrText>
          </w:r>
          <w:r w:rsidR="00155DC5">
            <w:fldChar w:fldCharType="separate"/>
          </w:r>
          <w:r w:rsidR="006F1EE0">
            <w:rPr>
              <w:noProof/>
            </w:rPr>
            <w:t>(HPB, Adult Oral Health Promotion Programme , 2012)</w:t>
          </w:r>
          <w:r w:rsidR="00155DC5">
            <w:fldChar w:fldCharType="end"/>
          </w:r>
        </w:sdtContent>
      </w:sdt>
      <w:r w:rsidR="00A93965">
        <w:t xml:space="preserve">. </w:t>
      </w:r>
    </w:p>
    <w:p w:rsidR="00BD294B" w:rsidRDefault="00067ECF" w:rsidP="00984773">
      <w:pPr>
        <w:pStyle w:val="Heading2"/>
      </w:pPr>
      <w:bookmarkStart w:id="3" w:name="_Toc443610834"/>
      <w:r>
        <w:t>Vision</w:t>
      </w:r>
      <w:r w:rsidR="00F840A0">
        <w:t xml:space="preserve"> and Mission</w:t>
      </w:r>
      <w:bookmarkEnd w:id="3"/>
    </w:p>
    <w:p w:rsidR="00D20BAE" w:rsidRDefault="00067ECF" w:rsidP="00984773">
      <w:r>
        <w:t xml:space="preserve">HPB’s </w:t>
      </w:r>
      <w:r w:rsidRPr="00C62C4A">
        <w:rPr>
          <w:b/>
        </w:rPr>
        <w:t>vision</w:t>
      </w:r>
      <w:r>
        <w:t xml:space="preserve"> is to build a nation of healthy people.</w:t>
      </w:r>
      <w:r w:rsidR="00F4382F">
        <w:t xml:space="preserve"> </w:t>
      </w:r>
    </w:p>
    <w:p w:rsidR="00693696" w:rsidRDefault="00F840A0" w:rsidP="00984773">
      <w:r w:rsidRPr="00F840A0">
        <w:t xml:space="preserve">HPB’s </w:t>
      </w:r>
      <w:r w:rsidRPr="00C62C4A">
        <w:rPr>
          <w:b/>
        </w:rPr>
        <w:t>mission</w:t>
      </w:r>
      <w:r w:rsidRPr="00F840A0">
        <w:t xml:space="preserve"> is “Empowering individuals to take ownership of their health</w:t>
      </w:r>
      <w:r w:rsidR="00F4382F">
        <w:t xml:space="preserve">”, </w:t>
      </w:r>
      <w:r w:rsidR="00006281">
        <w:t>by</w:t>
      </w:r>
      <w:r w:rsidR="00F4382F">
        <w:t xml:space="preserve"> being a centre of excellence for health promotion, disease prevention and patient education</w:t>
      </w:r>
      <w:r w:rsidR="00006281">
        <w:t xml:space="preserve">, </w:t>
      </w:r>
      <w:r w:rsidR="00EC67B0">
        <w:t xml:space="preserve">and also </w:t>
      </w:r>
      <w:r w:rsidR="00006281">
        <w:t>by engaging and supporting local and international partnerships, and</w:t>
      </w:r>
      <w:r w:rsidR="00EC67B0">
        <w:t xml:space="preserve"> lastly,</w:t>
      </w:r>
      <w:r w:rsidR="00006281">
        <w:t xml:space="preserve"> by being a people-centred organisation that inspires and enables their employees to realise their full potential.</w:t>
      </w:r>
      <w:r w:rsidR="0042570E">
        <w:t xml:space="preserve"> </w:t>
      </w:r>
      <w:sdt>
        <w:sdtPr>
          <w:id w:val="-1629462851"/>
          <w:citation/>
        </w:sdtPr>
        <w:sdtEndPr/>
        <w:sdtContent>
          <w:r w:rsidR="0042570E">
            <w:fldChar w:fldCharType="begin"/>
          </w:r>
          <w:r w:rsidR="0042570E">
            <w:instrText xml:space="preserve"> CITATION HPB14 \l 18441 </w:instrText>
          </w:r>
          <w:r w:rsidR="0042570E">
            <w:fldChar w:fldCharType="separate"/>
          </w:r>
          <w:r w:rsidR="006F1EE0">
            <w:rPr>
              <w:noProof/>
            </w:rPr>
            <w:t>(HPB, 2014)</w:t>
          </w:r>
          <w:r w:rsidR="0042570E">
            <w:fldChar w:fldCharType="end"/>
          </w:r>
        </w:sdtContent>
      </w:sdt>
    </w:p>
    <w:p w:rsidR="005C0B67" w:rsidRDefault="005C0B67" w:rsidP="00984773">
      <w:pPr>
        <w:pStyle w:val="Heading2"/>
      </w:pPr>
      <w:bookmarkStart w:id="4" w:name="_Toc443610835"/>
      <w:r>
        <w:t>Goals and Objectives</w:t>
      </w:r>
      <w:bookmarkEnd w:id="4"/>
    </w:p>
    <w:p w:rsidR="00165665" w:rsidRDefault="00165665" w:rsidP="00984773">
      <w:r>
        <w:t>Two main goals of HPB are</w:t>
      </w:r>
    </w:p>
    <w:p w:rsidR="00165665" w:rsidRDefault="003135E1" w:rsidP="00984773">
      <w:r>
        <w:t xml:space="preserve">1. </w:t>
      </w:r>
      <w:r w:rsidR="004B1BBB">
        <w:t>To increase the quality and years of healthy life</w:t>
      </w:r>
      <w:r>
        <w:t xml:space="preserve"> and </w:t>
      </w:r>
    </w:p>
    <w:p w:rsidR="004B1BBB" w:rsidRDefault="003135E1" w:rsidP="00984773">
      <w:r>
        <w:t xml:space="preserve">2. </w:t>
      </w:r>
      <w:r w:rsidR="00F65759">
        <w:t>To p</w:t>
      </w:r>
      <w:r w:rsidR="004B1BBB">
        <w:t>revent illness, disability and premature death</w:t>
      </w:r>
      <w:r w:rsidR="00F65759">
        <w:t xml:space="preserve"> in Singaporeans.</w:t>
      </w:r>
      <w:r w:rsidR="0042570E">
        <w:t xml:space="preserve"> </w:t>
      </w:r>
      <w:sdt>
        <w:sdtPr>
          <w:id w:val="1889452406"/>
          <w:citation/>
        </w:sdtPr>
        <w:sdtEndPr/>
        <w:sdtContent>
          <w:r w:rsidR="0042570E">
            <w:fldChar w:fldCharType="begin"/>
          </w:r>
          <w:r w:rsidR="0042570E">
            <w:instrText xml:space="preserve"> CITATION HPB14 \l 18441 </w:instrText>
          </w:r>
          <w:r w:rsidR="0042570E">
            <w:fldChar w:fldCharType="separate"/>
          </w:r>
          <w:r w:rsidR="006F1EE0">
            <w:rPr>
              <w:noProof/>
            </w:rPr>
            <w:t>(HPB, 2014)</w:t>
          </w:r>
          <w:r w:rsidR="0042570E">
            <w:fldChar w:fldCharType="end"/>
          </w:r>
        </w:sdtContent>
      </w:sdt>
    </w:p>
    <w:p w:rsidR="00D9738E" w:rsidRDefault="00D9738E" w:rsidP="00984773">
      <w:pPr>
        <w:pStyle w:val="Heading2"/>
      </w:pPr>
      <w:bookmarkStart w:id="5" w:name="_Toc443610836"/>
      <w:r>
        <w:lastRenderedPageBreak/>
        <w:t>Organisation Structure</w:t>
      </w:r>
      <w:bookmarkEnd w:id="5"/>
    </w:p>
    <w:p w:rsidR="00D9738E" w:rsidRDefault="00F840A0" w:rsidP="00984773">
      <w:r>
        <w:t xml:space="preserve">HPB is split into multiple divisions which are made up of </w:t>
      </w:r>
      <w:r w:rsidR="0084112F">
        <w:t xml:space="preserve">smaller </w:t>
      </w:r>
      <w:r>
        <w:t xml:space="preserve">departments. </w:t>
      </w:r>
      <w:r w:rsidR="001C2E7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1pt">
            <v:imagedata r:id="rId12" o:title="HPBOrgChartDec15-1"/>
          </v:shape>
        </w:pict>
      </w:r>
    </w:p>
    <w:p w:rsidR="00103EEF" w:rsidRPr="001479DC" w:rsidRDefault="00103EEF" w:rsidP="005B46F3">
      <w:pPr>
        <w:jc w:val="center"/>
        <w:rPr>
          <w:i/>
        </w:rPr>
      </w:pPr>
      <w:r w:rsidRPr="001479DC">
        <w:rPr>
          <w:i/>
        </w:rPr>
        <w:t xml:space="preserve">Diagram from HPB </w:t>
      </w:r>
      <w:hyperlink r:id="rId13" w:history="1">
        <w:r w:rsidRPr="001479DC">
          <w:rPr>
            <w:rStyle w:val="Hyperlink"/>
            <w:i/>
          </w:rPr>
          <w:t>organizational chart</w:t>
        </w:r>
      </w:hyperlink>
      <w:r w:rsidRPr="001479DC">
        <w:rPr>
          <w:i/>
        </w:rPr>
        <w:t xml:space="preserve"> </w:t>
      </w:r>
      <w:sdt>
        <w:sdtPr>
          <w:rPr>
            <w:i/>
          </w:rPr>
          <w:id w:val="804817207"/>
          <w:citation/>
        </w:sdtPr>
        <w:sdtEndPr/>
        <w:sdtContent>
          <w:r w:rsidRPr="001479DC">
            <w:rPr>
              <w:i/>
            </w:rPr>
            <w:fldChar w:fldCharType="begin"/>
          </w:r>
          <w:r w:rsidRPr="001479DC">
            <w:rPr>
              <w:i/>
            </w:rPr>
            <w:instrText xml:space="preserve"> CITATION HPB151 \l 18441 </w:instrText>
          </w:r>
          <w:r w:rsidRPr="001479DC">
            <w:rPr>
              <w:i/>
            </w:rPr>
            <w:fldChar w:fldCharType="separate"/>
          </w:r>
          <w:r w:rsidR="006F1EE0">
            <w:rPr>
              <w:noProof/>
            </w:rPr>
            <w:t>(HPB, Organisation Structure, 2015)</w:t>
          </w:r>
          <w:r w:rsidRPr="001479DC">
            <w:rPr>
              <w:i/>
            </w:rPr>
            <w:fldChar w:fldCharType="end"/>
          </w:r>
        </w:sdtContent>
      </w:sdt>
      <w:r w:rsidRPr="001479DC">
        <w:rPr>
          <w:i/>
        </w:rPr>
        <w:t>.</w:t>
      </w:r>
    </w:p>
    <w:p w:rsidR="00973040" w:rsidRDefault="00456BAA" w:rsidP="00984773">
      <w:r>
        <w:t xml:space="preserve">Leading the organization </w:t>
      </w:r>
      <w:r w:rsidR="006923B3">
        <w:t>are</w:t>
      </w:r>
      <w:r>
        <w:t xml:space="preserve"> HPB’s board of directors and senior management, with Mr Lucas Chow heading HPB as Chairman</w:t>
      </w:r>
      <w:r w:rsidR="00120C73">
        <w:t xml:space="preserve"> and Mr Zee </w:t>
      </w:r>
      <w:proofErr w:type="spellStart"/>
      <w:r w:rsidR="00120C73">
        <w:t>Yoong</w:t>
      </w:r>
      <w:proofErr w:type="spellEnd"/>
      <w:r w:rsidR="00120C73">
        <w:t xml:space="preserve"> Kang as CEO</w:t>
      </w:r>
      <w:r w:rsidR="00EB73C7">
        <w:t xml:space="preserve"> </w:t>
      </w:r>
      <w:sdt>
        <w:sdtPr>
          <w:id w:val="-337856248"/>
          <w:citation/>
        </w:sdtPr>
        <w:sdtEndPr/>
        <w:sdtContent>
          <w:r w:rsidR="00EB73C7">
            <w:fldChar w:fldCharType="begin"/>
          </w:r>
          <w:r w:rsidR="00EB73C7">
            <w:instrText xml:space="preserve"> CITATION HPB152 \l 18441 </w:instrText>
          </w:r>
          <w:r w:rsidR="00EB73C7">
            <w:fldChar w:fldCharType="separate"/>
          </w:r>
          <w:r w:rsidR="006F1EE0">
            <w:rPr>
              <w:noProof/>
            </w:rPr>
            <w:t>(HPB, Board of Directors and Senior Management, 2015)</w:t>
          </w:r>
          <w:r w:rsidR="00EB73C7">
            <w:fldChar w:fldCharType="end"/>
          </w:r>
        </w:sdtContent>
      </w:sdt>
      <w:r w:rsidR="00544BC1">
        <w:t xml:space="preserve">. </w:t>
      </w:r>
    </w:p>
    <w:p w:rsidR="003F1149" w:rsidRDefault="00544BC1" w:rsidP="00984773">
      <w:r>
        <w:t>E</w:t>
      </w:r>
      <w:r w:rsidR="00477D31">
        <w:t>ach division</w:t>
      </w:r>
      <w:r w:rsidR="00700B85">
        <w:t xml:space="preserve"> spearheads</w:t>
      </w:r>
      <w:r w:rsidR="00477D31">
        <w:t xml:space="preserve"> the health programs that are under it. For example, the Obesity Prevention Management Division is in charge of the Healthy Dining program. </w:t>
      </w:r>
      <w:r w:rsidR="003F1149">
        <w:t>A complete table of divisions and departments can be found in</w:t>
      </w:r>
      <w:r w:rsidR="000273E8">
        <w:t xml:space="preserve"> the </w:t>
      </w:r>
      <w:r w:rsidR="000273E8" w:rsidRPr="006436F8">
        <w:rPr>
          <w:i/>
        </w:rPr>
        <w:t>Appendix</w:t>
      </w:r>
      <w:r w:rsidR="00DC68A2" w:rsidRPr="006436F8">
        <w:rPr>
          <w:i/>
        </w:rPr>
        <w:t>,</w:t>
      </w:r>
      <w:r w:rsidR="000273E8" w:rsidRPr="006436F8">
        <w:rPr>
          <w:i/>
        </w:rPr>
        <w:t xml:space="preserve"> Section</w:t>
      </w:r>
      <w:r w:rsidR="00AF14C5" w:rsidRPr="006436F8">
        <w:rPr>
          <w:i/>
        </w:rPr>
        <w:t xml:space="preserve"> </w:t>
      </w:r>
      <w:r w:rsidR="000273E8" w:rsidRPr="006436F8">
        <w:rPr>
          <w:i/>
        </w:rPr>
        <w:fldChar w:fldCharType="begin"/>
      </w:r>
      <w:r w:rsidR="000273E8" w:rsidRPr="006436F8">
        <w:rPr>
          <w:i/>
        </w:rPr>
        <w:instrText xml:space="preserve"> REF _Ref443347280 \r \h </w:instrText>
      </w:r>
      <w:r w:rsidR="006436F8">
        <w:rPr>
          <w:i/>
        </w:rPr>
        <w:instrText xml:space="preserve"> \* MERGEFORMAT </w:instrText>
      </w:r>
      <w:r w:rsidR="000273E8" w:rsidRPr="006436F8">
        <w:rPr>
          <w:i/>
        </w:rPr>
      </w:r>
      <w:r w:rsidR="000273E8" w:rsidRPr="006436F8">
        <w:rPr>
          <w:i/>
        </w:rPr>
        <w:fldChar w:fldCharType="separate"/>
      </w:r>
      <w:r w:rsidR="005B46F3">
        <w:rPr>
          <w:i/>
        </w:rPr>
        <w:t>7.1</w:t>
      </w:r>
      <w:r w:rsidR="000273E8" w:rsidRPr="006436F8">
        <w:rPr>
          <w:i/>
        </w:rPr>
        <w:fldChar w:fldCharType="end"/>
      </w:r>
      <w:r w:rsidR="003F1149">
        <w:t>.</w:t>
      </w:r>
    </w:p>
    <w:p w:rsidR="005C0B67" w:rsidRDefault="00067ECF" w:rsidP="00984773">
      <w:pPr>
        <w:pStyle w:val="Heading1"/>
      </w:pPr>
      <w:bookmarkStart w:id="6" w:name="_Toc443610837"/>
      <w:r>
        <w:lastRenderedPageBreak/>
        <w:t>Public Relations</w:t>
      </w:r>
      <w:r w:rsidR="005C0B67">
        <w:t xml:space="preserve"> Opportunity</w:t>
      </w:r>
      <w:bookmarkEnd w:id="6"/>
    </w:p>
    <w:p w:rsidR="006C36B0" w:rsidRDefault="00A16BDC" w:rsidP="00984773">
      <w:pPr>
        <w:pStyle w:val="Heading2"/>
      </w:pPr>
      <w:bookmarkStart w:id="7" w:name="_Toc443610838"/>
      <w:r>
        <w:t xml:space="preserve">The </w:t>
      </w:r>
      <w:r w:rsidR="0002197E">
        <w:t>Problem</w:t>
      </w:r>
      <w:bookmarkEnd w:id="7"/>
    </w:p>
    <w:p w:rsidR="008B44E2" w:rsidRDefault="00F37985" w:rsidP="00984773">
      <w:r>
        <w:t xml:space="preserve">HPB has deployed a myriad of programmes which has attempted to address many health issues that Singaporeans face, ranging from </w:t>
      </w:r>
      <w:r w:rsidR="005513DE">
        <w:t xml:space="preserve">healthy eating programmes to smoking control programmes. </w:t>
      </w:r>
      <w:r w:rsidR="00713B8B">
        <w:t xml:space="preserve">However, further analysis of HPB’s </w:t>
      </w:r>
      <w:r w:rsidR="00D7721D">
        <w:t xml:space="preserve">programmes </w:t>
      </w:r>
      <w:r w:rsidR="00F01353">
        <w:t xml:space="preserve">and </w:t>
      </w:r>
      <w:r w:rsidR="00713B8B">
        <w:t xml:space="preserve">publications </w:t>
      </w:r>
      <w:r w:rsidR="00462289">
        <w:t>led to a discovery of</w:t>
      </w:r>
      <w:r w:rsidR="00713B8B">
        <w:t xml:space="preserve"> the lack of </w:t>
      </w:r>
      <w:r w:rsidR="00D7721D">
        <w:t>initiatives targeted at Singapore’s sleep-deprived population.</w:t>
      </w:r>
      <w:r w:rsidR="00086A72">
        <w:t xml:space="preserve"> </w:t>
      </w:r>
    </w:p>
    <w:p w:rsidR="001C2937" w:rsidRDefault="00086A72" w:rsidP="00984773">
      <w:r>
        <w:t>HPB has no program</w:t>
      </w:r>
      <w:r w:rsidR="007739BB">
        <w:t xml:space="preserve">mes to address </w:t>
      </w:r>
      <w:r w:rsidR="00CF47E7">
        <w:t>this issue and a</w:t>
      </w:r>
      <w:r w:rsidR="007739BB">
        <w:t xml:space="preserve"> search </w:t>
      </w:r>
      <w:r w:rsidR="00CF47E7">
        <w:t xml:space="preserve">of their website </w:t>
      </w:r>
      <w:r w:rsidR="007739BB">
        <w:t xml:space="preserve">nets </w:t>
      </w:r>
      <w:r w:rsidR="00CF47E7">
        <w:t xml:space="preserve">only </w:t>
      </w:r>
      <w:r w:rsidR="007739BB">
        <w:t xml:space="preserve">two </w:t>
      </w:r>
      <w:r w:rsidR="001C2937">
        <w:t xml:space="preserve">short </w:t>
      </w:r>
      <w:r w:rsidR="007739BB">
        <w:t>articles on sleep</w:t>
      </w:r>
      <w:r w:rsidR="00CF47E7">
        <w:t xml:space="preserve"> – one 175-word general article on sleep </w:t>
      </w:r>
      <w:sdt>
        <w:sdtPr>
          <w:id w:val="1751852446"/>
          <w:citation/>
        </w:sdtPr>
        <w:sdtEndPr/>
        <w:sdtContent>
          <w:r w:rsidR="00CF47E7">
            <w:fldChar w:fldCharType="begin"/>
          </w:r>
          <w:r w:rsidR="00CF47E7">
            <w:instrText xml:space="preserve"> CITATION HPB1211 \l 18441 </w:instrText>
          </w:r>
          <w:r w:rsidR="00CF47E7">
            <w:fldChar w:fldCharType="separate"/>
          </w:r>
          <w:r w:rsidR="006F1EE0">
            <w:rPr>
              <w:noProof/>
            </w:rPr>
            <w:t>(HPB, Sleep, 2012)</w:t>
          </w:r>
          <w:r w:rsidR="00CF47E7">
            <w:fldChar w:fldCharType="end"/>
          </w:r>
        </w:sdtContent>
      </w:sdt>
      <w:r w:rsidR="00CF47E7">
        <w:t xml:space="preserve"> with tips and another article for schoolers with similar tips for good sleep </w:t>
      </w:r>
      <w:sdt>
        <w:sdtPr>
          <w:id w:val="1374195962"/>
          <w:citation/>
        </w:sdtPr>
        <w:sdtEndPr/>
        <w:sdtContent>
          <w:r w:rsidR="00CF47E7">
            <w:fldChar w:fldCharType="begin"/>
          </w:r>
          <w:r w:rsidR="00CF47E7">
            <w:instrText xml:space="preserve"> CITATION HPB1533 \l 18441 </w:instrText>
          </w:r>
          <w:r w:rsidR="00CF47E7">
            <w:fldChar w:fldCharType="separate"/>
          </w:r>
          <w:r w:rsidR="006F1EE0">
            <w:rPr>
              <w:noProof/>
            </w:rPr>
            <w:t>(HPB, 6 Tips to Avoid Back-To-School Panda Eyes, 2015)</w:t>
          </w:r>
          <w:r w:rsidR="00CF47E7">
            <w:fldChar w:fldCharType="end"/>
          </w:r>
        </w:sdtContent>
      </w:sdt>
      <w:r w:rsidR="00CF47E7">
        <w:t xml:space="preserve">. </w:t>
      </w:r>
    </w:p>
    <w:p w:rsidR="000E6275" w:rsidRDefault="00FF7CCE" w:rsidP="00984773">
      <w:r>
        <w:t xml:space="preserve">Meanwhile, </w:t>
      </w:r>
      <w:r w:rsidR="005C5402">
        <w:t>several</w:t>
      </w:r>
      <w:r>
        <w:t xml:space="preserve"> local news articles and expert publications </w:t>
      </w:r>
      <w:r w:rsidR="00863CF3">
        <w:t xml:space="preserve">have </w:t>
      </w:r>
      <w:r>
        <w:t>stress</w:t>
      </w:r>
      <w:r w:rsidR="00863CF3">
        <w:t>ed</w:t>
      </w:r>
      <w:r>
        <w:t xml:space="preserve"> the s</w:t>
      </w:r>
      <w:r w:rsidR="00762198">
        <w:t xml:space="preserve">eriousness of this health issue. </w:t>
      </w:r>
      <w:r w:rsidR="00462289">
        <w:t>Singapore is the 3</w:t>
      </w:r>
      <w:r w:rsidR="00462289" w:rsidRPr="00462289">
        <w:rPr>
          <w:vertAlign w:val="superscript"/>
        </w:rPr>
        <w:t>rd</w:t>
      </w:r>
      <w:r w:rsidR="00462289">
        <w:t xml:space="preserve"> most sleep-deprived nation in the entire world, </w:t>
      </w:r>
      <w:r w:rsidR="00B90BDD">
        <w:t xml:space="preserve">clocking an average of 6 hours and 32 minutes of sleep daily, </w:t>
      </w:r>
      <w:r w:rsidR="008B44E2">
        <w:t xml:space="preserve">less than the recommended minimum of </w:t>
      </w:r>
      <w:r w:rsidR="00C718F9">
        <w:t>8</w:t>
      </w:r>
      <w:r w:rsidR="008B44E2">
        <w:t xml:space="preserve"> hours</w:t>
      </w:r>
      <w:r w:rsidR="00462289">
        <w:t xml:space="preserve"> </w:t>
      </w:r>
      <w:sdt>
        <w:sdtPr>
          <w:id w:val="391013910"/>
          <w:citation/>
        </w:sdtPr>
        <w:sdtEndPr/>
        <w:sdtContent>
          <w:r w:rsidR="00462289">
            <w:fldChar w:fldCharType="begin"/>
          </w:r>
          <w:r w:rsidR="00462289">
            <w:instrText xml:space="preserve"> CITATION Cho15 \l 18441 </w:instrText>
          </w:r>
          <w:r w:rsidR="00462289">
            <w:fldChar w:fldCharType="separate"/>
          </w:r>
          <w:r w:rsidR="006F1EE0">
            <w:rPr>
              <w:noProof/>
            </w:rPr>
            <w:t>(Chong, 2015)</w:t>
          </w:r>
          <w:r w:rsidR="00462289">
            <w:fldChar w:fldCharType="end"/>
          </w:r>
        </w:sdtContent>
      </w:sdt>
      <w:r w:rsidR="00462289">
        <w:t xml:space="preserve">. </w:t>
      </w:r>
      <w:bookmarkStart w:id="8" w:name="_GoBack"/>
      <w:r w:rsidR="00952B5C">
        <w:t xml:space="preserve">Sleep deprivation can lead to physical accidents, cognitive and learning impairment, chronic diseases, lowered libido, clinical depression, rapid ageing and even death. </w:t>
      </w:r>
      <w:bookmarkEnd w:id="8"/>
      <w:sdt>
        <w:sdtPr>
          <w:id w:val="623810288"/>
          <w:citation/>
        </w:sdtPr>
        <w:sdtEndPr/>
        <w:sdtContent>
          <w:r w:rsidR="005C5402">
            <w:fldChar w:fldCharType="begin"/>
          </w:r>
          <w:r w:rsidR="005C5402">
            <w:instrText xml:space="preserve"> CITATION Cho15 \l 18441 </w:instrText>
          </w:r>
          <w:r w:rsidR="005C5402">
            <w:fldChar w:fldCharType="separate"/>
          </w:r>
          <w:r w:rsidR="006F1EE0">
            <w:rPr>
              <w:noProof/>
            </w:rPr>
            <w:t>(Chong, 2015)</w:t>
          </w:r>
          <w:r w:rsidR="005C5402">
            <w:fldChar w:fldCharType="end"/>
          </w:r>
        </w:sdtContent>
      </w:sdt>
    </w:p>
    <w:p w:rsidR="00B2772C" w:rsidRDefault="00FE2241" w:rsidP="00984773">
      <w:r>
        <w:t xml:space="preserve">Dr Chong Yaw </w:t>
      </w:r>
      <w:proofErr w:type="spellStart"/>
      <w:r>
        <w:t>Khian</w:t>
      </w:r>
      <w:proofErr w:type="spellEnd"/>
      <w:r>
        <w:t xml:space="preserve">, head of the Snoring and Sleep Apnoea Clinic at Tan </w:t>
      </w:r>
      <w:proofErr w:type="spellStart"/>
      <w:r>
        <w:t>Tock</w:t>
      </w:r>
      <w:proofErr w:type="spellEnd"/>
      <w:r>
        <w:t xml:space="preserve"> Seng Hospital, </w:t>
      </w:r>
      <w:r w:rsidR="00E351B7">
        <w:t>attributes working adults and teenagers’ lack of sleep to long working hours, stresses of daily life, constant distractions</w:t>
      </w:r>
      <w:r w:rsidR="00B31BEF">
        <w:t xml:space="preserve"> and sometimes, medical conditions.</w:t>
      </w:r>
      <w:r w:rsidR="00F273D9">
        <w:t xml:space="preserve">  </w:t>
      </w:r>
    </w:p>
    <w:p w:rsidR="0073343C" w:rsidRDefault="0073343C" w:rsidP="00984773">
      <w:pPr>
        <w:pStyle w:val="Heading2"/>
      </w:pPr>
      <w:bookmarkStart w:id="9" w:name="_Toc443610839"/>
      <w:r>
        <w:lastRenderedPageBreak/>
        <w:t xml:space="preserve">Key Publics </w:t>
      </w:r>
      <w:r w:rsidR="005B011B">
        <w:t>and How To Address Them</w:t>
      </w:r>
      <w:bookmarkEnd w:id="9"/>
    </w:p>
    <w:p w:rsidR="006C36B0" w:rsidRDefault="00A96694" w:rsidP="00984773">
      <w:r>
        <w:t xml:space="preserve">In this section, we will pinpoint </w:t>
      </w:r>
      <w:r w:rsidR="008B72CB">
        <w:t xml:space="preserve">two </w:t>
      </w:r>
      <w:r>
        <w:t>key publics</w:t>
      </w:r>
      <w:r w:rsidR="0002197E">
        <w:t xml:space="preserve"> </w:t>
      </w:r>
      <w:r w:rsidR="008B72CB">
        <w:t xml:space="preserve">most </w:t>
      </w:r>
      <w:r w:rsidR="0002197E">
        <w:t>affected by sleep deprivation</w:t>
      </w:r>
      <w:r>
        <w:t xml:space="preserve">, which will also help </w:t>
      </w:r>
      <w:r w:rsidR="0002197E">
        <w:t xml:space="preserve">us </w:t>
      </w:r>
      <w:r>
        <w:t>break down the main issue into smaller issues pertaining to that particular key public.</w:t>
      </w:r>
      <w:r w:rsidR="00526BFE">
        <w:t xml:space="preserve"> Information on other publics can be found under </w:t>
      </w:r>
      <w:r w:rsidR="00526BFE" w:rsidRPr="006436F8">
        <w:rPr>
          <w:i/>
        </w:rPr>
        <w:t>Additional Information</w:t>
      </w:r>
      <w:r w:rsidR="006436F8">
        <w:rPr>
          <w:i/>
        </w:rPr>
        <w:t>,</w:t>
      </w:r>
      <w:r w:rsidR="00526BFE" w:rsidRPr="006436F8">
        <w:rPr>
          <w:i/>
        </w:rPr>
        <w:t xml:space="preserve"> Section </w:t>
      </w:r>
      <w:r w:rsidR="00526BFE" w:rsidRPr="006436F8">
        <w:rPr>
          <w:i/>
        </w:rPr>
        <w:fldChar w:fldCharType="begin"/>
      </w:r>
      <w:r w:rsidR="00526BFE" w:rsidRPr="006436F8">
        <w:rPr>
          <w:i/>
        </w:rPr>
        <w:instrText xml:space="preserve"> REF _Ref443662407 \r \h </w:instrText>
      </w:r>
      <w:r w:rsidR="006436F8">
        <w:rPr>
          <w:i/>
        </w:rPr>
        <w:instrText xml:space="preserve"> \* MERGEFORMAT </w:instrText>
      </w:r>
      <w:r w:rsidR="00526BFE" w:rsidRPr="006436F8">
        <w:rPr>
          <w:i/>
        </w:rPr>
      </w:r>
      <w:r w:rsidR="00526BFE" w:rsidRPr="006436F8">
        <w:rPr>
          <w:i/>
        </w:rPr>
        <w:fldChar w:fldCharType="separate"/>
      </w:r>
      <w:r w:rsidR="005B46F3">
        <w:rPr>
          <w:i/>
        </w:rPr>
        <w:t>5.2</w:t>
      </w:r>
      <w:r w:rsidR="00526BFE" w:rsidRPr="006436F8">
        <w:rPr>
          <w:i/>
        </w:rPr>
        <w:fldChar w:fldCharType="end"/>
      </w:r>
      <w:r w:rsidR="00526BFE">
        <w:t xml:space="preserve">. </w:t>
      </w:r>
    </w:p>
    <w:p w:rsidR="00442562" w:rsidRDefault="00442562" w:rsidP="00984773"/>
    <w:p w:rsidR="0002197E" w:rsidRDefault="0002197E" w:rsidP="00984773">
      <w:pPr>
        <w:pStyle w:val="Heading3"/>
      </w:pPr>
      <w:bookmarkStart w:id="10" w:name="_Toc443610840"/>
      <w:r>
        <w:t>Key Public 1 – Working Adults</w:t>
      </w:r>
      <w:bookmarkEnd w:id="10"/>
    </w:p>
    <w:p w:rsidR="007411B9" w:rsidRDefault="001856FB" w:rsidP="00984773">
      <w:r>
        <w:t xml:space="preserve">One possible key public that may be targeted is </w:t>
      </w:r>
      <w:r w:rsidR="00800668">
        <w:t xml:space="preserve">Singaporean </w:t>
      </w:r>
      <w:r>
        <w:t xml:space="preserve">working adults aged </w:t>
      </w:r>
      <w:r w:rsidR="007411B9">
        <w:t>25</w:t>
      </w:r>
      <w:r w:rsidR="003E64C8">
        <w:t xml:space="preserve"> - 59. </w:t>
      </w:r>
      <w:r w:rsidR="007411B9">
        <w:t xml:space="preserve">As of 2013, there are 1.84 million working Singaporeans in that age range, and they make up 86% of the labour force. </w:t>
      </w:r>
      <w:sdt>
        <w:sdtPr>
          <w:id w:val="264812640"/>
          <w:citation/>
        </w:sdtPr>
        <w:sdtEndPr/>
        <w:sdtContent>
          <w:r w:rsidR="007411B9">
            <w:fldChar w:fldCharType="begin"/>
          </w:r>
          <w:r w:rsidR="007411B9">
            <w:instrText xml:space="preserve"> CITATION Min13 \l 18441 </w:instrText>
          </w:r>
          <w:r w:rsidR="007411B9">
            <w:fldChar w:fldCharType="separate"/>
          </w:r>
          <w:r w:rsidR="006F1EE0">
            <w:rPr>
              <w:noProof/>
            </w:rPr>
            <w:t>(Ministry of Manpower, 2013)</w:t>
          </w:r>
          <w:r w:rsidR="007411B9">
            <w:fldChar w:fldCharType="end"/>
          </w:r>
        </w:sdtContent>
      </w:sdt>
      <w:r w:rsidR="007411B9">
        <w:t xml:space="preserve"> </w:t>
      </w:r>
    </w:p>
    <w:p w:rsidR="004A11B1" w:rsidRDefault="004A11B1" w:rsidP="00984773">
      <w:r>
        <w:t xml:space="preserve">Many Singaporeans in this category are getting inadequate sleep. </w:t>
      </w:r>
      <w:r w:rsidR="003E64C8">
        <w:t xml:space="preserve">A survey </w:t>
      </w:r>
      <w:r w:rsidR="00C75501">
        <w:t xml:space="preserve">of </w:t>
      </w:r>
      <w:r w:rsidR="003E64C8">
        <w:t xml:space="preserve">1,000 Singaporeans between the ages of 20 and 59 by research firm 2CV reported that over 80% of Singaporeans </w:t>
      </w:r>
      <w:r w:rsidR="00BE63C8">
        <w:t xml:space="preserve">sleep less than </w:t>
      </w:r>
      <w:r w:rsidR="00C718F9">
        <w:t>8</w:t>
      </w:r>
      <w:r w:rsidR="0031267E">
        <w:t xml:space="preserve"> hours </w:t>
      </w:r>
      <w:r w:rsidR="00BE63C8">
        <w:t xml:space="preserve">each night </w:t>
      </w:r>
      <w:sdt>
        <w:sdtPr>
          <w:id w:val="-1020089619"/>
          <w:citation/>
        </w:sdtPr>
        <w:sdtEndPr/>
        <w:sdtContent>
          <w:r w:rsidR="00C75501">
            <w:fldChar w:fldCharType="begin"/>
          </w:r>
          <w:r w:rsidR="00C75501">
            <w:instrText xml:space="preserve"> CITATION Rei15 \l 18441 </w:instrText>
          </w:r>
          <w:r w:rsidR="00C75501">
            <w:fldChar w:fldCharType="separate"/>
          </w:r>
          <w:r w:rsidR="006F1EE0">
            <w:rPr>
              <w:noProof/>
            </w:rPr>
            <w:t>(Kurohi, 2015)</w:t>
          </w:r>
          <w:r w:rsidR="00C75501">
            <w:fldChar w:fldCharType="end"/>
          </w:r>
        </w:sdtContent>
      </w:sdt>
      <w:r w:rsidR="003E64C8">
        <w:t xml:space="preserve">. </w:t>
      </w:r>
    </w:p>
    <w:p w:rsidR="001856FB" w:rsidRDefault="008D7ADA" w:rsidP="00984773">
      <w:r>
        <w:t>Several analysts have linked their lack of sleep to the well-established culture of working long hours.</w:t>
      </w:r>
      <w:r w:rsidR="004A11B1">
        <w:t xml:space="preserve"> </w:t>
      </w:r>
      <w:r w:rsidR="00CB78D7">
        <w:t>In a 2011 survey of 95 employees, 20% of Singapore workers worked more than 11 hours a</w:t>
      </w:r>
      <w:r w:rsidR="00560BAE">
        <w:t xml:space="preserve"> day</w:t>
      </w:r>
      <w:r w:rsidR="00CB78D7">
        <w:t xml:space="preserve"> </w:t>
      </w:r>
      <w:sdt>
        <w:sdtPr>
          <w:id w:val="1742366140"/>
          <w:citation/>
        </w:sdtPr>
        <w:sdtEndPr/>
        <w:sdtContent>
          <w:r w:rsidR="00CB78D7">
            <w:fldChar w:fldCharType="begin"/>
          </w:r>
          <w:r w:rsidR="00CB78D7">
            <w:instrText xml:space="preserve"> CITATION Jar15 \l 18441 </w:instrText>
          </w:r>
          <w:r w:rsidR="00CB78D7">
            <w:fldChar w:fldCharType="separate"/>
          </w:r>
          <w:r w:rsidR="006F1EE0">
            <w:rPr>
              <w:noProof/>
            </w:rPr>
            <w:t>(Goh, 2015)</w:t>
          </w:r>
          <w:r w:rsidR="00CB78D7">
            <w:fldChar w:fldCharType="end"/>
          </w:r>
        </w:sdtContent>
      </w:sdt>
      <w:r w:rsidR="00560BAE">
        <w:t>. 65% of respondents in a Working Hours Survey in 2014 felt obligated to work in excess of office hours</w:t>
      </w:r>
      <w:r w:rsidR="00E008ED">
        <w:t>, bringing their work home</w:t>
      </w:r>
      <w:r w:rsidR="00560BAE">
        <w:t xml:space="preserve"> </w:t>
      </w:r>
      <w:sdt>
        <w:sdtPr>
          <w:id w:val="1747611565"/>
          <w:citation/>
        </w:sdtPr>
        <w:sdtEndPr/>
        <w:sdtContent>
          <w:r w:rsidR="00560BAE">
            <w:fldChar w:fldCharType="begin"/>
          </w:r>
          <w:r w:rsidR="00560BAE">
            <w:instrText xml:space="preserve"> CITATION And14 \l 18441 </w:instrText>
          </w:r>
          <w:r w:rsidR="00560BAE">
            <w:fldChar w:fldCharType="separate"/>
          </w:r>
          <w:r w:rsidR="006F1EE0">
            <w:rPr>
              <w:noProof/>
            </w:rPr>
            <w:t>(Evans, 2014)</w:t>
          </w:r>
          <w:r w:rsidR="00560BAE">
            <w:fldChar w:fldCharType="end"/>
          </w:r>
        </w:sdtContent>
      </w:sdt>
      <w:r w:rsidR="00560BAE">
        <w:t xml:space="preserve">. </w:t>
      </w:r>
    </w:p>
    <w:p w:rsidR="00256378" w:rsidRDefault="00256378" w:rsidP="00984773">
      <w:r>
        <w:t xml:space="preserve">Hence, </w:t>
      </w:r>
      <w:r w:rsidR="00FE33DB">
        <w:t xml:space="preserve">HPB’s </w:t>
      </w:r>
      <w:r>
        <w:t xml:space="preserve">publications targeting this key public should focus on encouraging them to </w:t>
      </w:r>
      <w:r w:rsidR="00B12200">
        <w:t>reduce their working</w:t>
      </w:r>
      <w:r w:rsidR="00E008ED">
        <w:t xml:space="preserve"> hours and, instead of bringing work home, </w:t>
      </w:r>
      <w:r w:rsidR="00E06FCA">
        <w:t xml:space="preserve">make use of after work hours to relax and unwind. </w:t>
      </w:r>
    </w:p>
    <w:p w:rsidR="0002197E" w:rsidRPr="0002197E" w:rsidRDefault="00BA1E03" w:rsidP="00984773">
      <w:pPr>
        <w:pStyle w:val="Heading3"/>
      </w:pPr>
      <w:bookmarkStart w:id="11" w:name="_Toc443610841"/>
      <w:r>
        <w:lastRenderedPageBreak/>
        <w:t xml:space="preserve">Key Public 2 </w:t>
      </w:r>
      <w:r w:rsidR="00103E4C">
        <w:t>–</w:t>
      </w:r>
      <w:r>
        <w:t xml:space="preserve"> </w:t>
      </w:r>
      <w:r w:rsidR="00103E4C">
        <w:t xml:space="preserve">University </w:t>
      </w:r>
      <w:r>
        <w:t>Students</w:t>
      </w:r>
      <w:bookmarkEnd w:id="11"/>
    </w:p>
    <w:p w:rsidR="00AB0743" w:rsidRDefault="000D7DA8" w:rsidP="00984773">
      <w:r>
        <w:t xml:space="preserve">Local university students aged between 18 and 30 years old is another suitable key public. </w:t>
      </w:r>
      <w:r w:rsidR="00E170B1">
        <w:t xml:space="preserve">According to a </w:t>
      </w:r>
      <w:r w:rsidR="00103E4C">
        <w:t xml:space="preserve">study of 2,000 </w:t>
      </w:r>
      <w:r w:rsidR="00E170B1">
        <w:t xml:space="preserve">college </w:t>
      </w:r>
      <w:r w:rsidR="00103E4C">
        <w:t xml:space="preserve">students at the National University of Singapore and the </w:t>
      </w:r>
      <w:proofErr w:type="spellStart"/>
      <w:r w:rsidR="00103E4C">
        <w:t>Nanyang</w:t>
      </w:r>
      <w:proofErr w:type="spellEnd"/>
      <w:r w:rsidR="00103E4C">
        <w:t xml:space="preserve"> Technological University</w:t>
      </w:r>
      <w:r w:rsidR="00E170B1">
        <w:t>,</w:t>
      </w:r>
      <w:r w:rsidR="00103E4C">
        <w:t xml:space="preserve"> </w:t>
      </w:r>
      <w:r w:rsidR="00D049A0">
        <w:t xml:space="preserve">college students </w:t>
      </w:r>
      <w:r w:rsidR="00103E4C">
        <w:t>sleep an average of 6.2 hours</w:t>
      </w:r>
      <w:r w:rsidR="00E86BE8">
        <w:t>, less than the recommended 7 -</w:t>
      </w:r>
      <w:r w:rsidR="00E170B1">
        <w:t xml:space="preserve"> 9 hours</w:t>
      </w:r>
      <w:r w:rsidR="00854CD6">
        <w:t xml:space="preserve"> </w:t>
      </w:r>
      <w:sdt>
        <w:sdtPr>
          <w:id w:val="-543294304"/>
          <w:citation/>
        </w:sdtPr>
        <w:sdtEndPr/>
        <w:sdtContent>
          <w:r w:rsidR="00854CD6">
            <w:fldChar w:fldCharType="begin"/>
          </w:r>
          <w:r>
            <w:instrText xml:space="preserve">CITATION Sal13 \l 18441 </w:instrText>
          </w:r>
          <w:r w:rsidR="00854CD6">
            <w:fldChar w:fldCharType="separate"/>
          </w:r>
          <w:r w:rsidR="006F1EE0">
            <w:rPr>
              <w:noProof/>
            </w:rPr>
            <w:t>(Khalik, 2013)</w:t>
          </w:r>
          <w:r w:rsidR="00854CD6">
            <w:fldChar w:fldCharType="end"/>
          </w:r>
        </w:sdtContent>
      </w:sdt>
      <w:r w:rsidR="00103E4C">
        <w:t>.</w:t>
      </w:r>
      <w:r>
        <w:t xml:space="preserve"> </w:t>
      </w:r>
    </w:p>
    <w:p w:rsidR="00924CC6" w:rsidRDefault="004E1127" w:rsidP="00984773">
      <w:r>
        <w:t xml:space="preserve">This lack of sleep has led to health issues in college students. </w:t>
      </w:r>
      <w:r w:rsidR="00854CD6">
        <w:t>Dr Peter Yeo, a senior physician at NTU Medical Centre, cited his encounters with students who suffered headaches and nausea after pulling all-nighters for exams and projects</w:t>
      </w:r>
      <w:r w:rsidR="008C178F">
        <w:t xml:space="preserve">. NTU physician </w:t>
      </w:r>
      <w:proofErr w:type="spellStart"/>
      <w:r w:rsidR="008C178F">
        <w:t>Tjioe</w:t>
      </w:r>
      <w:proofErr w:type="spellEnd"/>
      <w:r w:rsidR="008C178F">
        <w:t xml:space="preserve"> Yan Yin also mentioned stress from school and excessive laptop and phone usage as common causes of sleep deprivation in students</w:t>
      </w:r>
      <w:r w:rsidR="00854CD6">
        <w:t xml:space="preserve"> </w:t>
      </w:r>
      <w:sdt>
        <w:sdtPr>
          <w:id w:val="1786931336"/>
          <w:citation/>
        </w:sdtPr>
        <w:sdtEndPr/>
        <w:sdtContent>
          <w:r w:rsidR="00AB0743">
            <w:fldChar w:fldCharType="begin"/>
          </w:r>
          <w:r w:rsidR="00AB0743">
            <w:instrText xml:space="preserve"> CITATION The14 \l 18441 </w:instrText>
          </w:r>
          <w:r w:rsidR="00AB0743">
            <w:fldChar w:fldCharType="separate"/>
          </w:r>
          <w:r w:rsidR="006F1EE0">
            <w:rPr>
              <w:noProof/>
            </w:rPr>
            <w:t>(The NTU Magazine, 2014)</w:t>
          </w:r>
          <w:r w:rsidR="00AB0743">
            <w:fldChar w:fldCharType="end"/>
          </w:r>
        </w:sdtContent>
      </w:sdt>
      <w:r w:rsidR="00854CD6">
        <w:t xml:space="preserve">. </w:t>
      </w:r>
    </w:p>
    <w:p w:rsidR="00EE3686" w:rsidRDefault="00EE3686" w:rsidP="00984773">
      <w:r>
        <w:t xml:space="preserve">Therefore, </w:t>
      </w:r>
      <w:r w:rsidR="00FE33DB">
        <w:t xml:space="preserve">HPB’s </w:t>
      </w:r>
      <w:r>
        <w:t xml:space="preserve">publications with university students as their target audience should aim to </w:t>
      </w:r>
      <w:r w:rsidR="00234555">
        <w:t xml:space="preserve">discourage </w:t>
      </w:r>
      <w:r w:rsidR="00190983">
        <w:t xml:space="preserve">sacrificing sleep </w:t>
      </w:r>
      <w:r w:rsidR="00234555">
        <w:t xml:space="preserve">for school assignments and instead encourage </w:t>
      </w:r>
      <w:r w:rsidR="00CF0065">
        <w:t xml:space="preserve">and provide tips for </w:t>
      </w:r>
      <w:r w:rsidR="00234555">
        <w:t xml:space="preserve">a consistent and moderate work-life balance. </w:t>
      </w:r>
      <w:r w:rsidR="00190983">
        <w:t xml:space="preserve">They </w:t>
      </w:r>
      <w:r w:rsidR="005B011B">
        <w:t>can</w:t>
      </w:r>
      <w:r w:rsidR="00190983">
        <w:t xml:space="preserve"> also include resources for stressed students </w:t>
      </w:r>
      <w:r w:rsidR="005B011B">
        <w:t xml:space="preserve">to help them manage stress. Lastly, these publications should </w:t>
      </w:r>
      <w:r w:rsidR="005F00F0">
        <w:t>persuade students to put aside their devices at night time to curb distractions</w:t>
      </w:r>
      <w:r w:rsidR="004166B3">
        <w:t xml:space="preserve"> that could affect falling asleep</w:t>
      </w:r>
      <w:r w:rsidR="005F00F0">
        <w:t>.</w:t>
      </w:r>
    </w:p>
    <w:p w:rsidR="00F56B9F" w:rsidRDefault="00F56B9F" w:rsidP="00984773">
      <w:pPr>
        <w:pStyle w:val="Heading2"/>
      </w:pPr>
      <w:bookmarkStart w:id="12" w:name="_Toc443610843"/>
      <w:r>
        <w:t>The Proposed Solution</w:t>
      </w:r>
      <w:bookmarkEnd w:id="12"/>
    </w:p>
    <w:p w:rsidR="00F56B9F" w:rsidRDefault="00F56B9F" w:rsidP="00984773">
      <w:r>
        <w:t xml:space="preserve">I propose a HPB programme with a behavioural </w:t>
      </w:r>
      <w:r w:rsidR="00420602" w:rsidRPr="009E5EB3">
        <w:rPr>
          <w:b/>
        </w:rPr>
        <w:t>goal</w:t>
      </w:r>
      <w:r>
        <w:t>: to persuade sleep-deprived Singaporea</w:t>
      </w:r>
      <w:r w:rsidR="00615FE0">
        <w:t>ns to modify their lifestyles and</w:t>
      </w:r>
      <w:r>
        <w:t xml:space="preserve"> attain adequate sleep. </w:t>
      </w:r>
    </w:p>
    <w:p w:rsidR="00F56B9F" w:rsidRDefault="00F56B9F" w:rsidP="00984773">
      <w:r>
        <w:t xml:space="preserve">The programme aims to achieve this by educating Singaporeans on the importance of sleep and the dangers of sleep deprivation, and by equipping them with </w:t>
      </w:r>
      <w:r w:rsidR="00325B1F">
        <w:t xml:space="preserve">practical </w:t>
      </w:r>
      <w:r>
        <w:t xml:space="preserve">tips on getting good sleep. The programme will get Singaporeans </w:t>
      </w:r>
      <w:r w:rsidRPr="006D0154">
        <w:t>to sign an online pledge to obtain their daily recommended 7-9 hours of sleep every night</w:t>
      </w:r>
      <w:r>
        <w:t xml:space="preserve"> </w:t>
      </w:r>
      <w:sdt>
        <w:sdtPr>
          <w:id w:val="-67047283"/>
          <w:citation/>
        </w:sdtPr>
        <w:sdtEndPr/>
        <w:sdtContent>
          <w:r>
            <w:fldChar w:fldCharType="begin"/>
          </w:r>
          <w:r>
            <w:instrText xml:space="preserve"> CITATION Nat151 \l 18441 </w:instrText>
          </w:r>
          <w:r>
            <w:fldChar w:fldCharType="separate"/>
          </w:r>
          <w:r w:rsidR="006F1EE0">
            <w:rPr>
              <w:noProof/>
            </w:rPr>
            <w:t>(National Sleep Foundation, 2015)</w:t>
          </w:r>
          <w:r>
            <w:fldChar w:fldCharType="end"/>
          </w:r>
        </w:sdtContent>
      </w:sdt>
      <w:r>
        <w:t xml:space="preserve">. </w:t>
      </w:r>
    </w:p>
    <w:p w:rsidR="005C0B67" w:rsidRDefault="005C0B67" w:rsidP="00984773">
      <w:pPr>
        <w:pStyle w:val="Heading1"/>
      </w:pPr>
      <w:bookmarkStart w:id="13" w:name="_Toc443610844"/>
      <w:r>
        <w:lastRenderedPageBreak/>
        <w:t>Strategic Plan</w:t>
      </w:r>
      <w:bookmarkEnd w:id="13"/>
    </w:p>
    <w:p w:rsidR="00E86BE8" w:rsidRDefault="00ED03C1" w:rsidP="00984773">
      <w:r>
        <w:t>This strategic plan consists of</w:t>
      </w:r>
      <w:r w:rsidR="00A56F43">
        <w:t xml:space="preserve"> three main publications – a fly</w:t>
      </w:r>
      <w:r>
        <w:t xml:space="preserve">er, </w:t>
      </w:r>
      <w:r w:rsidR="007906D8">
        <w:t xml:space="preserve">brochure (folder) </w:t>
      </w:r>
      <w:r>
        <w:t xml:space="preserve">and website - that </w:t>
      </w:r>
      <w:r w:rsidR="000F25CE">
        <w:t xml:space="preserve">collectively </w:t>
      </w:r>
      <w:r>
        <w:t xml:space="preserve">aim to achieve the programme’s </w:t>
      </w:r>
      <w:r w:rsidR="008B00FC">
        <w:t>goal</w:t>
      </w:r>
      <w:r>
        <w:t xml:space="preserve"> of getting Singaporeans to get their recommended daily hours of sleep.</w:t>
      </w:r>
      <w:r w:rsidR="000F25CE">
        <w:t xml:space="preserve"> </w:t>
      </w:r>
      <w:r w:rsidR="0042726F">
        <w:t xml:space="preserve">The series of publications will be targeted at 2 key publics affected by sleep deprivation </w:t>
      </w:r>
      <w:r w:rsidR="000F25CE">
        <w:t>mentioned previously – working adults and university students.</w:t>
      </w:r>
    </w:p>
    <w:p w:rsidR="006C461F" w:rsidRDefault="00B55F14" w:rsidP="00984773">
      <w:r>
        <w:t>The plan will be launched on World Sleep Day, which falls on 18 March 2016</w:t>
      </w:r>
      <w:r w:rsidR="00F33DA2">
        <w:t>, and the collection</w:t>
      </w:r>
      <w:r w:rsidR="008D26D9">
        <w:t xml:space="preserve"> of online pledges will commence</w:t>
      </w:r>
      <w:r>
        <w:t>.</w:t>
      </w:r>
      <w:r w:rsidR="00F56B9F">
        <w:t xml:space="preserve"> </w:t>
      </w:r>
      <w:r w:rsidR="00D32DE2">
        <w:t xml:space="preserve">The </w:t>
      </w:r>
      <w:r w:rsidR="00420602" w:rsidRPr="009E5EB3">
        <w:rPr>
          <w:b/>
        </w:rPr>
        <w:t>objective</w:t>
      </w:r>
      <w:r w:rsidR="00420602">
        <w:t xml:space="preserve"> </w:t>
      </w:r>
      <w:r w:rsidR="00D32DE2">
        <w:t xml:space="preserve">of the plan is </w:t>
      </w:r>
      <w:r w:rsidR="00D22A65">
        <w:t>10</w:t>
      </w:r>
      <w:r w:rsidR="00D32DE2">
        <w:t xml:space="preserve">,000 total online pledges </w:t>
      </w:r>
      <w:r w:rsidR="00EA0A44">
        <w:t>by 1 June 2016</w:t>
      </w:r>
      <w:r w:rsidR="00D32DE2">
        <w:t>.</w:t>
      </w:r>
      <w:r w:rsidR="00D22A65">
        <w:t xml:space="preserve"> </w:t>
      </w:r>
      <w:r w:rsidR="0069739B">
        <w:t xml:space="preserve">Two months are estimated </w:t>
      </w:r>
      <w:r w:rsidR="004F76A9">
        <w:t xml:space="preserve">to complete </w:t>
      </w:r>
      <w:r w:rsidR="0069739B">
        <w:t xml:space="preserve">the </w:t>
      </w:r>
      <w:r w:rsidR="004F76A9">
        <w:t xml:space="preserve">distribution of fliers and </w:t>
      </w:r>
      <w:r w:rsidR="00427978">
        <w:t xml:space="preserve">folder </w:t>
      </w:r>
      <w:r w:rsidR="004F76A9">
        <w:t>and advertising of the website.</w:t>
      </w:r>
      <w:r w:rsidR="006C461F" w:rsidRPr="006C461F">
        <w:t xml:space="preserve"> </w:t>
      </w:r>
    </w:p>
    <w:p w:rsidR="006C461F" w:rsidRPr="005E68B4" w:rsidRDefault="006C461F" w:rsidP="00984773">
      <w:pPr>
        <w:pStyle w:val="Heading2"/>
      </w:pPr>
      <w:bookmarkStart w:id="14" w:name="_Toc443610845"/>
      <w:r>
        <w:t>Flier Distribution</w:t>
      </w:r>
      <w:bookmarkEnd w:id="14"/>
    </w:p>
    <w:tbl>
      <w:tblPr>
        <w:tblStyle w:val="GridTable2-Accent5"/>
        <w:tblW w:w="0" w:type="auto"/>
        <w:tblCellMar>
          <w:top w:w="85" w:type="dxa"/>
          <w:bottom w:w="85" w:type="dxa"/>
        </w:tblCellMar>
        <w:tblLook w:val="04A0" w:firstRow="1" w:lastRow="0" w:firstColumn="1" w:lastColumn="0" w:noHBand="0" w:noVBand="1"/>
      </w:tblPr>
      <w:tblGrid>
        <w:gridCol w:w="1468"/>
        <w:gridCol w:w="7892"/>
      </w:tblGrid>
      <w:tr w:rsidR="006C461F" w:rsidTr="000C5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6C461F" w:rsidRPr="00242C24" w:rsidRDefault="006C461F" w:rsidP="00984773">
            <w:r w:rsidRPr="00242C24">
              <w:t>Objective</w:t>
            </w:r>
          </w:p>
        </w:tc>
        <w:tc>
          <w:tcPr>
            <w:tcW w:w="7938" w:type="dxa"/>
            <w:vAlign w:val="center"/>
          </w:tcPr>
          <w:p w:rsidR="006C461F" w:rsidRPr="00337A62" w:rsidRDefault="00CB4BD1" w:rsidP="00984773">
            <w:pPr>
              <w:cnfStyle w:val="100000000000" w:firstRow="1" w:lastRow="0" w:firstColumn="0" w:lastColumn="0" w:oddVBand="0" w:evenVBand="0" w:oddHBand="0" w:evenHBand="0" w:firstRowFirstColumn="0" w:firstRowLastColumn="0" w:lastRowFirstColumn="0" w:lastRowLastColumn="0"/>
              <w:rPr>
                <w:sz w:val="21"/>
              </w:rPr>
            </w:pPr>
            <w:r>
              <w:rPr>
                <w:noProof/>
                <w:sz w:val="21"/>
              </w:rPr>
              <w:pict>
                <v:shape id="_x0000_s1027" type="#_x0000_t75" style="position:absolute;left:0;text-align:left;margin-left:7.3pt;margin-top:1.05pt;width:42.8pt;height:42.8pt;z-index:251662336;mso-position-horizontal-relative:text;mso-position-vertical-relative:text;mso-width-relative:page;mso-height-relative:page">
                  <v:imagedata r:id="rId14" o:title="1455889356_Document"/>
                  <w10:wrap type="square"/>
                </v:shape>
              </w:pict>
            </w:r>
            <w:r w:rsidR="006C461F" w:rsidRPr="00337A62">
              <w:rPr>
                <w:sz w:val="21"/>
              </w:rPr>
              <w:t>To attain 2,000 university student online pledges</w:t>
            </w:r>
            <w:r w:rsidR="00B13A6C" w:rsidRPr="00337A62">
              <w:rPr>
                <w:sz w:val="21"/>
              </w:rPr>
              <w:t xml:space="preserve"> on programme website</w:t>
            </w:r>
            <w:r w:rsidR="006C461F" w:rsidRPr="00337A62">
              <w:rPr>
                <w:sz w:val="21"/>
              </w:rPr>
              <w:t xml:space="preserve"> by 1 June 2016</w:t>
            </w:r>
          </w:p>
        </w:tc>
      </w:tr>
      <w:tr w:rsidR="006C461F" w:rsidTr="000C5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6C461F" w:rsidRPr="00242C24" w:rsidRDefault="006C461F" w:rsidP="00984773">
            <w:r>
              <w:t>Target Audience</w:t>
            </w:r>
          </w:p>
        </w:tc>
        <w:tc>
          <w:tcPr>
            <w:tcW w:w="7938" w:type="dxa"/>
            <w:vAlign w:val="center"/>
          </w:tcPr>
          <w:p w:rsidR="006C461F" w:rsidRPr="00337A62" w:rsidRDefault="006C461F" w:rsidP="00984773">
            <w:pPr>
              <w:cnfStyle w:val="000000100000" w:firstRow="0" w:lastRow="0" w:firstColumn="0" w:lastColumn="0" w:oddVBand="0" w:evenVBand="0" w:oddHBand="1" w:evenHBand="0" w:firstRowFirstColumn="0" w:firstRowLastColumn="0" w:lastRowFirstColumn="0" w:lastRowLastColumn="0"/>
              <w:rPr>
                <w:sz w:val="21"/>
              </w:rPr>
            </w:pPr>
            <w:r w:rsidRPr="00337A62">
              <w:rPr>
                <w:sz w:val="21"/>
              </w:rPr>
              <w:t>University students</w:t>
            </w:r>
          </w:p>
        </w:tc>
      </w:tr>
      <w:tr w:rsidR="006C461F" w:rsidTr="000C5A20">
        <w:tc>
          <w:tcPr>
            <w:cnfStyle w:val="001000000000" w:firstRow="0" w:lastRow="0" w:firstColumn="1" w:lastColumn="0" w:oddVBand="0" w:evenVBand="0" w:oddHBand="0" w:evenHBand="0" w:firstRowFirstColumn="0" w:firstRowLastColumn="0" w:lastRowFirstColumn="0" w:lastRowLastColumn="0"/>
            <w:tcW w:w="1418" w:type="dxa"/>
            <w:vAlign w:val="center"/>
          </w:tcPr>
          <w:p w:rsidR="006C461F" w:rsidRPr="00242C24" w:rsidRDefault="006C461F" w:rsidP="00984773">
            <w:r w:rsidRPr="00242C24">
              <w:t>Information</w:t>
            </w:r>
          </w:p>
        </w:tc>
        <w:tc>
          <w:tcPr>
            <w:tcW w:w="7938" w:type="dxa"/>
            <w:vAlign w:val="center"/>
          </w:tcPr>
          <w:p w:rsidR="00F557E6" w:rsidRPr="00337A62" w:rsidRDefault="00F557E6" w:rsidP="00984773">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1"/>
              </w:rPr>
            </w:pPr>
            <w:r w:rsidRPr="00337A62">
              <w:rPr>
                <w:sz w:val="21"/>
              </w:rPr>
              <w:t xml:space="preserve">A catchy and relatable header and imagery (related to lack of sleep) to grab attention of students </w:t>
            </w:r>
          </w:p>
          <w:p w:rsidR="00F557E6" w:rsidRPr="00337A62" w:rsidRDefault="00F557E6" w:rsidP="00984773">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1"/>
              </w:rPr>
            </w:pPr>
            <w:r w:rsidRPr="00337A62">
              <w:rPr>
                <w:sz w:val="21"/>
              </w:rPr>
              <w:t>A brief paragraph to raise awareness on the issue of sleep deprivation, importance of sleep and a prompt to encourage students to check out the programme website to find out more about the programme, seek resources on managing stress and sign a pledge.</w:t>
            </w:r>
          </w:p>
          <w:p w:rsidR="006C461F" w:rsidRPr="00337A62" w:rsidRDefault="00F557E6" w:rsidP="00984773">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1"/>
              </w:rPr>
            </w:pPr>
            <w:r w:rsidRPr="00337A62">
              <w:rPr>
                <w:sz w:val="21"/>
              </w:rPr>
              <w:t xml:space="preserve">A short URL and </w:t>
            </w:r>
            <w:proofErr w:type="spellStart"/>
            <w:r w:rsidRPr="00337A62">
              <w:rPr>
                <w:sz w:val="21"/>
              </w:rPr>
              <w:t>scannable</w:t>
            </w:r>
            <w:proofErr w:type="spellEnd"/>
            <w:r w:rsidRPr="00337A62">
              <w:rPr>
                <w:sz w:val="21"/>
              </w:rPr>
              <w:t xml:space="preserve"> QR code that both lead to the programme website</w:t>
            </w:r>
          </w:p>
        </w:tc>
      </w:tr>
      <w:tr w:rsidR="006C461F" w:rsidTr="000C5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6C461F" w:rsidRPr="00242C24" w:rsidRDefault="006C461F" w:rsidP="00984773">
            <w:r w:rsidRPr="00242C24">
              <w:lastRenderedPageBreak/>
              <w:t>Place of distribution</w:t>
            </w:r>
          </w:p>
        </w:tc>
        <w:tc>
          <w:tcPr>
            <w:tcW w:w="7938" w:type="dxa"/>
            <w:vAlign w:val="center"/>
          </w:tcPr>
          <w:p w:rsidR="006C461F" w:rsidRPr="00337A62" w:rsidRDefault="00EE5A19" w:rsidP="00984773">
            <w:pPr>
              <w:cnfStyle w:val="000000100000" w:firstRow="0" w:lastRow="0" w:firstColumn="0" w:lastColumn="0" w:oddVBand="0" w:evenVBand="0" w:oddHBand="1" w:evenHBand="0" w:firstRowFirstColumn="0" w:firstRowLastColumn="0" w:lastRowFirstColumn="0" w:lastRowLastColumn="0"/>
              <w:rPr>
                <w:sz w:val="21"/>
              </w:rPr>
            </w:pPr>
            <w:r w:rsidRPr="00337A62">
              <w:rPr>
                <w:sz w:val="21"/>
              </w:rPr>
              <w:t>These complimentary fliers will be distributed on local university campuses to students. Some suggested places include bus stops, where students awaiting buses may read them.</w:t>
            </w:r>
          </w:p>
        </w:tc>
      </w:tr>
      <w:tr w:rsidR="006C461F" w:rsidTr="000C5A20">
        <w:tc>
          <w:tcPr>
            <w:cnfStyle w:val="001000000000" w:firstRow="0" w:lastRow="0" w:firstColumn="1" w:lastColumn="0" w:oddVBand="0" w:evenVBand="0" w:oddHBand="0" w:evenHBand="0" w:firstRowFirstColumn="0" w:firstRowLastColumn="0" w:lastRowFirstColumn="0" w:lastRowLastColumn="0"/>
            <w:tcW w:w="1418" w:type="dxa"/>
            <w:vAlign w:val="center"/>
          </w:tcPr>
          <w:p w:rsidR="006C461F" w:rsidRPr="00242C24" w:rsidRDefault="006C461F" w:rsidP="00984773">
            <w:r w:rsidRPr="00242C24">
              <w:t>Rationale</w:t>
            </w:r>
          </w:p>
        </w:tc>
        <w:tc>
          <w:tcPr>
            <w:tcW w:w="7938" w:type="dxa"/>
            <w:vAlign w:val="center"/>
          </w:tcPr>
          <w:p w:rsidR="006C461F" w:rsidRPr="00337A62" w:rsidRDefault="006C461F" w:rsidP="00984773">
            <w:pPr>
              <w:cnfStyle w:val="000000000000" w:firstRow="0" w:lastRow="0" w:firstColumn="0" w:lastColumn="0" w:oddVBand="0" w:evenVBand="0" w:oddHBand="0" w:evenHBand="0" w:firstRowFirstColumn="0" w:firstRowLastColumn="0" w:lastRowFirstColumn="0" w:lastRowLastColumn="0"/>
              <w:rPr>
                <w:sz w:val="21"/>
              </w:rPr>
            </w:pPr>
            <w:r w:rsidRPr="00337A62">
              <w:rPr>
                <w:sz w:val="21"/>
              </w:rPr>
              <w:t>Fliers are cheap to mass produce and easy to distribute</w:t>
            </w:r>
            <w:r w:rsidR="006D0154" w:rsidRPr="00337A62">
              <w:rPr>
                <w:sz w:val="21"/>
              </w:rPr>
              <w:t xml:space="preserve"> to population-dense campuses</w:t>
            </w:r>
            <w:r w:rsidRPr="00337A62">
              <w:rPr>
                <w:sz w:val="21"/>
              </w:rPr>
              <w:t>.</w:t>
            </w:r>
          </w:p>
        </w:tc>
      </w:tr>
      <w:tr w:rsidR="006C461F" w:rsidTr="000C5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6C461F" w:rsidRPr="00242C24" w:rsidRDefault="006C461F" w:rsidP="00984773">
            <w:r w:rsidRPr="00242C24">
              <w:t>How to evaluate</w:t>
            </w:r>
          </w:p>
        </w:tc>
        <w:tc>
          <w:tcPr>
            <w:tcW w:w="7938" w:type="dxa"/>
            <w:vAlign w:val="center"/>
          </w:tcPr>
          <w:p w:rsidR="006C461F" w:rsidRPr="00337A62" w:rsidRDefault="006C461F" w:rsidP="00984773">
            <w:pPr>
              <w:cnfStyle w:val="000000100000" w:firstRow="0" w:lastRow="0" w:firstColumn="0" w:lastColumn="0" w:oddVBand="0" w:evenVBand="0" w:oddHBand="1" w:evenHBand="0" w:firstRowFirstColumn="0" w:firstRowLastColumn="0" w:lastRowFirstColumn="0" w:lastRowLastColumn="0"/>
              <w:rPr>
                <w:sz w:val="21"/>
              </w:rPr>
            </w:pPr>
            <w:r w:rsidRPr="00337A62">
              <w:rPr>
                <w:sz w:val="21"/>
              </w:rPr>
              <w:t xml:space="preserve">The links to the website on the flyer can be modified specially to indicate that the person arrived on the website from the flyer. From website analytics, one can track how many pledges were made </w:t>
            </w:r>
            <w:r w:rsidR="00BB2E24" w:rsidRPr="00337A62">
              <w:rPr>
                <w:sz w:val="21"/>
              </w:rPr>
              <w:t>by</w:t>
            </w:r>
            <w:r w:rsidRPr="00337A62">
              <w:rPr>
                <w:sz w:val="21"/>
              </w:rPr>
              <w:t xml:space="preserve"> students who read the flyer. We can also check the database of pledges to see that 2,000 university students have pledged.</w:t>
            </w:r>
          </w:p>
        </w:tc>
      </w:tr>
    </w:tbl>
    <w:p w:rsidR="00D244BE" w:rsidRDefault="00D244BE" w:rsidP="00984773"/>
    <w:p w:rsidR="00D244BE" w:rsidRPr="005E68B4" w:rsidRDefault="00D244BE" w:rsidP="00984773">
      <w:pPr>
        <w:pStyle w:val="Heading2"/>
      </w:pPr>
      <w:bookmarkStart w:id="15" w:name="_Toc443610846"/>
      <w:r>
        <w:t>Brochure Distribution</w:t>
      </w:r>
      <w:bookmarkEnd w:id="15"/>
    </w:p>
    <w:tbl>
      <w:tblPr>
        <w:tblStyle w:val="GridTable2-Accent5"/>
        <w:tblW w:w="0" w:type="auto"/>
        <w:tblCellMar>
          <w:top w:w="85" w:type="dxa"/>
          <w:bottom w:w="85" w:type="dxa"/>
        </w:tblCellMar>
        <w:tblLook w:val="04A0" w:firstRow="1" w:lastRow="0" w:firstColumn="1" w:lastColumn="0" w:noHBand="0" w:noVBand="1"/>
      </w:tblPr>
      <w:tblGrid>
        <w:gridCol w:w="1468"/>
        <w:gridCol w:w="7892"/>
      </w:tblGrid>
      <w:tr w:rsidR="00D244BE" w:rsidTr="000C5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D244BE" w:rsidRPr="00242C24" w:rsidRDefault="00D244BE" w:rsidP="00984773">
            <w:r w:rsidRPr="00242C24">
              <w:t>Objective</w:t>
            </w:r>
          </w:p>
        </w:tc>
        <w:tc>
          <w:tcPr>
            <w:tcW w:w="7938" w:type="dxa"/>
            <w:vAlign w:val="center"/>
          </w:tcPr>
          <w:p w:rsidR="00D244BE" w:rsidRPr="00337A62" w:rsidRDefault="00CB4BD1" w:rsidP="00984773">
            <w:pPr>
              <w:cnfStyle w:val="100000000000" w:firstRow="1" w:lastRow="0" w:firstColumn="0" w:lastColumn="0" w:oddVBand="0" w:evenVBand="0" w:oddHBand="0" w:evenHBand="0" w:firstRowFirstColumn="0" w:firstRowLastColumn="0" w:lastRowFirstColumn="0" w:lastRowLastColumn="0"/>
              <w:rPr>
                <w:sz w:val="21"/>
              </w:rPr>
            </w:pPr>
            <w:r>
              <w:rPr>
                <w:noProof/>
                <w:sz w:val="21"/>
              </w:rPr>
              <w:pict>
                <v:shape id="_x0000_s1028" type="#_x0000_t75" style="position:absolute;left:0;text-align:left;margin-left:-59.75pt;margin-top:-.1pt;width:39.55pt;height:39.55pt;z-index:251664384;mso-position-horizontal-relative:text;mso-position-vertical-relative:text;mso-width-relative:page;mso-height-relative:page">
                  <v:imagedata r:id="rId15" o:title="1455889325_map-brochure-outline-stroke"/>
                  <w10:wrap type="square"/>
                </v:shape>
              </w:pict>
            </w:r>
            <w:r w:rsidR="00D244BE" w:rsidRPr="00337A62">
              <w:rPr>
                <w:sz w:val="21"/>
              </w:rPr>
              <w:t>To attain 8,000 working adult online pledges</w:t>
            </w:r>
            <w:r w:rsidR="00B13A6C" w:rsidRPr="00337A62">
              <w:rPr>
                <w:sz w:val="21"/>
              </w:rPr>
              <w:t xml:space="preserve"> on programme website</w:t>
            </w:r>
            <w:r w:rsidR="00D244BE" w:rsidRPr="00337A62">
              <w:rPr>
                <w:sz w:val="21"/>
              </w:rPr>
              <w:t xml:space="preserve"> by 1 June 2016</w:t>
            </w:r>
          </w:p>
        </w:tc>
      </w:tr>
      <w:tr w:rsidR="00D244BE" w:rsidTr="000C5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D244BE" w:rsidRPr="00242C24" w:rsidRDefault="00D244BE" w:rsidP="00984773">
            <w:r>
              <w:t>Target Audience</w:t>
            </w:r>
          </w:p>
        </w:tc>
        <w:tc>
          <w:tcPr>
            <w:tcW w:w="7938" w:type="dxa"/>
            <w:vAlign w:val="center"/>
          </w:tcPr>
          <w:p w:rsidR="00D244BE" w:rsidRPr="00337A62" w:rsidRDefault="00D244BE" w:rsidP="00984773">
            <w:pPr>
              <w:cnfStyle w:val="000000100000" w:firstRow="0" w:lastRow="0" w:firstColumn="0" w:lastColumn="0" w:oddVBand="0" w:evenVBand="0" w:oddHBand="1" w:evenHBand="0" w:firstRowFirstColumn="0" w:firstRowLastColumn="0" w:lastRowFirstColumn="0" w:lastRowLastColumn="0"/>
              <w:rPr>
                <w:sz w:val="21"/>
              </w:rPr>
            </w:pPr>
            <w:r w:rsidRPr="00337A62">
              <w:rPr>
                <w:sz w:val="21"/>
              </w:rPr>
              <w:t>Working adults</w:t>
            </w:r>
          </w:p>
        </w:tc>
      </w:tr>
      <w:tr w:rsidR="00D244BE" w:rsidTr="000C5A20">
        <w:tc>
          <w:tcPr>
            <w:cnfStyle w:val="001000000000" w:firstRow="0" w:lastRow="0" w:firstColumn="1" w:lastColumn="0" w:oddVBand="0" w:evenVBand="0" w:oddHBand="0" w:evenHBand="0" w:firstRowFirstColumn="0" w:firstRowLastColumn="0" w:lastRowFirstColumn="0" w:lastRowLastColumn="0"/>
            <w:tcW w:w="1418" w:type="dxa"/>
            <w:vAlign w:val="center"/>
          </w:tcPr>
          <w:p w:rsidR="00D244BE" w:rsidRPr="00242C24" w:rsidRDefault="00D244BE" w:rsidP="00984773">
            <w:r w:rsidRPr="00242C24">
              <w:t>Information</w:t>
            </w:r>
          </w:p>
        </w:tc>
        <w:tc>
          <w:tcPr>
            <w:tcW w:w="7938" w:type="dxa"/>
            <w:vAlign w:val="center"/>
          </w:tcPr>
          <w:p w:rsidR="00D244BE" w:rsidRPr="00337A62" w:rsidRDefault="00D244BE" w:rsidP="00984773">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1"/>
              </w:rPr>
            </w:pPr>
            <w:r w:rsidRPr="00337A62">
              <w:rPr>
                <w:sz w:val="21"/>
              </w:rPr>
              <w:t>A catchy and relatable title and image to grab attention of overworked and sleep deprived adults</w:t>
            </w:r>
          </w:p>
          <w:p w:rsidR="00D244BE" w:rsidRPr="00337A62" w:rsidRDefault="00D244BE" w:rsidP="00984773">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1"/>
              </w:rPr>
            </w:pPr>
            <w:r w:rsidRPr="00337A62">
              <w:rPr>
                <w:sz w:val="21"/>
              </w:rPr>
              <w:t>Raise awareness of overworking and sleep deprivation in Singapore, and how it affects quality of sleep and consequently, health</w:t>
            </w:r>
          </w:p>
          <w:p w:rsidR="00D244BE" w:rsidRPr="00337A62" w:rsidRDefault="00D244BE" w:rsidP="00984773">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1"/>
              </w:rPr>
            </w:pPr>
            <w:r w:rsidRPr="00337A62">
              <w:rPr>
                <w:sz w:val="21"/>
              </w:rPr>
              <w:t>A checklist guide to help the reader identify if they are sleep deprived</w:t>
            </w:r>
          </w:p>
          <w:p w:rsidR="00D244BE" w:rsidRPr="00337A62" w:rsidRDefault="00D244BE" w:rsidP="00984773">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1"/>
              </w:rPr>
            </w:pPr>
            <w:r w:rsidRPr="00337A62">
              <w:rPr>
                <w:sz w:val="21"/>
              </w:rPr>
              <w:t>The importance of sleep and dangers of not getting enough sleep</w:t>
            </w:r>
          </w:p>
          <w:p w:rsidR="00D244BE" w:rsidRPr="00337A62" w:rsidRDefault="00D244BE" w:rsidP="00984773">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1"/>
              </w:rPr>
            </w:pPr>
            <w:r w:rsidRPr="00337A62">
              <w:rPr>
                <w:sz w:val="21"/>
              </w:rPr>
              <w:lastRenderedPageBreak/>
              <w:t>Brief tips on getting good sleep</w:t>
            </w:r>
          </w:p>
          <w:p w:rsidR="00D244BE" w:rsidRPr="00337A62" w:rsidRDefault="00D244BE" w:rsidP="00984773">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1"/>
              </w:rPr>
            </w:pPr>
            <w:r w:rsidRPr="00337A62">
              <w:rPr>
                <w:sz w:val="21"/>
              </w:rPr>
              <w:t>A prompt to the reader to check out the programme website to find out more about the programme, seek resources on managing a work-life balance and sign a pledge.</w:t>
            </w:r>
          </w:p>
          <w:p w:rsidR="00D244BE" w:rsidRPr="00337A62" w:rsidRDefault="00D244BE" w:rsidP="00984773">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1"/>
              </w:rPr>
            </w:pPr>
            <w:r w:rsidRPr="00337A62">
              <w:rPr>
                <w:sz w:val="21"/>
              </w:rPr>
              <w:t xml:space="preserve">A short URL and </w:t>
            </w:r>
            <w:proofErr w:type="spellStart"/>
            <w:r w:rsidRPr="00337A62">
              <w:rPr>
                <w:sz w:val="21"/>
              </w:rPr>
              <w:t>scannable</w:t>
            </w:r>
            <w:proofErr w:type="spellEnd"/>
            <w:r w:rsidRPr="00337A62">
              <w:rPr>
                <w:sz w:val="21"/>
              </w:rPr>
              <w:t xml:space="preserve"> QR code that both lead to the programme website</w:t>
            </w:r>
          </w:p>
        </w:tc>
      </w:tr>
      <w:tr w:rsidR="00D244BE" w:rsidTr="000C5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D244BE" w:rsidRPr="00242C24" w:rsidRDefault="00D244BE" w:rsidP="00984773">
            <w:r w:rsidRPr="00242C24">
              <w:lastRenderedPageBreak/>
              <w:t>Place of distribution</w:t>
            </w:r>
          </w:p>
        </w:tc>
        <w:tc>
          <w:tcPr>
            <w:tcW w:w="7938" w:type="dxa"/>
            <w:vAlign w:val="center"/>
          </w:tcPr>
          <w:p w:rsidR="00D244BE" w:rsidRPr="00337A62" w:rsidRDefault="00D244BE" w:rsidP="00984773">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sz w:val="21"/>
              </w:rPr>
            </w:pPr>
            <w:r w:rsidRPr="00337A62">
              <w:rPr>
                <w:sz w:val="21"/>
              </w:rPr>
              <w:t>Inside office pantries, a frequent place of visit from workers who head there to grab beverages or take a short break</w:t>
            </w:r>
          </w:p>
          <w:p w:rsidR="00D244BE" w:rsidRPr="00337A62" w:rsidRDefault="00D244BE" w:rsidP="00984773">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sz w:val="21"/>
              </w:rPr>
            </w:pPr>
            <w:r w:rsidRPr="00337A62">
              <w:rPr>
                <w:sz w:val="21"/>
              </w:rPr>
              <w:t>On brochure stands of clinics, office lobbies and other areas with high volume of working adults passing by.</w:t>
            </w:r>
          </w:p>
        </w:tc>
      </w:tr>
      <w:tr w:rsidR="00D244BE" w:rsidTr="000C5A20">
        <w:tc>
          <w:tcPr>
            <w:cnfStyle w:val="001000000000" w:firstRow="0" w:lastRow="0" w:firstColumn="1" w:lastColumn="0" w:oddVBand="0" w:evenVBand="0" w:oddHBand="0" w:evenHBand="0" w:firstRowFirstColumn="0" w:firstRowLastColumn="0" w:lastRowFirstColumn="0" w:lastRowLastColumn="0"/>
            <w:tcW w:w="1418" w:type="dxa"/>
            <w:vAlign w:val="center"/>
          </w:tcPr>
          <w:p w:rsidR="00D244BE" w:rsidRPr="00242C24" w:rsidRDefault="00D244BE" w:rsidP="00984773">
            <w:r w:rsidRPr="00242C24">
              <w:t>Rationale</w:t>
            </w:r>
          </w:p>
        </w:tc>
        <w:tc>
          <w:tcPr>
            <w:tcW w:w="7938" w:type="dxa"/>
            <w:vAlign w:val="center"/>
          </w:tcPr>
          <w:p w:rsidR="00D244BE" w:rsidRPr="00337A62" w:rsidRDefault="00D244BE" w:rsidP="00984773">
            <w:pPr>
              <w:cnfStyle w:val="000000000000" w:firstRow="0" w:lastRow="0" w:firstColumn="0" w:lastColumn="0" w:oddVBand="0" w:evenVBand="0" w:oddHBand="0" w:evenHBand="0" w:firstRowFirstColumn="0" w:firstRowLastColumn="0" w:lastRowFirstColumn="0" w:lastRowLastColumn="0"/>
              <w:rPr>
                <w:sz w:val="21"/>
              </w:rPr>
            </w:pPr>
            <w:r w:rsidRPr="00337A62">
              <w:rPr>
                <w:sz w:val="21"/>
              </w:rPr>
              <w:t>Brochure distribution is a more formal mode of distribution suitable for working class adults.</w:t>
            </w:r>
          </w:p>
          <w:p w:rsidR="00D244BE" w:rsidRPr="00337A62" w:rsidRDefault="00D244BE" w:rsidP="00984773">
            <w:pPr>
              <w:cnfStyle w:val="000000000000" w:firstRow="0" w:lastRow="0" w:firstColumn="0" w:lastColumn="0" w:oddVBand="0" w:evenVBand="0" w:oddHBand="0" w:evenHBand="0" w:firstRowFirstColumn="0" w:firstRowLastColumn="0" w:lastRowFirstColumn="0" w:lastRowLastColumn="0"/>
              <w:rPr>
                <w:sz w:val="21"/>
              </w:rPr>
            </w:pPr>
            <w:r w:rsidRPr="00337A62">
              <w:rPr>
                <w:sz w:val="21"/>
              </w:rPr>
              <w:t>HPB can also form partnerships with corporations and health organizations who run offices, malls and clinics where the brochures can be distributed.</w:t>
            </w:r>
          </w:p>
        </w:tc>
      </w:tr>
      <w:tr w:rsidR="00D244BE" w:rsidTr="000C5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D244BE" w:rsidRPr="00242C24" w:rsidRDefault="00D244BE" w:rsidP="00984773">
            <w:r w:rsidRPr="00242C24">
              <w:t>How to evaluate</w:t>
            </w:r>
          </w:p>
        </w:tc>
        <w:tc>
          <w:tcPr>
            <w:tcW w:w="7938" w:type="dxa"/>
            <w:vAlign w:val="center"/>
          </w:tcPr>
          <w:p w:rsidR="00D244BE" w:rsidRPr="00337A62" w:rsidRDefault="00D244BE" w:rsidP="00984773">
            <w:pPr>
              <w:cnfStyle w:val="000000100000" w:firstRow="0" w:lastRow="0" w:firstColumn="0" w:lastColumn="0" w:oddVBand="0" w:evenVBand="0" w:oddHBand="1" w:evenHBand="0" w:firstRowFirstColumn="0" w:firstRowLastColumn="0" w:lastRowFirstColumn="0" w:lastRowLastColumn="0"/>
              <w:rPr>
                <w:sz w:val="21"/>
              </w:rPr>
            </w:pPr>
            <w:r w:rsidRPr="00337A62">
              <w:rPr>
                <w:sz w:val="21"/>
              </w:rPr>
              <w:t>The links to the website on the flyer can be modified specially to indicate that the person arrived on the website from the brochure. From website analytics, one can track how many pledges were made by working adults who read the brochure. We can also check the database of pledges to see that 8,000 working adults have pledged.</w:t>
            </w:r>
          </w:p>
        </w:tc>
      </w:tr>
    </w:tbl>
    <w:p w:rsidR="00D244BE" w:rsidRDefault="00D244BE" w:rsidP="00984773"/>
    <w:p w:rsidR="00F95133" w:rsidRDefault="00F95133">
      <w:pPr>
        <w:spacing w:line="259" w:lineRule="auto"/>
        <w:jc w:val="left"/>
        <w:rPr>
          <w:rFonts w:asciiTheme="majorHAnsi" w:eastAsiaTheme="majorEastAsia" w:hAnsiTheme="majorHAnsi" w:cstheme="majorBidi"/>
          <w:b/>
          <w:bCs/>
          <w:smallCaps/>
          <w:color w:val="000000" w:themeColor="text1"/>
          <w:sz w:val="28"/>
          <w:szCs w:val="28"/>
        </w:rPr>
      </w:pPr>
      <w:r>
        <w:br w:type="page"/>
      </w:r>
    </w:p>
    <w:p w:rsidR="00D244BE" w:rsidRPr="005E68B4" w:rsidRDefault="00D244BE" w:rsidP="00984773">
      <w:pPr>
        <w:pStyle w:val="Heading2"/>
      </w:pPr>
      <w:r>
        <w:lastRenderedPageBreak/>
        <w:t xml:space="preserve">Website </w:t>
      </w:r>
    </w:p>
    <w:tbl>
      <w:tblPr>
        <w:tblStyle w:val="GridTable2-Accent5"/>
        <w:tblW w:w="0" w:type="auto"/>
        <w:tblCellMar>
          <w:top w:w="85" w:type="dxa"/>
          <w:bottom w:w="85" w:type="dxa"/>
        </w:tblCellMar>
        <w:tblLook w:val="04A0" w:firstRow="1" w:lastRow="0" w:firstColumn="1" w:lastColumn="0" w:noHBand="0" w:noVBand="1"/>
      </w:tblPr>
      <w:tblGrid>
        <w:gridCol w:w="1468"/>
        <w:gridCol w:w="7892"/>
      </w:tblGrid>
      <w:tr w:rsidR="00D244BE" w:rsidTr="000C5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D244BE" w:rsidRPr="00242C24" w:rsidRDefault="00D244BE" w:rsidP="00984773">
            <w:r w:rsidRPr="00242C24">
              <w:t>Objective</w:t>
            </w:r>
          </w:p>
        </w:tc>
        <w:tc>
          <w:tcPr>
            <w:tcW w:w="7938" w:type="dxa"/>
            <w:vAlign w:val="center"/>
          </w:tcPr>
          <w:p w:rsidR="00D244BE" w:rsidRPr="00337A62" w:rsidRDefault="00CB4BD1" w:rsidP="00984773">
            <w:pPr>
              <w:cnfStyle w:val="100000000000" w:firstRow="1" w:lastRow="0" w:firstColumn="0" w:lastColumn="0" w:oddVBand="0" w:evenVBand="0" w:oddHBand="0" w:evenHBand="0" w:firstRowFirstColumn="0" w:firstRowLastColumn="0" w:lastRowFirstColumn="0" w:lastRowLastColumn="0"/>
              <w:rPr>
                <w:sz w:val="21"/>
              </w:rPr>
            </w:pPr>
            <w:r>
              <w:rPr>
                <w:noProof/>
                <w:sz w:val="21"/>
              </w:rPr>
              <w:pict>
                <v:shape id="_x0000_s1029" type="#_x0000_t75" style="position:absolute;left:0;text-align:left;margin-left:-4.3pt;margin-top:-7.85pt;width:37.3pt;height:37.3pt;z-index:251666432;mso-position-horizontal-relative:text;mso-position-vertical-relative:text;mso-width-relative:page;mso-height-relative:page">
                  <v:imagedata r:id="rId16" o:title="1455889394_browser_window"/>
                  <w10:wrap type="square"/>
                </v:shape>
              </w:pict>
            </w:r>
            <w:r w:rsidR="00D244BE" w:rsidRPr="00337A62">
              <w:rPr>
                <w:sz w:val="21"/>
              </w:rPr>
              <w:t>To attain 10,000 total online pledges by 1 June 2016</w:t>
            </w:r>
          </w:p>
        </w:tc>
      </w:tr>
      <w:tr w:rsidR="00D244BE" w:rsidTr="000C5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D244BE" w:rsidRPr="00242C24" w:rsidRDefault="00D244BE" w:rsidP="00984773">
            <w:r>
              <w:t>Target Audience</w:t>
            </w:r>
          </w:p>
        </w:tc>
        <w:tc>
          <w:tcPr>
            <w:tcW w:w="7938" w:type="dxa"/>
            <w:vAlign w:val="center"/>
          </w:tcPr>
          <w:p w:rsidR="00D244BE" w:rsidRPr="00337A62" w:rsidRDefault="00C611C6" w:rsidP="00984773">
            <w:pPr>
              <w:cnfStyle w:val="000000100000" w:firstRow="0" w:lastRow="0" w:firstColumn="0" w:lastColumn="0" w:oddVBand="0" w:evenVBand="0" w:oddHBand="1" w:evenHBand="0" w:firstRowFirstColumn="0" w:firstRowLastColumn="0" w:lastRowFirstColumn="0" w:lastRowLastColumn="0"/>
              <w:rPr>
                <w:sz w:val="21"/>
              </w:rPr>
            </w:pPr>
            <w:r w:rsidRPr="00337A62">
              <w:rPr>
                <w:sz w:val="21"/>
              </w:rPr>
              <w:t>University students and w</w:t>
            </w:r>
            <w:r w:rsidR="00D244BE" w:rsidRPr="00337A62">
              <w:rPr>
                <w:sz w:val="21"/>
              </w:rPr>
              <w:t>orking adults</w:t>
            </w:r>
          </w:p>
        </w:tc>
      </w:tr>
      <w:tr w:rsidR="00D244BE" w:rsidTr="000C5A20">
        <w:tc>
          <w:tcPr>
            <w:cnfStyle w:val="001000000000" w:firstRow="0" w:lastRow="0" w:firstColumn="1" w:lastColumn="0" w:oddVBand="0" w:evenVBand="0" w:oddHBand="0" w:evenHBand="0" w:firstRowFirstColumn="0" w:firstRowLastColumn="0" w:lastRowFirstColumn="0" w:lastRowLastColumn="0"/>
            <w:tcW w:w="1418" w:type="dxa"/>
            <w:vAlign w:val="center"/>
          </w:tcPr>
          <w:p w:rsidR="00D244BE" w:rsidRPr="00242C24" w:rsidRDefault="00D244BE" w:rsidP="00984773">
            <w:r w:rsidRPr="00242C24">
              <w:t>Information</w:t>
            </w:r>
          </w:p>
        </w:tc>
        <w:tc>
          <w:tcPr>
            <w:tcW w:w="7938" w:type="dxa"/>
            <w:vAlign w:val="center"/>
          </w:tcPr>
          <w:p w:rsidR="00D244BE" w:rsidRPr="00337A62" w:rsidRDefault="00E166B9" w:rsidP="00984773">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1"/>
              </w:rPr>
            </w:pPr>
            <w:r w:rsidRPr="00337A62">
              <w:rPr>
                <w:sz w:val="21"/>
              </w:rPr>
              <w:t xml:space="preserve">A </w:t>
            </w:r>
            <w:r w:rsidR="00D6060A" w:rsidRPr="00337A62">
              <w:rPr>
                <w:sz w:val="21"/>
              </w:rPr>
              <w:t>cross-</w:t>
            </w:r>
            <w:r w:rsidR="00715A94" w:rsidRPr="00337A62">
              <w:rPr>
                <w:sz w:val="21"/>
              </w:rPr>
              <w:t xml:space="preserve">browser </w:t>
            </w:r>
            <w:r w:rsidR="00D6060A" w:rsidRPr="00337A62">
              <w:rPr>
                <w:sz w:val="21"/>
              </w:rPr>
              <w:t>compatible</w:t>
            </w:r>
            <w:r w:rsidR="00715A94" w:rsidRPr="00337A62">
              <w:rPr>
                <w:sz w:val="21"/>
              </w:rPr>
              <w:t>,</w:t>
            </w:r>
            <w:r w:rsidR="00D6060A" w:rsidRPr="00337A62">
              <w:rPr>
                <w:sz w:val="21"/>
              </w:rPr>
              <w:t xml:space="preserve"> </w:t>
            </w:r>
            <w:r w:rsidRPr="00337A62">
              <w:rPr>
                <w:sz w:val="21"/>
              </w:rPr>
              <w:t xml:space="preserve">responsive website on a </w:t>
            </w:r>
            <w:r w:rsidR="00715A94" w:rsidRPr="00337A62">
              <w:rPr>
                <w:sz w:val="21"/>
              </w:rPr>
              <w:t>reliable</w:t>
            </w:r>
            <w:r w:rsidRPr="00337A62">
              <w:rPr>
                <w:sz w:val="21"/>
              </w:rPr>
              <w:t xml:space="preserve"> server with near 100% uptime</w:t>
            </w:r>
            <w:r w:rsidR="00D6060A" w:rsidRPr="00337A62">
              <w:rPr>
                <w:sz w:val="21"/>
              </w:rPr>
              <w:t xml:space="preserve"> for maximum accessibility </w:t>
            </w:r>
            <w:r w:rsidR="002126CD" w:rsidRPr="00337A62">
              <w:rPr>
                <w:sz w:val="21"/>
              </w:rPr>
              <w:t>across devices</w:t>
            </w:r>
            <w:r w:rsidR="00BD508C" w:rsidRPr="00337A62">
              <w:rPr>
                <w:sz w:val="21"/>
              </w:rPr>
              <w:t xml:space="preserve">. The website should have intuitive navigation, well-written articles and delightful visuals to </w:t>
            </w:r>
            <w:r w:rsidR="002126CD" w:rsidRPr="00337A62">
              <w:rPr>
                <w:sz w:val="21"/>
              </w:rPr>
              <w:t>keep visitors enticed an</w:t>
            </w:r>
            <w:r w:rsidR="00884B64" w:rsidRPr="00337A62">
              <w:rPr>
                <w:sz w:val="21"/>
              </w:rPr>
              <w:t>d encourage return visits. D</w:t>
            </w:r>
            <w:r w:rsidR="002126CD" w:rsidRPr="00337A62">
              <w:rPr>
                <w:sz w:val="21"/>
              </w:rPr>
              <w:t xml:space="preserve">esign must be </w:t>
            </w:r>
            <w:r w:rsidR="00E67CE5" w:rsidRPr="00337A62">
              <w:rPr>
                <w:sz w:val="21"/>
              </w:rPr>
              <w:t>mobile-first, as readers of the flyers and brochures are most likely accessing t</w:t>
            </w:r>
            <w:r w:rsidR="00A032E5" w:rsidRPr="00337A62">
              <w:rPr>
                <w:sz w:val="21"/>
              </w:rPr>
              <w:t>he site on their phones. A well-</w:t>
            </w:r>
            <w:r w:rsidR="00E67CE5" w:rsidRPr="00337A62">
              <w:rPr>
                <w:sz w:val="21"/>
              </w:rPr>
              <w:t>designed website</w:t>
            </w:r>
            <w:r w:rsidR="00884B64" w:rsidRPr="00337A62">
              <w:rPr>
                <w:sz w:val="21"/>
              </w:rPr>
              <w:t xml:space="preserve"> with good use of typography, </w:t>
            </w:r>
            <w:proofErr w:type="spellStart"/>
            <w:r w:rsidR="00884B64" w:rsidRPr="00337A62">
              <w:rPr>
                <w:sz w:val="21"/>
              </w:rPr>
              <w:t>color</w:t>
            </w:r>
            <w:proofErr w:type="spellEnd"/>
            <w:r w:rsidR="00884B64" w:rsidRPr="00337A62">
              <w:rPr>
                <w:sz w:val="21"/>
              </w:rPr>
              <w:t xml:space="preserve"> and illustrations will be </w:t>
            </w:r>
            <w:r w:rsidR="0047140B" w:rsidRPr="00337A62">
              <w:rPr>
                <w:sz w:val="21"/>
              </w:rPr>
              <w:t>perceived</w:t>
            </w:r>
            <w:r w:rsidR="00E67CE5" w:rsidRPr="00337A62">
              <w:rPr>
                <w:sz w:val="21"/>
              </w:rPr>
              <w:t xml:space="preserve"> as credible</w:t>
            </w:r>
            <w:r w:rsidR="00884B64" w:rsidRPr="00337A62">
              <w:rPr>
                <w:sz w:val="21"/>
              </w:rPr>
              <w:t xml:space="preserve"> to the public</w:t>
            </w:r>
            <w:r w:rsidR="00E67CE5" w:rsidRPr="00337A62">
              <w:rPr>
                <w:sz w:val="21"/>
              </w:rPr>
              <w:t>.</w:t>
            </w:r>
          </w:p>
          <w:p w:rsidR="00C611C6" w:rsidRPr="00337A62" w:rsidRDefault="000263EC" w:rsidP="00984773">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1"/>
              </w:rPr>
            </w:pPr>
            <w:r w:rsidRPr="00337A62">
              <w:rPr>
                <w:sz w:val="21"/>
              </w:rPr>
              <w:t>Comprehensive d</w:t>
            </w:r>
            <w:r w:rsidR="004F005F" w:rsidRPr="00337A62">
              <w:rPr>
                <w:sz w:val="21"/>
              </w:rPr>
              <w:t>escription</w:t>
            </w:r>
            <w:r w:rsidR="00C611C6" w:rsidRPr="00337A62">
              <w:rPr>
                <w:sz w:val="21"/>
              </w:rPr>
              <w:t xml:space="preserve"> </w:t>
            </w:r>
            <w:r w:rsidR="004F005F" w:rsidRPr="00337A62">
              <w:rPr>
                <w:sz w:val="21"/>
              </w:rPr>
              <w:t>of</w:t>
            </w:r>
            <w:r w:rsidR="00C611C6" w:rsidRPr="00337A62">
              <w:rPr>
                <w:sz w:val="21"/>
              </w:rPr>
              <w:t xml:space="preserve"> the situation of sleep deprivation in Singapore, the importance of sleep</w:t>
            </w:r>
            <w:r w:rsidR="007938C8" w:rsidRPr="00337A62">
              <w:rPr>
                <w:sz w:val="21"/>
              </w:rPr>
              <w:t xml:space="preserve"> and dangers of sleep deprivation.</w:t>
            </w:r>
          </w:p>
          <w:p w:rsidR="007938C8" w:rsidRPr="00337A62" w:rsidRDefault="007938C8" w:rsidP="00984773">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1"/>
              </w:rPr>
            </w:pPr>
            <w:r w:rsidRPr="00337A62">
              <w:rPr>
                <w:sz w:val="21"/>
              </w:rPr>
              <w:t>Inspiring interviews with successful individuals similar to key publics who manage work-life balance and rested sleep, so that readers may resonate with the</w:t>
            </w:r>
            <w:r w:rsidR="004F005F" w:rsidRPr="00337A62">
              <w:rPr>
                <w:sz w:val="21"/>
              </w:rPr>
              <w:t>ir</w:t>
            </w:r>
            <w:r w:rsidRPr="00337A62">
              <w:rPr>
                <w:sz w:val="21"/>
              </w:rPr>
              <w:t xml:space="preserve"> stories </w:t>
            </w:r>
            <w:r w:rsidR="00884B64" w:rsidRPr="00337A62">
              <w:rPr>
                <w:sz w:val="21"/>
              </w:rPr>
              <w:t>and feel motivated</w:t>
            </w:r>
          </w:p>
          <w:p w:rsidR="00C611C6" w:rsidRPr="00337A62" w:rsidRDefault="000263EC" w:rsidP="00984773">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1"/>
              </w:rPr>
            </w:pPr>
            <w:r w:rsidRPr="00337A62">
              <w:rPr>
                <w:sz w:val="21"/>
              </w:rPr>
              <w:t>Practical, actionable l</w:t>
            </w:r>
            <w:r w:rsidR="00C611C6" w:rsidRPr="00337A62">
              <w:rPr>
                <w:sz w:val="21"/>
              </w:rPr>
              <w:t>ifestyle tips to getting a good night’s rest</w:t>
            </w:r>
            <w:r w:rsidR="007938C8" w:rsidRPr="00337A62">
              <w:rPr>
                <w:sz w:val="21"/>
              </w:rPr>
              <w:t xml:space="preserve"> catered to working adults and university students respectively</w:t>
            </w:r>
            <w:r w:rsidR="00A032E5" w:rsidRPr="00337A62">
              <w:rPr>
                <w:sz w:val="21"/>
              </w:rPr>
              <w:t>; this knowledge is aimed</w:t>
            </w:r>
            <w:r w:rsidRPr="00337A62">
              <w:rPr>
                <w:sz w:val="21"/>
              </w:rPr>
              <w:t xml:space="preserve"> </w:t>
            </w:r>
            <w:r w:rsidR="00A032E5" w:rsidRPr="00337A62">
              <w:rPr>
                <w:sz w:val="21"/>
              </w:rPr>
              <w:t xml:space="preserve">to </w:t>
            </w:r>
            <w:r w:rsidR="00884B64" w:rsidRPr="00337A62">
              <w:rPr>
                <w:sz w:val="21"/>
              </w:rPr>
              <w:t>increase their self-efficacy, which is essential</w:t>
            </w:r>
            <w:r w:rsidR="001A061C" w:rsidRPr="00337A62">
              <w:rPr>
                <w:sz w:val="21"/>
              </w:rPr>
              <w:t xml:space="preserve"> for instigating behavioural </w:t>
            </w:r>
            <w:r w:rsidR="0047140B" w:rsidRPr="00337A62">
              <w:rPr>
                <w:sz w:val="21"/>
              </w:rPr>
              <w:t xml:space="preserve">change </w:t>
            </w:r>
            <w:sdt>
              <w:sdtPr>
                <w:rPr>
                  <w:sz w:val="21"/>
                </w:rPr>
                <w:id w:val="1496681647"/>
                <w:citation/>
              </w:sdtPr>
              <w:sdtEndPr/>
              <w:sdtContent>
                <w:r w:rsidR="001A061C" w:rsidRPr="00337A62">
                  <w:rPr>
                    <w:sz w:val="21"/>
                  </w:rPr>
                  <w:fldChar w:fldCharType="begin"/>
                </w:r>
                <w:r w:rsidR="001A061C" w:rsidRPr="00337A62">
                  <w:rPr>
                    <w:sz w:val="21"/>
                  </w:rPr>
                  <w:instrText xml:space="preserve"> CITATION Fog09 \l 18441 </w:instrText>
                </w:r>
                <w:r w:rsidR="001A061C" w:rsidRPr="00337A62">
                  <w:rPr>
                    <w:sz w:val="21"/>
                  </w:rPr>
                  <w:fldChar w:fldCharType="separate"/>
                </w:r>
                <w:r w:rsidR="006F1EE0" w:rsidRPr="00337A62">
                  <w:rPr>
                    <w:noProof/>
                    <w:sz w:val="21"/>
                  </w:rPr>
                  <w:t>(Fogg, 2009)</w:t>
                </w:r>
                <w:r w:rsidR="001A061C" w:rsidRPr="00337A62">
                  <w:rPr>
                    <w:sz w:val="21"/>
                  </w:rPr>
                  <w:fldChar w:fldCharType="end"/>
                </w:r>
              </w:sdtContent>
            </w:sdt>
            <w:r w:rsidR="001A061C" w:rsidRPr="00337A62">
              <w:rPr>
                <w:sz w:val="21"/>
              </w:rPr>
              <w:t>.</w:t>
            </w:r>
            <w:r w:rsidR="00884B64" w:rsidRPr="00337A62">
              <w:rPr>
                <w:sz w:val="21"/>
              </w:rPr>
              <w:t xml:space="preserve"> </w:t>
            </w:r>
          </w:p>
          <w:p w:rsidR="007938C8" w:rsidRPr="00337A62" w:rsidRDefault="007938C8" w:rsidP="00984773">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1"/>
              </w:rPr>
            </w:pPr>
            <w:r w:rsidRPr="00337A62">
              <w:rPr>
                <w:sz w:val="21"/>
              </w:rPr>
              <w:t>An online form for readers to take a pledge to get at least 7-9 hours of sleep per night</w:t>
            </w:r>
            <w:r w:rsidR="007D5505" w:rsidRPr="00337A62">
              <w:rPr>
                <w:sz w:val="21"/>
              </w:rPr>
              <w:t xml:space="preserve">. </w:t>
            </w:r>
          </w:p>
        </w:tc>
      </w:tr>
      <w:tr w:rsidR="00D244BE" w:rsidTr="000C5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D244BE" w:rsidRPr="00242C24" w:rsidRDefault="00D244BE" w:rsidP="00984773">
            <w:r w:rsidRPr="00242C24">
              <w:lastRenderedPageBreak/>
              <w:t>Place of distribution</w:t>
            </w:r>
          </w:p>
        </w:tc>
        <w:tc>
          <w:tcPr>
            <w:tcW w:w="7938" w:type="dxa"/>
            <w:vAlign w:val="center"/>
          </w:tcPr>
          <w:p w:rsidR="00D244BE" w:rsidRPr="00337A62" w:rsidRDefault="00441A44" w:rsidP="00BA0F45">
            <w:pPr>
              <w:cnfStyle w:val="000000100000" w:firstRow="0" w:lastRow="0" w:firstColumn="0" w:lastColumn="0" w:oddVBand="0" w:evenVBand="0" w:oddHBand="1" w:evenHBand="0" w:firstRowFirstColumn="0" w:firstRowLastColumn="0" w:lastRowFirstColumn="0" w:lastRowLastColumn="0"/>
              <w:rPr>
                <w:sz w:val="21"/>
              </w:rPr>
            </w:pPr>
            <w:r w:rsidRPr="00337A62">
              <w:rPr>
                <w:sz w:val="21"/>
              </w:rPr>
              <w:t>On the web, hosted on a Singaporean server for faster access</w:t>
            </w:r>
            <w:r w:rsidR="005A59F9" w:rsidRPr="00337A62">
              <w:rPr>
                <w:sz w:val="21"/>
              </w:rPr>
              <w:t>.</w:t>
            </w:r>
            <w:r w:rsidR="00BA0F45" w:rsidRPr="00337A62">
              <w:rPr>
                <w:sz w:val="21"/>
              </w:rPr>
              <w:t xml:space="preserve"> It can be advertised on social media and linked from HPB’s programme catalogue.</w:t>
            </w:r>
          </w:p>
        </w:tc>
      </w:tr>
      <w:tr w:rsidR="00D244BE" w:rsidTr="000C5A20">
        <w:tc>
          <w:tcPr>
            <w:cnfStyle w:val="001000000000" w:firstRow="0" w:lastRow="0" w:firstColumn="1" w:lastColumn="0" w:oddVBand="0" w:evenVBand="0" w:oddHBand="0" w:evenHBand="0" w:firstRowFirstColumn="0" w:firstRowLastColumn="0" w:lastRowFirstColumn="0" w:lastRowLastColumn="0"/>
            <w:tcW w:w="1418" w:type="dxa"/>
            <w:vAlign w:val="center"/>
          </w:tcPr>
          <w:p w:rsidR="00D244BE" w:rsidRPr="00242C24" w:rsidRDefault="00D244BE" w:rsidP="00984773">
            <w:r w:rsidRPr="00242C24">
              <w:t>Rationale</w:t>
            </w:r>
          </w:p>
        </w:tc>
        <w:tc>
          <w:tcPr>
            <w:tcW w:w="7938" w:type="dxa"/>
            <w:vAlign w:val="center"/>
          </w:tcPr>
          <w:p w:rsidR="005A59F9" w:rsidRPr="00337A62" w:rsidRDefault="0017660E" w:rsidP="00984773">
            <w:pPr>
              <w:cnfStyle w:val="000000000000" w:firstRow="0" w:lastRow="0" w:firstColumn="0" w:lastColumn="0" w:oddVBand="0" w:evenVBand="0" w:oddHBand="0" w:evenHBand="0" w:firstRowFirstColumn="0" w:firstRowLastColumn="0" w:lastRowFirstColumn="0" w:lastRowLastColumn="0"/>
              <w:rPr>
                <w:sz w:val="21"/>
              </w:rPr>
            </w:pPr>
            <w:r w:rsidRPr="00337A62">
              <w:rPr>
                <w:sz w:val="21"/>
              </w:rPr>
              <w:t xml:space="preserve">Publics merge in cyberspace. </w:t>
            </w:r>
            <w:r w:rsidR="005A59F9" w:rsidRPr="00337A62">
              <w:rPr>
                <w:sz w:val="21"/>
              </w:rPr>
              <w:t xml:space="preserve">Anyone with an internet connection will be able to reach the resources offered on the programme website. </w:t>
            </w:r>
          </w:p>
          <w:p w:rsidR="005B4593" w:rsidRPr="00337A62" w:rsidRDefault="00CD7BBF" w:rsidP="00984773">
            <w:pPr>
              <w:cnfStyle w:val="000000000000" w:firstRow="0" w:lastRow="0" w:firstColumn="0" w:lastColumn="0" w:oddVBand="0" w:evenVBand="0" w:oddHBand="0" w:evenHBand="0" w:firstRowFirstColumn="0" w:firstRowLastColumn="0" w:lastRowFirstColumn="0" w:lastRowLastColumn="0"/>
              <w:rPr>
                <w:sz w:val="21"/>
              </w:rPr>
            </w:pPr>
            <w:r w:rsidRPr="00337A62">
              <w:rPr>
                <w:sz w:val="21"/>
              </w:rPr>
              <w:t xml:space="preserve">A website can contain more information than a printed publication, and may be accessed </w:t>
            </w:r>
            <w:r w:rsidR="005A59F9" w:rsidRPr="00337A62">
              <w:rPr>
                <w:sz w:val="21"/>
              </w:rPr>
              <w:t>conveniently</w:t>
            </w:r>
            <w:r w:rsidRPr="00337A62">
              <w:rPr>
                <w:sz w:val="21"/>
              </w:rPr>
              <w:t xml:space="preserve"> in </w:t>
            </w:r>
            <w:r w:rsidR="005A59F9" w:rsidRPr="00337A62">
              <w:rPr>
                <w:sz w:val="21"/>
              </w:rPr>
              <w:t xml:space="preserve">many </w:t>
            </w:r>
            <w:r w:rsidRPr="00337A62">
              <w:rPr>
                <w:sz w:val="21"/>
              </w:rPr>
              <w:t>devices.</w:t>
            </w:r>
          </w:p>
          <w:p w:rsidR="00D244BE" w:rsidRPr="00337A62" w:rsidRDefault="005B4593" w:rsidP="007A733C">
            <w:pPr>
              <w:cnfStyle w:val="000000000000" w:firstRow="0" w:lastRow="0" w:firstColumn="0" w:lastColumn="0" w:oddVBand="0" w:evenVBand="0" w:oddHBand="0" w:evenHBand="0" w:firstRowFirstColumn="0" w:firstRowLastColumn="0" w:lastRowFirstColumn="0" w:lastRowLastColumn="0"/>
              <w:rPr>
                <w:sz w:val="21"/>
              </w:rPr>
            </w:pPr>
            <w:r w:rsidRPr="00337A62">
              <w:rPr>
                <w:sz w:val="21"/>
              </w:rPr>
              <w:t xml:space="preserve">Many custom functionalities </w:t>
            </w:r>
            <w:r w:rsidR="007A733C" w:rsidRPr="00337A62">
              <w:rPr>
                <w:sz w:val="21"/>
              </w:rPr>
              <w:t>can be programmed on the web</w:t>
            </w:r>
            <w:r w:rsidRPr="00337A62">
              <w:rPr>
                <w:sz w:val="21"/>
              </w:rPr>
              <w:t>. One important example is the pledge sign-up system.</w:t>
            </w:r>
            <w:r w:rsidR="00CD7BBF" w:rsidRPr="00337A62">
              <w:rPr>
                <w:sz w:val="21"/>
              </w:rPr>
              <w:t xml:space="preserve"> </w:t>
            </w:r>
          </w:p>
        </w:tc>
      </w:tr>
      <w:tr w:rsidR="00D244BE" w:rsidTr="000C5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D244BE" w:rsidRPr="00242C24" w:rsidRDefault="00D244BE" w:rsidP="00984773">
            <w:r w:rsidRPr="00242C24">
              <w:t>How to evaluate</w:t>
            </w:r>
          </w:p>
        </w:tc>
        <w:tc>
          <w:tcPr>
            <w:tcW w:w="7938" w:type="dxa"/>
            <w:vAlign w:val="center"/>
          </w:tcPr>
          <w:p w:rsidR="00D244BE" w:rsidRPr="00337A62" w:rsidRDefault="0017660E" w:rsidP="00984773">
            <w:pPr>
              <w:cnfStyle w:val="000000100000" w:firstRow="0" w:lastRow="0" w:firstColumn="0" w:lastColumn="0" w:oddVBand="0" w:evenVBand="0" w:oddHBand="1" w:evenHBand="0" w:firstRowFirstColumn="0" w:firstRowLastColumn="0" w:lastRowFirstColumn="0" w:lastRowLastColumn="0"/>
              <w:rPr>
                <w:sz w:val="21"/>
              </w:rPr>
            </w:pPr>
            <w:r w:rsidRPr="00337A62">
              <w:rPr>
                <w:sz w:val="21"/>
              </w:rPr>
              <w:t>10,000 online pledges reached. The database of pledges can be queried to check that the goal has been obtained.</w:t>
            </w:r>
          </w:p>
        </w:tc>
      </w:tr>
    </w:tbl>
    <w:p w:rsidR="000C5A20" w:rsidRDefault="000C5A20">
      <w:pPr>
        <w:spacing w:line="259" w:lineRule="auto"/>
        <w:jc w:val="left"/>
        <w:rPr>
          <w:rFonts w:asciiTheme="majorHAnsi" w:eastAsiaTheme="majorEastAsia" w:hAnsiTheme="majorHAnsi" w:cstheme="majorBidi"/>
          <w:b/>
          <w:bCs/>
          <w:smallCaps/>
          <w:color w:val="000000" w:themeColor="text1"/>
          <w:sz w:val="36"/>
          <w:szCs w:val="36"/>
        </w:rPr>
      </w:pPr>
      <w:bookmarkStart w:id="16" w:name="_Toc443610848"/>
    </w:p>
    <w:p w:rsidR="00142CC0" w:rsidRDefault="00142CC0" w:rsidP="00984773">
      <w:pPr>
        <w:pStyle w:val="Heading1"/>
      </w:pPr>
      <w:r>
        <w:t>Evaluation of Plan</w:t>
      </w:r>
    </w:p>
    <w:p w:rsidR="00677F00" w:rsidRDefault="00142CC0" w:rsidP="00984773">
      <w:r w:rsidRPr="00142CC0">
        <w:t xml:space="preserve">To evaluate the overall success of the plan, we will </w:t>
      </w:r>
      <w:r w:rsidR="009E5EB3">
        <w:t>check</w:t>
      </w:r>
      <w:r w:rsidRPr="00142CC0">
        <w:t xml:space="preserve"> the number of pledges obtained from the database to see that the goal of 10,000 has been reached. </w:t>
      </w:r>
    </w:p>
    <w:p w:rsidR="004A518F" w:rsidRDefault="00677F00" w:rsidP="00984773">
      <w:r>
        <w:t xml:space="preserve">To measure the extent of behavioural change, we can conduct a pre-campaign survey to ask </w:t>
      </w:r>
      <w:r w:rsidRPr="00142CC0">
        <w:t xml:space="preserve">working adults and university students respectively </w:t>
      </w:r>
      <w:r>
        <w:t xml:space="preserve">about their sleeping hours and lifestyle habits. </w:t>
      </w:r>
      <w:r w:rsidR="00142CC0" w:rsidRPr="00142CC0">
        <w:t xml:space="preserve">A post-campaign survey can </w:t>
      </w:r>
      <w:r>
        <w:t xml:space="preserve">then </w:t>
      </w:r>
      <w:r w:rsidR="009E5EB3">
        <w:t xml:space="preserve">be </w:t>
      </w:r>
      <w:r w:rsidR="00142CC0" w:rsidRPr="00142CC0">
        <w:t xml:space="preserve">conducted on </w:t>
      </w:r>
      <w:r>
        <w:t xml:space="preserve">them </w:t>
      </w:r>
      <w:r w:rsidR="00142CC0" w:rsidRPr="00142CC0">
        <w:t>to find out how many hours of sleep they are getting each night. Th</w:t>
      </w:r>
      <w:r w:rsidR="009E5EB3">
        <w:softHyphen/>
      </w:r>
      <w:r w:rsidR="009E5EB3">
        <w:softHyphen/>
      </w:r>
      <w:r w:rsidR="009E5EB3">
        <w:softHyphen/>
      </w:r>
      <w:r w:rsidR="009E5EB3">
        <w:softHyphen/>
      </w:r>
      <w:r w:rsidR="00142CC0" w:rsidRPr="00142CC0">
        <w:t xml:space="preserve">e results can be compared with the results from previous </w:t>
      </w:r>
      <w:r w:rsidR="00CA34BF">
        <w:t xml:space="preserve">survey </w:t>
      </w:r>
      <w:r w:rsidR="00142CC0" w:rsidRPr="00142CC0">
        <w:t xml:space="preserve">to measure the </w:t>
      </w:r>
      <w:r w:rsidR="00CA34BF">
        <w:t>effectiveness</w:t>
      </w:r>
      <w:r w:rsidR="00142CC0" w:rsidRPr="00142CC0">
        <w:t xml:space="preserve"> of the programme.</w:t>
      </w:r>
    </w:p>
    <w:p w:rsidR="00A56F43" w:rsidRDefault="00A56F43" w:rsidP="00984773"/>
    <w:p w:rsidR="00A56F43" w:rsidRPr="001419F4" w:rsidRDefault="001419F4" w:rsidP="00FD6D97">
      <w:pPr>
        <w:jc w:val="center"/>
      </w:pPr>
      <w:proofErr w:type="gramStart"/>
      <w:r w:rsidRPr="001419F4">
        <w:rPr>
          <w:i/>
        </w:rPr>
        <w:t>End</w:t>
      </w:r>
      <w:r>
        <w:t xml:space="preserve"> </w:t>
      </w:r>
      <w:r w:rsidR="00AF0B7B">
        <w:t xml:space="preserve"> </w:t>
      </w:r>
      <w:r w:rsidR="00AF0B7B" w:rsidRPr="00AF0B7B">
        <w:rPr>
          <w:i/>
        </w:rPr>
        <w:t>of</w:t>
      </w:r>
      <w:proofErr w:type="gramEnd"/>
      <w:r w:rsidR="00AF0B7B" w:rsidRPr="00AF0B7B">
        <w:rPr>
          <w:i/>
        </w:rPr>
        <w:t xml:space="preserve"> Main Report</w:t>
      </w:r>
      <w:r w:rsidR="00253325">
        <w:rPr>
          <w:i/>
        </w:rPr>
        <w:t xml:space="preserve"> </w:t>
      </w:r>
      <w:r w:rsidR="00253325" w:rsidRPr="00253325">
        <w:rPr>
          <w:i/>
        </w:rPr>
        <w:sym w:font="Wingdings" w:char="F04A"/>
      </w:r>
    </w:p>
    <w:p w:rsidR="00345972" w:rsidRDefault="00345972" w:rsidP="00984773">
      <w:pPr>
        <w:pStyle w:val="Heading1"/>
      </w:pPr>
      <w:r>
        <w:lastRenderedPageBreak/>
        <w:t xml:space="preserve">Additional </w:t>
      </w:r>
      <w:r w:rsidRPr="00274C3C">
        <w:t>Info</w:t>
      </w:r>
      <w:bookmarkEnd w:id="16"/>
    </w:p>
    <w:p w:rsidR="00345972" w:rsidRDefault="005E69B8" w:rsidP="00984773">
      <w:pPr>
        <w:pStyle w:val="Heading2"/>
      </w:pPr>
      <w:bookmarkStart w:id="17" w:name="_Toc443610849"/>
      <w:r>
        <w:t xml:space="preserve"> </w:t>
      </w:r>
      <w:r w:rsidR="00345972">
        <w:t>HPB’s website and critique</w:t>
      </w:r>
      <w:bookmarkEnd w:id="17"/>
    </w:p>
    <w:p w:rsidR="00345972" w:rsidRDefault="004A518F" w:rsidP="00984773">
      <w:r>
        <w:rPr>
          <w:noProof/>
          <w:lang w:val="en-US"/>
        </w:rPr>
        <w:drawing>
          <wp:anchor distT="0" distB="0" distL="114300" distR="114300" simplePos="0" relativeHeight="251659264" behindDoc="0" locked="0" layoutInCell="1" allowOverlap="1" wp14:anchorId="34FFE509" wp14:editId="5802477C">
            <wp:simplePos x="0" y="0"/>
            <wp:positionH relativeFrom="margin">
              <wp:posOffset>67754</wp:posOffset>
            </wp:positionH>
            <wp:positionV relativeFrom="margin">
              <wp:posOffset>1244715</wp:posOffset>
            </wp:positionV>
            <wp:extent cx="2282825" cy="3747135"/>
            <wp:effectExtent l="76200" t="76200" r="136525" b="139065"/>
            <wp:wrapSquare wrapText="bothSides"/>
            <wp:docPr id="2" name="Picture 2" descr="C:\Users\ASUSUX301LA\AppData\Local\Microsoft\Windows\INetCache\Content.Word\Screen Shot 2016-02-16 at 16.4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SUSUX301LA\AppData\Local\Microsoft\Windows\INetCache\Content.Word\Screen Shot 2016-02-16 at 16.49.3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2825" cy="3747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9E5EB3">
        <w:rPr>
          <w:noProof/>
          <w:lang w:val="en-US"/>
        </w:rPr>
        <w:softHyphen/>
      </w:r>
      <w:r w:rsidR="009E5EB3">
        <w:rPr>
          <w:noProof/>
          <w:lang w:val="en-US"/>
        </w:rPr>
        <w:softHyphen/>
      </w:r>
      <w:r w:rsidR="009E5EB3">
        <w:rPr>
          <w:noProof/>
          <w:lang w:val="en-US"/>
        </w:rPr>
        <w:softHyphen/>
      </w:r>
      <w:r w:rsidR="00345972">
        <w:t xml:space="preserve">HPB’s website, </w:t>
      </w:r>
      <w:hyperlink r:id="rId18" w:history="1">
        <w:r w:rsidR="00345972" w:rsidRPr="00AA2818">
          <w:rPr>
            <w:rStyle w:val="Hyperlink"/>
          </w:rPr>
          <w:t>www.hpb.gov.sg</w:t>
        </w:r>
      </w:hyperlink>
      <w:r w:rsidR="00345972">
        <w:t>, has a relatively modern adaptive design that scales on mobile, ensuring its accessibility regardless of device. The navigation is clear and well-labelled, inviting the users to find out more in ‘About Us’, providing information in ‘Programmes’, ‘Resources’ and ‘Health Topics’, and providing clear points of contact in ‘Contact Us’.</w:t>
      </w:r>
    </w:p>
    <w:p w:rsidR="00D75422" w:rsidRDefault="00345972" w:rsidP="00D75422">
      <w:r>
        <w:t xml:space="preserve">One area of improvement is the ‘Programmes’ page, which is presented as a long list of text links for the user to navigate to and find out more. A thumbnail gallery view with short descriptions of each programme would not only have been more visually appealing, it would have made discovering the organisation’s programmes easier and faster for the public.  </w:t>
      </w:r>
      <w:r w:rsidR="006F1EE0">
        <w:t>This will be important as this report’s proposed programme will be listed under the ‘Programmes’ page.</w:t>
      </w:r>
      <w:bookmarkStart w:id="18" w:name="_Toc443610842"/>
    </w:p>
    <w:p w:rsidR="00AF0B7B" w:rsidRDefault="00AF0B7B">
      <w:pPr>
        <w:spacing w:line="259" w:lineRule="auto"/>
        <w:jc w:val="left"/>
        <w:rPr>
          <w:rFonts w:asciiTheme="majorHAnsi" w:eastAsiaTheme="majorEastAsia" w:hAnsiTheme="majorHAnsi" w:cstheme="majorBidi"/>
          <w:b/>
          <w:bCs/>
          <w:smallCaps/>
          <w:color w:val="000000" w:themeColor="text1"/>
          <w:sz w:val="28"/>
          <w:szCs w:val="28"/>
        </w:rPr>
      </w:pPr>
      <w:r>
        <w:br w:type="page"/>
      </w:r>
    </w:p>
    <w:p w:rsidR="00D75422" w:rsidRDefault="00D75422" w:rsidP="00D75422">
      <w:pPr>
        <w:pStyle w:val="Heading2"/>
      </w:pPr>
      <w:bookmarkStart w:id="19" w:name="_Ref443662407"/>
      <w:r>
        <w:lastRenderedPageBreak/>
        <w:t>Other publics</w:t>
      </w:r>
      <w:bookmarkEnd w:id="18"/>
      <w:bookmarkEnd w:id="19"/>
    </w:p>
    <w:p w:rsidR="00D75422" w:rsidRDefault="00D75422" w:rsidP="00D75422">
      <w:r>
        <w:t xml:space="preserve">Here is a brief section on other publics that are also affected by sleep deprivation in Singapore, who are not included in the priority publics in order to keep the scope concise. </w:t>
      </w:r>
    </w:p>
    <w:p w:rsidR="00D75422" w:rsidRDefault="00D75422" w:rsidP="00D75422">
      <w:pPr>
        <w:pStyle w:val="ListParagraph"/>
        <w:numPr>
          <w:ilvl w:val="0"/>
          <w:numId w:val="40"/>
        </w:numPr>
      </w:pPr>
      <w:r w:rsidRPr="001B6F0C">
        <w:rPr>
          <w:b/>
        </w:rPr>
        <w:t>Primary school</w:t>
      </w:r>
      <w:r>
        <w:rPr>
          <w:b/>
        </w:rPr>
        <w:t xml:space="preserve"> students</w:t>
      </w:r>
      <w:r>
        <w:t xml:space="preserve">. A survey found that 37.5% of six to nine year-olds show signs of sleep deprivation. Side effects in this category include failing grades, inability to pay attention, anxiety and depression. </w:t>
      </w:r>
      <w:sdt>
        <w:sdtPr>
          <w:id w:val="-1282794110"/>
          <w:citation/>
        </w:sdtPr>
        <w:sdtEndPr/>
        <w:sdtContent>
          <w:r>
            <w:fldChar w:fldCharType="begin"/>
          </w:r>
          <w:r>
            <w:instrText xml:space="preserve"> CITATION Cal15 \l 18441 </w:instrText>
          </w:r>
          <w:r>
            <w:fldChar w:fldCharType="separate"/>
          </w:r>
          <w:r>
            <w:rPr>
              <w:noProof/>
            </w:rPr>
            <w:t>(Yang, 2015)</w:t>
          </w:r>
          <w:r>
            <w:fldChar w:fldCharType="end"/>
          </w:r>
        </w:sdtContent>
      </w:sdt>
    </w:p>
    <w:p w:rsidR="00D75422" w:rsidRDefault="00D75422" w:rsidP="00D75422">
      <w:pPr>
        <w:pStyle w:val="ListParagraph"/>
        <w:numPr>
          <w:ilvl w:val="0"/>
          <w:numId w:val="40"/>
        </w:numPr>
      </w:pPr>
      <w:r>
        <w:rPr>
          <w:b/>
        </w:rPr>
        <w:t>Secondary school students</w:t>
      </w:r>
      <w:r w:rsidRPr="001B6F0C">
        <w:t>.</w:t>
      </w:r>
      <w:r>
        <w:t xml:space="preserve"> A study of teenagers in six schools found that 80% of them were not getting the recommended 8 - 9 hours of sleep on school nights. Lack of sleep in </w:t>
      </w:r>
      <w:proofErr w:type="gramStart"/>
      <w:r>
        <w:t>teenagers</w:t>
      </w:r>
      <w:proofErr w:type="gramEnd"/>
      <w:r>
        <w:t xml:space="preserve"> leads to dampened creativity, stunted growth and emotional problems. </w:t>
      </w:r>
      <w:sdt>
        <w:sdtPr>
          <w:id w:val="218717882"/>
          <w:citation/>
        </w:sdtPr>
        <w:sdtEndPr/>
        <w:sdtContent>
          <w:r>
            <w:fldChar w:fldCharType="begin"/>
          </w:r>
          <w:r>
            <w:instrText xml:space="preserve"> CITATION Sal09 \l 18441 </w:instrText>
          </w:r>
          <w:r>
            <w:fldChar w:fldCharType="separate"/>
          </w:r>
          <w:r>
            <w:rPr>
              <w:noProof/>
            </w:rPr>
            <w:t>(Khalik, 4 in 5 teens not getting enough sleep, 2009)</w:t>
          </w:r>
          <w:r>
            <w:fldChar w:fldCharType="end"/>
          </w:r>
        </w:sdtContent>
      </w:sdt>
    </w:p>
    <w:p w:rsidR="00D75422" w:rsidRDefault="00D75422" w:rsidP="00D75422">
      <w:pPr>
        <w:pStyle w:val="ListParagraph"/>
        <w:numPr>
          <w:ilvl w:val="0"/>
          <w:numId w:val="40"/>
        </w:numPr>
      </w:pPr>
      <w:r w:rsidRPr="001B6F0C">
        <w:rPr>
          <w:b/>
        </w:rPr>
        <w:t xml:space="preserve">Sufferers of sleep </w:t>
      </w:r>
      <w:r>
        <w:rPr>
          <w:b/>
        </w:rPr>
        <w:t>disorders</w:t>
      </w:r>
      <w:r>
        <w:t xml:space="preserve">. Sleep disorders such as sleep apnoea and chronic insomnia are associated with increased morbidity and other diseases. In an editorial by physicians from Singapore Neurology and Sleep Centre, a pressing need to raise awareness of sleep health issues to reduce undiagnosed and untreated sleep orders was raised. </w:t>
      </w:r>
      <w:sdt>
        <w:sdtPr>
          <w:id w:val="-365211451"/>
          <w:citation/>
        </w:sdtPr>
        <w:sdtEndPr/>
        <w:sdtContent>
          <w:r>
            <w:fldChar w:fldCharType="begin"/>
          </w:r>
          <w:r>
            <w:instrText xml:space="preserve"> CITATION LiL08 \l 18441 </w:instrText>
          </w:r>
          <w:r>
            <w:fldChar w:fldCharType="separate"/>
          </w:r>
          <w:r>
            <w:rPr>
              <w:noProof/>
            </w:rPr>
            <w:t>(Lim, 2008)</w:t>
          </w:r>
          <w:r>
            <w:fldChar w:fldCharType="end"/>
          </w:r>
        </w:sdtContent>
      </w:sdt>
    </w:p>
    <w:p w:rsidR="00D75422" w:rsidRDefault="00D75422" w:rsidP="00984773"/>
    <w:p w:rsidR="00215D97" w:rsidRDefault="00215D97" w:rsidP="00984773">
      <w:r>
        <w:br w:type="page"/>
      </w:r>
    </w:p>
    <w:bookmarkStart w:id="20" w:name="_Toc443610850" w:displacedByCustomXml="next"/>
    <w:sdt>
      <w:sdtPr>
        <w:rPr>
          <w:rFonts w:ascii="Source Serif Pro" w:eastAsiaTheme="minorEastAsia" w:hAnsi="Source Serif Pro" w:cstheme="minorBidi"/>
          <w:b w:val="0"/>
          <w:bCs w:val="0"/>
          <w:smallCaps w:val="0"/>
          <w:color w:val="auto"/>
          <w:sz w:val="24"/>
          <w:szCs w:val="24"/>
        </w:rPr>
        <w:id w:val="1385989736"/>
        <w:docPartObj>
          <w:docPartGallery w:val="Bibliographies"/>
          <w:docPartUnique/>
        </w:docPartObj>
      </w:sdtPr>
      <w:sdtEndPr>
        <w:rPr>
          <w:sz w:val="22"/>
          <w:szCs w:val="22"/>
        </w:rPr>
      </w:sdtEndPr>
      <w:sdtContent>
        <w:p w:rsidR="00AB51EE" w:rsidRDefault="00AB51EE" w:rsidP="00984773">
          <w:pPr>
            <w:pStyle w:val="Heading1"/>
          </w:pPr>
          <w:r>
            <w:t>References</w:t>
          </w:r>
          <w:bookmarkEnd w:id="20"/>
        </w:p>
        <w:sdt>
          <w:sdtPr>
            <w:id w:val="-573587230"/>
            <w:bibliography/>
          </w:sdtPr>
          <w:sdtEndPr/>
          <w:sdtContent>
            <w:p w:rsidR="006F1EE0" w:rsidRDefault="00AB51EE" w:rsidP="00984773">
              <w:pPr>
                <w:pStyle w:val="Bibliography"/>
                <w:rPr>
                  <w:noProof/>
                  <w:sz w:val="24"/>
                  <w:szCs w:val="24"/>
                </w:rPr>
              </w:pPr>
              <w:r>
                <w:fldChar w:fldCharType="begin"/>
              </w:r>
              <w:r>
                <w:instrText xml:space="preserve"> BIBLIOGRAPHY </w:instrText>
              </w:r>
              <w:r>
                <w:fldChar w:fldCharType="separate"/>
              </w:r>
              <w:r w:rsidR="006F1EE0">
                <w:rPr>
                  <w:noProof/>
                </w:rPr>
                <w:t xml:space="preserve">Chong, Y. K. (2015). </w:t>
              </w:r>
              <w:r w:rsidR="006F1EE0">
                <w:rPr>
                  <w:i/>
                  <w:iCs/>
                  <w:noProof/>
                </w:rPr>
                <w:t>Sleep Deprivation</w:t>
              </w:r>
              <w:r w:rsidR="006F1EE0">
                <w:rPr>
                  <w:noProof/>
                </w:rPr>
                <w:t>. Retrieved from https://www.ttsh.com.sg/articles/sleep-deprivation/</w:t>
              </w:r>
            </w:p>
            <w:p w:rsidR="006F1EE0" w:rsidRDefault="006F1EE0" w:rsidP="00984773">
              <w:pPr>
                <w:pStyle w:val="Bibliography"/>
                <w:rPr>
                  <w:noProof/>
                </w:rPr>
              </w:pPr>
              <w:r>
                <w:rPr>
                  <w:noProof/>
                </w:rPr>
                <w:t xml:space="preserve">Evans, A. (2014). </w:t>
              </w:r>
              <w:r>
                <w:rPr>
                  <w:i/>
                  <w:iCs/>
                  <w:noProof/>
                </w:rPr>
                <w:t>Working Hours Survey 2014 - Long working hours leads to a poor work-life balance for Singapore’s professionals</w:t>
              </w:r>
              <w:r>
                <w:rPr>
                  <w:noProof/>
                </w:rPr>
                <w:t>. Retrieved from http://www.morganmckinley.com.sg/article/working-hours-survey-2014-long-working-hours-leads-poor-work-life-balance-singapore%E2%80%99s</w:t>
              </w:r>
            </w:p>
            <w:p w:rsidR="006F1EE0" w:rsidRDefault="006F1EE0" w:rsidP="00984773">
              <w:pPr>
                <w:pStyle w:val="Bibliography"/>
                <w:rPr>
                  <w:noProof/>
                </w:rPr>
              </w:pPr>
              <w:r>
                <w:rPr>
                  <w:noProof/>
                </w:rPr>
                <w:t xml:space="preserve">Fogg, B. (2009). </w:t>
              </w:r>
              <w:r>
                <w:rPr>
                  <w:i/>
                  <w:iCs/>
                  <w:noProof/>
                </w:rPr>
                <w:t>A Behavior Model for Persuasive Design.</w:t>
              </w:r>
              <w:r>
                <w:rPr>
                  <w:noProof/>
                </w:rPr>
                <w:t xml:space="preserve"> Retrieved from http://bjfogg.com/fbm_files/page4_1.pdf</w:t>
              </w:r>
            </w:p>
            <w:p w:rsidR="006F1EE0" w:rsidRDefault="006F1EE0" w:rsidP="00984773">
              <w:pPr>
                <w:pStyle w:val="Bibliography"/>
                <w:rPr>
                  <w:noProof/>
                </w:rPr>
              </w:pPr>
              <w:r>
                <w:rPr>
                  <w:noProof/>
                </w:rPr>
                <w:t xml:space="preserve">Goh, J. (2015). </w:t>
              </w:r>
              <w:r>
                <w:rPr>
                  <w:i/>
                  <w:iCs/>
                  <w:noProof/>
                </w:rPr>
                <w:t>Singapore workers put in long hours</w:t>
              </w:r>
              <w:r>
                <w:rPr>
                  <w:noProof/>
                </w:rPr>
                <w:t>. Retrieved from http://www.straitstimes.com/forum/letters-on-the-web/singapore-workers-put-in-long-hours</w:t>
              </w:r>
            </w:p>
            <w:p w:rsidR="006F1EE0" w:rsidRDefault="006F1EE0" w:rsidP="00984773">
              <w:pPr>
                <w:pStyle w:val="Bibliography"/>
                <w:rPr>
                  <w:noProof/>
                </w:rPr>
              </w:pPr>
              <w:r>
                <w:rPr>
                  <w:noProof/>
                </w:rPr>
                <w:t xml:space="preserve">HPB. (2012). </w:t>
              </w:r>
              <w:r>
                <w:rPr>
                  <w:i/>
                  <w:iCs/>
                  <w:noProof/>
                </w:rPr>
                <w:t xml:space="preserve">Adult Oral Health Promotion Programme </w:t>
              </w:r>
              <w:r>
                <w:rPr>
                  <w:noProof/>
                </w:rPr>
                <w:t>. Retrieved from http://hpb.gov.sg/HOPPortal/programmes-article/4860</w:t>
              </w:r>
            </w:p>
            <w:p w:rsidR="006F1EE0" w:rsidRDefault="006F1EE0" w:rsidP="00984773">
              <w:pPr>
                <w:pStyle w:val="Bibliography"/>
                <w:rPr>
                  <w:noProof/>
                </w:rPr>
              </w:pPr>
              <w:r>
                <w:rPr>
                  <w:noProof/>
                </w:rPr>
                <w:t xml:space="preserve">HPB. (2012). </w:t>
              </w:r>
              <w:r>
                <w:rPr>
                  <w:i/>
                  <w:iCs/>
                  <w:noProof/>
                </w:rPr>
                <w:t>Health Promotion Board Singapore</w:t>
              </w:r>
              <w:r>
                <w:rPr>
                  <w:noProof/>
                </w:rPr>
                <w:t>. Retrieved from Health Promotion Board: http://www.hpb.gov.sg/HOPPortal/</w:t>
              </w:r>
            </w:p>
            <w:p w:rsidR="006F1EE0" w:rsidRDefault="006F1EE0" w:rsidP="00984773">
              <w:pPr>
                <w:pStyle w:val="Bibliography"/>
                <w:rPr>
                  <w:noProof/>
                </w:rPr>
              </w:pPr>
              <w:r>
                <w:rPr>
                  <w:noProof/>
                </w:rPr>
                <w:t xml:space="preserve">HPB. (2012). </w:t>
              </w:r>
              <w:r>
                <w:rPr>
                  <w:i/>
                  <w:iCs/>
                  <w:noProof/>
                </w:rPr>
                <w:t>Mental Health</w:t>
              </w:r>
              <w:r>
                <w:rPr>
                  <w:noProof/>
                </w:rPr>
                <w:t>. Retrieved from http://www.hpb.gov.sg/HOPPortal/healthtopic/Mental Health</w:t>
              </w:r>
            </w:p>
            <w:p w:rsidR="006F1EE0" w:rsidRDefault="006F1EE0" w:rsidP="00984773">
              <w:pPr>
                <w:pStyle w:val="Bibliography"/>
                <w:rPr>
                  <w:noProof/>
                </w:rPr>
              </w:pPr>
              <w:r>
                <w:rPr>
                  <w:noProof/>
                </w:rPr>
                <w:t xml:space="preserve">HPB. (2012). </w:t>
              </w:r>
              <w:r>
                <w:rPr>
                  <w:i/>
                  <w:iCs/>
                  <w:noProof/>
                </w:rPr>
                <w:t xml:space="preserve">Mental Wellness programmes for tertiary institutions / IHLs </w:t>
              </w:r>
              <w:r>
                <w:rPr>
                  <w:noProof/>
                </w:rPr>
                <w:t>. Retrieved from http://www.hpb.gov.sg/HOPPortal/programmes-article/HPB035844</w:t>
              </w:r>
            </w:p>
            <w:p w:rsidR="006F1EE0" w:rsidRDefault="006F1EE0" w:rsidP="00984773">
              <w:pPr>
                <w:pStyle w:val="Bibliography"/>
                <w:rPr>
                  <w:noProof/>
                </w:rPr>
              </w:pPr>
              <w:r>
                <w:rPr>
                  <w:noProof/>
                </w:rPr>
                <w:t xml:space="preserve">HPB. (2012). </w:t>
              </w:r>
              <w:r>
                <w:rPr>
                  <w:i/>
                  <w:iCs/>
                  <w:noProof/>
                </w:rPr>
                <w:t>Sleep</w:t>
              </w:r>
              <w:r>
                <w:rPr>
                  <w:noProof/>
                </w:rPr>
                <w:t>. Retrieved from http://hpb.gov.sg/HOPPortal/health-article/HPB039474</w:t>
              </w:r>
            </w:p>
            <w:p w:rsidR="006F1EE0" w:rsidRDefault="006F1EE0" w:rsidP="00984773">
              <w:pPr>
                <w:pStyle w:val="Bibliography"/>
                <w:rPr>
                  <w:noProof/>
                </w:rPr>
              </w:pPr>
              <w:r>
                <w:rPr>
                  <w:noProof/>
                </w:rPr>
                <w:lastRenderedPageBreak/>
                <w:t xml:space="preserve">HPB. (2014). </w:t>
              </w:r>
              <w:r>
                <w:rPr>
                  <w:i/>
                  <w:iCs/>
                  <w:noProof/>
                </w:rPr>
                <w:t>About Us</w:t>
              </w:r>
              <w:r>
                <w:rPr>
                  <w:noProof/>
                </w:rPr>
                <w:t>. Retrieved from http://www.hpb.gov.sg/HOPPortal/faces/AboutUs</w:t>
              </w:r>
            </w:p>
            <w:p w:rsidR="006F1EE0" w:rsidRDefault="006F1EE0" w:rsidP="00984773">
              <w:pPr>
                <w:pStyle w:val="Bibliography"/>
                <w:rPr>
                  <w:noProof/>
                </w:rPr>
              </w:pPr>
              <w:r>
                <w:rPr>
                  <w:noProof/>
                </w:rPr>
                <w:t xml:space="preserve">HPB. (2015). </w:t>
              </w:r>
              <w:r>
                <w:rPr>
                  <w:i/>
                  <w:iCs/>
                  <w:noProof/>
                </w:rPr>
                <w:t>6 Tips to Avoid Back-To-School Panda Eyes</w:t>
              </w:r>
              <w:r>
                <w:rPr>
                  <w:noProof/>
                </w:rPr>
                <w:t>. Retrieved from http://www.hpb.gov.sg/HOPPortal/breathe-article/HPB-047063</w:t>
              </w:r>
            </w:p>
            <w:p w:rsidR="006F1EE0" w:rsidRDefault="006F1EE0" w:rsidP="00984773">
              <w:pPr>
                <w:pStyle w:val="Bibliography"/>
                <w:rPr>
                  <w:noProof/>
                </w:rPr>
              </w:pPr>
              <w:r>
                <w:rPr>
                  <w:noProof/>
                </w:rPr>
                <w:t xml:space="preserve">HPB. (2015). </w:t>
              </w:r>
              <w:r>
                <w:rPr>
                  <w:i/>
                  <w:iCs/>
                  <w:noProof/>
                </w:rPr>
                <w:t>Board of Directors and Senior Management</w:t>
              </w:r>
              <w:r>
                <w:rPr>
                  <w:noProof/>
                </w:rPr>
                <w:t>. Retrieved from http://www.hpb.gov.sg/HOPPortal/article?id=3772</w:t>
              </w:r>
            </w:p>
            <w:p w:rsidR="006F1EE0" w:rsidRDefault="006F1EE0" w:rsidP="00984773">
              <w:pPr>
                <w:pStyle w:val="Bibliography"/>
                <w:rPr>
                  <w:noProof/>
                </w:rPr>
              </w:pPr>
              <w:r>
                <w:rPr>
                  <w:noProof/>
                </w:rPr>
                <w:t xml:space="preserve">HPB. (2015). </w:t>
              </w:r>
              <w:r>
                <w:rPr>
                  <w:i/>
                  <w:iCs/>
                  <w:noProof/>
                </w:rPr>
                <w:t>Healthy Eating Every Day</w:t>
              </w:r>
              <w:r>
                <w:rPr>
                  <w:noProof/>
                </w:rPr>
                <w:t>. Retrieved from http://www.hpb.gov.sg/HOPPortal/programmes-article/HPB063005</w:t>
              </w:r>
            </w:p>
            <w:p w:rsidR="006F1EE0" w:rsidRDefault="006F1EE0" w:rsidP="00984773">
              <w:pPr>
                <w:pStyle w:val="Bibliography"/>
                <w:rPr>
                  <w:noProof/>
                </w:rPr>
              </w:pPr>
              <w:r>
                <w:rPr>
                  <w:noProof/>
                </w:rPr>
                <w:t xml:space="preserve">HPB. (2015). </w:t>
              </w:r>
              <w:r>
                <w:rPr>
                  <w:i/>
                  <w:iCs/>
                  <w:noProof/>
                </w:rPr>
                <w:t>Organisation Structure</w:t>
              </w:r>
              <w:r>
                <w:rPr>
                  <w:noProof/>
                </w:rPr>
                <w:t>. Retrieved from http://www.hpb.gov.sg/HOPPortal/faces/oracle/webcenter/portalapp/pages/AboutUs/AboutUsArticlePage/AboutUsArticlePage.jspx?articleTitle=Organisation%20Structure&amp;articleFolder=/Contribution%20Folders/HPB%20Online/About%20HPB/&amp;_afrLoop=118229413970733027&amp;_af</w:t>
              </w:r>
            </w:p>
            <w:p w:rsidR="006F1EE0" w:rsidRDefault="006F1EE0" w:rsidP="00984773">
              <w:pPr>
                <w:pStyle w:val="Bibliography"/>
                <w:rPr>
                  <w:noProof/>
                </w:rPr>
              </w:pPr>
              <w:r>
                <w:rPr>
                  <w:noProof/>
                </w:rPr>
                <w:t xml:space="preserve">Khalik, S. (2009). </w:t>
              </w:r>
              <w:r>
                <w:rPr>
                  <w:i/>
                  <w:iCs/>
                  <w:noProof/>
                </w:rPr>
                <w:t>4 in 5 teens not getting enough sleep</w:t>
              </w:r>
              <w:r>
                <w:rPr>
                  <w:noProof/>
                </w:rPr>
                <w:t>. Retrieved from http://www.sgh.com.sg/about-us/newsroom/News-Articles-Reports/2009/Pages/4-in-5-teens-not-getting-enough-sleep-The-Straits-Times,-Mon,-pg-B2--20090105.aspx</w:t>
              </w:r>
            </w:p>
            <w:p w:rsidR="006F1EE0" w:rsidRDefault="006F1EE0" w:rsidP="00984773">
              <w:pPr>
                <w:pStyle w:val="Bibliography"/>
                <w:rPr>
                  <w:noProof/>
                </w:rPr>
              </w:pPr>
              <w:r>
                <w:rPr>
                  <w:noProof/>
                </w:rPr>
                <w:t>Khalik, S. (2013). Retrieved from http://www.straitstimes.com/singapore/lack-of-sleep-is-nothing-to-yawn-about</w:t>
              </w:r>
            </w:p>
            <w:p w:rsidR="006F1EE0" w:rsidRDefault="006F1EE0" w:rsidP="00984773">
              <w:pPr>
                <w:pStyle w:val="Bibliography"/>
                <w:rPr>
                  <w:noProof/>
                </w:rPr>
              </w:pPr>
              <w:r>
                <w:rPr>
                  <w:noProof/>
                </w:rPr>
                <w:t>Kurohi, R. (2015). Retrieved from Sleep survey: Stress, smartphones stymie Singaporeans' sleep: http://www.straitstimes.com/singapore/health/sleep-survey-stress-smartphones-stymie-singaporeans-sleep</w:t>
              </w:r>
            </w:p>
            <w:p w:rsidR="006F1EE0" w:rsidRDefault="006F1EE0" w:rsidP="00984773">
              <w:pPr>
                <w:pStyle w:val="Bibliography"/>
                <w:rPr>
                  <w:noProof/>
                </w:rPr>
              </w:pPr>
              <w:r>
                <w:rPr>
                  <w:noProof/>
                </w:rPr>
                <w:t xml:space="preserve">Lim, L. L. (2008). Sleep Disorders: Sleepless in Singapore. </w:t>
              </w:r>
              <w:r>
                <w:rPr>
                  <w:i/>
                  <w:iCs/>
                  <w:noProof/>
                </w:rPr>
                <w:t>Annals Academy of Medicine</w:t>
              </w:r>
              <w:r>
                <w:rPr>
                  <w:noProof/>
                </w:rPr>
                <w:t>, p. http://www.annals.edu.sg/pdf/37VolNo8Aug2008/V37N8p627.pdf.</w:t>
              </w:r>
            </w:p>
            <w:p w:rsidR="006F1EE0" w:rsidRDefault="006F1EE0" w:rsidP="00984773">
              <w:pPr>
                <w:pStyle w:val="Bibliography"/>
                <w:rPr>
                  <w:noProof/>
                </w:rPr>
              </w:pPr>
              <w:r>
                <w:rPr>
                  <w:noProof/>
                </w:rPr>
                <w:lastRenderedPageBreak/>
                <w:t xml:space="preserve">Ministry of Manpower. (2013). </w:t>
              </w:r>
              <w:r>
                <w:rPr>
                  <w:i/>
                  <w:iCs/>
                  <w:noProof/>
                </w:rPr>
                <w:t>Labour Force in Singapore, 2013.</w:t>
              </w:r>
              <w:r>
                <w:rPr>
                  <w:noProof/>
                </w:rPr>
                <w:t xml:space="preserve"> Retrieved from http://app.msf.gov.sg/Portals/0/Files/CEDAW/mrsd_2013LabourForce%20%282%29.pdf</w:t>
              </w:r>
            </w:p>
            <w:p w:rsidR="006F1EE0" w:rsidRDefault="006F1EE0" w:rsidP="00984773">
              <w:pPr>
                <w:pStyle w:val="Bibliography"/>
                <w:rPr>
                  <w:noProof/>
                </w:rPr>
              </w:pPr>
              <w:r>
                <w:rPr>
                  <w:noProof/>
                </w:rPr>
                <w:t xml:space="preserve">National Sleep Foundation. (2015). </w:t>
              </w:r>
              <w:r>
                <w:rPr>
                  <w:i/>
                  <w:iCs/>
                  <w:noProof/>
                </w:rPr>
                <w:t>National Sleep Foundation Recommends New Sleep Durations</w:t>
              </w:r>
              <w:r>
                <w:rPr>
                  <w:noProof/>
                </w:rPr>
                <w:t>. Retrieved from https://sleepfoundation.org/media-center/press-release/national-sleep-foundation-recommends-new-sleep-times</w:t>
              </w:r>
            </w:p>
            <w:p w:rsidR="006F1EE0" w:rsidRDefault="006F1EE0" w:rsidP="00984773">
              <w:pPr>
                <w:pStyle w:val="Bibliography"/>
                <w:rPr>
                  <w:noProof/>
                </w:rPr>
              </w:pPr>
              <w:r>
                <w:rPr>
                  <w:noProof/>
                </w:rPr>
                <w:t xml:space="preserve">The NTU Magazine. (2014). </w:t>
              </w:r>
              <w:r>
                <w:rPr>
                  <w:i/>
                  <w:iCs/>
                  <w:noProof/>
                </w:rPr>
                <w:t>Talk Sleep, not Sheep.</w:t>
              </w:r>
              <w:r>
                <w:rPr>
                  <w:noProof/>
                </w:rPr>
                <w:t xml:space="preserve"> Retrieved from http://www.hey.ntu.edu.sg/issue14/pdf/HEY_jan_feb2014.PDF</w:t>
              </w:r>
            </w:p>
            <w:p w:rsidR="006F1EE0" w:rsidRDefault="006F1EE0" w:rsidP="00984773">
              <w:pPr>
                <w:pStyle w:val="Bibliography"/>
                <w:rPr>
                  <w:noProof/>
                </w:rPr>
              </w:pPr>
              <w:r>
                <w:rPr>
                  <w:noProof/>
                </w:rPr>
                <w:t xml:space="preserve">Yang, C. (2015). </w:t>
              </w:r>
              <w:r>
                <w:rPr>
                  <w:i/>
                  <w:iCs/>
                  <w:noProof/>
                </w:rPr>
                <w:t>Many parents not alert to child's lack of sleep: Study</w:t>
              </w:r>
              <w:r>
                <w:rPr>
                  <w:noProof/>
                </w:rPr>
                <w:t>. Retrieved from http://www.straitstimes.com/singapore/many-parents-not-alert-to-childs-lack-of-sleep-study</w:t>
              </w:r>
            </w:p>
            <w:p w:rsidR="00AB51EE" w:rsidRDefault="00AB51EE" w:rsidP="00984773">
              <w:r>
                <w:rPr>
                  <w:b/>
                  <w:bCs/>
                  <w:noProof/>
                </w:rPr>
                <w:fldChar w:fldCharType="end"/>
              </w:r>
            </w:p>
          </w:sdtContent>
        </w:sdt>
      </w:sdtContent>
    </w:sdt>
    <w:p w:rsidR="006B00CF" w:rsidRDefault="006B00CF" w:rsidP="00984773">
      <w:pPr>
        <w:pStyle w:val="Heading1"/>
      </w:pPr>
      <w:bookmarkStart w:id="21" w:name="_Toc443610851"/>
      <w:r>
        <w:t>Appendix</w:t>
      </w:r>
      <w:bookmarkEnd w:id="21"/>
    </w:p>
    <w:p w:rsidR="006B00CF" w:rsidRDefault="006B00CF" w:rsidP="00984773">
      <w:pPr>
        <w:pStyle w:val="Heading2"/>
        <w:rPr>
          <w:lang w:val="en-US"/>
        </w:rPr>
      </w:pPr>
      <w:bookmarkStart w:id="22" w:name="_Ref443347280"/>
      <w:bookmarkStart w:id="23" w:name="_Toc443610852"/>
      <w:r w:rsidRPr="006B00CF">
        <w:rPr>
          <w:lang w:val="en-US"/>
        </w:rPr>
        <w:t>Divisions and Departments</w:t>
      </w:r>
      <w:bookmarkEnd w:id="22"/>
      <w:bookmarkEnd w:id="23"/>
    </w:p>
    <w:p w:rsidR="0095489A" w:rsidRPr="0095489A" w:rsidRDefault="0095489A" w:rsidP="00984773">
      <w:pPr>
        <w:rPr>
          <w:lang w:val="en-US"/>
        </w:rPr>
      </w:pPr>
      <w:r>
        <w:rPr>
          <w:lang w:val="en-US"/>
        </w:rPr>
        <w:t xml:space="preserve">This table can be found under </w:t>
      </w:r>
      <w:hyperlink r:id="rId19" w:anchor="!%40%40%3F_afrWindowId%3Dz1t0ihq1x_37%26articleFolder%3D%252FContribution%2BFolders%252FHPB%2BOnline%252FAbout%2BHPB%252F%26_afrLoop%3D118229413970733027%26articleTitle%3DOrganisation%2BStructure%26_afrWindowMode%3D0%26_adf.ctrl-state%3Dz1t0ihq1x_45" w:history="1">
        <w:r w:rsidRPr="00E77F11">
          <w:rPr>
            <w:rStyle w:val="Hyperlink"/>
            <w:lang w:val="en-US"/>
          </w:rPr>
          <w:t xml:space="preserve">HPB’s website on </w:t>
        </w:r>
        <w:proofErr w:type="spellStart"/>
        <w:r w:rsidRPr="00E77F11">
          <w:rPr>
            <w:rStyle w:val="Hyperlink"/>
            <w:lang w:val="en-US"/>
          </w:rPr>
          <w:t>Organisation</w:t>
        </w:r>
        <w:proofErr w:type="spellEnd"/>
        <w:r w:rsidRPr="00E77F11">
          <w:rPr>
            <w:rStyle w:val="Hyperlink"/>
            <w:lang w:val="en-US"/>
          </w:rPr>
          <w:t xml:space="preserve"> Structure</w:t>
        </w:r>
      </w:hyperlink>
      <w:r>
        <w:rPr>
          <w:lang w:val="en-US"/>
        </w:rPr>
        <w:t xml:space="preserve"> </w:t>
      </w:r>
      <w:sdt>
        <w:sdtPr>
          <w:rPr>
            <w:lang w:val="en-US"/>
          </w:rPr>
          <w:id w:val="-179975235"/>
          <w:citation/>
        </w:sdtPr>
        <w:sdtEndPr/>
        <w:sdtContent>
          <w:r w:rsidR="00E77F11">
            <w:rPr>
              <w:lang w:val="en-US"/>
            </w:rPr>
            <w:fldChar w:fldCharType="begin"/>
          </w:r>
          <w:r w:rsidR="00E77F11">
            <w:instrText xml:space="preserve"> CITATION HPB151 \l 18441 </w:instrText>
          </w:r>
          <w:r w:rsidR="00E77F11">
            <w:rPr>
              <w:lang w:val="en-US"/>
            </w:rPr>
            <w:fldChar w:fldCharType="separate"/>
          </w:r>
          <w:r w:rsidR="006F1EE0">
            <w:rPr>
              <w:noProof/>
            </w:rPr>
            <w:t>(HPB, Organisation Structure, 2015)</w:t>
          </w:r>
          <w:r w:rsidR="00E77F11">
            <w:rPr>
              <w:lang w:val="en-US"/>
            </w:rPr>
            <w:fldChar w:fldCharType="end"/>
          </w:r>
        </w:sdtContent>
      </w:sdt>
      <w:r>
        <w:rPr>
          <w:lang w:val="en-US"/>
        </w:rPr>
        <w:t>.</w:t>
      </w:r>
    </w:p>
    <w:tbl>
      <w:tblPr>
        <w:tblStyle w:val="TableGridLight"/>
        <w:tblW w:w="5000" w:type="pct"/>
        <w:tblCellMar>
          <w:top w:w="170" w:type="dxa"/>
          <w:bottom w:w="170" w:type="dxa"/>
        </w:tblCellMar>
        <w:tblLook w:val="04A0" w:firstRow="1" w:lastRow="0" w:firstColumn="1" w:lastColumn="0" w:noHBand="0" w:noVBand="1"/>
      </w:tblPr>
      <w:tblGrid>
        <w:gridCol w:w="2122"/>
        <w:gridCol w:w="7228"/>
      </w:tblGrid>
      <w:tr w:rsidR="006B00CF" w:rsidRPr="006B00CF" w:rsidTr="00882AF0">
        <w:tc>
          <w:tcPr>
            <w:tcW w:w="1135" w:type="pct"/>
            <w:hideMark/>
          </w:tcPr>
          <w:p w:rsidR="006B00CF" w:rsidRPr="006B00CF" w:rsidRDefault="006B00CF" w:rsidP="00833FBA">
            <w:pPr>
              <w:spacing w:line="276" w:lineRule="auto"/>
              <w:rPr>
                <w:lang w:val="en-US"/>
              </w:rPr>
            </w:pPr>
            <w:r w:rsidRPr="006B00CF">
              <w:rPr>
                <w:lang w:val="en-US"/>
              </w:rPr>
              <w:t>Divisions</w:t>
            </w:r>
          </w:p>
        </w:tc>
        <w:tc>
          <w:tcPr>
            <w:tcW w:w="3865" w:type="pct"/>
            <w:hideMark/>
          </w:tcPr>
          <w:p w:rsidR="006B00CF" w:rsidRPr="006B00CF" w:rsidRDefault="006B00CF" w:rsidP="00833FBA">
            <w:pPr>
              <w:spacing w:line="276" w:lineRule="auto"/>
              <w:rPr>
                <w:lang w:val="en-US"/>
              </w:rPr>
            </w:pPr>
            <w:r w:rsidRPr="006B00CF">
              <w:rPr>
                <w:lang w:val="en-US"/>
              </w:rPr>
              <w:t>Departments</w:t>
            </w:r>
          </w:p>
        </w:tc>
      </w:tr>
      <w:tr w:rsidR="006B00CF" w:rsidRPr="006B00CF" w:rsidTr="00882AF0">
        <w:tc>
          <w:tcPr>
            <w:tcW w:w="1135" w:type="pct"/>
            <w:hideMark/>
          </w:tcPr>
          <w:p w:rsidR="006B00CF" w:rsidRPr="006B00CF" w:rsidRDefault="006B00CF" w:rsidP="00833FBA">
            <w:pPr>
              <w:spacing w:line="276" w:lineRule="auto"/>
              <w:rPr>
                <w:lang w:val="en-US"/>
              </w:rPr>
            </w:pPr>
            <w:r w:rsidRPr="006B00CF">
              <w:rPr>
                <w:lang w:val="en-US"/>
              </w:rPr>
              <w:t>Research and Strategic Planning Division</w:t>
            </w:r>
          </w:p>
        </w:tc>
        <w:tc>
          <w:tcPr>
            <w:tcW w:w="3865" w:type="pct"/>
            <w:hideMark/>
          </w:tcPr>
          <w:p w:rsidR="006B00CF" w:rsidRPr="00984773" w:rsidRDefault="006B00CF" w:rsidP="00833FBA">
            <w:pPr>
              <w:pStyle w:val="ListParagraph"/>
              <w:numPr>
                <w:ilvl w:val="0"/>
                <w:numId w:val="22"/>
              </w:numPr>
              <w:spacing w:line="276" w:lineRule="auto"/>
              <w:rPr>
                <w:lang w:val="en-US"/>
              </w:rPr>
            </w:pPr>
            <w:r w:rsidRPr="00984773">
              <w:rPr>
                <w:lang w:val="en-US"/>
              </w:rPr>
              <w:t>Health Surveillance &amp; Informatics</w:t>
            </w:r>
          </w:p>
          <w:p w:rsidR="006B00CF" w:rsidRPr="00984773" w:rsidRDefault="006B00CF" w:rsidP="00833FBA">
            <w:pPr>
              <w:pStyle w:val="ListParagraph"/>
              <w:numPr>
                <w:ilvl w:val="0"/>
                <w:numId w:val="22"/>
              </w:numPr>
              <w:spacing w:line="276" w:lineRule="auto"/>
              <w:rPr>
                <w:lang w:val="en-US"/>
              </w:rPr>
            </w:pPr>
            <w:r w:rsidRPr="00984773">
              <w:rPr>
                <w:lang w:val="en-US"/>
              </w:rPr>
              <w:t>National Registry of Diseases Office</w:t>
            </w:r>
          </w:p>
          <w:p w:rsidR="006B00CF" w:rsidRPr="00984773" w:rsidRDefault="006B00CF" w:rsidP="00833FBA">
            <w:pPr>
              <w:pStyle w:val="ListParagraph"/>
              <w:numPr>
                <w:ilvl w:val="0"/>
                <w:numId w:val="22"/>
              </w:numPr>
              <w:spacing w:line="276" w:lineRule="auto"/>
              <w:rPr>
                <w:lang w:val="en-US"/>
              </w:rPr>
            </w:pPr>
            <w:r w:rsidRPr="00984773">
              <w:rPr>
                <w:lang w:val="en-US"/>
              </w:rPr>
              <w:t>Innovation Lab</w:t>
            </w:r>
          </w:p>
          <w:p w:rsidR="006B00CF" w:rsidRPr="00984773" w:rsidRDefault="006B00CF" w:rsidP="00833FBA">
            <w:pPr>
              <w:pStyle w:val="ListParagraph"/>
              <w:numPr>
                <w:ilvl w:val="0"/>
                <w:numId w:val="22"/>
              </w:numPr>
              <w:spacing w:line="276" w:lineRule="auto"/>
              <w:rPr>
                <w:lang w:val="en-US"/>
              </w:rPr>
            </w:pPr>
            <w:r w:rsidRPr="00984773">
              <w:rPr>
                <w:lang w:val="en-US"/>
              </w:rPr>
              <w:t>Research &amp; Evaluation</w:t>
            </w:r>
          </w:p>
          <w:p w:rsidR="006B00CF" w:rsidRPr="00984773" w:rsidRDefault="006B00CF" w:rsidP="00833FBA">
            <w:pPr>
              <w:pStyle w:val="ListParagraph"/>
              <w:numPr>
                <w:ilvl w:val="0"/>
                <w:numId w:val="22"/>
              </w:numPr>
              <w:spacing w:line="276" w:lineRule="auto"/>
              <w:rPr>
                <w:lang w:val="en-US"/>
              </w:rPr>
            </w:pPr>
            <w:r w:rsidRPr="00984773">
              <w:rPr>
                <w:lang w:val="en-US"/>
              </w:rPr>
              <w:t>Strategic Planning &amp; Collaborations</w:t>
            </w:r>
          </w:p>
        </w:tc>
      </w:tr>
      <w:tr w:rsidR="006B00CF" w:rsidRPr="006B00CF" w:rsidTr="00882AF0">
        <w:tc>
          <w:tcPr>
            <w:tcW w:w="1135" w:type="pct"/>
            <w:hideMark/>
          </w:tcPr>
          <w:p w:rsidR="006B00CF" w:rsidRPr="006B00CF" w:rsidRDefault="006B00CF" w:rsidP="00833FBA">
            <w:pPr>
              <w:spacing w:line="276" w:lineRule="auto"/>
              <w:rPr>
                <w:lang w:val="en-US"/>
              </w:rPr>
            </w:pPr>
            <w:r w:rsidRPr="006B00CF">
              <w:rPr>
                <w:lang w:val="en-US"/>
              </w:rPr>
              <w:lastRenderedPageBreak/>
              <w:t>Obesity Prevention Management Division</w:t>
            </w:r>
          </w:p>
        </w:tc>
        <w:tc>
          <w:tcPr>
            <w:tcW w:w="3865" w:type="pct"/>
            <w:hideMark/>
          </w:tcPr>
          <w:p w:rsidR="006B00CF" w:rsidRPr="00984773" w:rsidRDefault="006B00CF" w:rsidP="00833FBA">
            <w:pPr>
              <w:pStyle w:val="ListParagraph"/>
              <w:numPr>
                <w:ilvl w:val="0"/>
                <w:numId w:val="23"/>
              </w:numPr>
              <w:spacing w:line="276" w:lineRule="auto"/>
              <w:rPr>
                <w:lang w:val="en-US"/>
              </w:rPr>
            </w:pPr>
            <w:r w:rsidRPr="00984773">
              <w:rPr>
                <w:lang w:val="en-US"/>
              </w:rPr>
              <w:t>Planning,</w:t>
            </w:r>
            <w:r w:rsidR="0095489A" w:rsidRPr="00984773">
              <w:rPr>
                <w:lang w:val="en-US"/>
              </w:rPr>
              <w:t xml:space="preserve"> </w:t>
            </w:r>
            <w:proofErr w:type="spellStart"/>
            <w:r w:rsidRPr="00984773">
              <w:rPr>
                <w:lang w:val="en-US"/>
              </w:rPr>
              <w:t>Strategising</w:t>
            </w:r>
            <w:proofErr w:type="spellEnd"/>
            <w:r w:rsidRPr="00984773">
              <w:rPr>
                <w:lang w:val="en-US"/>
              </w:rPr>
              <w:t xml:space="preserve"> &amp; Governance</w:t>
            </w:r>
          </w:p>
          <w:p w:rsidR="006B00CF" w:rsidRPr="00984773" w:rsidRDefault="006B00CF" w:rsidP="00833FBA">
            <w:pPr>
              <w:pStyle w:val="ListParagraph"/>
              <w:numPr>
                <w:ilvl w:val="0"/>
                <w:numId w:val="23"/>
              </w:numPr>
              <w:spacing w:line="276" w:lineRule="auto"/>
              <w:rPr>
                <w:lang w:val="en-US"/>
              </w:rPr>
            </w:pPr>
            <w:proofErr w:type="spellStart"/>
            <w:r w:rsidRPr="00984773">
              <w:rPr>
                <w:lang w:val="en-US"/>
              </w:rPr>
              <w:t>Programme</w:t>
            </w:r>
            <w:proofErr w:type="spellEnd"/>
            <w:r w:rsidRPr="00984773">
              <w:rPr>
                <w:lang w:val="en-US"/>
              </w:rPr>
              <w:t xml:space="preserve"> Development &amp; Management</w:t>
            </w:r>
          </w:p>
          <w:p w:rsidR="006B00CF" w:rsidRPr="00984773" w:rsidRDefault="006B00CF" w:rsidP="00833FBA">
            <w:pPr>
              <w:pStyle w:val="ListParagraph"/>
              <w:numPr>
                <w:ilvl w:val="0"/>
                <w:numId w:val="23"/>
              </w:numPr>
              <w:spacing w:line="276" w:lineRule="auto"/>
              <w:rPr>
                <w:lang w:val="en-US"/>
              </w:rPr>
            </w:pPr>
            <w:r w:rsidRPr="00984773">
              <w:rPr>
                <w:lang w:val="en-US"/>
              </w:rPr>
              <w:t>Capability &amp; Industry Development</w:t>
            </w:r>
          </w:p>
        </w:tc>
      </w:tr>
      <w:tr w:rsidR="006B00CF" w:rsidRPr="006B00CF" w:rsidTr="00882AF0">
        <w:tc>
          <w:tcPr>
            <w:tcW w:w="1135" w:type="pct"/>
            <w:hideMark/>
          </w:tcPr>
          <w:p w:rsidR="006B00CF" w:rsidRPr="006B00CF" w:rsidRDefault="006B00CF" w:rsidP="00833FBA">
            <w:pPr>
              <w:spacing w:line="276" w:lineRule="auto"/>
              <w:rPr>
                <w:lang w:val="en-US"/>
              </w:rPr>
            </w:pPr>
            <w:r w:rsidRPr="006B00CF">
              <w:rPr>
                <w:lang w:val="en-US"/>
              </w:rPr>
              <w:t xml:space="preserve">Preventive Health </w:t>
            </w:r>
            <w:proofErr w:type="spellStart"/>
            <w:r w:rsidRPr="006B00CF">
              <w:rPr>
                <w:lang w:val="en-US"/>
              </w:rPr>
              <w:t>Programmes</w:t>
            </w:r>
            <w:proofErr w:type="spellEnd"/>
            <w:r w:rsidRPr="006B00CF">
              <w:rPr>
                <w:lang w:val="en-US"/>
              </w:rPr>
              <w:t xml:space="preserve"> Division</w:t>
            </w:r>
          </w:p>
        </w:tc>
        <w:tc>
          <w:tcPr>
            <w:tcW w:w="3865" w:type="pct"/>
            <w:hideMark/>
          </w:tcPr>
          <w:p w:rsidR="006B00CF" w:rsidRPr="00984773" w:rsidRDefault="006B00CF" w:rsidP="00833FBA">
            <w:pPr>
              <w:pStyle w:val="ListParagraph"/>
              <w:numPr>
                <w:ilvl w:val="0"/>
                <w:numId w:val="24"/>
              </w:numPr>
              <w:spacing w:line="276" w:lineRule="auto"/>
              <w:rPr>
                <w:lang w:val="en-US"/>
              </w:rPr>
            </w:pPr>
            <w:r w:rsidRPr="00984773">
              <w:rPr>
                <w:lang w:val="en-US"/>
              </w:rPr>
              <w:t xml:space="preserve">Healthy Ageing </w:t>
            </w:r>
            <w:proofErr w:type="spellStart"/>
            <w:r w:rsidRPr="00984773">
              <w:rPr>
                <w:lang w:val="en-US"/>
              </w:rPr>
              <w:t>Programmes</w:t>
            </w:r>
            <w:proofErr w:type="spellEnd"/>
          </w:p>
          <w:p w:rsidR="006B00CF" w:rsidRPr="00984773" w:rsidRDefault="006B00CF" w:rsidP="00833FBA">
            <w:pPr>
              <w:pStyle w:val="ListParagraph"/>
              <w:numPr>
                <w:ilvl w:val="0"/>
                <w:numId w:val="24"/>
              </w:numPr>
              <w:spacing w:line="276" w:lineRule="auto"/>
              <w:rPr>
                <w:lang w:val="en-US"/>
              </w:rPr>
            </w:pPr>
            <w:r w:rsidRPr="00984773">
              <w:rPr>
                <w:lang w:val="en-US"/>
              </w:rPr>
              <w:t>Mental Health</w:t>
            </w:r>
          </w:p>
          <w:p w:rsidR="006B00CF" w:rsidRPr="00984773" w:rsidRDefault="006B00CF" w:rsidP="00833FBA">
            <w:pPr>
              <w:pStyle w:val="ListParagraph"/>
              <w:numPr>
                <w:ilvl w:val="0"/>
                <w:numId w:val="24"/>
              </w:numPr>
              <w:spacing w:line="276" w:lineRule="auto"/>
              <w:rPr>
                <w:lang w:val="en-US"/>
              </w:rPr>
            </w:pPr>
            <w:r w:rsidRPr="00984773">
              <w:rPr>
                <w:lang w:val="en-US"/>
              </w:rPr>
              <w:t>Substance Abuse</w:t>
            </w:r>
          </w:p>
        </w:tc>
      </w:tr>
      <w:tr w:rsidR="006B00CF" w:rsidRPr="006B00CF" w:rsidTr="00882AF0">
        <w:tc>
          <w:tcPr>
            <w:tcW w:w="1135" w:type="pct"/>
            <w:hideMark/>
          </w:tcPr>
          <w:p w:rsidR="006B00CF" w:rsidRPr="006B00CF" w:rsidRDefault="006B00CF" w:rsidP="00833FBA">
            <w:pPr>
              <w:spacing w:line="276" w:lineRule="auto"/>
              <w:rPr>
                <w:lang w:val="en-US"/>
              </w:rPr>
            </w:pPr>
            <w:r w:rsidRPr="006B00CF">
              <w:rPr>
                <w:lang w:val="en-US"/>
              </w:rPr>
              <w:t>Youth Preventive Services Division</w:t>
            </w:r>
          </w:p>
        </w:tc>
        <w:tc>
          <w:tcPr>
            <w:tcW w:w="3865" w:type="pct"/>
            <w:hideMark/>
          </w:tcPr>
          <w:p w:rsidR="006B00CF" w:rsidRPr="00984773" w:rsidRDefault="006B00CF" w:rsidP="00833FBA">
            <w:pPr>
              <w:pStyle w:val="ListParagraph"/>
              <w:numPr>
                <w:ilvl w:val="0"/>
                <w:numId w:val="25"/>
              </w:numPr>
              <w:spacing w:line="276" w:lineRule="auto"/>
              <w:rPr>
                <w:lang w:val="en-US"/>
              </w:rPr>
            </w:pPr>
            <w:r w:rsidRPr="00984773">
              <w:rPr>
                <w:lang w:val="en-US"/>
              </w:rPr>
              <w:t>Nursing &amp; Clinical Standards</w:t>
            </w:r>
          </w:p>
          <w:p w:rsidR="006B00CF" w:rsidRPr="00984773" w:rsidRDefault="006B00CF" w:rsidP="00833FBA">
            <w:pPr>
              <w:pStyle w:val="ListParagraph"/>
              <w:numPr>
                <w:ilvl w:val="0"/>
                <w:numId w:val="25"/>
              </w:numPr>
              <w:spacing w:line="276" w:lineRule="auto"/>
              <w:rPr>
                <w:lang w:val="en-US"/>
              </w:rPr>
            </w:pPr>
            <w:r w:rsidRPr="00984773">
              <w:rPr>
                <w:lang w:val="en-US"/>
              </w:rPr>
              <w:t>School Dental Service</w:t>
            </w:r>
          </w:p>
          <w:p w:rsidR="006B00CF" w:rsidRPr="00984773" w:rsidRDefault="006B00CF" w:rsidP="00833FBA">
            <w:pPr>
              <w:pStyle w:val="ListParagraph"/>
              <w:numPr>
                <w:ilvl w:val="0"/>
                <w:numId w:val="25"/>
              </w:numPr>
              <w:spacing w:line="276" w:lineRule="auto"/>
              <w:rPr>
                <w:lang w:val="en-US"/>
              </w:rPr>
            </w:pPr>
            <w:r w:rsidRPr="00984773">
              <w:rPr>
                <w:lang w:val="en-US"/>
              </w:rPr>
              <w:t>School Health Service</w:t>
            </w:r>
          </w:p>
          <w:p w:rsidR="006B00CF" w:rsidRPr="00984773" w:rsidRDefault="006B00CF" w:rsidP="00833FBA">
            <w:pPr>
              <w:pStyle w:val="ListParagraph"/>
              <w:numPr>
                <w:ilvl w:val="0"/>
                <w:numId w:val="25"/>
              </w:numPr>
              <w:spacing w:line="276" w:lineRule="auto"/>
              <w:rPr>
                <w:lang w:val="en-US"/>
              </w:rPr>
            </w:pPr>
            <w:r w:rsidRPr="00984773">
              <w:rPr>
                <w:lang w:val="en-US"/>
              </w:rPr>
              <w:t>Student Health Centre</w:t>
            </w:r>
          </w:p>
        </w:tc>
      </w:tr>
      <w:tr w:rsidR="006B00CF" w:rsidRPr="006B00CF" w:rsidTr="00882AF0">
        <w:tc>
          <w:tcPr>
            <w:tcW w:w="1135" w:type="pct"/>
            <w:hideMark/>
          </w:tcPr>
          <w:p w:rsidR="006B00CF" w:rsidRPr="006B00CF" w:rsidRDefault="006B00CF" w:rsidP="00833FBA">
            <w:pPr>
              <w:spacing w:line="276" w:lineRule="auto"/>
              <w:rPr>
                <w:lang w:val="en-US"/>
              </w:rPr>
            </w:pPr>
            <w:r w:rsidRPr="006B00CF">
              <w:rPr>
                <w:lang w:val="en-US"/>
              </w:rPr>
              <w:t>School Health and Outreach Division</w:t>
            </w:r>
          </w:p>
        </w:tc>
        <w:tc>
          <w:tcPr>
            <w:tcW w:w="3865" w:type="pct"/>
            <w:hideMark/>
          </w:tcPr>
          <w:p w:rsidR="006B00CF" w:rsidRPr="00984773" w:rsidRDefault="006B00CF" w:rsidP="00833FBA">
            <w:pPr>
              <w:pStyle w:val="ListParagraph"/>
              <w:numPr>
                <w:ilvl w:val="0"/>
                <w:numId w:val="26"/>
              </w:numPr>
              <w:spacing w:line="276" w:lineRule="auto"/>
              <w:rPr>
                <w:lang w:val="en-US"/>
              </w:rPr>
            </w:pPr>
            <w:r w:rsidRPr="00984773">
              <w:rPr>
                <w:lang w:val="en-US"/>
              </w:rPr>
              <w:t>Pre-school Partnerships</w:t>
            </w:r>
          </w:p>
          <w:p w:rsidR="006B00CF" w:rsidRPr="00984773" w:rsidRDefault="006B00CF" w:rsidP="00833FBA">
            <w:pPr>
              <w:pStyle w:val="ListParagraph"/>
              <w:numPr>
                <w:ilvl w:val="0"/>
                <w:numId w:val="26"/>
              </w:numPr>
              <w:spacing w:line="276" w:lineRule="auto"/>
              <w:rPr>
                <w:lang w:val="en-US"/>
              </w:rPr>
            </w:pPr>
            <w:r w:rsidRPr="00984773">
              <w:rPr>
                <w:lang w:val="en-US"/>
              </w:rPr>
              <w:t>School Partnerships</w:t>
            </w:r>
          </w:p>
          <w:p w:rsidR="006B00CF" w:rsidRPr="00984773" w:rsidRDefault="006B00CF" w:rsidP="00833FBA">
            <w:pPr>
              <w:pStyle w:val="ListParagraph"/>
              <w:numPr>
                <w:ilvl w:val="0"/>
                <w:numId w:val="26"/>
              </w:numPr>
              <w:spacing w:line="276" w:lineRule="auto"/>
              <w:rPr>
                <w:lang w:val="en-US"/>
              </w:rPr>
            </w:pPr>
            <w:r w:rsidRPr="00984773">
              <w:rPr>
                <w:lang w:val="en-US"/>
              </w:rPr>
              <w:t>Tertiary Partnerships</w:t>
            </w:r>
          </w:p>
          <w:p w:rsidR="006B00CF" w:rsidRPr="00984773" w:rsidRDefault="006B00CF" w:rsidP="00833FBA">
            <w:pPr>
              <w:pStyle w:val="ListParagraph"/>
              <w:numPr>
                <w:ilvl w:val="0"/>
                <w:numId w:val="26"/>
              </w:numPr>
              <w:spacing w:line="276" w:lineRule="auto"/>
              <w:rPr>
                <w:lang w:val="en-US"/>
              </w:rPr>
            </w:pPr>
            <w:r w:rsidRPr="00984773">
              <w:rPr>
                <w:lang w:val="en-US"/>
              </w:rPr>
              <w:t>School Health Planning</w:t>
            </w:r>
          </w:p>
        </w:tc>
      </w:tr>
      <w:tr w:rsidR="006B00CF" w:rsidRPr="006B00CF" w:rsidTr="00882AF0">
        <w:tc>
          <w:tcPr>
            <w:tcW w:w="1135" w:type="pct"/>
            <w:hideMark/>
          </w:tcPr>
          <w:p w:rsidR="006B00CF" w:rsidRPr="006B00CF" w:rsidRDefault="006B00CF" w:rsidP="00833FBA">
            <w:pPr>
              <w:spacing w:line="276" w:lineRule="auto"/>
              <w:rPr>
                <w:lang w:val="en-US"/>
              </w:rPr>
            </w:pPr>
            <w:r w:rsidRPr="006B00CF">
              <w:rPr>
                <w:lang w:val="en-US"/>
              </w:rPr>
              <w:t>Workplace Health and Outreach Division</w:t>
            </w:r>
          </w:p>
        </w:tc>
        <w:tc>
          <w:tcPr>
            <w:tcW w:w="3865" w:type="pct"/>
            <w:hideMark/>
          </w:tcPr>
          <w:p w:rsidR="006B00CF" w:rsidRPr="00984773" w:rsidRDefault="006B00CF" w:rsidP="00833FBA">
            <w:pPr>
              <w:pStyle w:val="ListParagraph"/>
              <w:numPr>
                <w:ilvl w:val="0"/>
                <w:numId w:val="27"/>
              </w:numPr>
              <w:spacing w:line="276" w:lineRule="auto"/>
              <w:rPr>
                <w:lang w:val="en-US"/>
              </w:rPr>
            </w:pPr>
            <w:r w:rsidRPr="00984773">
              <w:rPr>
                <w:lang w:val="en-US"/>
              </w:rPr>
              <w:t>Workplace Health Planning</w:t>
            </w:r>
          </w:p>
          <w:p w:rsidR="006B00CF" w:rsidRPr="00984773" w:rsidRDefault="006B00CF" w:rsidP="00833FBA">
            <w:pPr>
              <w:pStyle w:val="ListParagraph"/>
              <w:numPr>
                <w:ilvl w:val="0"/>
                <w:numId w:val="27"/>
              </w:numPr>
              <w:spacing w:line="276" w:lineRule="auto"/>
              <w:rPr>
                <w:lang w:val="en-US"/>
              </w:rPr>
            </w:pPr>
            <w:r w:rsidRPr="00984773">
              <w:rPr>
                <w:lang w:val="en-US"/>
              </w:rPr>
              <w:t>Setting-based Workplace Outreach</w:t>
            </w:r>
          </w:p>
          <w:p w:rsidR="006B00CF" w:rsidRPr="00984773" w:rsidRDefault="006B00CF" w:rsidP="00833FBA">
            <w:pPr>
              <w:pStyle w:val="ListParagraph"/>
              <w:numPr>
                <w:ilvl w:val="0"/>
                <w:numId w:val="27"/>
              </w:numPr>
              <w:spacing w:line="276" w:lineRule="auto"/>
              <w:rPr>
                <w:lang w:val="en-US"/>
              </w:rPr>
            </w:pPr>
            <w:proofErr w:type="spellStart"/>
            <w:r w:rsidRPr="00984773">
              <w:rPr>
                <w:lang w:val="en-US"/>
              </w:rPr>
              <w:t>Sectoral</w:t>
            </w:r>
            <w:proofErr w:type="spellEnd"/>
            <w:r w:rsidRPr="00984773">
              <w:rPr>
                <w:lang w:val="en-US"/>
              </w:rPr>
              <w:t xml:space="preserve"> Workplace Outreach</w:t>
            </w:r>
          </w:p>
        </w:tc>
      </w:tr>
      <w:tr w:rsidR="006B00CF" w:rsidRPr="006B00CF" w:rsidTr="00882AF0">
        <w:tc>
          <w:tcPr>
            <w:tcW w:w="1135" w:type="pct"/>
            <w:hideMark/>
          </w:tcPr>
          <w:p w:rsidR="006B00CF" w:rsidRPr="006B00CF" w:rsidRDefault="006B00CF" w:rsidP="00833FBA">
            <w:pPr>
              <w:spacing w:line="276" w:lineRule="auto"/>
              <w:rPr>
                <w:lang w:val="en-US"/>
              </w:rPr>
            </w:pPr>
            <w:r w:rsidRPr="006B00CF">
              <w:rPr>
                <w:lang w:val="en-US"/>
              </w:rPr>
              <w:t>Regional Health and Community Outreach Division</w:t>
            </w:r>
          </w:p>
        </w:tc>
        <w:tc>
          <w:tcPr>
            <w:tcW w:w="3865" w:type="pct"/>
            <w:hideMark/>
          </w:tcPr>
          <w:p w:rsidR="006B00CF" w:rsidRPr="00984773" w:rsidRDefault="006B00CF" w:rsidP="00833FBA">
            <w:pPr>
              <w:pStyle w:val="ListParagraph"/>
              <w:numPr>
                <w:ilvl w:val="0"/>
                <w:numId w:val="28"/>
              </w:numPr>
              <w:spacing w:line="276" w:lineRule="auto"/>
              <w:rPr>
                <w:lang w:val="en-US"/>
              </w:rPr>
            </w:pPr>
            <w:r w:rsidRPr="00984773">
              <w:rPr>
                <w:lang w:val="en-US"/>
              </w:rPr>
              <w:t>Health Ambassador Network Management</w:t>
            </w:r>
          </w:p>
          <w:p w:rsidR="006B00CF" w:rsidRPr="00984773" w:rsidRDefault="006B00CF" w:rsidP="00833FBA">
            <w:pPr>
              <w:pStyle w:val="ListParagraph"/>
              <w:numPr>
                <w:ilvl w:val="0"/>
                <w:numId w:val="28"/>
              </w:numPr>
              <w:spacing w:line="276" w:lineRule="auto"/>
              <w:rPr>
                <w:lang w:val="en-US"/>
              </w:rPr>
            </w:pPr>
            <w:r w:rsidRPr="00984773">
              <w:rPr>
                <w:lang w:val="en-US"/>
              </w:rPr>
              <w:t>Population Health Services</w:t>
            </w:r>
          </w:p>
          <w:p w:rsidR="006B00CF" w:rsidRPr="00984773" w:rsidRDefault="006B00CF" w:rsidP="00833FBA">
            <w:pPr>
              <w:pStyle w:val="ListParagraph"/>
              <w:numPr>
                <w:ilvl w:val="0"/>
                <w:numId w:val="28"/>
              </w:numPr>
              <w:spacing w:line="276" w:lineRule="auto"/>
              <w:rPr>
                <w:lang w:val="en-US"/>
              </w:rPr>
            </w:pPr>
            <w:r w:rsidRPr="00984773">
              <w:rPr>
                <w:lang w:val="en-US"/>
              </w:rPr>
              <w:t>Regional Health System</w:t>
            </w:r>
          </w:p>
          <w:p w:rsidR="006B00CF" w:rsidRPr="00984773" w:rsidRDefault="006B00CF" w:rsidP="00833FBA">
            <w:pPr>
              <w:pStyle w:val="ListParagraph"/>
              <w:numPr>
                <w:ilvl w:val="0"/>
                <w:numId w:val="28"/>
              </w:numPr>
              <w:spacing w:line="276" w:lineRule="auto"/>
              <w:rPr>
                <w:lang w:val="en-US"/>
              </w:rPr>
            </w:pPr>
            <w:r w:rsidRPr="00984773">
              <w:rPr>
                <w:lang w:val="en-US"/>
              </w:rPr>
              <w:t>3P Networks</w:t>
            </w:r>
          </w:p>
          <w:p w:rsidR="006B00CF" w:rsidRPr="00984773" w:rsidRDefault="006B00CF" w:rsidP="00833FBA">
            <w:pPr>
              <w:pStyle w:val="ListParagraph"/>
              <w:numPr>
                <w:ilvl w:val="0"/>
                <w:numId w:val="28"/>
              </w:numPr>
              <w:spacing w:line="276" w:lineRule="auto"/>
              <w:rPr>
                <w:lang w:val="en-US"/>
              </w:rPr>
            </w:pPr>
            <w:r w:rsidRPr="00984773">
              <w:rPr>
                <w:lang w:val="en-US"/>
              </w:rPr>
              <w:t>Communicable Disease</w:t>
            </w:r>
          </w:p>
          <w:p w:rsidR="006B00CF" w:rsidRPr="00984773" w:rsidRDefault="006B00CF" w:rsidP="00833FBA">
            <w:pPr>
              <w:pStyle w:val="ListParagraph"/>
              <w:numPr>
                <w:ilvl w:val="0"/>
                <w:numId w:val="28"/>
              </w:numPr>
              <w:spacing w:line="276" w:lineRule="auto"/>
              <w:rPr>
                <w:lang w:val="en-US"/>
              </w:rPr>
            </w:pPr>
            <w:r w:rsidRPr="00984773">
              <w:rPr>
                <w:lang w:val="en-US"/>
              </w:rPr>
              <w:t>Screening Policy and Planning</w:t>
            </w:r>
          </w:p>
        </w:tc>
      </w:tr>
      <w:tr w:rsidR="006B00CF" w:rsidRPr="006B00CF" w:rsidTr="00882AF0">
        <w:tc>
          <w:tcPr>
            <w:tcW w:w="1135" w:type="pct"/>
            <w:hideMark/>
          </w:tcPr>
          <w:p w:rsidR="006B00CF" w:rsidRPr="006B00CF" w:rsidRDefault="006B00CF" w:rsidP="00833FBA">
            <w:pPr>
              <w:spacing w:line="276" w:lineRule="auto"/>
              <w:rPr>
                <w:lang w:val="en-US"/>
              </w:rPr>
            </w:pPr>
            <w:r w:rsidRPr="006B00CF">
              <w:rPr>
                <w:lang w:val="en-US"/>
              </w:rPr>
              <w:t>Corporate Marketing Division</w:t>
            </w:r>
          </w:p>
        </w:tc>
        <w:tc>
          <w:tcPr>
            <w:tcW w:w="3865" w:type="pct"/>
            <w:hideMark/>
          </w:tcPr>
          <w:p w:rsidR="006B00CF" w:rsidRPr="00984773" w:rsidRDefault="006B00CF" w:rsidP="00833FBA">
            <w:pPr>
              <w:pStyle w:val="ListParagraph"/>
              <w:numPr>
                <w:ilvl w:val="0"/>
                <w:numId w:val="29"/>
              </w:numPr>
              <w:spacing w:line="276" w:lineRule="auto"/>
              <w:rPr>
                <w:lang w:val="en-US"/>
              </w:rPr>
            </w:pPr>
            <w:r w:rsidRPr="00984773">
              <w:rPr>
                <w:lang w:val="en-US"/>
              </w:rPr>
              <w:t>Branding &amp; Corporate Marketing</w:t>
            </w:r>
          </w:p>
          <w:p w:rsidR="006B00CF" w:rsidRPr="00984773" w:rsidRDefault="006B00CF" w:rsidP="00833FBA">
            <w:pPr>
              <w:pStyle w:val="ListParagraph"/>
              <w:numPr>
                <w:ilvl w:val="0"/>
                <w:numId w:val="29"/>
              </w:numPr>
              <w:spacing w:line="276" w:lineRule="auto"/>
              <w:rPr>
                <w:lang w:val="en-US"/>
              </w:rPr>
            </w:pPr>
            <w:r w:rsidRPr="00984773">
              <w:rPr>
                <w:lang w:val="en-US"/>
              </w:rPr>
              <w:t>Digital Marketing</w:t>
            </w:r>
          </w:p>
          <w:p w:rsidR="006B00CF" w:rsidRPr="00984773" w:rsidRDefault="006B00CF" w:rsidP="00833FBA">
            <w:pPr>
              <w:pStyle w:val="ListParagraph"/>
              <w:numPr>
                <w:ilvl w:val="0"/>
                <w:numId w:val="29"/>
              </w:numPr>
              <w:spacing w:line="276" w:lineRule="auto"/>
              <w:rPr>
                <w:lang w:val="en-US"/>
              </w:rPr>
            </w:pPr>
            <w:r w:rsidRPr="00984773">
              <w:rPr>
                <w:lang w:val="en-US"/>
              </w:rPr>
              <w:t>Health Information &amp; Insights</w:t>
            </w:r>
          </w:p>
          <w:p w:rsidR="006B00CF" w:rsidRPr="00984773" w:rsidRDefault="006B00CF" w:rsidP="00833FBA">
            <w:pPr>
              <w:pStyle w:val="ListParagraph"/>
              <w:numPr>
                <w:ilvl w:val="0"/>
                <w:numId w:val="29"/>
              </w:numPr>
              <w:spacing w:line="276" w:lineRule="auto"/>
              <w:rPr>
                <w:lang w:val="en-US"/>
              </w:rPr>
            </w:pPr>
            <w:r w:rsidRPr="00984773">
              <w:rPr>
                <w:lang w:val="en-US"/>
              </w:rPr>
              <w:t>Marketing – Preventive Health</w:t>
            </w:r>
          </w:p>
          <w:p w:rsidR="006B00CF" w:rsidRPr="00984773" w:rsidRDefault="006B00CF" w:rsidP="00833FBA">
            <w:pPr>
              <w:pStyle w:val="ListParagraph"/>
              <w:numPr>
                <w:ilvl w:val="0"/>
                <w:numId w:val="29"/>
              </w:numPr>
              <w:spacing w:line="276" w:lineRule="auto"/>
              <w:rPr>
                <w:lang w:val="en-US"/>
              </w:rPr>
            </w:pPr>
            <w:r w:rsidRPr="00984773">
              <w:rPr>
                <w:lang w:val="en-US"/>
              </w:rPr>
              <w:t>Marketing – Healthy Lifestyle</w:t>
            </w:r>
          </w:p>
        </w:tc>
      </w:tr>
      <w:tr w:rsidR="006B00CF" w:rsidRPr="006B00CF" w:rsidTr="00882AF0">
        <w:tc>
          <w:tcPr>
            <w:tcW w:w="1135" w:type="pct"/>
            <w:hideMark/>
          </w:tcPr>
          <w:p w:rsidR="006B00CF" w:rsidRPr="006B00CF" w:rsidRDefault="006B00CF" w:rsidP="00833FBA">
            <w:pPr>
              <w:spacing w:line="276" w:lineRule="auto"/>
              <w:rPr>
                <w:lang w:val="en-US"/>
              </w:rPr>
            </w:pPr>
            <w:r w:rsidRPr="006B00CF">
              <w:rPr>
                <w:lang w:val="en-US"/>
              </w:rPr>
              <w:t>Corporate Communications Division</w:t>
            </w:r>
          </w:p>
        </w:tc>
        <w:tc>
          <w:tcPr>
            <w:tcW w:w="3865" w:type="pct"/>
            <w:hideMark/>
          </w:tcPr>
          <w:p w:rsidR="006B00CF" w:rsidRPr="00984773" w:rsidRDefault="006B00CF" w:rsidP="00833FBA">
            <w:pPr>
              <w:pStyle w:val="ListParagraph"/>
              <w:numPr>
                <w:ilvl w:val="0"/>
                <w:numId w:val="30"/>
              </w:numPr>
              <w:spacing w:line="276" w:lineRule="auto"/>
              <w:rPr>
                <w:lang w:val="en-US"/>
              </w:rPr>
            </w:pPr>
            <w:r w:rsidRPr="00984773">
              <w:rPr>
                <w:lang w:val="en-US"/>
              </w:rPr>
              <w:t>Corporate Communications</w:t>
            </w:r>
          </w:p>
        </w:tc>
      </w:tr>
      <w:tr w:rsidR="006B00CF" w:rsidRPr="006B00CF" w:rsidTr="00882AF0">
        <w:tc>
          <w:tcPr>
            <w:tcW w:w="1135" w:type="pct"/>
            <w:hideMark/>
          </w:tcPr>
          <w:p w:rsidR="006B00CF" w:rsidRPr="006B00CF" w:rsidRDefault="006B00CF" w:rsidP="00833FBA">
            <w:pPr>
              <w:spacing w:line="276" w:lineRule="auto"/>
              <w:rPr>
                <w:lang w:val="en-US"/>
              </w:rPr>
            </w:pPr>
            <w:r w:rsidRPr="006B00CF">
              <w:rPr>
                <w:lang w:val="en-US"/>
              </w:rPr>
              <w:lastRenderedPageBreak/>
              <w:t>Corporate and Industry Partnerships Division</w:t>
            </w:r>
          </w:p>
        </w:tc>
        <w:tc>
          <w:tcPr>
            <w:tcW w:w="3865" w:type="pct"/>
            <w:hideMark/>
          </w:tcPr>
          <w:p w:rsidR="006B00CF" w:rsidRPr="00984773" w:rsidRDefault="006B00CF" w:rsidP="00833FBA">
            <w:pPr>
              <w:pStyle w:val="ListParagraph"/>
              <w:numPr>
                <w:ilvl w:val="0"/>
                <w:numId w:val="31"/>
              </w:numPr>
              <w:spacing w:line="276" w:lineRule="auto"/>
              <w:rPr>
                <w:lang w:val="en-US"/>
              </w:rPr>
            </w:pPr>
            <w:r w:rsidRPr="00984773">
              <w:rPr>
                <w:lang w:val="en-US"/>
              </w:rPr>
              <w:t>Corporate and Industry Partnerships</w:t>
            </w:r>
          </w:p>
        </w:tc>
      </w:tr>
      <w:tr w:rsidR="006B00CF" w:rsidRPr="006B00CF" w:rsidTr="00882AF0">
        <w:tc>
          <w:tcPr>
            <w:tcW w:w="1135" w:type="pct"/>
            <w:hideMark/>
          </w:tcPr>
          <w:p w:rsidR="006B00CF" w:rsidRPr="006B00CF" w:rsidRDefault="006B00CF" w:rsidP="00833FBA">
            <w:pPr>
              <w:spacing w:line="276" w:lineRule="auto"/>
              <w:rPr>
                <w:lang w:val="en-US"/>
              </w:rPr>
            </w:pPr>
            <w:r w:rsidRPr="006B00CF">
              <w:rPr>
                <w:lang w:val="en-US"/>
              </w:rPr>
              <w:t>Governance Risk and Admin Division</w:t>
            </w:r>
          </w:p>
        </w:tc>
        <w:tc>
          <w:tcPr>
            <w:tcW w:w="3865" w:type="pct"/>
            <w:hideMark/>
          </w:tcPr>
          <w:p w:rsidR="006B00CF" w:rsidRPr="00984773" w:rsidRDefault="006B00CF" w:rsidP="00833FBA">
            <w:pPr>
              <w:pStyle w:val="ListParagraph"/>
              <w:numPr>
                <w:ilvl w:val="0"/>
                <w:numId w:val="32"/>
              </w:numPr>
              <w:spacing w:line="276" w:lineRule="auto"/>
              <w:rPr>
                <w:lang w:val="en-US"/>
              </w:rPr>
            </w:pPr>
            <w:r w:rsidRPr="00984773">
              <w:rPr>
                <w:lang w:val="en-US"/>
              </w:rPr>
              <w:t>Administration</w:t>
            </w:r>
          </w:p>
          <w:p w:rsidR="006B00CF" w:rsidRPr="00984773" w:rsidRDefault="006B00CF" w:rsidP="00833FBA">
            <w:pPr>
              <w:pStyle w:val="ListParagraph"/>
              <w:numPr>
                <w:ilvl w:val="0"/>
                <w:numId w:val="32"/>
              </w:numPr>
              <w:spacing w:line="276" w:lineRule="auto"/>
              <w:rPr>
                <w:lang w:val="en-US"/>
              </w:rPr>
            </w:pPr>
            <w:r w:rsidRPr="00984773">
              <w:rPr>
                <w:lang w:val="en-US"/>
              </w:rPr>
              <w:t>Internal Audit</w:t>
            </w:r>
          </w:p>
          <w:p w:rsidR="006B00CF" w:rsidRPr="00984773" w:rsidRDefault="006B00CF" w:rsidP="00833FBA">
            <w:pPr>
              <w:pStyle w:val="ListParagraph"/>
              <w:numPr>
                <w:ilvl w:val="0"/>
                <w:numId w:val="32"/>
              </w:numPr>
              <w:spacing w:line="276" w:lineRule="auto"/>
              <w:rPr>
                <w:lang w:val="en-US"/>
              </w:rPr>
            </w:pPr>
            <w:r w:rsidRPr="00984773">
              <w:rPr>
                <w:lang w:val="en-US"/>
              </w:rPr>
              <w:t>Risk Management</w:t>
            </w:r>
          </w:p>
        </w:tc>
      </w:tr>
      <w:tr w:rsidR="006B00CF" w:rsidRPr="006B00CF" w:rsidTr="00882AF0">
        <w:tc>
          <w:tcPr>
            <w:tcW w:w="1135" w:type="pct"/>
            <w:hideMark/>
          </w:tcPr>
          <w:p w:rsidR="006B00CF" w:rsidRPr="006B00CF" w:rsidRDefault="006B00CF" w:rsidP="00833FBA">
            <w:pPr>
              <w:spacing w:line="276" w:lineRule="auto"/>
              <w:rPr>
                <w:lang w:val="en-US"/>
              </w:rPr>
            </w:pPr>
            <w:r w:rsidRPr="006B00CF">
              <w:rPr>
                <w:lang w:val="en-US"/>
              </w:rPr>
              <w:t xml:space="preserve">Human Resource and </w:t>
            </w:r>
            <w:proofErr w:type="spellStart"/>
            <w:r w:rsidRPr="006B00CF">
              <w:rPr>
                <w:lang w:val="en-US"/>
              </w:rPr>
              <w:t>Organisation</w:t>
            </w:r>
            <w:proofErr w:type="spellEnd"/>
            <w:r w:rsidRPr="006B00CF">
              <w:rPr>
                <w:lang w:val="en-US"/>
              </w:rPr>
              <w:t xml:space="preserve"> Development Division</w:t>
            </w:r>
          </w:p>
        </w:tc>
        <w:tc>
          <w:tcPr>
            <w:tcW w:w="3865" w:type="pct"/>
            <w:hideMark/>
          </w:tcPr>
          <w:p w:rsidR="006B00CF" w:rsidRPr="00984773" w:rsidRDefault="006B00CF" w:rsidP="00833FBA">
            <w:pPr>
              <w:pStyle w:val="ListParagraph"/>
              <w:numPr>
                <w:ilvl w:val="0"/>
                <w:numId w:val="33"/>
              </w:numPr>
              <w:spacing w:line="276" w:lineRule="auto"/>
              <w:rPr>
                <w:lang w:val="en-US"/>
              </w:rPr>
            </w:pPr>
            <w:r w:rsidRPr="00984773">
              <w:rPr>
                <w:lang w:val="en-US"/>
              </w:rPr>
              <w:t>Centre for Health Promotion Training</w:t>
            </w:r>
          </w:p>
          <w:p w:rsidR="006B00CF" w:rsidRPr="00984773" w:rsidRDefault="006B00CF" w:rsidP="00833FBA">
            <w:pPr>
              <w:pStyle w:val="ListParagraph"/>
              <w:numPr>
                <w:ilvl w:val="0"/>
                <w:numId w:val="33"/>
              </w:numPr>
              <w:spacing w:line="276" w:lineRule="auto"/>
              <w:rPr>
                <w:lang w:val="en-US"/>
              </w:rPr>
            </w:pPr>
            <w:r w:rsidRPr="00984773">
              <w:rPr>
                <w:lang w:val="en-US"/>
              </w:rPr>
              <w:t>Human Resource</w:t>
            </w:r>
          </w:p>
          <w:p w:rsidR="006B00CF" w:rsidRPr="00984773" w:rsidRDefault="006B00CF" w:rsidP="00833FBA">
            <w:pPr>
              <w:pStyle w:val="ListParagraph"/>
              <w:numPr>
                <w:ilvl w:val="0"/>
                <w:numId w:val="33"/>
              </w:numPr>
              <w:spacing w:line="276" w:lineRule="auto"/>
              <w:rPr>
                <w:lang w:val="en-US"/>
              </w:rPr>
            </w:pPr>
            <w:proofErr w:type="spellStart"/>
            <w:r w:rsidRPr="00984773">
              <w:rPr>
                <w:lang w:val="en-US"/>
              </w:rPr>
              <w:t>Organisational</w:t>
            </w:r>
            <w:proofErr w:type="spellEnd"/>
            <w:r w:rsidRPr="00984773">
              <w:rPr>
                <w:lang w:val="en-US"/>
              </w:rPr>
              <w:t xml:space="preserve"> Learning &amp; Excellence</w:t>
            </w:r>
          </w:p>
        </w:tc>
      </w:tr>
      <w:tr w:rsidR="006B00CF" w:rsidRPr="006B00CF" w:rsidTr="00882AF0">
        <w:tc>
          <w:tcPr>
            <w:tcW w:w="1135" w:type="pct"/>
            <w:hideMark/>
          </w:tcPr>
          <w:p w:rsidR="006B00CF" w:rsidRPr="006B00CF" w:rsidRDefault="006B00CF" w:rsidP="00833FBA">
            <w:pPr>
              <w:spacing w:line="276" w:lineRule="auto"/>
              <w:rPr>
                <w:lang w:val="en-US"/>
              </w:rPr>
            </w:pPr>
            <w:r w:rsidRPr="006B00CF">
              <w:rPr>
                <w:lang w:val="en-US"/>
              </w:rPr>
              <w:t>Chief Information Officer’s Office</w:t>
            </w:r>
          </w:p>
        </w:tc>
        <w:tc>
          <w:tcPr>
            <w:tcW w:w="3865" w:type="pct"/>
            <w:hideMark/>
          </w:tcPr>
          <w:p w:rsidR="006B00CF" w:rsidRPr="00984773" w:rsidRDefault="006B00CF" w:rsidP="00833FBA">
            <w:pPr>
              <w:pStyle w:val="ListParagraph"/>
              <w:numPr>
                <w:ilvl w:val="0"/>
                <w:numId w:val="34"/>
              </w:numPr>
              <w:spacing w:line="276" w:lineRule="auto"/>
              <w:rPr>
                <w:lang w:val="en-US"/>
              </w:rPr>
            </w:pPr>
            <w:r w:rsidRPr="00984773">
              <w:rPr>
                <w:lang w:val="en-US"/>
              </w:rPr>
              <w:t>Application Services</w:t>
            </w:r>
          </w:p>
          <w:p w:rsidR="006B00CF" w:rsidRPr="00984773" w:rsidRDefault="006B00CF" w:rsidP="00833FBA">
            <w:pPr>
              <w:pStyle w:val="ListParagraph"/>
              <w:numPr>
                <w:ilvl w:val="0"/>
                <w:numId w:val="34"/>
              </w:numPr>
              <w:spacing w:line="276" w:lineRule="auto"/>
              <w:rPr>
                <w:lang w:val="en-US"/>
              </w:rPr>
            </w:pPr>
            <w:r w:rsidRPr="00984773">
              <w:rPr>
                <w:lang w:val="en-US"/>
              </w:rPr>
              <w:t>Data Management and Information Technology Planning</w:t>
            </w:r>
          </w:p>
          <w:p w:rsidR="006B00CF" w:rsidRPr="00984773" w:rsidRDefault="006B00CF" w:rsidP="00833FBA">
            <w:pPr>
              <w:pStyle w:val="ListParagraph"/>
              <w:numPr>
                <w:ilvl w:val="0"/>
                <w:numId w:val="34"/>
              </w:numPr>
              <w:spacing w:line="276" w:lineRule="auto"/>
              <w:rPr>
                <w:lang w:val="en-US"/>
              </w:rPr>
            </w:pPr>
            <w:r w:rsidRPr="00984773">
              <w:rPr>
                <w:lang w:val="en-US"/>
              </w:rPr>
              <w:t>Technical Services</w:t>
            </w:r>
          </w:p>
        </w:tc>
      </w:tr>
      <w:tr w:rsidR="006B00CF" w:rsidRPr="006B00CF" w:rsidTr="00882AF0">
        <w:tc>
          <w:tcPr>
            <w:tcW w:w="1135" w:type="pct"/>
            <w:hideMark/>
          </w:tcPr>
          <w:p w:rsidR="006B00CF" w:rsidRPr="006B00CF" w:rsidRDefault="006B00CF" w:rsidP="00833FBA">
            <w:pPr>
              <w:spacing w:line="276" w:lineRule="auto"/>
              <w:rPr>
                <w:lang w:val="en-US"/>
              </w:rPr>
            </w:pPr>
            <w:r w:rsidRPr="006B00CF">
              <w:rPr>
                <w:lang w:val="en-US"/>
              </w:rPr>
              <w:t> </w:t>
            </w:r>
          </w:p>
        </w:tc>
        <w:tc>
          <w:tcPr>
            <w:tcW w:w="3865" w:type="pct"/>
            <w:hideMark/>
          </w:tcPr>
          <w:p w:rsidR="006B00CF" w:rsidRPr="00984773" w:rsidRDefault="006B00CF" w:rsidP="00833FBA">
            <w:pPr>
              <w:pStyle w:val="ListParagraph"/>
              <w:numPr>
                <w:ilvl w:val="0"/>
                <w:numId w:val="35"/>
              </w:numPr>
              <w:spacing w:line="276" w:lineRule="auto"/>
              <w:rPr>
                <w:lang w:val="en-US"/>
              </w:rPr>
            </w:pPr>
            <w:r w:rsidRPr="00984773">
              <w:rPr>
                <w:lang w:val="en-US"/>
              </w:rPr>
              <w:t>Finance</w:t>
            </w:r>
          </w:p>
        </w:tc>
      </w:tr>
      <w:tr w:rsidR="006B00CF" w:rsidRPr="006B00CF" w:rsidTr="00882AF0">
        <w:tc>
          <w:tcPr>
            <w:tcW w:w="1135" w:type="pct"/>
            <w:hideMark/>
          </w:tcPr>
          <w:p w:rsidR="006B00CF" w:rsidRPr="006B00CF" w:rsidRDefault="006B00CF" w:rsidP="00833FBA">
            <w:pPr>
              <w:spacing w:line="276" w:lineRule="auto"/>
              <w:rPr>
                <w:lang w:val="en-US"/>
              </w:rPr>
            </w:pPr>
            <w:r w:rsidRPr="006B00CF">
              <w:rPr>
                <w:lang w:val="en-US"/>
              </w:rPr>
              <w:t> </w:t>
            </w:r>
          </w:p>
        </w:tc>
        <w:tc>
          <w:tcPr>
            <w:tcW w:w="3865" w:type="pct"/>
            <w:hideMark/>
          </w:tcPr>
          <w:p w:rsidR="006B00CF" w:rsidRPr="00984773" w:rsidRDefault="006B00CF" w:rsidP="00833FBA">
            <w:pPr>
              <w:pStyle w:val="ListParagraph"/>
              <w:numPr>
                <w:ilvl w:val="0"/>
                <w:numId w:val="36"/>
              </w:numPr>
              <w:spacing w:line="276" w:lineRule="auto"/>
              <w:rPr>
                <w:lang w:val="en-US"/>
              </w:rPr>
            </w:pPr>
            <w:r w:rsidRPr="00984773">
              <w:rPr>
                <w:lang w:val="en-US"/>
              </w:rPr>
              <w:t>Procurement</w:t>
            </w:r>
          </w:p>
        </w:tc>
      </w:tr>
    </w:tbl>
    <w:p w:rsidR="006B00CF" w:rsidRPr="00215D97" w:rsidRDefault="006B00CF" w:rsidP="00984773"/>
    <w:sectPr w:rsidR="006B00CF" w:rsidRPr="00215D97" w:rsidSect="00AB397C">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BD1" w:rsidRDefault="00CB4BD1" w:rsidP="00984773">
      <w:r>
        <w:separator/>
      </w:r>
    </w:p>
  </w:endnote>
  <w:endnote w:type="continuationSeparator" w:id="0">
    <w:p w:rsidR="00CB4BD1" w:rsidRDefault="00CB4BD1" w:rsidP="00984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inaProNormal">
    <w:panose1 w:val="020B0503060000020004"/>
    <w:charset w:val="00"/>
    <w:family w:val="swiss"/>
    <w:pitch w:val="variable"/>
    <w:sig w:usb0="00000087" w:usb1="00000001" w:usb2="00000000" w:usb3="00000000" w:csb0="0000009B" w:csb1="00000000"/>
  </w:font>
  <w:font w:name="SimSun">
    <w:altName w:val="宋体"/>
    <w:panose1 w:val="02010600030101010101"/>
    <w:charset w:val="86"/>
    <w:family w:val="auto"/>
    <w:pitch w:val="variable"/>
    <w:sig w:usb0="00000003" w:usb1="288F0000" w:usb2="00000016" w:usb3="00000000" w:csb0="00040001" w:csb1="00000000"/>
  </w:font>
  <w:font w:name="Source Serif Pro">
    <w:panose1 w:val="00000000000000000000"/>
    <w:charset w:val="00"/>
    <w:family w:val="roman"/>
    <w:notTrueType/>
    <w:pitch w:val="variable"/>
    <w:sig w:usb0="00000007" w:usb1="00000001" w:usb2="00000000" w:usb3="00000000" w:csb0="00000093" w:csb1="00000000"/>
  </w:font>
  <w:font w:name="Constantia">
    <w:panose1 w:val="02030602050306030303"/>
    <w:charset w:val="00"/>
    <w:family w:val="roman"/>
    <w:pitch w:val="variable"/>
    <w:sig w:usb0="A00002EF" w:usb1="4000204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ircular Book">
    <w:panose1 w:val="02000503000000020003"/>
    <w:charset w:val="00"/>
    <w:family w:val="auto"/>
    <w:pitch w:val="variable"/>
    <w:sig w:usb0="800000AF" w:usb1="5000E47B" w:usb2="0000002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8125311"/>
      <w:docPartObj>
        <w:docPartGallery w:val="Page Numbers (Bottom of Page)"/>
        <w:docPartUnique/>
      </w:docPartObj>
    </w:sdtPr>
    <w:sdtEndPr>
      <w:rPr>
        <w:noProof/>
      </w:rPr>
    </w:sdtEndPr>
    <w:sdtContent>
      <w:p w:rsidR="007901E8" w:rsidRDefault="000B17E5" w:rsidP="000B17E5">
        <w:pPr>
          <w:pStyle w:val="Footer"/>
          <w:jc w:val="right"/>
        </w:pPr>
        <w:r>
          <w:fldChar w:fldCharType="begin"/>
        </w:r>
        <w:r>
          <w:instrText xml:space="preserve"> PAGE   \* MERGEFORMAT </w:instrText>
        </w:r>
        <w:r>
          <w:fldChar w:fldCharType="separate"/>
        </w:r>
        <w:r w:rsidR="00AB397C">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97C" w:rsidRDefault="00AB397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BD1" w:rsidRDefault="00CB4BD1" w:rsidP="00984773">
      <w:r>
        <w:separator/>
      </w:r>
    </w:p>
  </w:footnote>
  <w:footnote w:type="continuationSeparator" w:id="0">
    <w:p w:rsidR="00CB4BD1" w:rsidRDefault="00CB4BD1" w:rsidP="009847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2EE7F1"/>
    <w:multiLevelType w:val="hybridMultilevel"/>
    <w:tmpl w:val="A0520EEA"/>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6E203B9"/>
    <w:multiLevelType w:val="hybridMultilevel"/>
    <w:tmpl w:val="E5BE86B7"/>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D37B16"/>
    <w:multiLevelType w:val="multilevel"/>
    <w:tmpl w:val="920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671593"/>
    <w:multiLevelType w:val="hybridMultilevel"/>
    <w:tmpl w:val="3FF64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8263A9"/>
    <w:multiLevelType w:val="hybridMultilevel"/>
    <w:tmpl w:val="2782F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D4F0C"/>
    <w:multiLevelType w:val="multilevel"/>
    <w:tmpl w:val="6AC4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82775B"/>
    <w:multiLevelType w:val="multilevel"/>
    <w:tmpl w:val="8A7E9A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FCD3DCE"/>
    <w:multiLevelType w:val="multilevel"/>
    <w:tmpl w:val="94C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2F4631"/>
    <w:multiLevelType w:val="multilevel"/>
    <w:tmpl w:val="F780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5D13E0"/>
    <w:multiLevelType w:val="hybridMultilevel"/>
    <w:tmpl w:val="65DC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6D50CF"/>
    <w:multiLevelType w:val="multilevel"/>
    <w:tmpl w:val="BBD2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9035F6"/>
    <w:multiLevelType w:val="multilevel"/>
    <w:tmpl w:val="C21C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C477E6"/>
    <w:multiLevelType w:val="multilevel"/>
    <w:tmpl w:val="E48E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A66039"/>
    <w:multiLevelType w:val="multilevel"/>
    <w:tmpl w:val="6706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8E446B"/>
    <w:multiLevelType w:val="multilevel"/>
    <w:tmpl w:val="254E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9C21D1"/>
    <w:multiLevelType w:val="multilevel"/>
    <w:tmpl w:val="1BDA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B23EF6"/>
    <w:multiLevelType w:val="hybridMultilevel"/>
    <w:tmpl w:val="23B8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3D4F1F"/>
    <w:multiLevelType w:val="multilevel"/>
    <w:tmpl w:val="4982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C41638"/>
    <w:multiLevelType w:val="multilevel"/>
    <w:tmpl w:val="426E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400430"/>
    <w:multiLevelType w:val="hybridMultilevel"/>
    <w:tmpl w:val="AB54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2965C6"/>
    <w:multiLevelType w:val="multilevel"/>
    <w:tmpl w:val="6B9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0C6543"/>
    <w:multiLevelType w:val="multilevel"/>
    <w:tmpl w:val="FF74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E16C4B"/>
    <w:multiLevelType w:val="multilevel"/>
    <w:tmpl w:val="9A9E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4"/>
  </w:num>
  <w:num w:numId="22">
    <w:abstractNumId w:val="22"/>
  </w:num>
  <w:num w:numId="23">
    <w:abstractNumId w:val="18"/>
  </w:num>
  <w:num w:numId="24">
    <w:abstractNumId w:val="14"/>
  </w:num>
  <w:num w:numId="25">
    <w:abstractNumId w:val="15"/>
  </w:num>
  <w:num w:numId="26">
    <w:abstractNumId w:val="8"/>
  </w:num>
  <w:num w:numId="27">
    <w:abstractNumId w:val="7"/>
  </w:num>
  <w:num w:numId="28">
    <w:abstractNumId w:val="11"/>
  </w:num>
  <w:num w:numId="29">
    <w:abstractNumId w:val="10"/>
  </w:num>
  <w:num w:numId="30">
    <w:abstractNumId w:val="17"/>
  </w:num>
  <w:num w:numId="31">
    <w:abstractNumId w:val="20"/>
  </w:num>
  <w:num w:numId="32">
    <w:abstractNumId w:val="13"/>
  </w:num>
  <w:num w:numId="33">
    <w:abstractNumId w:val="5"/>
  </w:num>
  <w:num w:numId="34">
    <w:abstractNumId w:val="12"/>
  </w:num>
  <w:num w:numId="35">
    <w:abstractNumId w:val="2"/>
  </w:num>
  <w:num w:numId="36">
    <w:abstractNumId w:val="21"/>
  </w:num>
  <w:num w:numId="37">
    <w:abstractNumId w:val="0"/>
  </w:num>
  <w:num w:numId="38">
    <w:abstractNumId w:val="1"/>
  </w:num>
  <w:num w:numId="39">
    <w:abstractNumId w:val="9"/>
  </w:num>
  <w:num w:numId="40">
    <w:abstractNumId w:val="19"/>
  </w:num>
  <w:num w:numId="41">
    <w:abstractNumId w:val="16"/>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o:colormru v:ext="edit" colors="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E66"/>
    <w:rsid w:val="0000086E"/>
    <w:rsid w:val="00001947"/>
    <w:rsid w:val="000038C4"/>
    <w:rsid w:val="00006281"/>
    <w:rsid w:val="00011D94"/>
    <w:rsid w:val="00013B44"/>
    <w:rsid w:val="00016C37"/>
    <w:rsid w:val="00020C82"/>
    <w:rsid w:val="0002197E"/>
    <w:rsid w:val="000263EC"/>
    <w:rsid w:val="000273E8"/>
    <w:rsid w:val="00035692"/>
    <w:rsid w:val="00042D97"/>
    <w:rsid w:val="00044FB4"/>
    <w:rsid w:val="00045B63"/>
    <w:rsid w:val="000507DF"/>
    <w:rsid w:val="000535B4"/>
    <w:rsid w:val="00054FF5"/>
    <w:rsid w:val="000557A2"/>
    <w:rsid w:val="000577EB"/>
    <w:rsid w:val="00066553"/>
    <w:rsid w:val="00066747"/>
    <w:rsid w:val="00066E0A"/>
    <w:rsid w:val="00067ECF"/>
    <w:rsid w:val="000704B1"/>
    <w:rsid w:val="00070500"/>
    <w:rsid w:val="00076129"/>
    <w:rsid w:val="000767FC"/>
    <w:rsid w:val="00080188"/>
    <w:rsid w:val="00082A9D"/>
    <w:rsid w:val="00084071"/>
    <w:rsid w:val="00086A72"/>
    <w:rsid w:val="00096098"/>
    <w:rsid w:val="000967FE"/>
    <w:rsid w:val="000A2AB4"/>
    <w:rsid w:val="000A389B"/>
    <w:rsid w:val="000A4D53"/>
    <w:rsid w:val="000A58DC"/>
    <w:rsid w:val="000A737D"/>
    <w:rsid w:val="000B17E5"/>
    <w:rsid w:val="000B21A2"/>
    <w:rsid w:val="000B63CB"/>
    <w:rsid w:val="000B663F"/>
    <w:rsid w:val="000C0BD7"/>
    <w:rsid w:val="000C5A20"/>
    <w:rsid w:val="000D0362"/>
    <w:rsid w:val="000D0721"/>
    <w:rsid w:val="000D7DA8"/>
    <w:rsid w:val="000E6275"/>
    <w:rsid w:val="000F164D"/>
    <w:rsid w:val="000F25CE"/>
    <w:rsid w:val="000F5E59"/>
    <w:rsid w:val="000F6B02"/>
    <w:rsid w:val="00103E1C"/>
    <w:rsid w:val="00103E4C"/>
    <w:rsid w:val="00103EEF"/>
    <w:rsid w:val="0011588A"/>
    <w:rsid w:val="00117CBA"/>
    <w:rsid w:val="00120C73"/>
    <w:rsid w:val="001219E9"/>
    <w:rsid w:val="00123876"/>
    <w:rsid w:val="0012686C"/>
    <w:rsid w:val="0013091E"/>
    <w:rsid w:val="001419F4"/>
    <w:rsid w:val="00142CC0"/>
    <w:rsid w:val="001479DC"/>
    <w:rsid w:val="00155DC5"/>
    <w:rsid w:val="00156CEB"/>
    <w:rsid w:val="00164860"/>
    <w:rsid w:val="00164C2F"/>
    <w:rsid w:val="00165665"/>
    <w:rsid w:val="001715F8"/>
    <w:rsid w:val="0017479F"/>
    <w:rsid w:val="0017653E"/>
    <w:rsid w:val="0017660E"/>
    <w:rsid w:val="00181C59"/>
    <w:rsid w:val="00182F80"/>
    <w:rsid w:val="001830A4"/>
    <w:rsid w:val="00184473"/>
    <w:rsid w:val="001856FB"/>
    <w:rsid w:val="00185F9D"/>
    <w:rsid w:val="0018696A"/>
    <w:rsid w:val="00190983"/>
    <w:rsid w:val="001A061C"/>
    <w:rsid w:val="001A265D"/>
    <w:rsid w:val="001A5B76"/>
    <w:rsid w:val="001A67C9"/>
    <w:rsid w:val="001B0253"/>
    <w:rsid w:val="001B2934"/>
    <w:rsid w:val="001B345E"/>
    <w:rsid w:val="001B6F0C"/>
    <w:rsid w:val="001C16C6"/>
    <w:rsid w:val="001C2937"/>
    <w:rsid w:val="001C2B58"/>
    <w:rsid w:val="001C2E74"/>
    <w:rsid w:val="001C38C8"/>
    <w:rsid w:val="001C3F84"/>
    <w:rsid w:val="001C4288"/>
    <w:rsid w:val="001C7C17"/>
    <w:rsid w:val="001D110E"/>
    <w:rsid w:val="001D2246"/>
    <w:rsid w:val="001D2E22"/>
    <w:rsid w:val="001D651C"/>
    <w:rsid w:val="001D793E"/>
    <w:rsid w:val="001E28AA"/>
    <w:rsid w:val="001E5BC0"/>
    <w:rsid w:val="001E66D8"/>
    <w:rsid w:val="001F1CBF"/>
    <w:rsid w:val="001F31EB"/>
    <w:rsid w:val="00201BD5"/>
    <w:rsid w:val="00211516"/>
    <w:rsid w:val="00212073"/>
    <w:rsid w:val="002126CD"/>
    <w:rsid w:val="002146CE"/>
    <w:rsid w:val="00215753"/>
    <w:rsid w:val="00215D97"/>
    <w:rsid w:val="002165B8"/>
    <w:rsid w:val="00234555"/>
    <w:rsid w:val="00235CEC"/>
    <w:rsid w:val="00237EA8"/>
    <w:rsid w:val="00240069"/>
    <w:rsid w:val="00242C24"/>
    <w:rsid w:val="00243ADB"/>
    <w:rsid w:val="0024469C"/>
    <w:rsid w:val="00244EB3"/>
    <w:rsid w:val="0025045A"/>
    <w:rsid w:val="002505DB"/>
    <w:rsid w:val="00250E97"/>
    <w:rsid w:val="00253325"/>
    <w:rsid w:val="00255E15"/>
    <w:rsid w:val="00256378"/>
    <w:rsid w:val="00263DA5"/>
    <w:rsid w:val="00266467"/>
    <w:rsid w:val="00273EB4"/>
    <w:rsid w:val="0027490A"/>
    <w:rsid w:val="00274C3C"/>
    <w:rsid w:val="002779DE"/>
    <w:rsid w:val="002810F5"/>
    <w:rsid w:val="00283218"/>
    <w:rsid w:val="00285AF4"/>
    <w:rsid w:val="0028704D"/>
    <w:rsid w:val="00291918"/>
    <w:rsid w:val="00296AE0"/>
    <w:rsid w:val="0029777C"/>
    <w:rsid w:val="002A35C8"/>
    <w:rsid w:val="002A57F8"/>
    <w:rsid w:val="002B570B"/>
    <w:rsid w:val="002B7BE7"/>
    <w:rsid w:val="002B7CC1"/>
    <w:rsid w:val="002C3F46"/>
    <w:rsid w:val="002C765A"/>
    <w:rsid w:val="002C7D99"/>
    <w:rsid w:val="002D7458"/>
    <w:rsid w:val="002E10E0"/>
    <w:rsid w:val="002E490E"/>
    <w:rsid w:val="002F1B91"/>
    <w:rsid w:val="002F1C6A"/>
    <w:rsid w:val="002F458A"/>
    <w:rsid w:val="002F6CD5"/>
    <w:rsid w:val="002F7B43"/>
    <w:rsid w:val="00302FD5"/>
    <w:rsid w:val="00306538"/>
    <w:rsid w:val="003123FC"/>
    <w:rsid w:val="0031267E"/>
    <w:rsid w:val="003135E1"/>
    <w:rsid w:val="003150EC"/>
    <w:rsid w:val="003160B7"/>
    <w:rsid w:val="00316675"/>
    <w:rsid w:val="00323F15"/>
    <w:rsid w:val="00325B1F"/>
    <w:rsid w:val="00327FB6"/>
    <w:rsid w:val="00337A62"/>
    <w:rsid w:val="00340D40"/>
    <w:rsid w:val="00345972"/>
    <w:rsid w:val="003513B2"/>
    <w:rsid w:val="0035272E"/>
    <w:rsid w:val="003616DF"/>
    <w:rsid w:val="0037398D"/>
    <w:rsid w:val="003776F1"/>
    <w:rsid w:val="00380459"/>
    <w:rsid w:val="00382708"/>
    <w:rsid w:val="0038378E"/>
    <w:rsid w:val="0038501D"/>
    <w:rsid w:val="003860BE"/>
    <w:rsid w:val="003905C2"/>
    <w:rsid w:val="00393140"/>
    <w:rsid w:val="00394404"/>
    <w:rsid w:val="003974CD"/>
    <w:rsid w:val="003A5784"/>
    <w:rsid w:val="003A5789"/>
    <w:rsid w:val="003A6762"/>
    <w:rsid w:val="003A737C"/>
    <w:rsid w:val="003A7A96"/>
    <w:rsid w:val="003B57BD"/>
    <w:rsid w:val="003C39D6"/>
    <w:rsid w:val="003C665A"/>
    <w:rsid w:val="003D32A0"/>
    <w:rsid w:val="003D3882"/>
    <w:rsid w:val="003E1531"/>
    <w:rsid w:val="003E1DF2"/>
    <w:rsid w:val="003E64C8"/>
    <w:rsid w:val="003F1149"/>
    <w:rsid w:val="003F1A04"/>
    <w:rsid w:val="003F2A89"/>
    <w:rsid w:val="003F2DC5"/>
    <w:rsid w:val="003F3100"/>
    <w:rsid w:val="003F38AA"/>
    <w:rsid w:val="003F3A01"/>
    <w:rsid w:val="003F65AD"/>
    <w:rsid w:val="004049FC"/>
    <w:rsid w:val="00407778"/>
    <w:rsid w:val="004106BE"/>
    <w:rsid w:val="004125F1"/>
    <w:rsid w:val="00412F2E"/>
    <w:rsid w:val="004166B3"/>
    <w:rsid w:val="00420602"/>
    <w:rsid w:val="00420686"/>
    <w:rsid w:val="004206E5"/>
    <w:rsid w:val="004209D2"/>
    <w:rsid w:val="00421007"/>
    <w:rsid w:val="00421155"/>
    <w:rsid w:val="00421195"/>
    <w:rsid w:val="00421367"/>
    <w:rsid w:val="00421AE5"/>
    <w:rsid w:val="0042391C"/>
    <w:rsid w:val="00424752"/>
    <w:rsid w:val="0042524B"/>
    <w:rsid w:val="004255FA"/>
    <w:rsid w:val="0042570E"/>
    <w:rsid w:val="0042726F"/>
    <w:rsid w:val="00427978"/>
    <w:rsid w:val="00430357"/>
    <w:rsid w:val="00436128"/>
    <w:rsid w:val="0043787D"/>
    <w:rsid w:val="00441A44"/>
    <w:rsid w:val="00441E2A"/>
    <w:rsid w:val="00442562"/>
    <w:rsid w:val="00442732"/>
    <w:rsid w:val="004458AF"/>
    <w:rsid w:val="004462D2"/>
    <w:rsid w:val="004505FA"/>
    <w:rsid w:val="00451D98"/>
    <w:rsid w:val="00456BAA"/>
    <w:rsid w:val="00456C3B"/>
    <w:rsid w:val="00462289"/>
    <w:rsid w:val="00464422"/>
    <w:rsid w:val="00467079"/>
    <w:rsid w:val="0047140B"/>
    <w:rsid w:val="004742A3"/>
    <w:rsid w:val="0047453A"/>
    <w:rsid w:val="004747DF"/>
    <w:rsid w:val="00477D31"/>
    <w:rsid w:val="00481548"/>
    <w:rsid w:val="0048199C"/>
    <w:rsid w:val="00485824"/>
    <w:rsid w:val="00486527"/>
    <w:rsid w:val="004941C7"/>
    <w:rsid w:val="004942EF"/>
    <w:rsid w:val="004A11B1"/>
    <w:rsid w:val="004A1B44"/>
    <w:rsid w:val="004A2CAC"/>
    <w:rsid w:val="004A2F97"/>
    <w:rsid w:val="004A2FEB"/>
    <w:rsid w:val="004A518F"/>
    <w:rsid w:val="004B1BBB"/>
    <w:rsid w:val="004B2C89"/>
    <w:rsid w:val="004B478C"/>
    <w:rsid w:val="004B5A45"/>
    <w:rsid w:val="004C07D1"/>
    <w:rsid w:val="004C30DC"/>
    <w:rsid w:val="004C7257"/>
    <w:rsid w:val="004E1127"/>
    <w:rsid w:val="004E4739"/>
    <w:rsid w:val="004E5569"/>
    <w:rsid w:val="004F005F"/>
    <w:rsid w:val="004F034E"/>
    <w:rsid w:val="004F2166"/>
    <w:rsid w:val="004F38BC"/>
    <w:rsid w:val="004F68D4"/>
    <w:rsid w:val="004F76A9"/>
    <w:rsid w:val="00500743"/>
    <w:rsid w:val="005134B0"/>
    <w:rsid w:val="00520202"/>
    <w:rsid w:val="00521BFB"/>
    <w:rsid w:val="005229BC"/>
    <w:rsid w:val="00523F7D"/>
    <w:rsid w:val="0052447B"/>
    <w:rsid w:val="00526BFE"/>
    <w:rsid w:val="00531568"/>
    <w:rsid w:val="005319FB"/>
    <w:rsid w:val="00540073"/>
    <w:rsid w:val="005403D4"/>
    <w:rsid w:val="00542F1D"/>
    <w:rsid w:val="00543754"/>
    <w:rsid w:val="00544BC1"/>
    <w:rsid w:val="005452C4"/>
    <w:rsid w:val="00545B20"/>
    <w:rsid w:val="00546AA0"/>
    <w:rsid w:val="005475DD"/>
    <w:rsid w:val="0055115D"/>
    <w:rsid w:val="005513DE"/>
    <w:rsid w:val="00560BAE"/>
    <w:rsid w:val="0056201D"/>
    <w:rsid w:val="00562453"/>
    <w:rsid w:val="00562FE1"/>
    <w:rsid w:val="00564CE8"/>
    <w:rsid w:val="0057203A"/>
    <w:rsid w:val="00574970"/>
    <w:rsid w:val="00574B70"/>
    <w:rsid w:val="00574EF8"/>
    <w:rsid w:val="00576573"/>
    <w:rsid w:val="00577413"/>
    <w:rsid w:val="00584355"/>
    <w:rsid w:val="00585F7A"/>
    <w:rsid w:val="00596248"/>
    <w:rsid w:val="005A3714"/>
    <w:rsid w:val="005A59F9"/>
    <w:rsid w:val="005A6E1C"/>
    <w:rsid w:val="005A7006"/>
    <w:rsid w:val="005B011B"/>
    <w:rsid w:val="005B2975"/>
    <w:rsid w:val="005B2B85"/>
    <w:rsid w:val="005B4593"/>
    <w:rsid w:val="005B46F3"/>
    <w:rsid w:val="005B765D"/>
    <w:rsid w:val="005C0B67"/>
    <w:rsid w:val="005C0D39"/>
    <w:rsid w:val="005C21D6"/>
    <w:rsid w:val="005C5402"/>
    <w:rsid w:val="005C5ED2"/>
    <w:rsid w:val="005C6CC3"/>
    <w:rsid w:val="005C7258"/>
    <w:rsid w:val="005C76FC"/>
    <w:rsid w:val="005D0337"/>
    <w:rsid w:val="005D18D9"/>
    <w:rsid w:val="005D27C5"/>
    <w:rsid w:val="005D2C6B"/>
    <w:rsid w:val="005D697E"/>
    <w:rsid w:val="005D6AD8"/>
    <w:rsid w:val="005E68B4"/>
    <w:rsid w:val="005E69B8"/>
    <w:rsid w:val="005F00F0"/>
    <w:rsid w:val="005F0E58"/>
    <w:rsid w:val="005F3465"/>
    <w:rsid w:val="005F4267"/>
    <w:rsid w:val="005F5FDB"/>
    <w:rsid w:val="005F6940"/>
    <w:rsid w:val="0060028F"/>
    <w:rsid w:val="006015A3"/>
    <w:rsid w:val="00601BF0"/>
    <w:rsid w:val="00605BDE"/>
    <w:rsid w:val="006077C1"/>
    <w:rsid w:val="00613964"/>
    <w:rsid w:val="00615FE0"/>
    <w:rsid w:val="00616107"/>
    <w:rsid w:val="006211B6"/>
    <w:rsid w:val="00623BE1"/>
    <w:rsid w:val="00624488"/>
    <w:rsid w:val="00626711"/>
    <w:rsid w:val="0062732A"/>
    <w:rsid w:val="006342D3"/>
    <w:rsid w:val="00635137"/>
    <w:rsid w:val="0063586A"/>
    <w:rsid w:val="0063646E"/>
    <w:rsid w:val="00636543"/>
    <w:rsid w:val="00637806"/>
    <w:rsid w:val="006405D4"/>
    <w:rsid w:val="00640AFD"/>
    <w:rsid w:val="00641BED"/>
    <w:rsid w:val="00642C40"/>
    <w:rsid w:val="006436F8"/>
    <w:rsid w:val="0064397F"/>
    <w:rsid w:val="0064444D"/>
    <w:rsid w:val="00645B8E"/>
    <w:rsid w:val="006534D8"/>
    <w:rsid w:val="00657CC7"/>
    <w:rsid w:val="00663486"/>
    <w:rsid w:val="00672C0D"/>
    <w:rsid w:val="00673572"/>
    <w:rsid w:val="00675316"/>
    <w:rsid w:val="00675DF5"/>
    <w:rsid w:val="0067739E"/>
    <w:rsid w:val="006774B9"/>
    <w:rsid w:val="00677F00"/>
    <w:rsid w:val="006802A0"/>
    <w:rsid w:val="0068172F"/>
    <w:rsid w:val="0068282F"/>
    <w:rsid w:val="00682A44"/>
    <w:rsid w:val="00685234"/>
    <w:rsid w:val="006856B6"/>
    <w:rsid w:val="00685EC7"/>
    <w:rsid w:val="0068755C"/>
    <w:rsid w:val="00690A6F"/>
    <w:rsid w:val="006923B3"/>
    <w:rsid w:val="00693696"/>
    <w:rsid w:val="0069502C"/>
    <w:rsid w:val="0069739B"/>
    <w:rsid w:val="00697D48"/>
    <w:rsid w:val="006A2D3C"/>
    <w:rsid w:val="006A4F2A"/>
    <w:rsid w:val="006A5472"/>
    <w:rsid w:val="006A6348"/>
    <w:rsid w:val="006B00CF"/>
    <w:rsid w:val="006B2CC1"/>
    <w:rsid w:val="006B4EAA"/>
    <w:rsid w:val="006B7081"/>
    <w:rsid w:val="006C36B0"/>
    <w:rsid w:val="006C461F"/>
    <w:rsid w:val="006C6CAC"/>
    <w:rsid w:val="006D0154"/>
    <w:rsid w:val="006D1629"/>
    <w:rsid w:val="006D1DA3"/>
    <w:rsid w:val="006D357F"/>
    <w:rsid w:val="006D4D07"/>
    <w:rsid w:val="006E0FCA"/>
    <w:rsid w:val="006E21C2"/>
    <w:rsid w:val="006E2288"/>
    <w:rsid w:val="006F1EE0"/>
    <w:rsid w:val="006F6534"/>
    <w:rsid w:val="006F7004"/>
    <w:rsid w:val="006F7A70"/>
    <w:rsid w:val="00700526"/>
    <w:rsid w:val="00700B85"/>
    <w:rsid w:val="00701AFC"/>
    <w:rsid w:val="00703137"/>
    <w:rsid w:val="007057B2"/>
    <w:rsid w:val="00710567"/>
    <w:rsid w:val="00710AED"/>
    <w:rsid w:val="00713B8B"/>
    <w:rsid w:val="00715A94"/>
    <w:rsid w:val="00715AC7"/>
    <w:rsid w:val="0071615E"/>
    <w:rsid w:val="00721C4E"/>
    <w:rsid w:val="00725491"/>
    <w:rsid w:val="007266DA"/>
    <w:rsid w:val="0073208E"/>
    <w:rsid w:val="0073343C"/>
    <w:rsid w:val="007338A5"/>
    <w:rsid w:val="0073526D"/>
    <w:rsid w:val="007411B9"/>
    <w:rsid w:val="00747FEF"/>
    <w:rsid w:val="00757747"/>
    <w:rsid w:val="0075793F"/>
    <w:rsid w:val="00762198"/>
    <w:rsid w:val="00763937"/>
    <w:rsid w:val="007647AA"/>
    <w:rsid w:val="00765680"/>
    <w:rsid w:val="007739BB"/>
    <w:rsid w:val="0077769A"/>
    <w:rsid w:val="00780BA6"/>
    <w:rsid w:val="0078137C"/>
    <w:rsid w:val="0078368B"/>
    <w:rsid w:val="007847CF"/>
    <w:rsid w:val="007863F5"/>
    <w:rsid w:val="00787029"/>
    <w:rsid w:val="007901E8"/>
    <w:rsid w:val="007906D8"/>
    <w:rsid w:val="00791689"/>
    <w:rsid w:val="0079216E"/>
    <w:rsid w:val="007938C8"/>
    <w:rsid w:val="007947AF"/>
    <w:rsid w:val="00796DE7"/>
    <w:rsid w:val="007A733C"/>
    <w:rsid w:val="007B3855"/>
    <w:rsid w:val="007B7ECA"/>
    <w:rsid w:val="007C1E08"/>
    <w:rsid w:val="007D5505"/>
    <w:rsid w:val="007D5887"/>
    <w:rsid w:val="007E10F3"/>
    <w:rsid w:val="007E11AA"/>
    <w:rsid w:val="007E22FF"/>
    <w:rsid w:val="007E3456"/>
    <w:rsid w:val="007E5C95"/>
    <w:rsid w:val="007E683C"/>
    <w:rsid w:val="007F32D8"/>
    <w:rsid w:val="007F53C7"/>
    <w:rsid w:val="007F6A4D"/>
    <w:rsid w:val="00800668"/>
    <w:rsid w:val="00801968"/>
    <w:rsid w:val="00802CE5"/>
    <w:rsid w:val="00804F98"/>
    <w:rsid w:val="00807C11"/>
    <w:rsid w:val="00810DF9"/>
    <w:rsid w:val="00816A8A"/>
    <w:rsid w:val="008214E7"/>
    <w:rsid w:val="00823640"/>
    <w:rsid w:val="00823A4B"/>
    <w:rsid w:val="00824E87"/>
    <w:rsid w:val="00825F4D"/>
    <w:rsid w:val="008264F2"/>
    <w:rsid w:val="00833FBA"/>
    <w:rsid w:val="0084112F"/>
    <w:rsid w:val="00852FC3"/>
    <w:rsid w:val="008538B1"/>
    <w:rsid w:val="00853BBB"/>
    <w:rsid w:val="00854CD6"/>
    <w:rsid w:val="00855971"/>
    <w:rsid w:val="00862301"/>
    <w:rsid w:val="00863CF3"/>
    <w:rsid w:val="00870D3B"/>
    <w:rsid w:val="00873326"/>
    <w:rsid w:val="0087468C"/>
    <w:rsid w:val="00875A81"/>
    <w:rsid w:val="00875F09"/>
    <w:rsid w:val="00876177"/>
    <w:rsid w:val="008802F2"/>
    <w:rsid w:val="00880E5B"/>
    <w:rsid w:val="00881A09"/>
    <w:rsid w:val="00882324"/>
    <w:rsid w:val="00882AF0"/>
    <w:rsid w:val="00884178"/>
    <w:rsid w:val="008845AD"/>
    <w:rsid w:val="00884B64"/>
    <w:rsid w:val="00885531"/>
    <w:rsid w:val="00887AA7"/>
    <w:rsid w:val="00891D22"/>
    <w:rsid w:val="00891FEB"/>
    <w:rsid w:val="00892010"/>
    <w:rsid w:val="00894C77"/>
    <w:rsid w:val="0089775C"/>
    <w:rsid w:val="008A1CCA"/>
    <w:rsid w:val="008A5FB1"/>
    <w:rsid w:val="008B00FC"/>
    <w:rsid w:val="008B2F1A"/>
    <w:rsid w:val="008B359A"/>
    <w:rsid w:val="008B44E2"/>
    <w:rsid w:val="008B6D75"/>
    <w:rsid w:val="008B72CB"/>
    <w:rsid w:val="008C0A49"/>
    <w:rsid w:val="008C1037"/>
    <w:rsid w:val="008C178F"/>
    <w:rsid w:val="008C2241"/>
    <w:rsid w:val="008C234F"/>
    <w:rsid w:val="008C41E9"/>
    <w:rsid w:val="008C533E"/>
    <w:rsid w:val="008C7DD1"/>
    <w:rsid w:val="008D046D"/>
    <w:rsid w:val="008D0D15"/>
    <w:rsid w:val="008D26D9"/>
    <w:rsid w:val="008D4AFD"/>
    <w:rsid w:val="008D7ADA"/>
    <w:rsid w:val="008E6DD4"/>
    <w:rsid w:val="008F019B"/>
    <w:rsid w:val="008F2014"/>
    <w:rsid w:val="008F4A28"/>
    <w:rsid w:val="009025B9"/>
    <w:rsid w:val="00906BC1"/>
    <w:rsid w:val="00912255"/>
    <w:rsid w:val="00913E12"/>
    <w:rsid w:val="0091602A"/>
    <w:rsid w:val="00917E76"/>
    <w:rsid w:val="009239C3"/>
    <w:rsid w:val="00923D33"/>
    <w:rsid w:val="00924CC6"/>
    <w:rsid w:val="00927305"/>
    <w:rsid w:val="009308A0"/>
    <w:rsid w:val="009323D1"/>
    <w:rsid w:val="00940773"/>
    <w:rsid w:val="00941367"/>
    <w:rsid w:val="00942394"/>
    <w:rsid w:val="009424EA"/>
    <w:rsid w:val="009440B4"/>
    <w:rsid w:val="009447D2"/>
    <w:rsid w:val="009470D8"/>
    <w:rsid w:val="00947FC8"/>
    <w:rsid w:val="00950987"/>
    <w:rsid w:val="00952664"/>
    <w:rsid w:val="00952B5C"/>
    <w:rsid w:val="0095489A"/>
    <w:rsid w:val="00954EFC"/>
    <w:rsid w:val="0095551D"/>
    <w:rsid w:val="00957286"/>
    <w:rsid w:val="00965E12"/>
    <w:rsid w:val="00966F84"/>
    <w:rsid w:val="00973040"/>
    <w:rsid w:val="00973FC2"/>
    <w:rsid w:val="009745E5"/>
    <w:rsid w:val="0097623D"/>
    <w:rsid w:val="00981B1D"/>
    <w:rsid w:val="0098225C"/>
    <w:rsid w:val="009829DE"/>
    <w:rsid w:val="00983FFF"/>
    <w:rsid w:val="00984773"/>
    <w:rsid w:val="00984A76"/>
    <w:rsid w:val="0098562F"/>
    <w:rsid w:val="009860E5"/>
    <w:rsid w:val="00986AEA"/>
    <w:rsid w:val="00990B1C"/>
    <w:rsid w:val="00995BCE"/>
    <w:rsid w:val="00996A98"/>
    <w:rsid w:val="009A119E"/>
    <w:rsid w:val="009A735F"/>
    <w:rsid w:val="009B0DF5"/>
    <w:rsid w:val="009B563A"/>
    <w:rsid w:val="009C35B6"/>
    <w:rsid w:val="009C5AC2"/>
    <w:rsid w:val="009D6565"/>
    <w:rsid w:val="009E444E"/>
    <w:rsid w:val="009E5EB3"/>
    <w:rsid w:val="009E68E4"/>
    <w:rsid w:val="009E722F"/>
    <w:rsid w:val="009E76EA"/>
    <w:rsid w:val="009F148D"/>
    <w:rsid w:val="009F1C33"/>
    <w:rsid w:val="009F2AA7"/>
    <w:rsid w:val="009F329D"/>
    <w:rsid w:val="009F4845"/>
    <w:rsid w:val="009F484A"/>
    <w:rsid w:val="009F58A7"/>
    <w:rsid w:val="009F7716"/>
    <w:rsid w:val="00A032E5"/>
    <w:rsid w:val="00A05208"/>
    <w:rsid w:val="00A06811"/>
    <w:rsid w:val="00A07FE5"/>
    <w:rsid w:val="00A128D8"/>
    <w:rsid w:val="00A13555"/>
    <w:rsid w:val="00A16274"/>
    <w:rsid w:val="00A16BDC"/>
    <w:rsid w:val="00A172C3"/>
    <w:rsid w:val="00A247A5"/>
    <w:rsid w:val="00A24C99"/>
    <w:rsid w:val="00A2686F"/>
    <w:rsid w:val="00A300BB"/>
    <w:rsid w:val="00A33DC9"/>
    <w:rsid w:val="00A344A0"/>
    <w:rsid w:val="00A43B83"/>
    <w:rsid w:val="00A45A73"/>
    <w:rsid w:val="00A45D38"/>
    <w:rsid w:val="00A56AAA"/>
    <w:rsid w:val="00A56F43"/>
    <w:rsid w:val="00A63C6F"/>
    <w:rsid w:val="00A63F56"/>
    <w:rsid w:val="00A655AE"/>
    <w:rsid w:val="00A739BB"/>
    <w:rsid w:val="00A74210"/>
    <w:rsid w:val="00A83A46"/>
    <w:rsid w:val="00A870E5"/>
    <w:rsid w:val="00A93965"/>
    <w:rsid w:val="00A96694"/>
    <w:rsid w:val="00AA617B"/>
    <w:rsid w:val="00AA771D"/>
    <w:rsid w:val="00AB0743"/>
    <w:rsid w:val="00AB1CEB"/>
    <w:rsid w:val="00AB2D76"/>
    <w:rsid w:val="00AB397C"/>
    <w:rsid w:val="00AB51EE"/>
    <w:rsid w:val="00AB7538"/>
    <w:rsid w:val="00AC1467"/>
    <w:rsid w:val="00AD2680"/>
    <w:rsid w:val="00AD42C6"/>
    <w:rsid w:val="00AD6362"/>
    <w:rsid w:val="00AD649E"/>
    <w:rsid w:val="00AD6B4B"/>
    <w:rsid w:val="00AE105B"/>
    <w:rsid w:val="00AE3788"/>
    <w:rsid w:val="00AE4334"/>
    <w:rsid w:val="00AF0B7B"/>
    <w:rsid w:val="00AF113C"/>
    <w:rsid w:val="00AF14C5"/>
    <w:rsid w:val="00AF4774"/>
    <w:rsid w:val="00AF71CC"/>
    <w:rsid w:val="00AF7C47"/>
    <w:rsid w:val="00B07BBF"/>
    <w:rsid w:val="00B1206E"/>
    <w:rsid w:val="00B12200"/>
    <w:rsid w:val="00B13A6C"/>
    <w:rsid w:val="00B20B7A"/>
    <w:rsid w:val="00B214C3"/>
    <w:rsid w:val="00B22F5C"/>
    <w:rsid w:val="00B22F87"/>
    <w:rsid w:val="00B240FD"/>
    <w:rsid w:val="00B2772C"/>
    <w:rsid w:val="00B27768"/>
    <w:rsid w:val="00B31BEF"/>
    <w:rsid w:val="00B33ECD"/>
    <w:rsid w:val="00B34FB8"/>
    <w:rsid w:val="00B353D2"/>
    <w:rsid w:val="00B363EC"/>
    <w:rsid w:val="00B37433"/>
    <w:rsid w:val="00B409AB"/>
    <w:rsid w:val="00B43D28"/>
    <w:rsid w:val="00B448DD"/>
    <w:rsid w:val="00B47F22"/>
    <w:rsid w:val="00B51D6D"/>
    <w:rsid w:val="00B52582"/>
    <w:rsid w:val="00B55F14"/>
    <w:rsid w:val="00B6269B"/>
    <w:rsid w:val="00B63307"/>
    <w:rsid w:val="00B6392F"/>
    <w:rsid w:val="00B7005B"/>
    <w:rsid w:val="00B71D23"/>
    <w:rsid w:val="00B74FF3"/>
    <w:rsid w:val="00B8120F"/>
    <w:rsid w:val="00B83102"/>
    <w:rsid w:val="00B9012C"/>
    <w:rsid w:val="00B90BDD"/>
    <w:rsid w:val="00B90FAD"/>
    <w:rsid w:val="00B941B4"/>
    <w:rsid w:val="00B97C03"/>
    <w:rsid w:val="00BA0F45"/>
    <w:rsid w:val="00BA1E03"/>
    <w:rsid w:val="00BA6DC3"/>
    <w:rsid w:val="00BB0C0C"/>
    <w:rsid w:val="00BB2E24"/>
    <w:rsid w:val="00BB3CA4"/>
    <w:rsid w:val="00BB4EFA"/>
    <w:rsid w:val="00BB7909"/>
    <w:rsid w:val="00BC0EA9"/>
    <w:rsid w:val="00BC2F4B"/>
    <w:rsid w:val="00BC3DA4"/>
    <w:rsid w:val="00BC5C15"/>
    <w:rsid w:val="00BC6152"/>
    <w:rsid w:val="00BD1F6F"/>
    <w:rsid w:val="00BD294B"/>
    <w:rsid w:val="00BD508C"/>
    <w:rsid w:val="00BD5F43"/>
    <w:rsid w:val="00BD713F"/>
    <w:rsid w:val="00BE4246"/>
    <w:rsid w:val="00BE5F02"/>
    <w:rsid w:val="00BE63C8"/>
    <w:rsid w:val="00BF12A2"/>
    <w:rsid w:val="00BF1361"/>
    <w:rsid w:val="00BF4949"/>
    <w:rsid w:val="00C01A65"/>
    <w:rsid w:val="00C024E3"/>
    <w:rsid w:val="00C0262D"/>
    <w:rsid w:val="00C02A42"/>
    <w:rsid w:val="00C05E09"/>
    <w:rsid w:val="00C06AD5"/>
    <w:rsid w:val="00C10BC5"/>
    <w:rsid w:val="00C11428"/>
    <w:rsid w:val="00C17E4D"/>
    <w:rsid w:val="00C21496"/>
    <w:rsid w:val="00C32B94"/>
    <w:rsid w:val="00C36A50"/>
    <w:rsid w:val="00C40B20"/>
    <w:rsid w:val="00C40BAA"/>
    <w:rsid w:val="00C56D02"/>
    <w:rsid w:val="00C57069"/>
    <w:rsid w:val="00C610F1"/>
    <w:rsid w:val="00C611C6"/>
    <w:rsid w:val="00C62C4A"/>
    <w:rsid w:val="00C635B8"/>
    <w:rsid w:val="00C65494"/>
    <w:rsid w:val="00C6555D"/>
    <w:rsid w:val="00C66DF1"/>
    <w:rsid w:val="00C6742F"/>
    <w:rsid w:val="00C718F9"/>
    <w:rsid w:val="00C72BA7"/>
    <w:rsid w:val="00C74F9B"/>
    <w:rsid w:val="00C75501"/>
    <w:rsid w:val="00C77E03"/>
    <w:rsid w:val="00C77EEF"/>
    <w:rsid w:val="00C86B14"/>
    <w:rsid w:val="00C90FD1"/>
    <w:rsid w:val="00C9706E"/>
    <w:rsid w:val="00CA0C0D"/>
    <w:rsid w:val="00CA1C45"/>
    <w:rsid w:val="00CA29A5"/>
    <w:rsid w:val="00CA34BF"/>
    <w:rsid w:val="00CA4F39"/>
    <w:rsid w:val="00CA5349"/>
    <w:rsid w:val="00CB1FC9"/>
    <w:rsid w:val="00CB2DFA"/>
    <w:rsid w:val="00CB3AA4"/>
    <w:rsid w:val="00CB3FC8"/>
    <w:rsid w:val="00CB4BD1"/>
    <w:rsid w:val="00CB6977"/>
    <w:rsid w:val="00CB6B41"/>
    <w:rsid w:val="00CB78D7"/>
    <w:rsid w:val="00CC096D"/>
    <w:rsid w:val="00CD4612"/>
    <w:rsid w:val="00CD7BBF"/>
    <w:rsid w:val="00CD7F31"/>
    <w:rsid w:val="00CE1AFA"/>
    <w:rsid w:val="00CE1F61"/>
    <w:rsid w:val="00CE2CAD"/>
    <w:rsid w:val="00CF0065"/>
    <w:rsid w:val="00CF1925"/>
    <w:rsid w:val="00CF47E7"/>
    <w:rsid w:val="00CF4CA9"/>
    <w:rsid w:val="00CF70B3"/>
    <w:rsid w:val="00D00F61"/>
    <w:rsid w:val="00D02334"/>
    <w:rsid w:val="00D049A0"/>
    <w:rsid w:val="00D04E8D"/>
    <w:rsid w:val="00D05397"/>
    <w:rsid w:val="00D07EFF"/>
    <w:rsid w:val="00D1404E"/>
    <w:rsid w:val="00D170C4"/>
    <w:rsid w:val="00D17FDD"/>
    <w:rsid w:val="00D20BAE"/>
    <w:rsid w:val="00D227C5"/>
    <w:rsid w:val="00D22A65"/>
    <w:rsid w:val="00D23A34"/>
    <w:rsid w:val="00D244BE"/>
    <w:rsid w:val="00D26303"/>
    <w:rsid w:val="00D2694E"/>
    <w:rsid w:val="00D27CB8"/>
    <w:rsid w:val="00D30C84"/>
    <w:rsid w:val="00D31076"/>
    <w:rsid w:val="00D31A58"/>
    <w:rsid w:val="00D3253C"/>
    <w:rsid w:val="00D32DE2"/>
    <w:rsid w:val="00D332DA"/>
    <w:rsid w:val="00D34ACA"/>
    <w:rsid w:val="00D40508"/>
    <w:rsid w:val="00D45997"/>
    <w:rsid w:val="00D46687"/>
    <w:rsid w:val="00D50D00"/>
    <w:rsid w:val="00D6060A"/>
    <w:rsid w:val="00D71705"/>
    <w:rsid w:val="00D723CB"/>
    <w:rsid w:val="00D72DC5"/>
    <w:rsid w:val="00D7504E"/>
    <w:rsid w:val="00D75422"/>
    <w:rsid w:val="00D7593A"/>
    <w:rsid w:val="00D75AD3"/>
    <w:rsid w:val="00D7721D"/>
    <w:rsid w:val="00D86B9D"/>
    <w:rsid w:val="00D87719"/>
    <w:rsid w:val="00D93F9A"/>
    <w:rsid w:val="00D9738E"/>
    <w:rsid w:val="00DA1463"/>
    <w:rsid w:val="00DA47C5"/>
    <w:rsid w:val="00DA55C7"/>
    <w:rsid w:val="00DA6575"/>
    <w:rsid w:val="00DB5D04"/>
    <w:rsid w:val="00DC6283"/>
    <w:rsid w:val="00DC68A2"/>
    <w:rsid w:val="00DD2308"/>
    <w:rsid w:val="00DD5111"/>
    <w:rsid w:val="00DE2B2B"/>
    <w:rsid w:val="00DE30E2"/>
    <w:rsid w:val="00DE32BD"/>
    <w:rsid w:val="00DE68BF"/>
    <w:rsid w:val="00DF1BC1"/>
    <w:rsid w:val="00DF6410"/>
    <w:rsid w:val="00DF779F"/>
    <w:rsid w:val="00E008ED"/>
    <w:rsid w:val="00E041B3"/>
    <w:rsid w:val="00E053F6"/>
    <w:rsid w:val="00E06FCA"/>
    <w:rsid w:val="00E0708B"/>
    <w:rsid w:val="00E141CD"/>
    <w:rsid w:val="00E166B9"/>
    <w:rsid w:val="00E170B1"/>
    <w:rsid w:val="00E2049F"/>
    <w:rsid w:val="00E211D4"/>
    <w:rsid w:val="00E23B14"/>
    <w:rsid w:val="00E24712"/>
    <w:rsid w:val="00E2787E"/>
    <w:rsid w:val="00E2796E"/>
    <w:rsid w:val="00E34CEC"/>
    <w:rsid w:val="00E351B7"/>
    <w:rsid w:val="00E5124E"/>
    <w:rsid w:val="00E51A12"/>
    <w:rsid w:val="00E67C94"/>
    <w:rsid w:val="00E67CE5"/>
    <w:rsid w:val="00E70470"/>
    <w:rsid w:val="00E74406"/>
    <w:rsid w:val="00E74F2C"/>
    <w:rsid w:val="00E77F11"/>
    <w:rsid w:val="00E82C22"/>
    <w:rsid w:val="00E82CDA"/>
    <w:rsid w:val="00E8300D"/>
    <w:rsid w:val="00E84241"/>
    <w:rsid w:val="00E843B3"/>
    <w:rsid w:val="00E86BE8"/>
    <w:rsid w:val="00E9198E"/>
    <w:rsid w:val="00E91BF5"/>
    <w:rsid w:val="00E97E0C"/>
    <w:rsid w:val="00EA0A44"/>
    <w:rsid w:val="00EA4969"/>
    <w:rsid w:val="00EA71BD"/>
    <w:rsid w:val="00EB0323"/>
    <w:rsid w:val="00EB73C7"/>
    <w:rsid w:val="00EC440C"/>
    <w:rsid w:val="00EC60A7"/>
    <w:rsid w:val="00EC67B0"/>
    <w:rsid w:val="00ED03C1"/>
    <w:rsid w:val="00ED2EB9"/>
    <w:rsid w:val="00ED6CC0"/>
    <w:rsid w:val="00ED716D"/>
    <w:rsid w:val="00EE3686"/>
    <w:rsid w:val="00EE598A"/>
    <w:rsid w:val="00EE5A19"/>
    <w:rsid w:val="00EE6224"/>
    <w:rsid w:val="00EE6391"/>
    <w:rsid w:val="00EE7E31"/>
    <w:rsid w:val="00EF1954"/>
    <w:rsid w:val="00EF1988"/>
    <w:rsid w:val="00EF2921"/>
    <w:rsid w:val="00EF3D4B"/>
    <w:rsid w:val="00F0056B"/>
    <w:rsid w:val="00F01353"/>
    <w:rsid w:val="00F020CF"/>
    <w:rsid w:val="00F039A8"/>
    <w:rsid w:val="00F12A30"/>
    <w:rsid w:val="00F12DA7"/>
    <w:rsid w:val="00F133D8"/>
    <w:rsid w:val="00F21BED"/>
    <w:rsid w:val="00F273D9"/>
    <w:rsid w:val="00F33DA2"/>
    <w:rsid w:val="00F34699"/>
    <w:rsid w:val="00F357E6"/>
    <w:rsid w:val="00F37985"/>
    <w:rsid w:val="00F37D17"/>
    <w:rsid w:val="00F4382F"/>
    <w:rsid w:val="00F43A0B"/>
    <w:rsid w:val="00F523D8"/>
    <w:rsid w:val="00F55105"/>
    <w:rsid w:val="00F557E6"/>
    <w:rsid w:val="00F56B9F"/>
    <w:rsid w:val="00F603D4"/>
    <w:rsid w:val="00F65759"/>
    <w:rsid w:val="00F70F3B"/>
    <w:rsid w:val="00F724B4"/>
    <w:rsid w:val="00F7273B"/>
    <w:rsid w:val="00F74AD4"/>
    <w:rsid w:val="00F7595A"/>
    <w:rsid w:val="00F771A2"/>
    <w:rsid w:val="00F773EC"/>
    <w:rsid w:val="00F83AC4"/>
    <w:rsid w:val="00F840A0"/>
    <w:rsid w:val="00F84E66"/>
    <w:rsid w:val="00F9342F"/>
    <w:rsid w:val="00F9415F"/>
    <w:rsid w:val="00F95133"/>
    <w:rsid w:val="00F969F8"/>
    <w:rsid w:val="00FA023F"/>
    <w:rsid w:val="00FA0AE5"/>
    <w:rsid w:val="00FA2FC4"/>
    <w:rsid w:val="00FA7CB8"/>
    <w:rsid w:val="00FB0A27"/>
    <w:rsid w:val="00FB40E2"/>
    <w:rsid w:val="00FB6E3D"/>
    <w:rsid w:val="00FC3438"/>
    <w:rsid w:val="00FC4A5A"/>
    <w:rsid w:val="00FD259E"/>
    <w:rsid w:val="00FD2F78"/>
    <w:rsid w:val="00FD49A8"/>
    <w:rsid w:val="00FD6D97"/>
    <w:rsid w:val="00FE176E"/>
    <w:rsid w:val="00FE2241"/>
    <w:rsid w:val="00FE33DB"/>
    <w:rsid w:val="00FE7847"/>
    <w:rsid w:val="00FF3069"/>
    <w:rsid w:val="00FF520F"/>
    <w:rsid w:val="00FF7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5:chartTrackingRefBased/>
  <w15:docId w15:val="{6D747D91-D7CA-4923-8651-3FA63FB1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773"/>
    <w:pPr>
      <w:spacing w:line="480" w:lineRule="auto"/>
      <w:jc w:val="both"/>
    </w:pPr>
    <w:rPr>
      <w:rFonts w:ascii="Source Serif Pro" w:hAnsi="Source Serif Pro"/>
      <w:lang w:val="en-SG"/>
    </w:rPr>
  </w:style>
  <w:style w:type="paragraph" w:styleId="Heading1">
    <w:name w:val="heading 1"/>
    <w:basedOn w:val="Normal"/>
    <w:next w:val="Normal"/>
    <w:link w:val="Heading1Char"/>
    <w:uiPriority w:val="9"/>
    <w:qFormat/>
    <w:rsid w:val="00067ECF"/>
    <w:pPr>
      <w:keepNext/>
      <w:keepLines/>
      <w:numPr>
        <w:numId w:val="20"/>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96A98"/>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96A98"/>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96A98"/>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96A98"/>
    <w:pPr>
      <w:keepNext/>
      <w:keepLines/>
      <w:numPr>
        <w:ilvl w:val="4"/>
        <w:numId w:val="20"/>
      </w:numPr>
      <w:spacing w:before="200" w:after="0"/>
      <w:outlineLvl w:val="4"/>
    </w:pPr>
    <w:rPr>
      <w:rFonts w:asciiTheme="majorHAnsi" w:eastAsiaTheme="majorEastAsia" w:hAnsiTheme="majorHAnsi" w:cstheme="majorBidi"/>
      <w:color w:val="59473F" w:themeColor="text2" w:themeShade="BF"/>
    </w:rPr>
  </w:style>
  <w:style w:type="paragraph" w:styleId="Heading6">
    <w:name w:val="heading 6"/>
    <w:basedOn w:val="Normal"/>
    <w:next w:val="Normal"/>
    <w:link w:val="Heading6Char"/>
    <w:uiPriority w:val="9"/>
    <w:semiHidden/>
    <w:unhideWhenUsed/>
    <w:qFormat/>
    <w:rsid w:val="00996A98"/>
    <w:pPr>
      <w:keepNext/>
      <w:keepLines/>
      <w:numPr>
        <w:ilvl w:val="5"/>
        <w:numId w:val="20"/>
      </w:numPr>
      <w:spacing w:before="200" w:after="0"/>
      <w:outlineLvl w:val="5"/>
    </w:pPr>
    <w:rPr>
      <w:rFonts w:asciiTheme="majorHAnsi" w:eastAsiaTheme="majorEastAsia" w:hAnsiTheme="majorHAnsi" w:cstheme="majorBidi"/>
      <w:i/>
      <w:iCs/>
      <w:color w:val="59473F" w:themeColor="text2" w:themeShade="BF"/>
    </w:rPr>
  </w:style>
  <w:style w:type="paragraph" w:styleId="Heading7">
    <w:name w:val="heading 7"/>
    <w:basedOn w:val="Normal"/>
    <w:next w:val="Normal"/>
    <w:link w:val="Heading7Char"/>
    <w:uiPriority w:val="9"/>
    <w:semiHidden/>
    <w:unhideWhenUsed/>
    <w:qFormat/>
    <w:rsid w:val="00996A98"/>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96A98"/>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96A98"/>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635137"/>
    <w:pPr>
      <w:tabs>
        <w:tab w:val="center" w:pos="4680"/>
        <w:tab w:val="right" w:pos="9360"/>
      </w:tabs>
    </w:pPr>
  </w:style>
  <w:style w:type="character" w:customStyle="1" w:styleId="FooterChar">
    <w:name w:val="Footer Char"/>
    <w:basedOn w:val="DefaultParagraphFont"/>
    <w:link w:val="Footer"/>
    <w:uiPriority w:val="99"/>
    <w:rsid w:val="00635137"/>
    <w:rPr>
      <w:rFonts w:ascii="Circular Book" w:hAnsi="Circular Book"/>
      <w:szCs w:val="24"/>
      <w:lang w:eastAsia="en-US"/>
    </w:rPr>
  </w:style>
  <w:style w:type="paragraph" w:styleId="Header">
    <w:name w:val="header"/>
    <w:basedOn w:val="Normal"/>
    <w:link w:val="HeaderChar"/>
    <w:uiPriority w:val="99"/>
    <w:unhideWhenUsed/>
    <w:rsid w:val="00635137"/>
    <w:pPr>
      <w:tabs>
        <w:tab w:val="center" w:pos="4680"/>
        <w:tab w:val="right" w:pos="9360"/>
      </w:tabs>
    </w:pPr>
  </w:style>
  <w:style w:type="character" w:customStyle="1" w:styleId="HeaderChar">
    <w:name w:val="Header Char"/>
    <w:basedOn w:val="DefaultParagraphFont"/>
    <w:link w:val="Header"/>
    <w:uiPriority w:val="99"/>
    <w:rsid w:val="00635137"/>
    <w:rPr>
      <w:rFonts w:ascii="Circular Book" w:hAnsi="Circular Book"/>
      <w:szCs w:val="24"/>
      <w:lang w:eastAsia="en-US"/>
    </w:rPr>
  </w:style>
  <w:style w:type="character" w:customStyle="1" w:styleId="Heading1Char">
    <w:name w:val="Heading 1 Char"/>
    <w:basedOn w:val="DefaultParagraphFont"/>
    <w:link w:val="Heading1"/>
    <w:uiPriority w:val="9"/>
    <w:rsid w:val="00067ECF"/>
    <w:rPr>
      <w:rFonts w:asciiTheme="majorHAnsi" w:eastAsiaTheme="majorEastAsia" w:hAnsiTheme="majorHAnsi" w:cstheme="majorBidi"/>
      <w:b/>
      <w:bCs/>
      <w:smallCaps/>
      <w:color w:val="000000" w:themeColor="text1"/>
      <w:sz w:val="36"/>
      <w:szCs w:val="36"/>
      <w:lang w:val="en-SG"/>
    </w:rPr>
  </w:style>
  <w:style w:type="character" w:customStyle="1" w:styleId="Heading2Char">
    <w:name w:val="Heading 2 Char"/>
    <w:basedOn w:val="DefaultParagraphFont"/>
    <w:link w:val="Heading2"/>
    <w:uiPriority w:val="9"/>
    <w:rsid w:val="00996A98"/>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635137"/>
    <w:pPr>
      <w:ind w:left="720"/>
      <w:contextualSpacing/>
    </w:pPr>
  </w:style>
  <w:style w:type="character" w:styleId="Strong">
    <w:name w:val="Strong"/>
    <w:basedOn w:val="DefaultParagraphFont"/>
    <w:uiPriority w:val="22"/>
    <w:qFormat/>
    <w:rsid w:val="00996A98"/>
    <w:rPr>
      <w:b/>
      <w:bCs/>
      <w:color w:val="000000" w:themeColor="text1"/>
    </w:rPr>
  </w:style>
  <w:style w:type="table" w:styleId="TableGrid">
    <w:name w:val="Table Grid"/>
    <w:basedOn w:val="TableNormal"/>
    <w:uiPriority w:val="59"/>
    <w:rsid w:val="00635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351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996A9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96A98"/>
    <w:rPr>
      <w:rFonts w:asciiTheme="majorHAnsi" w:eastAsiaTheme="majorEastAsia" w:hAnsiTheme="majorHAnsi" w:cstheme="majorBidi"/>
      <w:color w:val="000000" w:themeColor="text1"/>
      <w:sz w:val="56"/>
      <w:szCs w:val="56"/>
    </w:rPr>
  </w:style>
  <w:style w:type="character" w:customStyle="1" w:styleId="Heading3Char">
    <w:name w:val="Heading 3 Char"/>
    <w:basedOn w:val="DefaultParagraphFont"/>
    <w:link w:val="Heading3"/>
    <w:uiPriority w:val="9"/>
    <w:rsid w:val="00996A9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96A9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96A98"/>
    <w:rPr>
      <w:rFonts w:asciiTheme="majorHAnsi" w:eastAsiaTheme="majorEastAsia" w:hAnsiTheme="majorHAnsi" w:cstheme="majorBidi"/>
      <w:color w:val="59473F" w:themeColor="text2" w:themeShade="BF"/>
    </w:rPr>
  </w:style>
  <w:style w:type="character" w:customStyle="1" w:styleId="Heading6Char">
    <w:name w:val="Heading 6 Char"/>
    <w:basedOn w:val="DefaultParagraphFont"/>
    <w:link w:val="Heading6"/>
    <w:uiPriority w:val="9"/>
    <w:semiHidden/>
    <w:rsid w:val="00996A98"/>
    <w:rPr>
      <w:rFonts w:asciiTheme="majorHAnsi" w:eastAsiaTheme="majorEastAsia" w:hAnsiTheme="majorHAnsi" w:cstheme="majorBidi"/>
      <w:i/>
      <w:iCs/>
      <w:color w:val="59473F" w:themeColor="text2" w:themeShade="BF"/>
    </w:rPr>
  </w:style>
  <w:style w:type="character" w:customStyle="1" w:styleId="Heading7Char">
    <w:name w:val="Heading 7 Char"/>
    <w:basedOn w:val="DefaultParagraphFont"/>
    <w:link w:val="Heading7"/>
    <w:uiPriority w:val="9"/>
    <w:semiHidden/>
    <w:rsid w:val="00996A9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6A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96A9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96A98"/>
    <w:pPr>
      <w:spacing w:after="200" w:line="240" w:lineRule="auto"/>
    </w:pPr>
    <w:rPr>
      <w:i/>
      <w:iCs/>
      <w:color w:val="775F55" w:themeColor="text2"/>
      <w:sz w:val="18"/>
      <w:szCs w:val="18"/>
    </w:rPr>
  </w:style>
  <w:style w:type="paragraph" w:styleId="Subtitle">
    <w:name w:val="Subtitle"/>
    <w:basedOn w:val="Normal"/>
    <w:next w:val="Normal"/>
    <w:link w:val="SubtitleChar"/>
    <w:uiPriority w:val="11"/>
    <w:qFormat/>
    <w:rsid w:val="00996A9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96A98"/>
    <w:rPr>
      <w:color w:val="5A5A5A" w:themeColor="text1" w:themeTint="A5"/>
      <w:spacing w:val="10"/>
    </w:rPr>
  </w:style>
  <w:style w:type="character" w:styleId="Emphasis">
    <w:name w:val="Emphasis"/>
    <w:basedOn w:val="DefaultParagraphFont"/>
    <w:uiPriority w:val="20"/>
    <w:qFormat/>
    <w:rsid w:val="00996A98"/>
    <w:rPr>
      <w:i/>
      <w:iCs/>
      <w:color w:val="auto"/>
    </w:rPr>
  </w:style>
  <w:style w:type="paragraph" w:styleId="NoSpacing">
    <w:name w:val="No Spacing"/>
    <w:uiPriority w:val="1"/>
    <w:qFormat/>
    <w:rsid w:val="00996A98"/>
    <w:pPr>
      <w:spacing w:after="0" w:line="240" w:lineRule="auto"/>
    </w:pPr>
  </w:style>
  <w:style w:type="paragraph" w:styleId="Quote">
    <w:name w:val="Quote"/>
    <w:basedOn w:val="Normal"/>
    <w:next w:val="Normal"/>
    <w:link w:val="QuoteChar"/>
    <w:uiPriority w:val="29"/>
    <w:qFormat/>
    <w:rsid w:val="00996A98"/>
    <w:pPr>
      <w:spacing w:before="160"/>
      <w:ind w:left="720" w:right="720"/>
    </w:pPr>
    <w:rPr>
      <w:i/>
      <w:iCs/>
      <w:color w:val="000000" w:themeColor="text1"/>
    </w:rPr>
  </w:style>
  <w:style w:type="character" w:customStyle="1" w:styleId="QuoteChar">
    <w:name w:val="Quote Char"/>
    <w:basedOn w:val="DefaultParagraphFont"/>
    <w:link w:val="Quote"/>
    <w:uiPriority w:val="29"/>
    <w:rsid w:val="00996A98"/>
    <w:rPr>
      <w:i/>
      <w:iCs/>
      <w:color w:val="000000" w:themeColor="text1"/>
    </w:rPr>
  </w:style>
  <w:style w:type="paragraph" w:styleId="IntenseQuote">
    <w:name w:val="Intense Quote"/>
    <w:basedOn w:val="Normal"/>
    <w:next w:val="Normal"/>
    <w:link w:val="IntenseQuoteChar"/>
    <w:uiPriority w:val="30"/>
    <w:qFormat/>
    <w:rsid w:val="00996A9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96A98"/>
    <w:rPr>
      <w:color w:val="000000" w:themeColor="text1"/>
      <w:shd w:val="clear" w:color="auto" w:fill="F2F2F2" w:themeFill="background1" w:themeFillShade="F2"/>
    </w:rPr>
  </w:style>
  <w:style w:type="character" w:styleId="SubtleEmphasis">
    <w:name w:val="Subtle Emphasis"/>
    <w:basedOn w:val="DefaultParagraphFont"/>
    <w:uiPriority w:val="19"/>
    <w:qFormat/>
    <w:rsid w:val="00996A98"/>
    <w:rPr>
      <w:i/>
      <w:iCs/>
      <w:color w:val="404040" w:themeColor="text1" w:themeTint="BF"/>
    </w:rPr>
  </w:style>
  <w:style w:type="character" w:styleId="IntenseEmphasis">
    <w:name w:val="Intense Emphasis"/>
    <w:basedOn w:val="DefaultParagraphFont"/>
    <w:uiPriority w:val="21"/>
    <w:qFormat/>
    <w:rsid w:val="00996A98"/>
    <w:rPr>
      <w:b/>
      <w:bCs/>
      <w:i/>
      <w:iCs/>
      <w:caps/>
    </w:rPr>
  </w:style>
  <w:style w:type="character" w:styleId="SubtleReference">
    <w:name w:val="Subtle Reference"/>
    <w:basedOn w:val="DefaultParagraphFont"/>
    <w:uiPriority w:val="31"/>
    <w:qFormat/>
    <w:rsid w:val="00996A9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6A98"/>
    <w:rPr>
      <w:b/>
      <w:bCs/>
      <w:smallCaps/>
      <w:u w:val="single"/>
    </w:rPr>
  </w:style>
  <w:style w:type="character" w:styleId="BookTitle">
    <w:name w:val="Book Title"/>
    <w:basedOn w:val="DefaultParagraphFont"/>
    <w:uiPriority w:val="33"/>
    <w:qFormat/>
    <w:rsid w:val="00996A98"/>
    <w:rPr>
      <w:b w:val="0"/>
      <w:bCs w:val="0"/>
      <w:smallCaps/>
      <w:spacing w:val="5"/>
    </w:rPr>
  </w:style>
  <w:style w:type="paragraph" w:styleId="TOCHeading">
    <w:name w:val="TOC Heading"/>
    <w:basedOn w:val="Heading1"/>
    <w:next w:val="Normal"/>
    <w:uiPriority w:val="39"/>
    <w:unhideWhenUsed/>
    <w:qFormat/>
    <w:rsid w:val="00996A98"/>
    <w:pPr>
      <w:outlineLvl w:val="9"/>
    </w:pPr>
  </w:style>
  <w:style w:type="paragraph" w:styleId="Bibliography">
    <w:name w:val="Bibliography"/>
    <w:basedOn w:val="Normal"/>
    <w:next w:val="Normal"/>
    <w:uiPriority w:val="37"/>
    <w:unhideWhenUsed/>
    <w:rsid w:val="00AB51EE"/>
  </w:style>
  <w:style w:type="character" w:styleId="Hyperlink">
    <w:name w:val="Hyperlink"/>
    <w:basedOn w:val="DefaultParagraphFont"/>
    <w:uiPriority w:val="99"/>
    <w:unhideWhenUsed/>
    <w:rsid w:val="00103EEF"/>
    <w:rPr>
      <w:color w:val="F7B615" w:themeColor="hyperlink"/>
      <w:u w:val="single"/>
    </w:rPr>
  </w:style>
  <w:style w:type="table" w:styleId="PlainTable2">
    <w:name w:val="Plain Table 2"/>
    <w:basedOn w:val="TableNormal"/>
    <w:uiPriority w:val="42"/>
    <w:rsid w:val="006B00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467079"/>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103E4C"/>
    <w:rPr>
      <w:color w:val="704404" w:themeColor="followedHyperlink"/>
      <w:u w:val="single"/>
    </w:rPr>
  </w:style>
  <w:style w:type="table" w:styleId="GridTable2-Accent5">
    <w:name w:val="Grid Table 2 Accent 5"/>
    <w:basedOn w:val="TableNormal"/>
    <w:uiPriority w:val="47"/>
    <w:rsid w:val="00641BED"/>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paragraph" w:styleId="TOC1">
    <w:name w:val="toc 1"/>
    <w:basedOn w:val="Normal"/>
    <w:next w:val="Normal"/>
    <w:autoRedefine/>
    <w:uiPriority w:val="39"/>
    <w:unhideWhenUsed/>
    <w:rsid w:val="00AB2D76"/>
    <w:pPr>
      <w:spacing w:after="100"/>
    </w:pPr>
  </w:style>
  <w:style w:type="paragraph" w:styleId="TOC2">
    <w:name w:val="toc 2"/>
    <w:basedOn w:val="Normal"/>
    <w:next w:val="Normal"/>
    <w:autoRedefine/>
    <w:uiPriority w:val="39"/>
    <w:unhideWhenUsed/>
    <w:rsid w:val="00AB2D76"/>
    <w:pPr>
      <w:spacing w:after="100"/>
      <w:ind w:left="240"/>
    </w:pPr>
  </w:style>
  <w:style w:type="paragraph" w:styleId="TOC3">
    <w:name w:val="toc 3"/>
    <w:basedOn w:val="Normal"/>
    <w:next w:val="Normal"/>
    <w:autoRedefine/>
    <w:uiPriority w:val="39"/>
    <w:unhideWhenUsed/>
    <w:rsid w:val="00AB2D7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61">
      <w:bodyDiv w:val="1"/>
      <w:marLeft w:val="0"/>
      <w:marRight w:val="0"/>
      <w:marTop w:val="0"/>
      <w:marBottom w:val="0"/>
      <w:divBdr>
        <w:top w:val="none" w:sz="0" w:space="0" w:color="auto"/>
        <w:left w:val="none" w:sz="0" w:space="0" w:color="auto"/>
        <w:bottom w:val="none" w:sz="0" w:space="0" w:color="auto"/>
        <w:right w:val="none" w:sz="0" w:space="0" w:color="auto"/>
      </w:divBdr>
    </w:div>
    <w:div w:id="12004635">
      <w:bodyDiv w:val="1"/>
      <w:marLeft w:val="0"/>
      <w:marRight w:val="0"/>
      <w:marTop w:val="0"/>
      <w:marBottom w:val="0"/>
      <w:divBdr>
        <w:top w:val="none" w:sz="0" w:space="0" w:color="auto"/>
        <w:left w:val="none" w:sz="0" w:space="0" w:color="auto"/>
        <w:bottom w:val="none" w:sz="0" w:space="0" w:color="auto"/>
        <w:right w:val="none" w:sz="0" w:space="0" w:color="auto"/>
      </w:divBdr>
    </w:div>
    <w:div w:id="15623727">
      <w:bodyDiv w:val="1"/>
      <w:marLeft w:val="0"/>
      <w:marRight w:val="0"/>
      <w:marTop w:val="0"/>
      <w:marBottom w:val="0"/>
      <w:divBdr>
        <w:top w:val="none" w:sz="0" w:space="0" w:color="auto"/>
        <w:left w:val="none" w:sz="0" w:space="0" w:color="auto"/>
        <w:bottom w:val="none" w:sz="0" w:space="0" w:color="auto"/>
        <w:right w:val="none" w:sz="0" w:space="0" w:color="auto"/>
      </w:divBdr>
    </w:div>
    <w:div w:id="16350998">
      <w:bodyDiv w:val="1"/>
      <w:marLeft w:val="0"/>
      <w:marRight w:val="0"/>
      <w:marTop w:val="0"/>
      <w:marBottom w:val="0"/>
      <w:divBdr>
        <w:top w:val="none" w:sz="0" w:space="0" w:color="auto"/>
        <w:left w:val="none" w:sz="0" w:space="0" w:color="auto"/>
        <w:bottom w:val="none" w:sz="0" w:space="0" w:color="auto"/>
        <w:right w:val="none" w:sz="0" w:space="0" w:color="auto"/>
      </w:divBdr>
    </w:div>
    <w:div w:id="23139869">
      <w:bodyDiv w:val="1"/>
      <w:marLeft w:val="0"/>
      <w:marRight w:val="0"/>
      <w:marTop w:val="0"/>
      <w:marBottom w:val="0"/>
      <w:divBdr>
        <w:top w:val="none" w:sz="0" w:space="0" w:color="auto"/>
        <w:left w:val="none" w:sz="0" w:space="0" w:color="auto"/>
        <w:bottom w:val="none" w:sz="0" w:space="0" w:color="auto"/>
        <w:right w:val="none" w:sz="0" w:space="0" w:color="auto"/>
      </w:divBdr>
    </w:div>
    <w:div w:id="28648002">
      <w:bodyDiv w:val="1"/>
      <w:marLeft w:val="0"/>
      <w:marRight w:val="0"/>
      <w:marTop w:val="0"/>
      <w:marBottom w:val="0"/>
      <w:divBdr>
        <w:top w:val="none" w:sz="0" w:space="0" w:color="auto"/>
        <w:left w:val="none" w:sz="0" w:space="0" w:color="auto"/>
        <w:bottom w:val="none" w:sz="0" w:space="0" w:color="auto"/>
        <w:right w:val="none" w:sz="0" w:space="0" w:color="auto"/>
      </w:divBdr>
    </w:div>
    <w:div w:id="34039165">
      <w:bodyDiv w:val="1"/>
      <w:marLeft w:val="0"/>
      <w:marRight w:val="0"/>
      <w:marTop w:val="0"/>
      <w:marBottom w:val="0"/>
      <w:divBdr>
        <w:top w:val="none" w:sz="0" w:space="0" w:color="auto"/>
        <w:left w:val="none" w:sz="0" w:space="0" w:color="auto"/>
        <w:bottom w:val="none" w:sz="0" w:space="0" w:color="auto"/>
        <w:right w:val="none" w:sz="0" w:space="0" w:color="auto"/>
      </w:divBdr>
    </w:div>
    <w:div w:id="37318233">
      <w:bodyDiv w:val="1"/>
      <w:marLeft w:val="0"/>
      <w:marRight w:val="0"/>
      <w:marTop w:val="0"/>
      <w:marBottom w:val="0"/>
      <w:divBdr>
        <w:top w:val="none" w:sz="0" w:space="0" w:color="auto"/>
        <w:left w:val="none" w:sz="0" w:space="0" w:color="auto"/>
        <w:bottom w:val="none" w:sz="0" w:space="0" w:color="auto"/>
        <w:right w:val="none" w:sz="0" w:space="0" w:color="auto"/>
      </w:divBdr>
    </w:div>
    <w:div w:id="54624021">
      <w:bodyDiv w:val="1"/>
      <w:marLeft w:val="0"/>
      <w:marRight w:val="0"/>
      <w:marTop w:val="0"/>
      <w:marBottom w:val="0"/>
      <w:divBdr>
        <w:top w:val="none" w:sz="0" w:space="0" w:color="auto"/>
        <w:left w:val="none" w:sz="0" w:space="0" w:color="auto"/>
        <w:bottom w:val="none" w:sz="0" w:space="0" w:color="auto"/>
        <w:right w:val="none" w:sz="0" w:space="0" w:color="auto"/>
      </w:divBdr>
    </w:div>
    <w:div w:id="59250804">
      <w:bodyDiv w:val="1"/>
      <w:marLeft w:val="0"/>
      <w:marRight w:val="0"/>
      <w:marTop w:val="0"/>
      <w:marBottom w:val="0"/>
      <w:divBdr>
        <w:top w:val="none" w:sz="0" w:space="0" w:color="auto"/>
        <w:left w:val="none" w:sz="0" w:space="0" w:color="auto"/>
        <w:bottom w:val="none" w:sz="0" w:space="0" w:color="auto"/>
        <w:right w:val="none" w:sz="0" w:space="0" w:color="auto"/>
      </w:divBdr>
    </w:div>
    <w:div w:id="63378001">
      <w:bodyDiv w:val="1"/>
      <w:marLeft w:val="0"/>
      <w:marRight w:val="0"/>
      <w:marTop w:val="0"/>
      <w:marBottom w:val="0"/>
      <w:divBdr>
        <w:top w:val="none" w:sz="0" w:space="0" w:color="auto"/>
        <w:left w:val="none" w:sz="0" w:space="0" w:color="auto"/>
        <w:bottom w:val="none" w:sz="0" w:space="0" w:color="auto"/>
        <w:right w:val="none" w:sz="0" w:space="0" w:color="auto"/>
      </w:divBdr>
    </w:div>
    <w:div w:id="65690037">
      <w:bodyDiv w:val="1"/>
      <w:marLeft w:val="0"/>
      <w:marRight w:val="0"/>
      <w:marTop w:val="0"/>
      <w:marBottom w:val="0"/>
      <w:divBdr>
        <w:top w:val="none" w:sz="0" w:space="0" w:color="auto"/>
        <w:left w:val="none" w:sz="0" w:space="0" w:color="auto"/>
        <w:bottom w:val="none" w:sz="0" w:space="0" w:color="auto"/>
        <w:right w:val="none" w:sz="0" w:space="0" w:color="auto"/>
      </w:divBdr>
    </w:div>
    <w:div w:id="67965136">
      <w:bodyDiv w:val="1"/>
      <w:marLeft w:val="0"/>
      <w:marRight w:val="0"/>
      <w:marTop w:val="0"/>
      <w:marBottom w:val="0"/>
      <w:divBdr>
        <w:top w:val="none" w:sz="0" w:space="0" w:color="auto"/>
        <w:left w:val="none" w:sz="0" w:space="0" w:color="auto"/>
        <w:bottom w:val="none" w:sz="0" w:space="0" w:color="auto"/>
        <w:right w:val="none" w:sz="0" w:space="0" w:color="auto"/>
      </w:divBdr>
    </w:div>
    <w:div w:id="76366149">
      <w:bodyDiv w:val="1"/>
      <w:marLeft w:val="0"/>
      <w:marRight w:val="0"/>
      <w:marTop w:val="0"/>
      <w:marBottom w:val="0"/>
      <w:divBdr>
        <w:top w:val="none" w:sz="0" w:space="0" w:color="auto"/>
        <w:left w:val="none" w:sz="0" w:space="0" w:color="auto"/>
        <w:bottom w:val="none" w:sz="0" w:space="0" w:color="auto"/>
        <w:right w:val="none" w:sz="0" w:space="0" w:color="auto"/>
      </w:divBdr>
    </w:div>
    <w:div w:id="104546890">
      <w:bodyDiv w:val="1"/>
      <w:marLeft w:val="0"/>
      <w:marRight w:val="0"/>
      <w:marTop w:val="0"/>
      <w:marBottom w:val="0"/>
      <w:divBdr>
        <w:top w:val="none" w:sz="0" w:space="0" w:color="auto"/>
        <w:left w:val="none" w:sz="0" w:space="0" w:color="auto"/>
        <w:bottom w:val="none" w:sz="0" w:space="0" w:color="auto"/>
        <w:right w:val="none" w:sz="0" w:space="0" w:color="auto"/>
      </w:divBdr>
    </w:div>
    <w:div w:id="122357664">
      <w:bodyDiv w:val="1"/>
      <w:marLeft w:val="0"/>
      <w:marRight w:val="0"/>
      <w:marTop w:val="0"/>
      <w:marBottom w:val="0"/>
      <w:divBdr>
        <w:top w:val="none" w:sz="0" w:space="0" w:color="auto"/>
        <w:left w:val="none" w:sz="0" w:space="0" w:color="auto"/>
        <w:bottom w:val="none" w:sz="0" w:space="0" w:color="auto"/>
        <w:right w:val="none" w:sz="0" w:space="0" w:color="auto"/>
      </w:divBdr>
    </w:div>
    <w:div w:id="135145664">
      <w:bodyDiv w:val="1"/>
      <w:marLeft w:val="0"/>
      <w:marRight w:val="0"/>
      <w:marTop w:val="0"/>
      <w:marBottom w:val="0"/>
      <w:divBdr>
        <w:top w:val="none" w:sz="0" w:space="0" w:color="auto"/>
        <w:left w:val="none" w:sz="0" w:space="0" w:color="auto"/>
        <w:bottom w:val="none" w:sz="0" w:space="0" w:color="auto"/>
        <w:right w:val="none" w:sz="0" w:space="0" w:color="auto"/>
      </w:divBdr>
    </w:div>
    <w:div w:id="145360235">
      <w:bodyDiv w:val="1"/>
      <w:marLeft w:val="0"/>
      <w:marRight w:val="0"/>
      <w:marTop w:val="0"/>
      <w:marBottom w:val="0"/>
      <w:divBdr>
        <w:top w:val="none" w:sz="0" w:space="0" w:color="auto"/>
        <w:left w:val="none" w:sz="0" w:space="0" w:color="auto"/>
        <w:bottom w:val="none" w:sz="0" w:space="0" w:color="auto"/>
        <w:right w:val="none" w:sz="0" w:space="0" w:color="auto"/>
      </w:divBdr>
    </w:div>
    <w:div w:id="163783314">
      <w:bodyDiv w:val="1"/>
      <w:marLeft w:val="0"/>
      <w:marRight w:val="0"/>
      <w:marTop w:val="0"/>
      <w:marBottom w:val="0"/>
      <w:divBdr>
        <w:top w:val="none" w:sz="0" w:space="0" w:color="auto"/>
        <w:left w:val="none" w:sz="0" w:space="0" w:color="auto"/>
        <w:bottom w:val="none" w:sz="0" w:space="0" w:color="auto"/>
        <w:right w:val="none" w:sz="0" w:space="0" w:color="auto"/>
      </w:divBdr>
    </w:div>
    <w:div w:id="164441814">
      <w:bodyDiv w:val="1"/>
      <w:marLeft w:val="0"/>
      <w:marRight w:val="0"/>
      <w:marTop w:val="0"/>
      <w:marBottom w:val="0"/>
      <w:divBdr>
        <w:top w:val="none" w:sz="0" w:space="0" w:color="auto"/>
        <w:left w:val="none" w:sz="0" w:space="0" w:color="auto"/>
        <w:bottom w:val="none" w:sz="0" w:space="0" w:color="auto"/>
        <w:right w:val="none" w:sz="0" w:space="0" w:color="auto"/>
      </w:divBdr>
    </w:div>
    <w:div w:id="171142866">
      <w:bodyDiv w:val="1"/>
      <w:marLeft w:val="0"/>
      <w:marRight w:val="0"/>
      <w:marTop w:val="0"/>
      <w:marBottom w:val="0"/>
      <w:divBdr>
        <w:top w:val="none" w:sz="0" w:space="0" w:color="auto"/>
        <w:left w:val="none" w:sz="0" w:space="0" w:color="auto"/>
        <w:bottom w:val="none" w:sz="0" w:space="0" w:color="auto"/>
        <w:right w:val="none" w:sz="0" w:space="0" w:color="auto"/>
      </w:divBdr>
    </w:div>
    <w:div w:id="174273156">
      <w:bodyDiv w:val="1"/>
      <w:marLeft w:val="0"/>
      <w:marRight w:val="0"/>
      <w:marTop w:val="0"/>
      <w:marBottom w:val="0"/>
      <w:divBdr>
        <w:top w:val="none" w:sz="0" w:space="0" w:color="auto"/>
        <w:left w:val="none" w:sz="0" w:space="0" w:color="auto"/>
        <w:bottom w:val="none" w:sz="0" w:space="0" w:color="auto"/>
        <w:right w:val="none" w:sz="0" w:space="0" w:color="auto"/>
      </w:divBdr>
    </w:div>
    <w:div w:id="182012938">
      <w:bodyDiv w:val="1"/>
      <w:marLeft w:val="0"/>
      <w:marRight w:val="0"/>
      <w:marTop w:val="0"/>
      <w:marBottom w:val="0"/>
      <w:divBdr>
        <w:top w:val="none" w:sz="0" w:space="0" w:color="auto"/>
        <w:left w:val="none" w:sz="0" w:space="0" w:color="auto"/>
        <w:bottom w:val="none" w:sz="0" w:space="0" w:color="auto"/>
        <w:right w:val="none" w:sz="0" w:space="0" w:color="auto"/>
      </w:divBdr>
    </w:div>
    <w:div w:id="215746118">
      <w:bodyDiv w:val="1"/>
      <w:marLeft w:val="0"/>
      <w:marRight w:val="0"/>
      <w:marTop w:val="0"/>
      <w:marBottom w:val="0"/>
      <w:divBdr>
        <w:top w:val="none" w:sz="0" w:space="0" w:color="auto"/>
        <w:left w:val="none" w:sz="0" w:space="0" w:color="auto"/>
        <w:bottom w:val="none" w:sz="0" w:space="0" w:color="auto"/>
        <w:right w:val="none" w:sz="0" w:space="0" w:color="auto"/>
      </w:divBdr>
    </w:div>
    <w:div w:id="217059144">
      <w:bodyDiv w:val="1"/>
      <w:marLeft w:val="0"/>
      <w:marRight w:val="0"/>
      <w:marTop w:val="0"/>
      <w:marBottom w:val="0"/>
      <w:divBdr>
        <w:top w:val="none" w:sz="0" w:space="0" w:color="auto"/>
        <w:left w:val="none" w:sz="0" w:space="0" w:color="auto"/>
        <w:bottom w:val="none" w:sz="0" w:space="0" w:color="auto"/>
        <w:right w:val="none" w:sz="0" w:space="0" w:color="auto"/>
      </w:divBdr>
    </w:div>
    <w:div w:id="219444095">
      <w:bodyDiv w:val="1"/>
      <w:marLeft w:val="0"/>
      <w:marRight w:val="0"/>
      <w:marTop w:val="0"/>
      <w:marBottom w:val="0"/>
      <w:divBdr>
        <w:top w:val="none" w:sz="0" w:space="0" w:color="auto"/>
        <w:left w:val="none" w:sz="0" w:space="0" w:color="auto"/>
        <w:bottom w:val="none" w:sz="0" w:space="0" w:color="auto"/>
        <w:right w:val="none" w:sz="0" w:space="0" w:color="auto"/>
      </w:divBdr>
    </w:div>
    <w:div w:id="223102439">
      <w:bodyDiv w:val="1"/>
      <w:marLeft w:val="0"/>
      <w:marRight w:val="0"/>
      <w:marTop w:val="0"/>
      <w:marBottom w:val="0"/>
      <w:divBdr>
        <w:top w:val="none" w:sz="0" w:space="0" w:color="auto"/>
        <w:left w:val="none" w:sz="0" w:space="0" w:color="auto"/>
        <w:bottom w:val="none" w:sz="0" w:space="0" w:color="auto"/>
        <w:right w:val="none" w:sz="0" w:space="0" w:color="auto"/>
      </w:divBdr>
    </w:div>
    <w:div w:id="231502384">
      <w:bodyDiv w:val="1"/>
      <w:marLeft w:val="0"/>
      <w:marRight w:val="0"/>
      <w:marTop w:val="0"/>
      <w:marBottom w:val="0"/>
      <w:divBdr>
        <w:top w:val="none" w:sz="0" w:space="0" w:color="auto"/>
        <w:left w:val="none" w:sz="0" w:space="0" w:color="auto"/>
        <w:bottom w:val="none" w:sz="0" w:space="0" w:color="auto"/>
        <w:right w:val="none" w:sz="0" w:space="0" w:color="auto"/>
      </w:divBdr>
    </w:div>
    <w:div w:id="238564316">
      <w:bodyDiv w:val="1"/>
      <w:marLeft w:val="0"/>
      <w:marRight w:val="0"/>
      <w:marTop w:val="0"/>
      <w:marBottom w:val="0"/>
      <w:divBdr>
        <w:top w:val="none" w:sz="0" w:space="0" w:color="auto"/>
        <w:left w:val="none" w:sz="0" w:space="0" w:color="auto"/>
        <w:bottom w:val="none" w:sz="0" w:space="0" w:color="auto"/>
        <w:right w:val="none" w:sz="0" w:space="0" w:color="auto"/>
      </w:divBdr>
    </w:div>
    <w:div w:id="266738642">
      <w:bodyDiv w:val="1"/>
      <w:marLeft w:val="0"/>
      <w:marRight w:val="0"/>
      <w:marTop w:val="0"/>
      <w:marBottom w:val="0"/>
      <w:divBdr>
        <w:top w:val="none" w:sz="0" w:space="0" w:color="auto"/>
        <w:left w:val="none" w:sz="0" w:space="0" w:color="auto"/>
        <w:bottom w:val="none" w:sz="0" w:space="0" w:color="auto"/>
        <w:right w:val="none" w:sz="0" w:space="0" w:color="auto"/>
      </w:divBdr>
    </w:div>
    <w:div w:id="269437632">
      <w:bodyDiv w:val="1"/>
      <w:marLeft w:val="0"/>
      <w:marRight w:val="0"/>
      <w:marTop w:val="0"/>
      <w:marBottom w:val="0"/>
      <w:divBdr>
        <w:top w:val="none" w:sz="0" w:space="0" w:color="auto"/>
        <w:left w:val="none" w:sz="0" w:space="0" w:color="auto"/>
        <w:bottom w:val="none" w:sz="0" w:space="0" w:color="auto"/>
        <w:right w:val="none" w:sz="0" w:space="0" w:color="auto"/>
      </w:divBdr>
    </w:div>
    <w:div w:id="276377772">
      <w:bodyDiv w:val="1"/>
      <w:marLeft w:val="0"/>
      <w:marRight w:val="0"/>
      <w:marTop w:val="0"/>
      <w:marBottom w:val="0"/>
      <w:divBdr>
        <w:top w:val="none" w:sz="0" w:space="0" w:color="auto"/>
        <w:left w:val="none" w:sz="0" w:space="0" w:color="auto"/>
        <w:bottom w:val="none" w:sz="0" w:space="0" w:color="auto"/>
        <w:right w:val="none" w:sz="0" w:space="0" w:color="auto"/>
      </w:divBdr>
    </w:div>
    <w:div w:id="288705327">
      <w:bodyDiv w:val="1"/>
      <w:marLeft w:val="0"/>
      <w:marRight w:val="0"/>
      <w:marTop w:val="0"/>
      <w:marBottom w:val="0"/>
      <w:divBdr>
        <w:top w:val="none" w:sz="0" w:space="0" w:color="auto"/>
        <w:left w:val="none" w:sz="0" w:space="0" w:color="auto"/>
        <w:bottom w:val="none" w:sz="0" w:space="0" w:color="auto"/>
        <w:right w:val="none" w:sz="0" w:space="0" w:color="auto"/>
      </w:divBdr>
    </w:div>
    <w:div w:id="292635663">
      <w:bodyDiv w:val="1"/>
      <w:marLeft w:val="0"/>
      <w:marRight w:val="0"/>
      <w:marTop w:val="0"/>
      <w:marBottom w:val="0"/>
      <w:divBdr>
        <w:top w:val="none" w:sz="0" w:space="0" w:color="auto"/>
        <w:left w:val="none" w:sz="0" w:space="0" w:color="auto"/>
        <w:bottom w:val="none" w:sz="0" w:space="0" w:color="auto"/>
        <w:right w:val="none" w:sz="0" w:space="0" w:color="auto"/>
      </w:divBdr>
    </w:div>
    <w:div w:id="299115042">
      <w:bodyDiv w:val="1"/>
      <w:marLeft w:val="0"/>
      <w:marRight w:val="0"/>
      <w:marTop w:val="0"/>
      <w:marBottom w:val="0"/>
      <w:divBdr>
        <w:top w:val="none" w:sz="0" w:space="0" w:color="auto"/>
        <w:left w:val="none" w:sz="0" w:space="0" w:color="auto"/>
        <w:bottom w:val="none" w:sz="0" w:space="0" w:color="auto"/>
        <w:right w:val="none" w:sz="0" w:space="0" w:color="auto"/>
      </w:divBdr>
    </w:div>
    <w:div w:id="300117536">
      <w:bodyDiv w:val="1"/>
      <w:marLeft w:val="0"/>
      <w:marRight w:val="0"/>
      <w:marTop w:val="0"/>
      <w:marBottom w:val="0"/>
      <w:divBdr>
        <w:top w:val="none" w:sz="0" w:space="0" w:color="auto"/>
        <w:left w:val="none" w:sz="0" w:space="0" w:color="auto"/>
        <w:bottom w:val="none" w:sz="0" w:space="0" w:color="auto"/>
        <w:right w:val="none" w:sz="0" w:space="0" w:color="auto"/>
      </w:divBdr>
    </w:div>
    <w:div w:id="302152594">
      <w:bodyDiv w:val="1"/>
      <w:marLeft w:val="0"/>
      <w:marRight w:val="0"/>
      <w:marTop w:val="0"/>
      <w:marBottom w:val="0"/>
      <w:divBdr>
        <w:top w:val="none" w:sz="0" w:space="0" w:color="auto"/>
        <w:left w:val="none" w:sz="0" w:space="0" w:color="auto"/>
        <w:bottom w:val="none" w:sz="0" w:space="0" w:color="auto"/>
        <w:right w:val="none" w:sz="0" w:space="0" w:color="auto"/>
      </w:divBdr>
    </w:div>
    <w:div w:id="304429838">
      <w:bodyDiv w:val="1"/>
      <w:marLeft w:val="0"/>
      <w:marRight w:val="0"/>
      <w:marTop w:val="0"/>
      <w:marBottom w:val="0"/>
      <w:divBdr>
        <w:top w:val="none" w:sz="0" w:space="0" w:color="auto"/>
        <w:left w:val="none" w:sz="0" w:space="0" w:color="auto"/>
        <w:bottom w:val="none" w:sz="0" w:space="0" w:color="auto"/>
        <w:right w:val="none" w:sz="0" w:space="0" w:color="auto"/>
      </w:divBdr>
    </w:div>
    <w:div w:id="306979080">
      <w:bodyDiv w:val="1"/>
      <w:marLeft w:val="0"/>
      <w:marRight w:val="0"/>
      <w:marTop w:val="0"/>
      <w:marBottom w:val="0"/>
      <w:divBdr>
        <w:top w:val="none" w:sz="0" w:space="0" w:color="auto"/>
        <w:left w:val="none" w:sz="0" w:space="0" w:color="auto"/>
        <w:bottom w:val="none" w:sz="0" w:space="0" w:color="auto"/>
        <w:right w:val="none" w:sz="0" w:space="0" w:color="auto"/>
      </w:divBdr>
    </w:div>
    <w:div w:id="312418605">
      <w:bodyDiv w:val="1"/>
      <w:marLeft w:val="0"/>
      <w:marRight w:val="0"/>
      <w:marTop w:val="0"/>
      <w:marBottom w:val="0"/>
      <w:divBdr>
        <w:top w:val="none" w:sz="0" w:space="0" w:color="auto"/>
        <w:left w:val="none" w:sz="0" w:space="0" w:color="auto"/>
        <w:bottom w:val="none" w:sz="0" w:space="0" w:color="auto"/>
        <w:right w:val="none" w:sz="0" w:space="0" w:color="auto"/>
      </w:divBdr>
    </w:div>
    <w:div w:id="319192551">
      <w:bodyDiv w:val="1"/>
      <w:marLeft w:val="0"/>
      <w:marRight w:val="0"/>
      <w:marTop w:val="0"/>
      <w:marBottom w:val="0"/>
      <w:divBdr>
        <w:top w:val="none" w:sz="0" w:space="0" w:color="auto"/>
        <w:left w:val="none" w:sz="0" w:space="0" w:color="auto"/>
        <w:bottom w:val="none" w:sz="0" w:space="0" w:color="auto"/>
        <w:right w:val="none" w:sz="0" w:space="0" w:color="auto"/>
      </w:divBdr>
    </w:div>
    <w:div w:id="319894013">
      <w:bodyDiv w:val="1"/>
      <w:marLeft w:val="0"/>
      <w:marRight w:val="0"/>
      <w:marTop w:val="0"/>
      <w:marBottom w:val="0"/>
      <w:divBdr>
        <w:top w:val="none" w:sz="0" w:space="0" w:color="auto"/>
        <w:left w:val="none" w:sz="0" w:space="0" w:color="auto"/>
        <w:bottom w:val="none" w:sz="0" w:space="0" w:color="auto"/>
        <w:right w:val="none" w:sz="0" w:space="0" w:color="auto"/>
      </w:divBdr>
    </w:div>
    <w:div w:id="322590064">
      <w:bodyDiv w:val="1"/>
      <w:marLeft w:val="0"/>
      <w:marRight w:val="0"/>
      <w:marTop w:val="0"/>
      <w:marBottom w:val="0"/>
      <w:divBdr>
        <w:top w:val="none" w:sz="0" w:space="0" w:color="auto"/>
        <w:left w:val="none" w:sz="0" w:space="0" w:color="auto"/>
        <w:bottom w:val="none" w:sz="0" w:space="0" w:color="auto"/>
        <w:right w:val="none" w:sz="0" w:space="0" w:color="auto"/>
      </w:divBdr>
    </w:div>
    <w:div w:id="326053705">
      <w:bodyDiv w:val="1"/>
      <w:marLeft w:val="0"/>
      <w:marRight w:val="0"/>
      <w:marTop w:val="0"/>
      <w:marBottom w:val="0"/>
      <w:divBdr>
        <w:top w:val="none" w:sz="0" w:space="0" w:color="auto"/>
        <w:left w:val="none" w:sz="0" w:space="0" w:color="auto"/>
        <w:bottom w:val="none" w:sz="0" w:space="0" w:color="auto"/>
        <w:right w:val="none" w:sz="0" w:space="0" w:color="auto"/>
      </w:divBdr>
    </w:div>
    <w:div w:id="331760447">
      <w:bodyDiv w:val="1"/>
      <w:marLeft w:val="0"/>
      <w:marRight w:val="0"/>
      <w:marTop w:val="0"/>
      <w:marBottom w:val="0"/>
      <w:divBdr>
        <w:top w:val="none" w:sz="0" w:space="0" w:color="auto"/>
        <w:left w:val="none" w:sz="0" w:space="0" w:color="auto"/>
        <w:bottom w:val="none" w:sz="0" w:space="0" w:color="auto"/>
        <w:right w:val="none" w:sz="0" w:space="0" w:color="auto"/>
      </w:divBdr>
    </w:div>
    <w:div w:id="334114352">
      <w:bodyDiv w:val="1"/>
      <w:marLeft w:val="0"/>
      <w:marRight w:val="0"/>
      <w:marTop w:val="0"/>
      <w:marBottom w:val="0"/>
      <w:divBdr>
        <w:top w:val="none" w:sz="0" w:space="0" w:color="auto"/>
        <w:left w:val="none" w:sz="0" w:space="0" w:color="auto"/>
        <w:bottom w:val="none" w:sz="0" w:space="0" w:color="auto"/>
        <w:right w:val="none" w:sz="0" w:space="0" w:color="auto"/>
      </w:divBdr>
    </w:div>
    <w:div w:id="347222794">
      <w:bodyDiv w:val="1"/>
      <w:marLeft w:val="0"/>
      <w:marRight w:val="0"/>
      <w:marTop w:val="0"/>
      <w:marBottom w:val="0"/>
      <w:divBdr>
        <w:top w:val="none" w:sz="0" w:space="0" w:color="auto"/>
        <w:left w:val="none" w:sz="0" w:space="0" w:color="auto"/>
        <w:bottom w:val="none" w:sz="0" w:space="0" w:color="auto"/>
        <w:right w:val="none" w:sz="0" w:space="0" w:color="auto"/>
      </w:divBdr>
    </w:div>
    <w:div w:id="360664855">
      <w:bodyDiv w:val="1"/>
      <w:marLeft w:val="0"/>
      <w:marRight w:val="0"/>
      <w:marTop w:val="0"/>
      <w:marBottom w:val="0"/>
      <w:divBdr>
        <w:top w:val="none" w:sz="0" w:space="0" w:color="auto"/>
        <w:left w:val="none" w:sz="0" w:space="0" w:color="auto"/>
        <w:bottom w:val="none" w:sz="0" w:space="0" w:color="auto"/>
        <w:right w:val="none" w:sz="0" w:space="0" w:color="auto"/>
      </w:divBdr>
    </w:div>
    <w:div w:id="371804572">
      <w:bodyDiv w:val="1"/>
      <w:marLeft w:val="0"/>
      <w:marRight w:val="0"/>
      <w:marTop w:val="0"/>
      <w:marBottom w:val="0"/>
      <w:divBdr>
        <w:top w:val="none" w:sz="0" w:space="0" w:color="auto"/>
        <w:left w:val="none" w:sz="0" w:space="0" w:color="auto"/>
        <w:bottom w:val="none" w:sz="0" w:space="0" w:color="auto"/>
        <w:right w:val="none" w:sz="0" w:space="0" w:color="auto"/>
      </w:divBdr>
    </w:div>
    <w:div w:id="371811383">
      <w:bodyDiv w:val="1"/>
      <w:marLeft w:val="0"/>
      <w:marRight w:val="0"/>
      <w:marTop w:val="0"/>
      <w:marBottom w:val="0"/>
      <w:divBdr>
        <w:top w:val="none" w:sz="0" w:space="0" w:color="auto"/>
        <w:left w:val="none" w:sz="0" w:space="0" w:color="auto"/>
        <w:bottom w:val="none" w:sz="0" w:space="0" w:color="auto"/>
        <w:right w:val="none" w:sz="0" w:space="0" w:color="auto"/>
      </w:divBdr>
    </w:div>
    <w:div w:id="380057746">
      <w:bodyDiv w:val="1"/>
      <w:marLeft w:val="0"/>
      <w:marRight w:val="0"/>
      <w:marTop w:val="0"/>
      <w:marBottom w:val="0"/>
      <w:divBdr>
        <w:top w:val="none" w:sz="0" w:space="0" w:color="auto"/>
        <w:left w:val="none" w:sz="0" w:space="0" w:color="auto"/>
        <w:bottom w:val="none" w:sz="0" w:space="0" w:color="auto"/>
        <w:right w:val="none" w:sz="0" w:space="0" w:color="auto"/>
      </w:divBdr>
    </w:div>
    <w:div w:id="385110219">
      <w:bodyDiv w:val="1"/>
      <w:marLeft w:val="0"/>
      <w:marRight w:val="0"/>
      <w:marTop w:val="0"/>
      <w:marBottom w:val="0"/>
      <w:divBdr>
        <w:top w:val="none" w:sz="0" w:space="0" w:color="auto"/>
        <w:left w:val="none" w:sz="0" w:space="0" w:color="auto"/>
        <w:bottom w:val="none" w:sz="0" w:space="0" w:color="auto"/>
        <w:right w:val="none" w:sz="0" w:space="0" w:color="auto"/>
      </w:divBdr>
    </w:div>
    <w:div w:id="389811910">
      <w:bodyDiv w:val="1"/>
      <w:marLeft w:val="0"/>
      <w:marRight w:val="0"/>
      <w:marTop w:val="0"/>
      <w:marBottom w:val="0"/>
      <w:divBdr>
        <w:top w:val="none" w:sz="0" w:space="0" w:color="auto"/>
        <w:left w:val="none" w:sz="0" w:space="0" w:color="auto"/>
        <w:bottom w:val="none" w:sz="0" w:space="0" w:color="auto"/>
        <w:right w:val="none" w:sz="0" w:space="0" w:color="auto"/>
      </w:divBdr>
    </w:div>
    <w:div w:id="406994789">
      <w:bodyDiv w:val="1"/>
      <w:marLeft w:val="0"/>
      <w:marRight w:val="0"/>
      <w:marTop w:val="0"/>
      <w:marBottom w:val="0"/>
      <w:divBdr>
        <w:top w:val="none" w:sz="0" w:space="0" w:color="auto"/>
        <w:left w:val="none" w:sz="0" w:space="0" w:color="auto"/>
        <w:bottom w:val="none" w:sz="0" w:space="0" w:color="auto"/>
        <w:right w:val="none" w:sz="0" w:space="0" w:color="auto"/>
      </w:divBdr>
    </w:div>
    <w:div w:id="432673038">
      <w:bodyDiv w:val="1"/>
      <w:marLeft w:val="0"/>
      <w:marRight w:val="0"/>
      <w:marTop w:val="0"/>
      <w:marBottom w:val="0"/>
      <w:divBdr>
        <w:top w:val="none" w:sz="0" w:space="0" w:color="auto"/>
        <w:left w:val="none" w:sz="0" w:space="0" w:color="auto"/>
        <w:bottom w:val="none" w:sz="0" w:space="0" w:color="auto"/>
        <w:right w:val="none" w:sz="0" w:space="0" w:color="auto"/>
      </w:divBdr>
    </w:div>
    <w:div w:id="437872329">
      <w:bodyDiv w:val="1"/>
      <w:marLeft w:val="0"/>
      <w:marRight w:val="0"/>
      <w:marTop w:val="0"/>
      <w:marBottom w:val="0"/>
      <w:divBdr>
        <w:top w:val="none" w:sz="0" w:space="0" w:color="auto"/>
        <w:left w:val="none" w:sz="0" w:space="0" w:color="auto"/>
        <w:bottom w:val="none" w:sz="0" w:space="0" w:color="auto"/>
        <w:right w:val="none" w:sz="0" w:space="0" w:color="auto"/>
      </w:divBdr>
    </w:div>
    <w:div w:id="439569804">
      <w:bodyDiv w:val="1"/>
      <w:marLeft w:val="0"/>
      <w:marRight w:val="0"/>
      <w:marTop w:val="0"/>
      <w:marBottom w:val="0"/>
      <w:divBdr>
        <w:top w:val="none" w:sz="0" w:space="0" w:color="auto"/>
        <w:left w:val="none" w:sz="0" w:space="0" w:color="auto"/>
        <w:bottom w:val="none" w:sz="0" w:space="0" w:color="auto"/>
        <w:right w:val="none" w:sz="0" w:space="0" w:color="auto"/>
      </w:divBdr>
    </w:div>
    <w:div w:id="445076195">
      <w:bodyDiv w:val="1"/>
      <w:marLeft w:val="0"/>
      <w:marRight w:val="0"/>
      <w:marTop w:val="0"/>
      <w:marBottom w:val="0"/>
      <w:divBdr>
        <w:top w:val="none" w:sz="0" w:space="0" w:color="auto"/>
        <w:left w:val="none" w:sz="0" w:space="0" w:color="auto"/>
        <w:bottom w:val="none" w:sz="0" w:space="0" w:color="auto"/>
        <w:right w:val="none" w:sz="0" w:space="0" w:color="auto"/>
      </w:divBdr>
    </w:div>
    <w:div w:id="455879774">
      <w:bodyDiv w:val="1"/>
      <w:marLeft w:val="0"/>
      <w:marRight w:val="0"/>
      <w:marTop w:val="0"/>
      <w:marBottom w:val="0"/>
      <w:divBdr>
        <w:top w:val="none" w:sz="0" w:space="0" w:color="auto"/>
        <w:left w:val="none" w:sz="0" w:space="0" w:color="auto"/>
        <w:bottom w:val="none" w:sz="0" w:space="0" w:color="auto"/>
        <w:right w:val="none" w:sz="0" w:space="0" w:color="auto"/>
      </w:divBdr>
    </w:div>
    <w:div w:id="462190736">
      <w:bodyDiv w:val="1"/>
      <w:marLeft w:val="0"/>
      <w:marRight w:val="0"/>
      <w:marTop w:val="0"/>
      <w:marBottom w:val="0"/>
      <w:divBdr>
        <w:top w:val="none" w:sz="0" w:space="0" w:color="auto"/>
        <w:left w:val="none" w:sz="0" w:space="0" w:color="auto"/>
        <w:bottom w:val="none" w:sz="0" w:space="0" w:color="auto"/>
        <w:right w:val="none" w:sz="0" w:space="0" w:color="auto"/>
      </w:divBdr>
    </w:div>
    <w:div w:id="466053435">
      <w:bodyDiv w:val="1"/>
      <w:marLeft w:val="0"/>
      <w:marRight w:val="0"/>
      <w:marTop w:val="0"/>
      <w:marBottom w:val="0"/>
      <w:divBdr>
        <w:top w:val="none" w:sz="0" w:space="0" w:color="auto"/>
        <w:left w:val="none" w:sz="0" w:space="0" w:color="auto"/>
        <w:bottom w:val="none" w:sz="0" w:space="0" w:color="auto"/>
        <w:right w:val="none" w:sz="0" w:space="0" w:color="auto"/>
      </w:divBdr>
    </w:div>
    <w:div w:id="473764921">
      <w:bodyDiv w:val="1"/>
      <w:marLeft w:val="0"/>
      <w:marRight w:val="0"/>
      <w:marTop w:val="0"/>
      <w:marBottom w:val="0"/>
      <w:divBdr>
        <w:top w:val="none" w:sz="0" w:space="0" w:color="auto"/>
        <w:left w:val="none" w:sz="0" w:space="0" w:color="auto"/>
        <w:bottom w:val="none" w:sz="0" w:space="0" w:color="auto"/>
        <w:right w:val="none" w:sz="0" w:space="0" w:color="auto"/>
      </w:divBdr>
    </w:div>
    <w:div w:id="483618937">
      <w:bodyDiv w:val="1"/>
      <w:marLeft w:val="0"/>
      <w:marRight w:val="0"/>
      <w:marTop w:val="0"/>
      <w:marBottom w:val="0"/>
      <w:divBdr>
        <w:top w:val="none" w:sz="0" w:space="0" w:color="auto"/>
        <w:left w:val="none" w:sz="0" w:space="0" w:color="auto"/>
        <w:bottom w:val="none" w:sz="0" w:space="0" w:color="auto"/>
        <w:right w:val="none" w:sz="0" w:space="0" w:color="auto"/>
      </w:divBdr>
    </w:div>
    <w:div w:id="492139531">
      <w:bodyDiv w:val="1"/>
      <w:marLeft w:val="0"/>
      <w:marRight w:val="0"/>
      <w:marTop w:val="0"/>
      <w:marBottom w:val="0"/>
      <w:divBdr>
        <w:top w:val="none" w:sz="0" w:space="0" w:color="auto"/>
        <w:left w:val="none" w:sz="0" w:space="0" w:color="auto"/>
        <w:bottom w:val="none" w:sz="0" w:space="0" w:color="auto"/>
        <w:right w:val="none" w:sz="0" w:space="0" w:color="auto"/>
      </w:divBdr>
    </w:div>
    <w:div w:id="511798491">
      <w:bodyDiv w:val="1"/>
      <w:marLeft w:val="0"/>
      <w:marRight w:val="0"/>
      <w:marTop w:val="0"/>
      <w:marBottom w:val="0"/>
      <w:divBdr>
        <w:top w:val="none" w:sz="0" w:space="0" w:color="auto"/>
        <w:left w:val="none" w:sz="0" w:space="0" w:color="auto"/>
        <w:bottom w:val="none" w:sz="0" w:space="0" w:color="auto"/>
        <w:right w:val="none" w:sz="0" w:space="0" w:color="auto"/>
      </w:divBdr>
    </w:div>
    <w:div w:id="514462267">
      <w:bodyDiv w:val="1"/>
      <w:marLeft w:val="0"/>
      <w:marRight w:val="0"/>
      <w:marTop w:val="0"/>
      <w:marBottom w:val="0"/>
      <w:divBdr>
        <w:top w:val="none" w:sz="0" w:space="0" w:color="auto"/>
        <w:left w:val="none" w:sz="0" w:space="0" w:color="auto"/>
        <w:bottom w:val="none" w:sz="0" w:space="0" w:color="auto"/>
        <w:right w:val="none" w:sz="0" w:space="0" w:color="auto"/>
      </w:divBdr>
    </w:div>
    <w:div w:id="515386237">
      <w:bodyDiv w:val="1"/>
      <w:marLeft w:val="0"/>
      <w:marRight w:val="0"/>
      <w:marTop w:val="0"/>
      <w:marBottom w:val="0"/>
      <w:divBdr>
        <w:top w:val="none" w:sz="0" w:space="0" w:color="auto"/>
        <w:left w:val="none" w:sz="0" w:space="0" w:color="auto"/>
        <w:bottom w:val="none" w:sz="0" w:space="0" w:color="auto"/>
        <w:right w:val="none" w:sz="0" w:space="0" w:color="auto"/>
      </w:divBdr>
    </w:div>
    <w:div w:id="525287776">
      <w:bodyDiv w:val="1"/>
      <w:marLeft w:val="0"/>
      <w:marRight w:val="0"/>
      <w:marTop w:val="0"/>
      <w:marBottom w:val="0"/>
      <w:divBdr>
        <w:top w:val="none" w:sz="0" w:space="0" w:color="auto"/>
        <w:left w:val="none" w:sz="0" w:space="0" w:color="auto"/>
        <w:bottom w:val="none" w:sz="0" w:space="0" w:color="auto"/>
        <w:right w:val="none" w:sz="0" w:space="0" w:color="auto"/>
      </w:divBdr>
    </w:div>
    <w:div w:id="532960426">
      <w:bodyDiv w:val="1"/>
      <w:marLeft w:val="0"/>
      <w:marRight w:val="0"/>
      <w:marTop w:val="0"/>
      <w:marBottom w:val="0"/>
      <w:divBdr>
        <w:top w:val="none" w:sz="0" w:space="0" w:color="auto"/>
        <w:left w:val="none" w:sz="0" w:space="0" w:color="auto"/>
        <w:bottom w:val="none" w:sz="0" w:space="0" w:color="auto"/>
        <w:right w:val="none" w:sz="0" w:space="0" w:color="auto"/>
      </w:divBdr>
    </w:div>
    <w:div w:id="569115175">
      <w:bodyDiv w:val="1"/>
      <w:marLeft w:val="0"/>
      <w:marRight w:val="0"/>
      <w:marTop w:val="0"/>
      <w:marBottom w:val="0"/>
      <w:divBdr>
        <w:top w:val="none" w:sz="0" w:space="0" w:color="auto"/>
        <w:left w:val="none" w:sz="0" w:space="0" w:color="auto"/>
        <w:bottom w:val="none" w:sz="0" w:space="0" w:color="auto"/>
        <w:right w:val="none" w:sz="0" w:space="0" w:color="auto"/>
      </w:divBdr>
    </w:div>
    <w:div w:id="574972074">
      <w:bodyDiv w:val="1"/>
      <w:marLeft w:val="0"/>
      <w:marRight w:val="0"/>
      <w:marTop w:val="0"/>
      <w:marBottom w:val="0"/>
      <w:divBdr>
        <w:top w:val="none" w:sz="0" w:space="0" w:color="auto"/>
        <w:left w:val="none" w:sz="0" w:space="0" w:color="auto"/>
        <w:bottom w:val="none" w:sz="0" w:space="0" w:color="auto"/>
        <w:right w:val="none" w:sz="0" w:space="0" w:color="auto"/>
      </w:divBdr>
    </w:div>
    <w:div w:id="576784692">
      <w:bodyDiv w:val="1"/>
      <w:marLeft w:val="0"/>
      <w:marRight w:val="0"/>
      <w:marTop w:val="0"/>
      <w:marBottom w:val="0"/>
      <w:divBdr>
        <w:top w:val="none" w:sz="0" w:space="0" w:color="auto"/>
        <w:left w:val="none" w:sz="0" w:space="0" w:color="auto"/>
        <w:bottom w:val="none" w:sz="0" w:space="0" w:color="auto"/>
        <w:right w:val="none" w:sz="0" w:space="0" w:color="auto"/>
      </w:divBdr>
    </w:div>
    <w:div w:id="584995767">
      <w:bodyDiv w:val="1"/>
      <w:marLeft w:val="0"/>
      <w:marRight w:val="0"/>
      <w:marTop w:val="0"/>
      <w:marBottom w:val="0"/>
      <w:divBdr>
        <w:top w:val="none" w:sz="0" w:space="0" w:color="auto"/>
        <w:left w:val="none" w:sz="0" w:space="0" w:color="auto"/>
        <w:bottom w:val="none" w:sz="0" w:space="0" w:color="auto"/>
        <w:right w:val="none" w:sz="0" w:space="0" w:color="auto"/>
      </w:divBdr>
    </w:div>
    <w:div w:id="587619209">
      <w:bodyDiv w:val="1"/>
      <w:marLeft w:val="0"/>
      <w:marRight w:val="0"/>
      <w:marTop w:val="0"/>
      <w:marBottom w:val="0"/>
      <w:divBdr>
        <w:top w:val="none" w:sz="0" w:space="0" w:color="auto"/>
        <w:left w:val="none" w:sz="0" w:space="0" w:color="auto"/>
        <w:bottom w:val="none" w:sz="0" w:space="0" w:color="auto"/>
        <w:right w:val="none" w:sz="0" w:space="0" w:color="auto"/>
      </w:divBdr>
    </w:div>
    <w:div w:id="597257710">
      <w:bodyDiv w:val="1"/>
      <w:marLeft w:val="0"/>
      <w:marRight w:val="0"/>
      <w:marTop w:val="0"/>
      <w:marBottom w:val="0"/>
      <w:divBdr>
        <w:top w:val="none" w:sz="0" w:space="0" w:color="auto"/>
        <w:left w:val="none" w:sz="0" w:space="0" w:color="auto"/>
        <w:bottom w:val="none" w:sz="0" w:space="0" w:color="auto"/>
        <w:right w:val="none" w:sz="0" w:space="0" w:color="auto"/>
      </w:divBdr>
    </w:div>
    <w:div w:id="603391323">
      <w:bodyDiv w:val="1"/>
      <w:marLeft w:val="0"/>
      <w:marRight w:val="0"/>
      <w:marTop w:val="0"/>
      <w:marBottom w:val="0"/>
      <w:divBdr>
        <w:top w:val="none" w:sz="0" w:space="0" w:color="auto"/>
        <w:left w:val="none" w:sz="0" w:space="0" w:color="auto"/>
        <w:bottom w:val="none" w:sz="0" w:space="0" w:color="auto"/>
        <w:right w:val="none" w:sz="0" w:space="0" w:color="auto"/>
      </w:divBdr>
    </w:div>
    <w:div w:id="605386964">
      <w:bodyDiv w:val="1"/>
      <w:marLeft w:val="0"/>
      <w:marRight w:val="0"/>
      <w:marTop w:val="0"/>
      <w:marBottom w:val="0"/>
      <w:divBdr>
        <w:top w:val="none" w:sz="0" w:space="0" w:color="auto"/>
        <w:left w:val="none" w:sz="0" w:space="0" w:color="auto"/>
        <w:bottom w:val="none" w:sz="0" w:space="0" w:color="auto"/>
        <w:right w:val="none" w:sz="0" w:space="0" w:color="auto"/>
      </w:divBdr>
    </w:div>
    <w:div w:id="620040594">
      <w:bodyDiv w:val="1"/>
      <w:marLeft w:val="0"/>
      <w:marRight w:val="0"/>
      <w:marTop w:val="0"/>
      <w:marBottom w:val="0"/>
      <w:divBdr>
        <w:top w:val="none" w:sz="0" w:space="0" w:color="auto"/>
        <w:left w:val="none" w:sz="0" w:space="0" w:color="auto"/>
        <w:bottom w:val="none" w:sz="0" w:space="0" w:color="auto"/>
        <w:right w:val="none" w:sz="0" w:space="0" w:color="auto"/>
      </w:divBdr>
    </w:div>
    <w:div w:id="620461160">
      <w:bodyDiv w:val="1"/>
      <w:marLeft w:val="0"/>
      <w:marRight w:val="0"/>
      <w:marTop w:val="0"/>
      <w:marBottom w:val="0"/>
      <w:divBdr>
        <w:top w:val="none" w:sz="0" w:space="0" w:color="auto"/>
        <w:left w:val="none" w:sz="0" w:space="0" w:color="auto"/>
        <w:bottom w:val="none" w:sz="0" w:space="0" w:color="auto"/>
        <w:right w:val="none" w:sz="0" w:space="0" w:color="auto"/>
      </w:divBdr>
    </w:div>
    <w:div w:id="661006387">
      <w:bodyDiv w:val="1"/>
      <w:marLeft w:val="0"/>
      <w:marRight w:val="0"/>
      <w:marTop w:val="0"/>
      <w:marBottom w:val="0"/>
      <w:divBdr>
        <w:top w:val="none" w:sz="0" w:space="0" w:color="auto"/>
        <w:left w:val="none" w:sz="0" w:space="0" w:color="auto"/>
        <w:bottom w:val="none" w:sz="0" w:space="0" w:color="auto"/>
        <w:right w:val="none" w:sz="0" w:space="0" w:color="auto"/>
      </w:divBdr>
    </w:div>
    <w:div w:id="663975999">
      <w:bodyDiv w:val="1"/>
      <w:marLeft w:val="0"/>
      <w:marRight w:val="0"/>
      <w:marTop w:val="0"/>
      <w:marBottom w:val="0"/>
      <w:divBdr>
        <w:top w:val="none" w:sz="0" w:space="0" w:color="auto"/>
        <w:left w:val="none" w:sz="0" w:space="0" w:color="auto"/>
        <w:bottom w:val="none" w:sz="0" w:space="0" w:color="auto"/>
        <w:right w:val="none" w:sz="0" w:space="0" w:color="auto"/>
      </w:divBdr>
    </w:div>
    <w:div w:id="676540304">
      <w:bodyDiv w:val="1"/>
      <w:marLeft w:val="0"/>
      <w:marRight w:val="0"/>
      <w:marTop w:val="0"/>
      <w:marBottom w:val="0"/>
      <w:divBdr>
        <w:top w:val="none" w:sz="0" w:space="0" w:color="auto"/>
        <w:left w:val="none" w:sz="0" w:space="0" w:color="auto"/>
        <w:bottom w:val="none" w:sz="0" w:space="0" w:color="auto"/>
        <w:right w:val="none" w:sz="0" w:space="0" w:color="auto"/>
      </w:divBdr>
    </w:div>
    <w:div w:id="679812537">
      <w:bodyDiv w:val="1"/>
      <w:marLeft w:val="0"/>
      <w:marRight w:val="0"/>
      <w:marTop w:val="0"/>
      <w:marBottom w:val="0"/>
      <w:divBdr>
        <w:top w:val="none" w:sz="0" w:space="0" w:color="auto"/>
        <w:left w:val="none" w:sz="0" w:space="0" w:color="auto"/>
        <w:bottom w:val="none" w:sz="0" w:space="0" w:color="auto"/>
        <w:right w:val="none" w:sz="0" w:space="0" w:color="auto"/>
      </w:divBdr>
    </w:div>
    <w:div w:id="680400287">
      <w:bodyDiv w:val="1"/>
      <w:marLeft w:val="0"/>
      <w:marRight w:val="0"/>
      <w:marTop w:val="0"/>
      <w:marBottom w:val="0"/>
      <w:divBdr>
        <w:top w:val="none" w:sz="0" w:space="0" w:color="auto"/>
        <w:left w:val="none" w:sz="0" w:space="0" w:color="auto"/>
        <w:bottom w:val="none" w:sz="0" w:space="0" w:color="auto"/>
        <w:right w:val="none" w:sz="0" w:space="0" w:color="auto"/>
      </w:divBdr>
    </w:div>
    <w:div w:id="680426833">
      <w:bodyDiv w:val="1"/>
      <w:marLeft w:val="0"/>
      <w:marRight w:val="0"/>
      <w:marTop w:val="0"/>
      <w:marBottom w:val="0"/>
      <w:divBdr>
        <w:top w:val="none" w:sz="0" w:space="0" w:color="auto"/>
        <w:left w:val="none" w:sz="0" w:space="0" w:color="auto"/>
        <w:bottom w:val="none" w:sz="0" w:space="0" w:color="auto"/>
        <w:right w:val="none" w:sz="0" w:space="0" w:color="auto"/>
      </w:divBdr>
    </w:div>
    <w:div w:id="703529782">
      <w:bodyDiv w:val="1"/>
      <w:marLeft w:val="0"/>
      <w:marRight w:val="0"/>
      <w:marTop w:val="0"/>
      <w:marBottom w:val="0"/>
      <w:divBdr>
        <w:top w:val="none" w:sz="0" w:space="0" w:color="auto"/>
        <w:left w:val="none" w:sz="0" w:space="0" w:color="auto"/>
        <w:bottom w:val="none" w:sz="0" w:space="0" w:color="auto"/>
        <w:right w:val="none" w:sz="0" w:space="0" w:color="auto"/>
      </w:divBdr>
    </w:div>
    <w:div w:id="730426800">
      <w:bodyDiv w:val="1"/>
      <w:marLeft w:val="0"/>
      <w:marRight w:val="0"/>
      <w:marTop w:val="0"/>
      <w:marBottom w:val="0"/>
      <w:divBdr>
        <w:top w:val="none" w:sz="0" w:space="0" w:color="auto"/>
        <w:left w:val="none" w:sz="0" w:space="0" w:color="auto"/>
        <w:bottom w:val="none" w:sz="0" w:space="0" w:color="auto"/>
        <w:right w:val="none" w:sz="0" w:space="0" w:color="auto"/>
      </w:divBdr>
    </w:div>
    <w:div w:id="736047767">
      <w:bodyDiv w:val="1"/>
      <w:marLeft w:val="0"/>
      <w:marRight w:val="0"/>
      <w:marTop w:val="0"/>
      <w:marBottom w:val="0"/>
      <w:divBdr>
        <w:top w:val="none" w:sz="0" w:space="0" w:color="auto"/>
        <w:left w:val="none" w:sz="0" w:space="0" w:color="auto"/>
        <w:bottom w:val="none" w:sz="0" w:space="0" w:color="auto"/>
        <w:right w:val="none" w:sz="0" w:space="0" w:color="auto"/>
      </w:divBdr>
    </w:div>
    <w:div w:id="752430085">
      <w:bodyDiv w:val="1"/>
      <w:marLeft w:val="0"/>
      <w:marRight w:val="0"/>
      <w:marTop w:val="0"/>
      <w:marBottom w:val="0"/>
      <w:divBdr>
        <w:top w:val="none" w:sz="0" w:space="0" w:color="auto"/>
        <w:left w:val="none" w:sz="0" w:space="0" w:color="auto"/>
        <w:bottom w:val="none" w:sz="0" w:space="0" w:color="auto"/>
        <w:right w:val="none" w:sz="0" w:space="0" w:color="auto"/>
      </w:divBdr>
    </w:div>
    <w:div w:id="796609528">
      <w:bodyDiv w:val="1"/>
      <w:marLeft w:val="0"/>
      <w:marRight w:val="0"/>
      <w:marTop w:val="0"/>
      <w:marBottom w:val="0"/>
      <w:divBdr>
        <w:top w:val="none" w:sz="0" w:space="0" w:color="auto"/>
        <w:left w:val="none" w:sz="0" w:space="0" w:color="auto"/>
        <w:bottom w:val="none" w:sz="0" w:space="0" w:color="auto"/>
        <w:right w:val="none" w:sz="0" w:space="0" w:color="auto"/>
      </w:divBdr>
    </w:div>
    <w:div w:id="829176001">
      <w:bodyDiv w:val="1"/>
      <w:marLeft w:val="0"/>
      <w:marRight w:val="0"/>
      <w:marTop w:val="0"/>
      <w:marBottom w:val="0"/>
      <w:divBdr>
        <w:top w:val="none" w:sz="0" w:space="0" w:color="auto"/>
        <w:left w:val="none" w:sz="0" w:space="0" w:color="auto"/>
        <w:bottom w:val="none" w:sz="0" w:space="0" w:color="auto"/>
        <w:right w:val="none" w:sz="0" w:space="0" w:color="auto"/>
      </w:divBdr>
    </w:div>
    <w:div w:id="839003982">
      <w:bodyDiv w:val="1"/>
      <w:marLeft w:val="0"/>
      <w:marRight w:val="0"/>
      <w:marTop w:val="0"/>
      <w:marBottom w:val="0"/>
      <w:divBdr>
        <w:top w:val="none" w:sz="0" w:space="0" w:color="auto"/>
        <w:left w:val="none" w:sz="0" w:space="0" w:color="auto"/>
        <w:bottom w:val="none" w:sz="0" w:space="0" w:color="auto"/>
        <w:right w:val="none" w:sz="0" w:space="0" w:color="auto"/>
      </w:divBdr>
    </w:div>
    <w:div w:id="840244921">
      <w:bodyDiv w:val="1"/>
      <w:marLeft w:val="0"/>
      <w:marRight w:val="0"/>
      <w:marTop w:val="0"/>
      <w:marBottom w:val="0"/>
      <w:divBdr>
        <w:top w:val="none" w:sz="0" w:space="0" w:color="auto"/>
        <w:left w:val="none" w:sz="0" w:space="0" w:color="auto"/>
        <w:bottom w:val="none" w:sz="0" w:space="0" w:color="auto"/>
        <w:right w:val="none" w:sz="0" w:space="0" w:color="auto"/>
      </w:divBdr>
    </w:div>
    <w:div w:id="842670869">
      <w:bodyDiv w:val="1"/>
      <w:marLeft w:val="0"/>
      <w:marRight w:val="0"/>
      <w:marTop w:val="0"/>
      <w:marBottom w:val="0"/>
      <w:divBdr>
        <w:top w:val="none" w:sz="0" w:space="0" w:color="auto"/>
        <w:left w:val="none" w:sz="0" w:space="0" w:color="auto"/>
        <w:bottom w:val="none" w:sz="0" w:space="0" w:color="auto"/>
        <w:right w:val="none" w:sz="0" w:space="0" w:color="auto"/>
      </w:divBdr>
    </w:div>
    <w:div w:id="845751742">
      <w:bodyDiv w:val="1"/>
      <w:marLeft w:val="0"/>
      <w:marRight w:val="0"/>
      <w:marTop w:val="0"/>
      <w:marBottom w:val="0"/>
      <w:divBdr>
        <w:top w:val="none" w:sz="0" w:space="0" w:color="auto"/>
        <w:left w:val="none" w:sz="0" w:space="0" w:color="auto"/>
        <w:bottom w:val="none" w:sz="0" w:space="0" w:color="auto"/>
        <w:right w:val="none" w:sz="0" w:space="0" w:color="auto"/>
      </w:divBdr>
    </w:div>
    <w:div w:id="852762569">
      <w:bodyDiv w:val="1"/>
      <w:marLeft w:val="0"/>
      <w:marRight w:val="0"/>
      <w:marTop w:val="0"/>
      <w:marBottom w:val="0"/>
      <w:divBdr>
        <w:top w:val="none" w:sz="0" w:space="0" w:color="auto"/>
        <w:left w:val="none" w:sz="0" w:space="0" w:color="auto"/>
        <w:bottom w:val="none" w:sz="0" w:space="0" w:color="auto"/>
        <w:right w:val="none" w:sz="0" w:space="0" w:color="auto"/>
      </w:divBdr>
    </w:div>
    <w:div w:id="855465804">
      <w:bodyDiv w:val="1"/>
      <w:marLeft w:val="0"/>
      <w:marRight w:val="0"/>
      <w:marTop w:val="0"/>
      <w:marBottom w:val="0"/>
      <w:divBdr>
        <w:top w:val="none" w:sz="0" w:space="0" w:color="auto"/>
        <w:left w:val="none" w:sz="0" w:space="0" w:color="auto"/>
        <w:bottom w:val="none" w:sz="0" w:space="0" w:color="auto"/>
        <w:right w:val="none" w:sz="0" w:space="0" w:color="auto"/>
      </w:divBdr>
    </w:div>
    <w:div w:id="862937976">
      <w:bodyDiv w:val="1"/>
      <w:marLeft w:val="0"/>
      <w:marRight w:val="0"/>
      <w:marTop w:val="0"/>
      <w:marBottom w:val="0"/>
      <w:divBdr>
        <w:top w:val="none" w:sz="0" w:space="0" w:color="auto"/>
        <w:left w:val="none" w:sz="0" w:space="0" w:color="auto"/>
        <w:bottom w:val="none" w:sz="0" w:space="0" w:color="auto"/>
        <w:right w:val="none" w:sz="0" w:space="0" w:color="auto"/>
      </w:divBdr>
    </w:div>
    <w:div w:id="866061521">
      <w:bodyDiv w:val="1"/>
      <w:marLeft w:val="0"/>
      <w:marRight w:val="0"/>
      <w:marTop w:val="0"/>
      <w:marBottom w:val="0"/>
      <w:divBdr>
        <w:top w:val="none" w:sz="0" w:space="0" w:color="auto"/>
        <w:left w:val="none" w:sz="0" w:space="0" w:color="auto"/>
        <w:bottom w:val="none" w:sz="0" w:space="0" w:color="auto"/>
        <w:right w:val="none" w:sz="0" w:space="0" w:color="auto"/>
      </w:divBdr>
    </w:div>
    <w:div w:id="872500572">
      <w:bodyDiv w:val="1"/>
      <w:marLeft w:val="0"/>
      <w:marRight w:val="0"/>
      <w:marTop w:val="0"/>
      <w:marBottom w:val="0"/>
      <w:divBdr>
        <w:top w:val="none" w:sz="0" w:space="0" w:color="auto"/>
        <w:left w:val="none" w:sz="0" w:space="0" w:color="auto"/>
        <w:bottom w:val="none" w:sz="0" w:space="0" w:color="auto"/>
        <w:right w:val="none" w:sz="0" w:space="0" w:color="auto"/>
      </w:divBdr>
    </w:div>
    <w:div w:id="877669846">
      <w:bodyDiv w:val="1"/>
      <w:marLeft w:val="0"/>
      <w:marRight w:val="0"/>
      <w:marTop w:val="0"/>
      <w:marBottom w:val="0"/>
      <w:divBdr>
        <w:top w:val="none" w:sz="0" w:space="0" w:color="auto"/>
        <w:left w:val="none" w:sz="0" w:space="0" w:color="auto"/>
        <w:bottom w:val="none" w:sz="0" w:space="0" w:color="auto"/>
        <w:right w:val="none" w:sz="0" w:space="0" w:color="auto"/>
      </w:divBdr>
    </w:div>
    <w:div w:id="883568313">
      <w:bodyDiv w:val="1"/>
      <w:marLeft w:val="0"/>
      <w:marRight w:val="0"/>
      <w:marTop w:val="0"/>
      <w:marBottom w:val="0"/>
      <w:divBdr>
        <w:top w:val="none" w:sz="0" w:space="0" w:color="auto"/>
        <w:left w:val="none" w:sz="0" w:space="0" w:color="auto"/>
        <w:bottom w:val="none" w:sz="0" w:space="0" w:color="auto"/>
        <w:right w:val="none" w:sz="0" w:space="0" w:color="auto"/>
      </w:divBdr>
    </w:div>
    <w:div w:id="883979841">
      <w:bodyDiv w:val="1"/>
      <w:marLeft w:val="0"/>
      <w:marRight w:val="0"/>
      <w:marTop w:val="0"/>
      <w:marBottom w:val="0"/>
      <w:divBdr>
        <w:top w:val="none" w:sz="0" w:space="0" w:color="auto"/>
        <w:left w:val="none" w:sz="0" w:space="0" w:color="auto"/>
        <w:bottom w:val="none" w:sz="0" w:space="0" w:color="auto"/>
        <w:right w:val="none" w:sz="0" w:space="0" w:color="auto"/>
      </w:divBdr>
    </w:div>
    <w:div w:id="884220121">
      <w:bodyDiv w:val="1"/>
      <w:marLeft w:val="0"/>
      <w:marRight w:val="0"/>
      <w:marTop w:val="0"/>
      <w:marBottom w:val="0"/>
      <w:divBdr>
        <w:top w:val="none" w:sz="0" w:space="0" w:color="auto"/>
        <w:left w:val="none" w:sz="0" w:space="0" w:color="auto"/>
        <w:bottom w:val="none" w:sz="0" w:space="0" w:color="auto"/>
        <w:right w:val="none" w:sz="0" w:space="0" w:color="auto"/>
      </w:divBdr>
    </w:div>
    <w:div w:id="889270363">
      <w:bodyDiv w:val="1"/>
      <w:marLeft w:val="0"/>
      <w:marRight w:val="0"/>
      <w:marTop w:val="0"/>
      <w:marBottom w:val="0"/>
      <w:divBdr>
        <w:top w:val="none" w:sz="0" w:space="0" w:color="auto"/>
        <w:left w:val="none" w:sz="0" w:space="0" w:color="auto"/>
        <w:bottom w:val="none" w:sz="0" w:space="0" w:color="auto"/>
        <w:right w:val="none" w:sz="0" w:space="0" w:color="auto"/>
      </w:divBdr>
    </w:div>
    <w:div w:id="895318549">
      <w:bodyDiv w:val="1"/>
      <w:marLeft w:val="0"/>
      <w:marRight w:val="0"/>
      <w:marTop w:val="0"/>
      <w:marBottom w:val="0"/>
      <w:divBdr>
        <w:top w:val="none" w:sz="0" w:space="0" w:color="auto"/>
        <w:left w:val="none" w:sz="0" w:space="0" w:color="auto"/>
        <w:bottom w:val="none" w:sz="0" w:space="0" w:color="auto"/>
        <w:right w:val="none" w:sz="0" w:space="0" w:color="auto"/>
      </w:divBdr>
    </w:div>
    <w:div w:id="895700744">
      <w:bodyDiv w:val="1"/>
      <w:marLeft w:val="0"/>
      <w:marRight w:val="0"/>
      <w:marTop w:val="0"/>
      <w:marBottom w:val="0"/>
      <w:divBdr>
        <w:top w:val="none" w:sz="0" w:space="0" w:color="auto"/>
        <w:left w:val="none" w:sz="0" w:space="0" w:color="auto"/>
        <w:bottom w:val="none" w:sz="0" w:space="0" w:color="auto"/>
        <w:right w:val="none" w:sz="0" w:space="0" w:color="auto"/>
      </w:divBdr>
    </w:div>
    <w:div w:id="899900714">
      <w:bodyDiv w:val="1"/>
      <w:marLeft w:val="0"/>
      <w:marRight w:val="0"/>
      <w:marTop w:val="0"/>
      <w:marBottom w:val="0"/>
      <w:divBdr>
        <w:top w:val="none" w:sz="0" w:space="0" w:color="auto"/>
        <w:left w:val="none" w:sz="0" w:space="0" w:color="auto"/>
        <w:bottom w:val="none" w:sz="0" w:space="0" w:color="auto"/>
        <w:right w:val="none" w:sz="0" w:space="0" w:color="auto"/>
      </w:divBdr>
    </w:div>
    <w:div w:id="904100037">
      <w:bodyDiv w:val="1"/>
      <w:marLeft w:val="0"/>
      <w:marRight w:val="0"/>
      <w:marTop w:val="0"/>
      <w:marBottom w:val="0"/>
      <w:divBdr>
        <w:top w:val="none" w:sz="0" w:space="0" w:color="auto"/>
        <w:left w:val="none" w:sz="0" w:space="0" w:color="auto"/>
        <w:bottom w:val="none" w:sz="0" w:space="0" w:color="auto"/>
        <w:right w:val="none" w:sz="0" w:space="0" w:color="auto"/>
      </w:divBdr>
    </w:div>
    <w:div w:id="919022138">
      <w:bodyDiv w:val="1"/>
      <w:marLeft w:val="0"/>
      <w:marRight w:val="0"/>
      <w:marTop w:val="0"/>
      <w:marBottom w:val="0"/>
      <w:divBdr>
        <w:top w:val="none" w:sz="0" w:space="0" w:color="auto"/>
        <w:left w:val="none" w:sz="0" w:space="0" w:color="auto"/>
        <w:bottom w:val="none" w:sz="0" w:space="0" w:color="auto"/>
        <w:right w:val="none" w:sz="0" w:space="0" w:color="auto"/>
      </w:divBdr>
    </w:div>
    <w:div w:id="920530676">
      <w:bodyDiv w:val="1"/>
      <w:marLeft w:val="0"/>
      <w:marRight w:val="0"/>
      <w:marTop w:val="0"/>
      <w:marBottom w:val="0"/>
      <w:divBdr>
        <w:top w:val="none" w:sz="0" w:space="0" w:color="auto"/>
        <w:left w:val="none" w:sz="0" w:space="0" w:color="auto"/>
        <w:bottom w:val="none" w:sz="0" w:space="0" w:color="auto"/>
        <w:right w:val="none" w:sz="0" w:space="0" w:color="auto"/>
      </w:divBdr>
    </w:div>
    <w:div w:id="922689038">
      <w:bodyDiv w:val="1"/>
      <w:marLeft w:val="0"/>
      <w:marRight w:val="0"/>
      <w:marTop w:val="0"/>
      <w:marBottom w:val="0"/>
      <w:divBdr>
        <w:top w:val="none" w:sz="0" w:space="0" w:color="auto"/>
        <w:left w:val="none" w:sz="0" w:space="0" w:color="auto"/>
        <w:bottom w:val="none" w:sz="0" w:space="0" w:color="auto"/>
        <w:right w:val="none" w:sz="0" w:space="0" w:color="auto"/>
      </w:divBdr>
    </w:div>
    <w:div w:id="933126746">
      <w:bodyDiv w:val="1"/>
      <w:marLeft w:val="0"/>
      <w:marRight w:val="0"/>
      <w:marTop w:val="0"/>
      <w:marBottom w:val="0"/>
      <w:divBdr>
        <w:top w:val="none" w:sz="0" w:space="0" w:color="auto"/>
        <w:left w:val="none" w:sz="0" w:space="0" w:color="auto"/>
        <w:bottom w:val="none" w:sz="0" w:space="0" w:color="auto"/>
        <w:right w:val="none" w:sz="0" w:space="0" w:color="auto"/>
      </w:divBdr>
    </w:div>
    <w:div w:id="963652625">
      <w:bodyDiv w:val="1"/>
      <w:marLeft w:val="0"/>
      <w:marRight w:val="0"/>
      <w:marTop w:val="0"/>
      <w:marBottom w:val="0"/>
      <w:divBdr>
        <w:top w:val="none" w:sz="0" w:space="0" w:color="auto"/>
        <w:left w:val="none" w:sz="0" w:space="0" w:color="auto"/>
        <w:bottom w:val="none" w:sz="0" w:space="0" w:color="auto"/>
        <w:right w:val="none" w:sz="0" w:space="0" w:color="auto"/>
      </w:divBdr>
    </w:div>
    <w:div w:id="965695374">
      <w:bodyDiv w:val="1"/>
      <w:marLeft w:val="0"/>
      <w:marRight w:val="0"/>
      <w:marTop w:val="0"/>
      <w:marBottom w:val="0"/>
      <w:divBdr>
        <w:top w:val="none" w:sz="0" w:space="0" w:color="auto"/>
        <w:left w:val="none" w:sz="0" w:space="0" w:color="auto"/>
        <w:bottom w:val="none" w:sz="0" w:space="0" w:color="auto"/>
        <w:right w:val="none" w:sz="0" w:space="0" w:color="auto"/>
      </w:divBdr>
    </w:div>
    <w:div w:id="966009772">
      <w:bodyDiv w:val="1"/>
      <w:marLeft w:val="0"/>
      <w:marRight w:val="0"/>
      <w:marTop w:val="0"/>
      <w:marBottom w:val="0"/>
      <w:divBdr>
        <w:top w:val="none" w:sz="0" w:space="0" w:color="auto"/>
        <w:left w:val="none" w:sz="0" w:space="0" w:color="auto"/>
        <w:bottom w:val="none" w:sz="0" w:space="0" w:color="auto"/>
        <w:right w:val="none" w:sz="0" w:space="0" w:color="auto"/>
      </w:divBdr>
    </w:div>
    <w:div w:id="966466812">
      <w:bodyDiv w:val="1"/>
      <w:marLeft w:val="0"/>
      <w:marRight w:val="0"/>
      <w:marTop w:val="0"/>
      <w:marBottom w:val="0"/>
      <w:divBdr>
        <w:top w:val="none" w:sz="0" w:space="0" w:color="auto"/>
        <w:left w:val="none" w:sz="0" w:space="0" w:color="auto"/>
        <w:bottom w:val="none" w:sz="0" w:space="0" w:color="auto"/>
        <w:right w:val="none" w:sz="0" w:space="0" w:color="auto"/>
      </w:divBdr>
    </w:div>
    <w:div w:id="992023051">
      <w:bodyDiv w:val="1"/>
      <w:marLeft w:val="0"/>
      <w:marRight w:val="0"/>
      <w:marTop w:val="0"/>
      <w:marBottom w:val="0"/>
      <w:divBdr>
        <w:top w:val="none" w:sz="0" w:space="0" w:color="auto"/>
        <w:left w:val="none" w:sz="0" w:space="0" w:color="auto"/>
        <w:bottom w:val="none" w:sz="0" w:space="0" w:color="auto"/>
        <w:right w:val="none" w:sz="0" w:space="0" w:color="auto"/>
      </w:divBdr>
    </w:div>
    <w:div w:id="992295807">
      <w:bodyDiv w:val="1"/>
      <w:marLeft w:val="0"/>
      <w:marRight w:val="0"/>
      <w:marTop w:val="0"/>
      <w:marBottom w:val="0"/>
      <w:divBdr>
        <w:top w:val="none" w:sz="0" w:space="0" w:color="auto"/>
        <w:left w:val="none" w:sz="0" w:space="0" w:color="auto"/>
        <w:bottom w:val="none" w:sz="0" w:space="0" w:color="auto"/>
        <w:right w:val="none" w:sz="0" w:space="0" w:color="auto"/>
      </w:divBdr>
    </w:div>
    <w:div w:id="995383235">
      <w:bodyDiv w:val="1"/>
      <w:marLeft w:val="0"/>
      <w:marRight w:val="0"/>
      <w:marTop w:val="0"/>
      <w:marBottom w:val="0"/>
      <w:divBdr>
        <w:top w:val="none" w:sz="0" w:space="0" w:color="auto"/>
        <w:left w:val="none" w:sz="0" w:space="0" w:color="auto"/>
        <w:bottom w:val="none" w:sz="0" w:space="0" w:color="auto"/>
        <w:right w:val="none" w:sz="0" w:space="0" w:color="auto"/>
      </w:divBdr>
    </w:div>
    <w:div w:id="997077051">
      <w:bodyDiv w:val="1"/>
      <w:marLeft w:val="0"/>
      <w:marRight w:val="0"/>
      <w:marTop w:val="0"/>
      <w:marBottom w:val="0"/>
      <w:divBdr>
        <w:top w:val="none" w:sz="0" w:space="0" w:color="auto"/>
        <w:left w:val="none" w:sz="0" w:space="0" w:color="auto"/>
        <w:bottom w:val="none" w:sz="0" w:space="0" w:color="auto"/>
        <w:right w:val="none" w:sz="0" w:space="0" w:color="auto"/>
      </w:divBdr>
    </w:div>
    <w:div w:id="1012341273">
      <w:bodyDiv w:val="1"/>
      <w:marLeft w:val="0"/>
      <w:marRight w:val="0"/>
      <w:marTop w:val="0"/>
      <w:marBottom w:val="0"/>
      <w:divBdr>
        <w:top w:val="none" w:sz="0" w:space="0" w:color="auto"/>
        <w:left w:val="none" w:sz="0" w:space="0" w:color="auto"/>
        <w:bottom w:val="none" w:sz="0" w:space="0" w:color="auto"/>
        <w:right w:val="none" w:sz="0" w:space="0" w:color="auto"/>
      </w:divBdr>
    </w:div>
    <w:div w:id="1022392496">
      <w:bodyDiv w:val="1"/>
      <w:marLeft w:val="0"/>
      <w:marRight w:val="0"/>
      <w:marTop w:val="0"/>
      <w:marBottom w:val="0"/>
      <w:divBdr>
        <w:top w:val="none" w:sz="0" w:space="0" w:color="auto"/>
        <w:left w:val="none" w:sz="0" w:space="0" w:color="auto"/>
        <w:bottom w:val="none" w:sz="0" w:space="0" w:color="auto"/>
        <w:right w:val="none" w:sz="0" w:space="0" w:color="auto"/>
      </w:divBdr>
    </w:div>
    <w:div w:id="1023480138">
      <w:bodyDiv w:val="1"/>
      <w:marLeft w:val="0"/>
      <w:marRight w:val="0"/>
      <w:marTop w:val="0"/>
      <w:marBottom w:val="0"/>
      <w:divBdr>
        <w:top w:val="none" w:sz="0" w:space="0" w:color="auto"/>
        <w:left w:val="none" w:sz="0" w:space="0" w:color="auto"/>
        <w:bottom w:val="none" w:sz="0" w:space="0" w:color="auto"/>
        <w:right w:val="none" w:sz="0" w:space="0" w:color="auto"/>
      </w:divBdr>
    </w:div>
    <w:div w:id="1037774395">
      <w:bodyDiv w:val="1"/>
      <w:marLeft w:val="0"/>
      <w:marRight w:val="0"/>
      <w:marTop w:val="0"/>
      <w:marBottom w:val="0"/>
      <w:divBdr>
        <w:top w:val="none" w:sz="0" w:space="0" w:color="auto"/>
        <w:left w:val="none" w:sz="0" w:space="0" w:color="auto"/>
        <w:bottom w:val="none" w:sz="0" w:space="0" w:color="auto"/>
        <w:right w:val="none" w:sz="0" w:space="0" w:color="auto"/>
      </w:divBdr>
    </w:div>
    <w:div w:id="1042631028">
      <w:bodyDiv w:val="1"/>
      <w:marLeft w:val="0"/>
      <w:marRight w:val="0"/>
      <w:marTop w:val="0"/>
      <w:marBottom w:val="0"/>
      <w:divBdr>
        <w:top w:val="none" w:sz="0" w:space="0" w:color="auto"/>
        <w:left w:val="none" w:sz="0" w:space="0" w:color="auto"/>
        <w:bottom w:val="none" w:sz="0" w:space="0" w:color="auto"/>
        <w:right w:val="none" w:sz="0" w:space="0" w:color="auto"/>
      </w:divBdr>
    </w:div>
    <w:div w:id="1048797205">
      <w:bodyDiv w:val="1"/>
      <w:marLeft w:val="0"/>
      <w:marRight w:val="0"/>
      <w:marTop w:val="0"/>
      <w:marBottom w:val="0"/>
      <w:divBdr>
        <w:top w:val="none" w:sz="0" w:space="0" w:color="auto"/>
        <w:left w:val="none" w:sz="0" w:space="0" w:color="auto"/>
        <w:bottom w:val="none" w:sz="0" w:space="0" w:color="auto"/>
        <w:right w:val="none" w:sz="0" w:space="0" w:color="auto"/>
      </w:divBdr>
    </w:div>
    <w:div w:id="1049113269">
      <w:bodyDiv w:val="1"/>
      <w:marLeft w:val="0"/>
      <w:marRight w:val="0"/>
      <w:marTop w:val="0"/>
      <w:marBottom w:val="0"/>
      <w:divBdr>
        <w:top w:val="none" w:sz="0" w:space="0" w:color="auto"/>
        <w:left w:val="none" w:sz="0" w:space="0" w:color="auto"/>
        <w:bottom w:val="none" w:sz="0" w:space="0" w:color="auto"/>
        <w:right w:val="none" w:sz="0" w:space="0" w:color="auto"/>
      </w:divBdr>
    </w:div>
    <w:div w:id="1049961827">
      <w:bodyDiv w:val="1"/>
      <w:marLeft w:val="0"/>
      <w:marRight w:val="0"/>
      <w:marTop w:val="0"/>
      <w:marBottom w:val="0"/>
      <w:divBdr>
        <w:top w:val="none" w:sz="0" w:space="0" w:color="auto"/>
        <w:left w:val="none" w:sz="0" w:space="0" w:color="auto"/>
        <w:bottom w:val="none" w:sz="0" w:space="0" w:color="auto"/>
        <w:right w:val="none" w:sz="0" w:space="0" w:color="auto"/>
      </w:divBdr>
    </w:div>
    <w:div w:id="1052922643">
      <w:bodyDiv w:val="1"/>
      <w:marLeft w:val="0"/>
      <w:marRight w:val="0"/>
      <w:marTop w:val="0"/>
      <w:marBottom w:val="0"/>
      <w:divBdr>
        <w:top w:val="none" w:sz="0" w:space="0" w:color="auto"/>
        <w:left w:val="none" w:sz="0" w:space="0" w:color="auto"/>
        <w:bottom w:val="none" w:sz="0" w:space="0" w:color="auto"/>
        <w:right w:val="none" w:sz="0" w:space="0" w:color="auto"/>
      </w:divBdr>
    </w:div>
    <w:div w:id="1058089038">
      <w:bodyDiv w:val="1"/>
      <w:marLeft w:val="0"/>
      <w:marRight w:val="0"/>
      <w:marTop w:val="0"/>
      <w:marBottom w:val="0"/>
      <w:divBdr>
        <w:top w:val="none" w:sz="0" w:space="0" w:color="auto"/>
        <w:left w:val="none" w:sz="0" w:space="0" w:color="auto"/>
        <w:bottom w:val="none" w:sz="0" w:space="0" w:color="auto"/>
        <w:right w:val="none" w:sz="0" w:space="0" w:color="auto"/>
      </w:divBdr>
    </w:div>
    <w:div w:id="1060598393">
      <w:bodyDiv w:val="1"/>
      <w:marLeft w:val="0"/>
      <w:marRight w:val="0"/>
      <w:marTop w:val="0"/>
      <w:marBottom w:val="0"/>
      <w:divBdr>
        <w:top w:val="none" w:sz="0" w:space="0" w:color="auto"/>
        <w:left w:val="none" w:sz="0" w:space="0" w:color="auto"/>
        <w:bottom w:val="none" w:sz="0" w:space="0" w:color="auto"/>
        <w:right w:val="none" w:sz="0" w:space="0" w:color="auto"/>
      </w:divBdr>
    </w:div>
    <w:div w:id="1063717041">
      <w:bodyDiv w:val="1"/>
      <w:marLeft w:val="0"/>
      <w:marRight w:val="0"/>
      <w:marTop w:val="0"/>
      <w:marBottom w:val="0"/>
      <w:divBdr>
        <w:top w:val="none" w:sz="0" w:space="0" w:color="auto"/>
        <w:left w:val="none" w:sz="0" w:space="0" w:color="auto"/>
        <w:bottom w:val="none" w:sz="0" w:space="0" w:color="auto"/>
        <w:right w:val="none" w:sz="0" w:space="0" w:color="auto"/>
      </w:divBdr>
    </w:div>
    <w:div w:id="1075013180">
      <w:bodyDiv w:val="1"/>
      <w:marLeft w:val="0"/>
      <w:marRight w:val="0"/>
      <w:marTop w:val="0"/>
      <w:marBottom w:val="0"/>
      <w:divBdr>
        <w:top w:val="none" w:sz="0" w:space="0" w:color="auto"/>
        <w:left w:val="none" w:sz="0" w:space="0" w:color="auto"/>
        <w:bottom w:val="none" w:sz="0" w:space="0" w:color="auto"/>
        <w:right w:val="none" w:sz="0" w:space="0" w:color="auto"/>
      </w:divBdr>
    </w:div>
    <w:div w:id="1085223938">
      <w:bodyDiv w:val="1"/>
      <w:marLeft w:val="0"/>
      <w:marRight w:val="0"/>
      <w:marTop w:val="0"/>
      <w:marBottom w:val="0"/>
      <w:divBdr>
        <w:top w:val="none" w:sz="0" w:space="0" w:color="auto"/>
        <w:left w:val="none" w:sz="0" w:space="0" w:color="auto"/>
        <w:bottom w:val="none" w:sz="0" w:space="0" w:color="auto"/>
        <w:right w:val="none" w:sz="0" w:space="0" w:color="auto"/>
      </w:divBdr>
    </w:div>
    <w:div w:id="1106192743">
      <w:bodyDiv w:val="1"/>
      <w:marLeft w:val="0"/>
      <w:marRight w:val="0"/>
      <w:marTop w:val="0"/>
      <w:marBottom w:val="0"/>
      <w:divBdr>
        <w:top w:val="none" w:sz="0" w:space="0" w:color="auto"/>
        <w:left w:val="none" w:sz="0" w:space="0" w:color="auto"/>
        <w:bottom w:val="none" w:sz="0" w:space="0" w:color="auto"/>
        <w:right w:val="none" w:sz="0" w:space="0" w:color="auto"/>
      </w:divBdr>
    </w:div>
    <w:div w:id="1143740131">
      <w:bodyDiv w:val="1"/>
      <w:marLeft w:val="0"/>
      <w:marRight w:val="0"/>
      <w:marTop w:val="0"/>
      <w:marBottom w:val="0"/>
      <w:divBdr>
        <w:top w:val="none" w:sz="0" w:space="0" w:color="auto"/>
        <w:left w:val="none" w:sz="0" w:space="0" w:color="auto"/>
        <w:bottom w:val="none" w:sz="0" w:space="0" w:color="auto"/>
        <w:right w:val="none" w:sz="0" w:space="0" w:color="auto"/>
      </w:divBdr>
    </w:div>
    <w:div w:id="1146780782">
      <w:bodyDiv w:val="1"/>
      <w:marLeft w:val="0"/>
      <w:marRight w:val="0"/>
      <w:marTop w:val="0"/>
      <w:marBottom w:val="0"/>
      <w:divBdr>
        <w:top w:val="none" w:sz="0" w:space="0" w:color="auto"/>
        <w:left w:val="none" w:sz="0" w:space="0" w:color="auto"/>
        <w:bottom w:val="none" w:sz="0" w:space="0" w:color="auto"/>
        <w:right w:val="none" w:sz="0" w:space="0" w:color="auto"/>
      </w:divBdr>
    </w:div>
    <w:div w:id="1149637758">
      <w:bodyDiv w:val="1"/>
      <w:marLeft w:val="0"/>
      <w:marRight w:val="0"/>
      <w:marTop w:val="0"/>
      <w:marBottom w:val="0"/>
      <w:divBdr>
        <w:top w:val="none" w:sz="0" w:space="0" w:color="auto"/>
        <w:left w:val="none" w:sz="0" w:space="0" w:color="auto"/>
        <w:bottom w:val="none" w:sz="0" w:space="0" w:color="auto"/>
        <w:right w:val="none" w:sz="0" w:space="0" w:color="auto"/>
      </w:divBdr>
    </w:div>
    <w:div w:id="1150443918">
      <w:bodyDiv w:val="1"/>
      <w:marLeft w:val="0"/>
      <w:marRight w:val="0"/>
      <w:marTop w:val="0"/>
      <w:marBottom w:val="0"/>
      <w:divBdr>
        <w:top w:val="none" w:sz="0" w:space="0" w:color="auto"/>
        <w:left w:val="none" w:sz="0" w:space="0" w:color="auto"/>
        <w:bottom w:val="none" w:sz="0" w:space="0" w:color="auto"/>
        <w:right w:val="none" w:sz="0" w:space="0" w:color="auto"/>
      </w:divBdr>
    </w:div>
    <w:div w:id="1158880280">
      <w:bodyDiv w:val="1"/>
      <w:marLeft w:val="0"/>
      <w:marRight w:val="0"/>
      <w:marTop w:val="0"/>
      <w:marBottom w:val="0"/>
      <w:divBdr>
        <w:top w:val="none" w:sz="0" w:space="0" w:color="auto"/>
        <w:left w:val="none" w:sz="0" w:space="0" w:color="auto"/>
        <w:bottom w:val="none" w:sz="0" w:space="0" w:color="auto"/>
        <w:right w:val="none" w:sz="0" w:space="0" w:color="auto"/>
      </w:divBdr>
    </w:div>
    <w:div w:id="1175346549">
      <w:bodyDiv w:val="1"/>
      <w:marLeft w:val="0"/>
      <w:marRight w:val="0"/>
      <w:marTop w:val="0"/>
      <w:marBottom w:val="0"/>
      <w:divBdr>
        <w:top w:val="none" w:sz="0" w:space="0" w:color="auto"/>
        <w:left w:val="none" w:sz="0" w:space="0" w:color="auto"/>
        <w:bottom w:val="none" w:sz="0" w:space="0" w:color="auto"/>
        <w:right w:val="none" w:sz="0" w:space="0" w:color="auto"/>
      </w:divBdr>
    </w:div>
    <w:div w:id="1181967759">
      <w:bodyDiv w:val="1"/>
      <w:marLeft w:val="0"/>
      <w:marRight w:val="0"/>
      <w:marTop w:val="0"/>
      <w:marBottom w:val="0"/>
      <w:divBdr>
        <w:top w:val="none" w:sz="0" w:space="0" w:color="auto"/>
        <w:left w:val="none" w:sz="0" w:space="0" w:color="auto"/>
        <w:bottom w:val="none" w:sz="0" w:space="0" w:color="auto"/>
        <w:right w:val="none" w:sz="0" w:space="0" w:color="auto"/>
      </w:divBdr>
    </w:div>
    <w:div w:id="1195078732">
      <w:bodyDiv w:val="1"/>
      <w:marLeft w:val="0"/>
      <w:marRight w:val="0"/>
      <w:marTop w:val="0"/>
      <w:marBottom w:val="0"/>
      <w:divBdr>
        <w:top w:val="none" w:sz="0" w:space="0" w:color="auto"/>
        <w:left w:val="none" w:sz="0" w:space="0" w:color="auto"/>
        <w:bottom w:val="none" w:sz="0" w:space="0" w:color="auto"/>
        <w:right w:val="none" w:sz="0" w:space="0" w:color="auto"/>
      </w:divBdr>
    </w:div>
    <w:div w:id="1207840869">
      <w:bodyDiv w:val="1"/>
      <w:marLeft w:val="0"/>
      <w:marRight w:val="0"/>
      <w:marTop w:val="0"/>
      <w:marBottom w:val="0"/>
      <w:divBdr>
        <w:top w:val="none" w:sz="0" w:space="0" w:color="auto"/>
        <w:left w:val="none" w:sz="0" w:space="0" w:color="auto"/>
        <w:bottom w:val="none" w:sz="0" w:space="0" w:color="auto"/>
        <w:right w:val="none" w:sz="0" w:space="0" w:color="auto"/>
      </w:divBdr>
    </w:div>
    <w:div w:id="1208029872">
      <w:bodyDiv w:val="1"/>
      <w:marLeft w:val="0"/>
      <w:marRight w:val="0"/>
      <w:marTop w:val="0"/>
      <w:marBottom w:val="0"/>
      <w:divBdr>
        <w:top w:val="none" w:sz="0" w:space="0" w:color="auto"/>
        <w:left w:val="none" w:sz="0" w:space="0" w:color="auto"/>
        <w:bottom w:val="none" w:sz="0" w:space="0" w:color="auto"/>
        <w:right w:val="none" w:sz="0" w:space="0" w:color="auto"/>
      </w:divBdr>
    </w:div>
    <w:div w:id="1224485315">
      <w:bodyDiv w:val="1"/>
      <w:marLeft w:val="0"/>
      <w:marRight w:val="0"/>
      <w:marTop w:val="0"/>
      <w:marBottom w:val="0"/>
      <w:divBdr>
        <w:top w:val="none" w:sz="0" w:space="0" w:color="auto"/>
        <w:left w:val="none" w:sz="0" w:space="0" w:color="auto"/>
        <w:bottom w:val="none" w:sz="0" w:space="0" w:color="auto"/>
        <w:right w:val="none" w:sz="0" w:space="0" w:color="auto"/>
      </w:divBdr>
    </w:div>
    <w:div w:id="1225217193">
      <w:bodyDiv w:val="1"/>
      <w:marLeft w:val="0"/>
      <w:marRight w:val="0"/>
      <w:marTop w:val="0"/>
      <w:marBottom w:val="0"/>
      <w:divBdr>
        <w:top w:val="none" w:sz="0" w:space="0" w:color="auto"/>
        <w:left w:val="none" w:sz="0" w:space="0" w:color="auto"/>
        <w:bottom w:val="none" w:sz="0" w:space="0" w:color="auto"/>
        <w:right w:val="none" w:sz="0" w:space="0" w:color="auto"/>
      </w:divBdr>
    </w:div>
    <w:div w:id="1228687745">
      <w:bodyDiv w:val="1"/>
      <w:marLeft w:val="0"/>
      <w:marRight w:val="0"/>
      <w:marTop w:val="0"/>
      <w:marBottom w:val="0"/>
      <w:divBdr>
        <w:top w:val="none" w:sz="0" w:space="0" w:color="auto"/>
        <w:left w:val="none" w:sz="0" w:space="0" w:color="auto"/>
        <w:bottom w:val="none" w:sz="0" w:space="0" w:color="auto"/>
        <w:right w:val="none" w:sz="0" w:space="0" w:color="auto"/>
      </w:divBdr>
    </w:div>
    <w:div w:id="1231303289">
      <w:bodyDiv w:val="1"/>
      <w:marLeft w:val="0"/>
      <w:marRight w:val="0"/>
      <w:marTop w:val="0"/>
      <w:marBottom w:val="0"/>
      <w:divBdr>
        <w:top w:val="none" w:sz="0" w:space="0" w:color="auto"/>
        <w:left w:val="none" w:sz="0" w:space="0" w:color="auto"/>
        <w:bottom w:val="none" w:sz="0" w:space="0" w:color="auto"/>
        <w:right w:val="none" w:sz="0" w:space="0" w:color="auto"/>
      </w:divBdr>
    </w:div>
    <w:div w:id="1252809332">
      <w:bodyDiv w:val="1"/>
      <w:marLeft w:val="0"/>
      <w:marRight w:val="0"/>
      <w:marTop w:val="0"/>
      <w:marBottom w:val="0"/>
      <w:divBdr>
        <w:top w:val="none" w:sz="0" w:space="0" w:color="auto"/>
        <w:left w:val="none" w:sz="0" w:space="0" w:color="auto"/>
        <w:bottom w:val="none" w:sz="0" w:space="0" w:color="auto"/>
        <w:right w:val="none" w:sz="0" w:space="0" w:color="auto"/>
      </w:divBdr>
    </w:div>
    <w:div w:id="1259287915">
      <w:bodyDiv w:val="1"/>
      <w:marLeft w:val="0"/>
      <w:marRight w:val="0"/>
      <w:marTop w:val="0"/>
      <w:marBottom w:val="0"/>
      <w:divBdr>
        <w:top w:val="none" w:sz="0" w:space="0" w:color="auto"/>
        <w:left w:val="none" w:sz="0" w:space="0" w:color="auto"/>
        <w:bottom w:val="none" w:sz="0" w:space="0" w:color="auto"/>
        <w:right w:val="none" w:sz="0" w:space="0" w:color="auto"/>
      </w:divBdr>
    </w:div>
    <w:div w:id="1262688282">
      <w:bodyDiv w:val="1"/>
      <w:marLeft w:val="0"/>
      <w:marRight w:val="0"/>
      <w:marTop w:val="0"/>
      <w:marBottom w:val="0"/>
      <w:divBdr>
        <w:top w:val="none" w:sz="0" w:space="0" w:color="auto"/>
        <w:left w:val="none" w:sz="0" w:space="0" w:color="auto"/>
        <w:bottom w:val="none" w:sz="0" w:space="0" w:color="auto"/>
        <w:right w:val="none" w:sz="0" w:space="0" w:color="auto"/>
      </w:divBdr>
    </w:div>
    <w:div w:id="1264070312">
      <w:bodyDiv w:val="1"/>
      <w:marLeft w:val="0"/>
      <w:marRight w:val="0"/>
      <w:marTop w:val="0"/>
      <w:marBottom w:val="0"/>
      <w:divBdr>
        <w:top w:val="none" w:sz="0" w:space="0" w:color="auto"/>
        <w:left w:val="none" w:sz="0" w:space="0" w:color="auto"/>
        <w:bottom w:val="none" w:sz="0" w:space="0" w:color="auto"/>
        <w:right w:val="none" w:sz="0" w:space="0" w:color="auto"/>
      </w:divBdr>
    </w:div>
    <w:div w:id="1278564820">
      <w:bodyDiv w:val="1"/>
      <w:marLeft w:val="0"/>
      <w:marRight w:val="0"/>
      <w:marTop w:val="0"/>
      <w:marBottom w:val="0"/>
      <w:divBdr>
        <w:top w:val="none" w:sz="0" w:space="0" w:color="auto"/>
        <w:left w:val="none" w:sz="0" w:space="0" w:color="auto"/>
        <w:bottom w:val="none" w:sz="0" w:space="0" w:color="auto"/>
        <w:right w:val="none" w:sz="0" w:space="0" w:color="auto"/>
      </w:divBdr>
    </w:div>
    <w:div w:id="1282372745">
      <w:bodyDiv w:val="1"/>
      <w:marLeft w:val="0"/>
      <w:marRight w:val="0"/>
      <w:marTop w:val="0"/>
      <w:marBottom w:val="0"/>
      <w:divBdr>
        <w:top w:val="none" w:sz="0" w:space="0" w:color="auto"/>
        <w:left w:val="none" w:sz="0" w:space="0" w:color="auto"/>
        <w:bottom w:val="none" w:sz="0" w:space="0" w:color="auto"/>
        <w:right w:val="none" w:sz="0" w:space="0" w:color="auto"/>
      </w:divBdr>
    </w:div>
    <w:div w:id="1284271565">
      <w:bodyDiv w:val="1"/>
      <w:marLeft w:val="0"/>
      <w:marRight w:val="0"/>
      <w:marTop w:val="0"/>
      <w:marBottom w:val="0"/>
      <w:divBdr>
        <w:top w:val="none" w:sz="0" w:space="0" w:color="auto"/>
        <w:left w:val="none" w:sz="0" w:space="0" w:color="auto"/>
        <w:bottom w:val="none" w:sz="0" w:space="0" w:color="auto"/>
        <w:right w:val="none" w:sz="0" w:space="0" w:color="auto"/>
      </w:divBdr>
    </w:div>
    <w:div w:id="1291938928">
      <w:bodyDiv w:val="1"/>
      <w:marLeft w:val="0"/>
      <w:marRight w:val="0"/>
      <w:marTop w:val="0"/>
      <w:marBottom w:val="0"/>
      <w:divBdr>
        <w:top w:val="none" w:sz="0" w:space="0" w:color="auto"/>
        <w:left w:val="none" w:sz="0" w:space="0" w:color="auto"/>
        <w:bottom w:val="none" w:sz="0" w:space="0" w:color="auto"/>
        <w:right w:val="none" w:sz="0" w:space="0" w:color="auto"/>
      </w:divBdr>
    </w:div>
    <w:div w:id="1293755761">
      <w:bodyDiv w:val="1"/>
      <w:marLeft w:val="0"/>
      <w:marRight w:val="0"/>
      <w:marTop w:val="0"/>
      <w:marBottom w:val="0"/>
      <w:divBdr>
        <w:top w:val="none" w:sz="0" w:space="0" w:color="auto"/>
        <w:left w:val="none" w:sz="0" w:space="0" w:color="auto"/>
        <w:bottom w:val="none" w:sz="0" w:space="0" w:color="auto"/>
        <w:right w:val="none" w:sz="0" w:space="0" w:color="auto"/>
      </w:divBdr>
    </w:div>
    <w:div w:id="1303388586">
      <w:bodyDiv w:val="1"/>
      <w:marLeft w:val="0"/>
      <w:marRight w:val="0"/>
      <w:marTop w:val="0"/>
      <w:marBottom w:val="0"/>
      <w:divBdr>
        <w:top w:val="none" w:sz="0" w:space="0" w:color="auto"/>
        <w:left w:val="none" w:sz="0" w:space="0" w:color="auto"/>
        <w:bottom w:val="none" w:sz="0" w:space="0" w:color="auto"/>
        <w:right w:val="none" w:sz="0" w:space="0" w:color="auto"/>
      </w:divBdr>
    </w:div>
    <w:div w:id="1305625874">
      <w:bodyDiv w:val="1"/>
      <w:marLeft w:val="0"/>
      <w:marRight w:val="0"/>
      <w:marTop w:val="0"/>
      <w:marBottom w:val="0"/>
      <w:divBdr>
        <w:top w:val="none" w:sz="0" w:space="0" w:color="auto"/>
        <w:left w:val="none" w:sz="0" w:space="0" w:color="auto"/>
        <w:bottom w:val="none" w:sz="0" w:space="0" w:color="auto"/>
        <w:right w:val="none" w:sz="0" w:space="0" w:color="auto"/>
      </w:divBdr>
    </w:div>
    <w:div w:id="1319261500">
      <w:bodyDiv w:val="1"/>
      <w:marLeft w:val="0"/>
      <w:marRight w:val="0"/>
      <w:marTop w:val="0"/>
      <w:marBottom w:val="0"/>
      <w:divBdr>
        <w:top w:val="none" w:sz="0" w:space="0" w:color="auto"/>
        <w:left w:val="none" w:sz="0" w:space="0" w:color="auto"/>
        <w:bottom w:val="none" w:sz="0" w:space="0" w:color="auto"/>
        <w:right w:val="none" w:sz="0" w:space="0" w:color="auto"/>
      </w:divBdr>
    </w:div>
    <w:div w:id="1329361674">
      <w:bodyDiv w:val="1"/>
      <w:marLeft w:val="0"/>
      <w:marRight w:val="0"/>
      <w:marTop w:val="0"/>
      <w:marBottom w:val="0"/>
      <w:divBdr>
        <w:top w:val="none" w:sz="0" w:space="0" w:color="auto"/>
        <w:left w:val="none" w:sz="0" w:space="0" w:color="auto"/>
        <w:bottom w:val="none" w:sz="0" w:space="0" w:color="auto"/>
        <w:right w:val="none" w:sz="0" w:space="0" w:color="auto"/>
      </w:divBdr>
    </w:div>
    <w:div w:id="1332219179">
      <w:bodyDiv w:val="1"/>
      <w:marLeft w:val="0"/>
      <w:marRight w:val="0"/>
      <w:marTop w:val="0"/>
      <w:marBottom w:val="0"/>
      <w:divBdr>
        <w:top w:val="none" w:sz="0" w:space="0" w:color="auto"/>
        <w:left w:val="none" w:sz="0" w:space="0" w:color="auto"/>
        <w:bottom w:val="none" w:sz="0" w:space="0" w:color="auto"/>
        <w:right w:val="none" w:sz="0" w:space="0" w:color="auto"/>
      </w:divBdr>
    </w:div>
    <w:div w:id="1347753480">
      <w:bodyDiv w:val="1"/>
      <w:marLeft w:val="0"/>
      <w:marRight w:val="0"/>
      <w:marTop w:val="0"/>
      <w:marBottom w:val="0"/>
      <w:divBdr>
        <w:top w:val="none" w:sz="0" w:space="0" w:color="auto"/>
        <w:left w:val="none" w:sz="0" w:space="0" w:color="auto"/>
        <w:bottom w:val="none" w:sz="0" w:space="0" w:color="auto"/>
        <w:right w:val="none" w:sz="0" w:space="0" w:color="auto"/>
      </w:divBdr>
    </w:div>
    <w:div w:id="1352030366">
      <w:bodyDiv w:val="1"/>
      <w:marLeft w:val="0"/>
      <w:marRight w:val="0"/>
      <w:marTop w:val="0"/>
      <w:marBottom w:val="0"/>
      <w:divBdr>
        <w:top w:val="none" w:sz="0" w:space="0" w:color="auto"/>
        <w:left w:val="none" w:sz="0" w:space="0" w:color="auto"/>
        <w:bottom w:val="none" w:sz="0" w:space="0" w:color="auto"/>
        <w:right w:val="none" w:sz="0" w:space="0" w:color="auto"/>
      </w:divBdr>
    </w:div>
    <w:div w:id="1364554961">
      <w:bodyDiv w:val="1"/>
      <w:marLeft w:val="0"/>
      <w:marRight w:val="0"/>
      <w:marTop w:val="0"/>
      <w:marBottom w:val="0"/>
      <w:divBdr>
        <w:top w:val="none" w:sz="0" w:space="0" w:color="auto"/>
        <w:left w:val="none" w:sz="0" w:space="0" w:color="auto"/>
        <w:bottom w:val="none" w:sz="0" w:space="0" w:color="auto"/>
        <w:right w:val="none" w:sz="0" w:space="0" w:color="auto"/>
      </w:divBdr>
    </w:div>
    <w:div w:id="1366448338">
      <w:bodyDiv w:val="1"/>
      <w:marLeft w:val="0"/>
      <w:marRight w:val="0"/>
      <w:marTop w:val="0"/>
      <w:marBottom w:val="0"/>
      <w:divBdr>
        <w:top w:val="none" w:sz="0" w:space="0" w:color="auto"/>
        <w:left w:val="none" w:sz="0" w:space="0" w:color="auto"/>
        <w:bottom w:val="none" w:sz="0" w:space="0" w:color="auto"/>
        <w:right w:val="none" w:sz="0" w:space="0" w:color="auto"/>
      </w:divBdr>
    </w:div>
    <w:div w:id="1382367995">
      <w:bodyDiv w:val="1"/>
      <w:marLeft w:val="0"/>
      <w:marRight w:val="0"/>
      <w:marTop w:val="0"/>
      <w:marBottom w:val="0"/>
      <w:divBdr>
        <w:top w:val="none" w:sz="0" w:space="0" w:color="auto"/>
        <w:left w:val="none" w:sz="0" w:space="0" w:color="auto"/>
        <w:bottom w:val="none" w:sz="0" w:space="0" w:color="auto"/>
        <w:right w:val="none" w:sz="0" w:space="0" w:color="auto"/>
      </w:divBdr>
    </w:div>
    <w:div w:id="1389232822">
      <w:bodyDiv w:val="1"/>
      <w:marLeft w:val="0"/>
      <w:marRight w:val="0"/>
      <w:marTop w:val="0"/>
      <w:marBottom w:val="0"/>
      <w:divBdr>
        <w:top w:val="none" w:sz="0" w:space="0" w:color="auto"/>
        <w:left w:val="none" w:sz="0" w:space="0" w:color="auto"/>
        <w:bottom w:val="none" w:sz="0" w:space="0" w:color="auto"/>
        <w:right w:val="none" w:sz="0" w:space="0" w:color="auto"/>
      </w:divBdr>
    </w:div>
    <w:div w:id="1393578206">
      <w:bodyDiv w:val="1"/>
      <w:marLeft w:val="0"/>
      <w:marRight w:val="0"/>
      <w:marTop w:val="0"/>
      <w:marBottom w:val="0"/>
      <w:divBdr>
        <w:top w:val="none" w:sz="0" w:space="0" w:color="auto"/>
        <w:left w:val="none" w:sz="0" w:space="0" w:color="auto"/>
        <w:bottom w:val="none" w:sz="0" w:space="0" w:color="auto"/>
        <w:right w:val="none" w:sz="0" w:space="0" w:color="auto"/>
      </w:divBdr>
    </w:div>
    <w:div w:id="1396665919">
      <w:bodyDiv w:val="1"/>
      <w:marLeft w:val="0"/>
      <w:marRight w:val="0"/>
      <w:marTop w:val="0"/>
      <w:marBottom w:val="0"/>
      <w:divBdr>
        <w:top w:val="none" w:sz="0" w:space="0" w:color="auto"/>
        <w:left w:val="none" w:sz="0" w:space="0" w:color="auto"/>
        <w:bottom w:val="none" w:sz="0" w:space="0" w:color="auto"/>
        <w:right w:val="none" w:sz="0" w:space="0" w:color="auto"/>
      </w:divBdr>
    </w:div>
    <w:div w:id="1401712233">
      <w:bodyDiv w:val="1"/>
      <w:marLeft w:val="0"/>
      <w:marRight w:val="0"/>
      <w:marTop w:val="0"/>
      <w:marBottom w:val="0"/>
      <w:divBdr>
        <w:top w:val="none" w:sz="0" w:space="0" w:color="auto"/>
        <w:left w:val="none" w:sz="0" w:space="0" w:color="auto"/>
        <w:bottom w:val="none" w:sz="0" w:space="0" w:color="auto"/>
        <w:right w:val="none" w:sz="0" w:space="0" w:color="auto"/>
      </w:divBdr>
    </w:div>
    <w:div w:id="1406757336">
      <w:bodyDiv w:val="1"/>
      <w:marLeft w:val="0"/>
      <w:marRight w:val="0"/>
      <w:marTop w:val="0"/>
      <w:marBottom w:val="0"/>
      <w:divBdr>
        <w:top w:val="none" w:sz="0" w:space="0" w:color="auto"/>
        <w:left w:val="none" w:sz="0" w:space="0" w:color="auto"/>
        <w:bottom w:val="none" w:sz="0" w:space="0" w:color="auto"/>
        <w:right w:val="none" w:sz="0" w:space="0" w:color="auto"/>
      </w:divBdr>
    </w:div>
    <w:div w:id="1416124738">
      <w:bodyDiv w:val="1"/>
      <w:marLeft w:val="0"/>
      <w:marRight w:val="0"/>
      <w:marTop w:val="0"/>
      <w:marBottom w:val="0"/>
      <w:divBdr>
        <w:top w:val="none" w:sz="0" w:space="0" w:color="auto"/>
        <w:left w:val="none" w:sz="0" w:space="0" w:color="auto"/>
        <w:bottom w:val="none" w:sz="0" w:space="0" w:color="auto"/>
        <w:right w:val="none" w:sz="0" w:space="0" w:color="auto"/>
      </w:divBdr>
    </w:div>
    <w:div w:id="1421947295">
      <w:bodyDiv w:val="1"/>
      <w:marLeft w:val="0"/>
      <w:marRight w:val="0"/>
      <w:marTop w:val="0"/>
      <w:marBottom w:val="0"/>
      <w:divBdr>
        <w:top w:val="none" w:sz="0" w:space="0" w:color="auto"/>
        <w:left w:val="none" w:sz="0" w:space="0" w:color="auto"/>
        <w:bottom w:val="none" w:sz="0" w:space="0" w:color="auto"/>
        <w:right w:val="none" w:sz="0" w:space="0" w:color="auto"/>
      </w:divBdr>
    </w:div>
    <w:div w:id="1432971483">
      <w:bodyDiv w:val="1"/>
      <w:marLeft w:val="0"/>
      <w:marRight w:val="0"/>
      <w:marTop w:val="0"/>
      <w:marBottom w:val="0"/>
      <w:divBdr>
        <w:top w:val="none" w:sz="0" w:space="0" w:color="auto"/>
        <w:left w:val="none" w:sz="0" w:space="0" w:color="auto"/>
        <w:bottom w:val="none" w:sz="0" w:space="0" w:color="auto"/>
        <w:right w:val="none" w:sz="0" w:space="0" w:color="auto"/>
      </w:divBdr>
    </w:div>
    <w:div w:id="1434089879">
      <w:bodyDiv w:val="1"/>
      <w:marLeft w:val="0"/>
      <w:marRight w:val="0"/>
      <w:marTop w:val="0"/>
      <w:marBottom w:val="0"/>
      <w:divBdr>
        <w:top w:val="none" w:sz="0" w:space="0" w:color="auto"/>
        <w:left w:val="none" w:sz="0" w:space="0" w:color="auto"/>
        <w:bottom w:val="none" w:sz="0" w:space="0" w:color="auto"/>
        <w:right w:val="none" w:sz="0" w:space="0" w:color="auto"/>
      </w:divBdr>
    </w:div>
    <w:div w:id="1435007913">
      <w:bodyDiv w:val="1"/>
      <w:marLeft w:val="0"/>
      <w:marRight w:val="0"/>
      <w:marTop w:val="0"/>
      <w:marBottom w:val="0"/>
      <w:divBdr>
        <w:top w:val="none" w:sz="0" w:space="0" w:color="auto"/>
        <w:left w:val="none" w:sz="0" w:space="0" w:color="auto"/>
        <w:bottom w:val="none" w:sz="0" w:space="0" w:color="auto"/>
        <w:right w:val="none" w:sz="0" w:space="0" w:color="auto"/>
      </w:divBdr>
    </w:div>
    <w:div w:id="1477137624">
      <w:bodyDiv w:val="1"/>
      <w:marLeft w:val="0"/>
      <w:marRight w:val="0"/>
      <w:marTop w:val="0"/>
      <w:marBottom w:val="0"/>
      <w:divBdr>
        <w:top w:val="none" w:sz="0" w:space="0" w:color="auto"/>
        <w:left w:val="none" w:sz="0" w:space="0" w:color="auto"/>
        <w:bottom w:val="none" w:sz="0" w:space="0" w:color="auto"/>
        <w:right w:val="none" w:sz="0" w:space="0" w:color="auto"/>
      </w:divBdr>
    </w:div>
    <w:div w:id="1481120829">
      <w:bodyDiv w:val="1"/>
      <w:marLeft w:val="0"/>
      <w:marRight w:val="0"/>
      <w:marTop w:val="0"/>
      <w:marBottom w:val="0"/>
      <w:divBdr>
        <w:top w:val="none" w:sz="0" w:space="0" w:color="auto"/>
        <w:left w:val="none" w:sz="0" w:space="0" w:color="auto"/>
        <w:bottom w:val="none" w:sz="0" w:space="0" w:color="auto"/>
        <w:right w:val="none" w:sz="0" w:space="0" w:color="auto"/>
      </w:divBdr>
    </w:div>
    <w:div w:id="1481574585">
      <w:bodyDiv w:val="1"/>
      <w:marLeft w:val="0"/>
      <w:marRight w:val="0"/>
      <w:marTop w:val="0"/>
      <w:marBottom w:val="0"/>
      <w:divBdr>
        <w:top w:val="none" w:sz="0" w:space="0" w:color="auto"/>
        <w:left w:val="none" w:sz="0" w:space="0" w:color="auto"/>
        <w:bottom w:val="none" w:sz="0" w:space="0" w:color="auto"/>
        <w:right w:val="none" w:sz="0" w:space="0" w:color="auto"/>
      </w:divBdr>
    </w:div>
    <w:div w:id="1488589759">
      <w:bodyDiv w:val="1"/>
      <w:marLeft w:val="0"/>
      <w:marRight w:val="0"/>
      <w:marTop w:val="0"/>
      <w:marBottom w:val="0"/>
      <w:divBdr>
        <w:top w:val="none" w:sz="0" w:space="0" w:color="auto"/>
        <w:left w:val="none" w:sz="0" w:space="0" w:color="auto"/>
        <w:bottom w:val="none" w:sz="0" w:space="0" w:color="auto"/>
        <w:right w:val="none" w:sz="0" w:space="0" w:color="auto"/>
      </w:divBdr>
    </w:div>
    <w:div w:id="1498963331">
      <w:bodyDiv w:val="1"/>
      <w:marLeft w:val="0"/>
      <w:marRight w:val="0"/>
      <w:marTop w:val="0"/>
      <w:marBottom w:val="0"/>
      <w:divBdr>
        <w:top w:val="none" w:sz="0" w:space="0" w:color="auto"/>
        <w:left w:val="none" w:sz="0" w:space="0" w:color="auto"/>
        <w:bottom w:val="none" w:sz="0" w:space="0" w:color="auto"/>
        <w:right w:val="none" w:sz="0" w:space="0" w:color="auto"/>
      </w:divBdr>
    </w:div>
    <w:div w:id="1525484320">
      <w:bodyDiv w:val="1"/>
      <w:marLeft w:val="0"/>
      <w:marRight w:val="0"/>
      <w:marTop w:val="0"/>
      <w:marBottom w:val="0"/>
      <w:divBdr>
        <w:top w:val="none" w:sz="0" w:space="0" w:color="auto"/>
        <w:left w:val="none" w:sz="0" w:space="0" w:color="auto"/>
        <w:bottom w:val="none" w:sz="0" w:space="0" w:color="auto"/>
        <w:right w:val="none" w:sz="0" w:space="0" w:color="auto"/>
      </w:divBdr>
    </w:div>
    <w:div w:id="1526015964">
      <w:bodyDiv w:val="1"/>
      <w:marLeft w:val="0"/>
      <w:marRight w:val="0"/>
      <w:marTop w:val="0"/>
      <w:marBottom w:val="0"/>
      <w:divBdr>
        <w:top w:val="none" w:sz="0" w:space="0" w:color="auto"/>
        <w:left w:val="none" w:sz="0" w:space="0" w:color="auto"/>
        <w:bottom w:val="none" w:sz="0" w:space="0" w:color="auto"/>
        <w:right w:val="none" w:sz="0" w:space="0" w:color="auto"/>
      </w:divBdr>
    </w:div>
    <w:div w:id="1541821148">
      <w:bodyDiv w:val="1"/>
      <w:marLeft w:val="0"/>
      <w:marRight w:val="0"/>
      <w:marTop w:val="0"/>
      <w:marBottom w:val="0"/>
      <w:divBdr>
        <w:top w:val="none" w:sz="0" w:space="0" w:color="auto"/>
        <w:left w:val="none" w:sz="0" w:space="0" w:color="auto"/>
        <w:bottom w:val="none" w:sz="0" w:space="0" w:color="auto"/>
        <w:right w:val="none" w:sz="0" w:space="0" w:color="auto"/>
      </w:divBdr>
    </w:div>
    <w:div w:id="1546792225">
      <w:bodyDiv w:val="1"/>
      <w:marLeft w:val="0"/>
      <w:marRight w:val="0"/>
      <w:marTop w:val="0"/>
      <w:marBottom w:val="0"/>
      <w:divBdr>
        <w:top w:val="none" w:sz="0" w:space="0" w:color="auto"/>
        <w:left w:val="none" w:sz="0" w:space="0" w:color="auto"/>
        <w:bottom w:val="none" w:sz="0" w:space="0" w:color="auto"/>
        <w:right w:val="none" w:sz="0" w:space="0" w:color="auto"/>
      </w:divBdr>
    </w:div>
    <w:div w:id="1549608373">
      <w:bodyDiv w:val="1"/>
      <w:marLeft w:val="0"/>
      <w:marRight w:val="0"/>
      <w:marTop w:val="0"/>
      <w:marBottom w:val="0"/>
      <w:divBdr>
        <w:top w:val="none" w:sz="0" w:space="0" w:color="auto"/>
        <w:left w:val="none" w:sz="0" w:space="0" w:color="auto"/>
        <w:bottom w:val="none" w:sz="0" w:space="0" w:color="auto"/>
        <w:right w:val="none" w:sz="0" w:space="0" w:color="auto"/>
      </w:divBdr>
    </w:div>
    <w:div w:id="1551645378">
      <w:bodyDiv w:val="1"/>
      <w:marLeft w:val="0"/>
      <w:marRight w:val="0"/>
      <w:marTop w:val="0"/>
      <w:marBottom w:val="0"/>
      <w:divBdr>
        <w:top w:val="none" w:sz="0" w:space="0" w:color="auto"/>
        <w:left w:val="none" w:sz="0" w:space="0" w:color="auto"/>
        <w:bottom w:val="none" w:sz="0" w:space="0" w:color="auto"/>
        <w:right w:val="none" w:sz="0" w:space="0" w:color="auto"/>
      </w:divBdr>
    </w:div>
    <w:div w:id="1559246502">
      <w:bodyDiv w:val="1"/>
      <w:marLeft w:val="0"/>
      <w:marRight w:val="0"/>
      <w:marTop w:val="0"/>
      <w:marBottom w:val="0"/>
      <w:divBdr>
        <w:top w:val="none" w:sz="0" w:space="0" w:color="auto"/>
        <w:left w:val="none" w:sz="0" w:space="0" w:color="auto"/>
        <w:bottom w:val="none" w:sz="0" w:space="0" w:color="auto"/>
        <w:right w:val="none" w:sz="0" w:space="0" w:color="auto"/>
      </w:divBdr>
    </w:div>
    <w:div w:id="1583484547">
      <w:bodyDiv w:val="1"/>
      <w:marLeft w:val="0"/>
      <w:marRight w:val="0"/>
      <w:marTop w:val="0"/>
      <w:marBottom w:val="0"/>
      <w:divBdr>
        <w:top w:val="none" w:sz="0" w:space="0" w:color="auto"/>
        <w:left w:val="none" w:sz="0" w:space="0" w:color="auto"/>
        <w:bottom w:val="none" w:sz="0" w:space="0" w:color="auto"/>
        <w:right w:val="none" w:sz="0" w:space="0" w:color="auto"/>
      </w:divBdr>
    </w:div>
    <w:div w:id="1593198890">
      <w:bodyDiv w:val="1"/>
      <w:marLeft w:val="0"/>
      <w:marRight w:val="0"/>
      <w:marTop w:val="0"/>
      <w:marBottom w:val="0"/>
      <w:divBdr>
        <w:top w:val="none" w:sz="0" w:space="0" w:color="auto"/>
        <w:left w:val="none" w:sz="0" w:space="0" w:color="auto"/>
        <w:bottom w:val="none" w:sz="0" w:space="0" w:color="auto"/>
        <w:right w:val="none" w:sz="0" w:space="0" w:color="auto"/>
      </w:divBdr>
    </w:div>
    <w:div w:id="1601060973">
      <w:bodyDiv w:val="1"/>
      <w:marLeft w:val="0"/>
      <w:marRight w:val="0"/>
      <w:marTop w:val="0"/>
      <w:marBottom w:val="0"/>
      <w:divBdr>
        <w:top w:val="none" w:sz="0" w:space="0" w:color="auto"/>
        <w:left w:val="none" w:sz="0" w:space="0" w:color="auto"/>
        <w:bottom w:val="none" w:sz="0" w:space="0" w:color="auto"/>
        <w:right w:val="none" w:sz="0" w:space="0" w:color="auto"/>
      </w:divBdr>
    </w:div>
    <w:div w:id="1603684630">
      <w:bodyDiv w:val="1"/>
      <w:marLeft w:val="0"/>
      <w:marRight w:val="0"/>
      <w:marTop w:val="0"/>
      <w:marBottom w:val="0"/>
      <w:divBdr>
        <w:top w:val="none" w:sz="0" w:space="0" w:color="auto"/>
        <w:left w:val="none" w:sz="0" w:space="0" w:color="auto"/>
        <w:bottom w:val="none" w:sz="0" w:space="0" w:color="auto"/>
        <w:right w:val="none" w:sz="0" w:space="0" w:color="auto"/>
      </w:divBdr>
    </w:div>
    <w:div w:id="1615556352">
      <w:bodyDiv w:val="1"/>
      <w:marLeft w:val="0"/>
      <w:marRight w:val="0"/>
      <w:marTop w:val="0"/>
      <w:marBottom w:val="0"/>
      <w:divBdr>
        <w:top w:val="none" w:sz="0" w:space="0" w:color="auto"/>
        <w:left w:val="none" w:sz="0" w:space="0" w:color="auto"/>
        <w:bottom w:val="none" w:sz="0" w:space="0" w:color="auto"/>
        <w:right w:val="none" w:sz="0" w:space="0" w:color="auto"/>
      </w:divBdr>
    </w:div>
    <w:div w:id="1615596645">
      <w:bodyDiv w:val="1"/>
      <w:marLeft w:val="0"/>
      <w:marRight w:val="0"/>
      <w:marTop w:val="0"/>
      <w:marBottom w:val="0"/>
      <w:divBdr>
        <w:top w:val="none" w:sz="0" w:space="0" w:color="auto"/>
        <w:left w:val="none" w:sz="0" w:space="0" w:color="auto"/>
        <w:bottom w:val="none" w:sz="0" w:space="0" w:color="auto"/>
        <w:right w:val="none" w:sz="0" w:space="0" w:color="auto"/>
      </w:divBdr>
    </w:div>
    <w:div w:id="1621305000">
      <w:bodyDiv w:val="1"/>
      <w:marLeft w:val="0"/>
      <w:marRight w:val="0"/>
      <w:marTop w:val="0"/>
      <w:marBottom w:val="0"/>
      <w:divBdr>
        <w:top w:val="none" w:sz="0" w:space="0" w:color="auto"/>
        <w:left w:val="none" w:sz="0" w:space="0" w:color="auto"/>
        <w:bottom w:val="none" w:sz="0" w:space="0" w:color="auto"/>
        <w:right w:val="none" w:sz="0" w:space="0" w:color="auto"/>
      </w:divBdr>
    </w:div>
    <w:div w:id="1629045670">
      <w:bodyDiv w:val="1"/>
      <w:marLeft w:val="0"/>
      <w:marRight w:val="0"/>
      <w:marTop w:val="0"/>
      <w:marBottom w:val="0"/>
      <w:divBdr>
        <w:top w:val="none" w:sz="0" w:space="0" w:color="auto"/>
        <w:left w:val="none" w:sz="0" w:space="0" w:color="auto"/>
        <w:bottom w:val="none" w:sz="0" w:space="0" w:color="auto"/>
        <w:right w:val="none" w:sz="0" w:space="0" w:color="auto"/>
      </w:divBdr>
    </w:div>
    <w:div w:id="1640720225">
      <w:bodyDiv w:val="1"/>
      <w:marLeft w:val="0"/>
      <w:marRight w:val="0"/>
      <w:marTop w:val="0"/>
      <w:marBottom w:val="0"/>
      <w:divBdr>
        <w:top w:val="none" w:sz="0" w:space="0" w:color="auto"/>
        <w:left w:val="none" w:sz="0" w:space="0" w:color="auto"/>
        <w:bottom w:val="none" w:sz="0" w:space="0" w:color="auto"/>
        <w:right w:val="none" w:sz="0" w:space="0" w:color="auto"/>
      </w:divBdr>
    </w:div>
    <w:div w:id="1648705563">
      <w:bodyDiv w:val="1"/>
      <w:marLeft w:val="0"/>
      <w:marRight w:val="0"/>
      <w:marTop w:val="0"/>
      <w:marBottom w:val="0"/>
      <w:divBdr>
        <w:top w:val="none" w:sz="0" w:space="0" w:color="auto"/>
        <w:left w:val="none" w:sz="0" w:space="0" w:color="auto"/>
        <w:bottom w:val="none" w:sz="0" w:space="0" w:color="auto"/>
        <w:right w:val="none" w:sz="0" w:space="0" w:color="auto"/>
      </w:divBdr>
    </w:div>
    <w:div w:id="1651596216">
      <w:bodyDiv w:val="1"/>
      <w:marLeft w:val="0"/>
      <w:marRight w:val="0"/>
      <w:marTop w:val="0"/>
      <w:marBottom w:val="0"/>
      <w:divBdr>
        <w:top w:val="none" w:sz="0" w:space="0" w:color="auto"/>
        <w:left w:val="none" w:sz="0" w:space="0" w:color="auto"/>
        <w:bottom w:val="none" w:sz="0" w:space="0" w:color="auto"/>
        <w:right w:val="none" w:sz="0" w:space="0" w:color="auto"/>
      </w:divBdr>
    </w:div>
    <w:div w:id="1651788916">
      <w:bodyDiv w:val="1"/>
      <w:marLeft w:val="0"/>
      <w:marRight w:val="0"/>
      <w:marTop w:val="0"/>
      <w:marBottom w:val="0"/>
      <w:divBdr>
        <w:top w:val="none" w:sz="0" w:space="0" w:color="auto"/>
        <w:left w:val="none" w:sz="0" w:space="0" w:color="auto"/>
        <w:bottom w:val="none" w:sz="0" w:space="0" w:color="auto"/>
        <w:right w:val="none" w:sz="0" w:space="0" w:color="auto"/>
      </w:divBdr>
    </w:div>
    <w:div w:id="1657882310">
      <w:bodyDiv w:val="1"/>
      <w:marLeft w:val="0"/>
      <w:marRight w:val="0"/>
      <w:marTop w:val="0"/>
      <w:marBottom w:val="0"/>
      <w:divBdr>
        <w:top w:val="none" w:sz="0" w:space="0" w:color="auto"/>
        <w:left w:val="none" w:sz="0" w:space="0" w:color="auto"/>
        <w:bottom w:val="none" w:sz="0" w:space="0" w:color="auto"/>
        <w:right w:val="none" w:sz="0" w:space="0" w:color="auto"/>
      </w:divBdr>
    </w:div>
    <w:div w:id="1660424705">
      <w:bodyDiv w:val="1"/>
      <w:marLeft w:val="0"/>
      <w:marRight w:val="0"/>
      <w:marTop w:val="0"/>
      <w:marBottom w:val="0"/>
      <w:divBdr>
        <w:top w:val="none" w:sz="0" w:space="0" w:color="auto"/>
        <w:left w:val="none" w:sz="0" w:space="0" w:color="auto"/>
        <w:bottom w:val="none" w:sz="0" w:space="0" w:color="auto"/>
        <w:right w:val="none" w:sz="0" w:space="0" w:color="auto"/>
      </w:divBdr>
    </w:div>
    <w:div w:id="1664046697">
      <w:bodyDiv w:val="1"/>
      <w:marLeft w:val="0"/>
      <w:marRight w:val="0"/>
      <w:marTop w:val="0"/>
      <w:marBottom w:val="0"/>
      <w:divBdr>
        <w:top w:val="none" w:sz="0" w:space="0" w:color="auto"/>
        <w:left w:val="none" w:sz="0" w:space="0" w:color="auto"/>
        <w:bottom w:val="none" w:sz="0" w:space="0" w:color="auto"/>
        <w:right w:val="none" w:sz="0" w:space="0" w:color="auto"/>
      </w:divBdr>
    </w:div>
    <w:div w:id="1670676308">
      <w:bodyDiv w:val="1"/>
      <w:marLeft w:val="0"/>
      <w:marRight w:val="0"/>
      <w:marTop w:val="0"/>
      <w:marBottom w:val="0"/>
      <w:divBdr>
        <w:top w:val="none" w:sz="0" w:space="0" w:color="auto"/>
        <w:left w:val="none" w:sz="0" w:space="0" w:color="auto"/>
        <w:bottom w:val="none" w:sz="0" w:space="0" w:color="auto"/>
        <w:right w:val="none" w:sz="0" w:space="0" w:color="auto"/>
      </w:divBdr>
    </w:div>
    <w:div w:id="1685399805">
      <w:bodyDiv w:val="1"/>
      <w:marLeft w:val="0"/>
      <w:marRight w:val="0"/>
      <w:marTop w:val="0"/>
      <w:marBottom w:val="0"/>
      <w:divBdr>
        <w:top w:val="none" w:sz="0" w:space="0" w:color="auto"/>
        <w:left w:val="none" w:sz="0" w:space="0" w:color="auto"/>
        <w:bottom w:val="none" w:sz="0" w:space="0" w:color="auto"/>
        <w:right w:val="none" w:sz="0" w:space="0" w:color="auto"/>
      </w:divBdr>
    </w:div>
    <w:div w:id="1705787600">
      <w:bodyDiv w:val="1"/>
      <w:marLeft w:val="0"/>
      <w:marRight w:val="0"/>
      <w:marTop w:val="0"/>
      <w:marBottom w:val="0"/>
      <w:divBdr>
        <w:top w:val="none" w:sz="0" w:space="0" w:color="auto"/>
        <w:left w:val="none" w:sz="0" w:space="0" w:color="auto"/>
        <w:bottom w:val="none" w:sz="0" w:space="0" w:color="auto"/>
        <w:right w:val="none" w:sz="0" w:space="0" w:color="auto"/>
      </w:divBdr>
    </w:div>
    <w:div w:id="1716810314">
      <w:bodyDiv w:val="1"/>
      <w:marLeft w:val="0"/>
      <w:marRight w:val="0"/>
      <w:marTop w:val="0"/>
      <w:marBottom w:val="0"/>
      <w:divBdr>
        <w:top w:val="none" w:sz="0" w:space="0" w:color="auto"/>
        <w:left w:val="none" w:sz="0" w:space="0" w:color="auto"/>
        <w:bottom w:val="none" w:sz="0" w:space="0" w:color="auto"/>
        <w:right w:val="none" w:sz="0" w:space="0" w:color="auto"/>
      </w:divBdr>
    </w:div>
    <w:div w:id="1718968504">
      <w:bodyDiv w:val="1"/>
      <w:marLeft w:val="0"/>
      <w:marRight w:val="0"/>
      <w:marTop w:val="0"/>
      <w:marBottom w:val="0"/>
      <w:divBdr>
        <w:top w:val="none" w:sz="0" w:space="0" w:color="auto"/>
        <w:left w:val="none" w:sz="0" w:space="0" w:color="auto"/>
        <w:bottom w:val="none" w:sz="0" w:space="0" w:color="auto"/>
        <w:right w:val="none" w:sz="0" w:space="0" w:color="auto"/>
      </w:divBdr>
    </w:div>
    <w:div w:id="1740977285">
      <w:bodyDiv w:val="1"/>
      <w:marLeft w:val="0"/>
      <w:marRight w:val="0"/>
      <w:marTop w:val="0"/>
      <w:marBottom w:val="0"/>
      <w:divBdr>
        <w:top w:val="none" w:sz="0" w:space="0" w:color="auto"/>
        <w:left w:val="none" w:sz="0" w:space="0" w:color="auto"/>
        <w:bottom w:val="none" w:sz="0" w:space="0" w:color="auto"/>
        <w:right w:val="none" w:sz="0" w:space="0" w:color="auto"/>
      </w:divBdr>
    </w:div>
    <w:div w:id="1752580848">
      <w:bodyDiv w:val="1"/>
      <w:marLeft w:val="0"/>
      <w:marRight w:val="0"/>
      <w:marTop w:val="0"/>
      <w:marBottom w:val="0"/>
      <w:divBdr>
        <w:top w:val="none" w:sz="0" w:space="0" w:color="auto"/>
        <w:left w:val="none" w:sz="0" w:space="0" w:color="auto"/>
        <w:bottom w:val="none" w:sz="0" w:space="0" w:color="auto"/>
        <w:right w:val="none" w:sz="0" w:space="0" w:color="auto"/>
      </w:divBdr>
    </w:div>
    <w:div w:id="1757820593">
      <w:bodyDiv w:val="1"/>
      <w:marLeft w:val="0"/>
      <w:marRight w:val="0"/>
      <w:marTop w:val="0"/>
      <w:marBottom w:val="0"/>
      <w:divBdr>
        <w:top w:val="none" w:sz="0" w:space="0" w:color="auto"/>
        <w:left w:val="none" w:sz="0" w:space="0" w:color="auto"/>
        <w:bottom w:val="none" w:sz="0" w:space="0" w:color="auto"/>
        <w:right w:val="none" w:sz="0" w:space="0" w:color="auto"/>
      </w:divBdr>
    </w:div>
    <w:div w:id="1792939757">
      <w:bodyDiv w:val="1"/>
      <w:marLeft w:val="0"/>
      <w:marRight w:val="0"/>
      <w:marTop w:val="0"/>
      <w:marBottom w:val="0"/>
      <w:divBdr>
        <w:top w:val="none" w:sz="0" w:space="0" w:color="auto"/>
        <w:left w:val="none" w:sz="0" w:space="0" w:color="auto"/>
        <w:bottom w:val="none" w:sz="0" w:space="0" w:color="auto"/>
        <w:right w:val="none" w:sz="0" w:space="0" w:color="auto"/>
      </w:divBdr>
    </w:div>
    <w:div w:id="1799294192">
      <w:bodyDiv w:val="1"/>
      <w:marLeft w:val="0"/>
      <w:marRight w:val="0"/>
      <w:marTop w:val="0"/>
      <w:marBottom w:val="0"/>
      <w:divBdr>
        <w:top w:val="none" w:sz="0" w:space="0" w:color="auto"/>
        <w:left w:val="none" w:sz="0" w:space="0" w:color="auto"/>
        <w:bottom w:val="none" w:sz="0" w:space="0" w:color="auto"/>
        <w:right w:val="none" w:sz="0" w:space="0" w:color="auto"/>
      </w:divBdr>
    </w:div>
    <w:div w:id="1816408713">
      <w:bodyDiv w:val="1"/>
      <w:marLeft w:val="0"/>
      <w:marRight w:val="0"/>
      <w:marTop w:val="0"/>
      <w:marBottom w:val="0"/>
      <w:divBdr>
        <w:top w:val="none" w:sz="0" w:space="0" w:color="auto"/>
        <w:left w:val="none" w:sz="0" w:space="0" w:color="auto"/>
        <w:bottom w:val="none" w:sz="0" w:space="0" w:color="auto"/>
        <w:right w:val="none" w:sz="0" w:space="0" w:color="auto"/>
      </w:divBdr>
    </w:div>
    <w:div w:id="1820884087">
      <w:bodyDiv w:val="1"/>
      <w:marLeft w:val="0"/>
      <w:marRight w:val="0"/>
      <w:marTop w:val="0"/>
      <w:marBottom w:val="0"/>
      <w:divBdr>
        <w:top w:val="none" w:sz="0" w:space="0" w:color="auto"/>
        <w:left w:val="none" w:sz="0" w:space="0" w:color="auto"/>
        <w:bottom w:val="none" w:sz="0" w:space="0" w:color="auto"/>
        <w:right w:val="none" w:sz="0" w:space="0" w:color="auto"/>
      </w:divBdr>
    </w:div>
    <w:div w:id="1826124109">
      <w:bodyDiv w:val="1"/>
      <w:marLeft w:val="0"/>
      <w:marRight w:val="0"/>
      <w:marTop w:val="0"/>
      <w:marBottom w:val="0"/>
      <w:divBdr>
        <w:top w:val="none" w:sz="0" w:space="0" w:color="auto"/>
        <w:left w:val="none" w:sz="0" w:space="0" w:color="auto"/>
        <w:bottom w:val="none" w:sz="0" w:space="0" w:color="auto"/>
        <w:right w:val="none" w:sz="0" w:space="0" w:color="auto"/>
      </w:divBdr>
    </w:div>
    <w:div w:id="1830897542">
      <w:bodyDiv w:val="1"/>
      <w:marLeft w:val="0"/>
      <w:marRight w:val="0"/>
      <w:marTop w:val="0"/>
      <w:marBottom w:val="0"/>
      <w:divBdr>
        <w:top w:val="none" w:sz="0" w:space="0" w:color="auto"/>
        <w:left w:val="none" w:sz="0" w:space="0" w:color="auto"/>
        <w:bottom w:val="none" w:sz="0" w:space="0" w:color="auto"/>
        <w:right w:val="none" w:sz="0" w:space="0" w:color="auto"/>
      </w:divBdr>
    </w:div>
    <w:div w:id="1837838992">
      <w:bodyDiv w:val="1"/>
      <w:marLeft w:val="0"/>
      <w:marRight w:val="0"/>
      <w:marTop w:val="0"/>
      <w:marBottom w:val="0"/>
      <w:divBdr>
        <w:top w:val="none" w:sz="0" w:space="0" w:color="auto"/>
        <w:left w:val="none" w:sz="0" w:space="0" w:color="auto"/>
        <w:bottom w:val="none" w:sz="0" w:space="0" w:color="auto"/>
        <w:right w:val="none" w:sz="0" w:space="0" w:color="auto"/>
      </w:divBdr>
    </w:div>
    <w:div w:id="1838573157">
      <w:bodyDiv w:val="1"/>
      <w:marLeft w:val="0"/>
      <w:marRight w:val="0"/>
      <w:marTop w:val="0"/>
      <w:marBottom w:val="0"/>
      <w:divBdr>
        <w:top w:val="none" w:sz="0" w:space="0" w:color="auto"/>
        <w:left w:val="none" w:sz="0" w:space="0" w:color="auto"/>
        <w:bottom w:val="none" w:sz="0" w:space="0" w:color="auto"/>
        <w:right w:val="none" w:sz="0" w:space="0" w:color="auto"/>
      </w:divBdr>
    </w:div>
    <w:div w:id="1848330364">
      <w:bodyDiv w:val="1"/>
      <w:marLeft w:val="0"/>
      <w:marRight w:val="0"/>
      <w:marTop w:val="0"/>
      <w:marBottom w:val="0"/>
      <w:divBdr>
        <w:top w:val="none" w:sz="0" w:space="0" w:color="auto"/>
        <w:left w:val="none" w:sz="0" w:space="0" w:color="auto"/>
        <w:bottom w:val="none" w:sz="0" w:space="0" w:color="auto"/>
        <w:right w:val="none" w:sz="0" w:space="0" w:color="auto"/>
      </w:divBdr>
    </w:div>
    <w:div w:id="1849831527">
      <w:bodyDiv w:val="1"/>
      <w:marLeft w:val="0"/>
      <w:marRight w:val="0"/>
      <w:marTop w:val="0"/>
      <w:marBottom w:val="0"/>
      <w:divBdr>
        <w:top w:val="none" w:sz="0" w:space="0" w:color="auto"/>
        <w:left w:val="none" w:sz="0" w:space="0" w:color="auto"/>
        <w:bottom w:val="none" w:sz="0" w:space="0" w:color="auto"/>
        <w:right w:val="none" w:sz="0" w:space="0" w:color="auto"/>
      </w:divBdr>
    </w:div>
    <w:div w:id="1850220069">
      <w:bodyDiv w:val="1"/>
      <w:marLeft w:val="0"/>
      <w:marRight w:val="0"/>
      <w:marTop w:val="0"/>
      <w:marBottom w:val="0"/>
      <w:divBdr>
        <w:top w:val="none" w:sz="0" w:space="0" w:color="auto"/>
        <w:left w:val="none" w:sz="0" w:space="0" w:color="auto"/>
        <w:bottom w:val="none" w:sz="0" w:space="0" w:color="auto"/>
        <w:right w:val="none" w:sz="0" w:space="0" w:color="auto"/>
      </w:divBdr>
    </w:div>
    <w:div w:id="1854880734">
      <w:bodyDiv w:val="1"/>
      <w:marLeft w:val="0"/>
      <w:marRight w:val="0"/>
      <w:marTop w:val="0"/>
      <w:marBottom w:val="0"/>
      <w:divBdr>
        <w:top w:val="none" w:sz="0" w:space="0" w:color="auto"/>
        <w:left w:val="none" w:sz="0" w:space="0" w:color="auto"/>
        <w:bottom w:val="none" w:sz="0" w:space="0" w:color="auto"/>
        <w:right w:val="none" w:sz="0" w:space="0" w:color="auto"/>
      </w:divBdr>
    </w:div>
    <w:div w:id="1861819616">
      <w:bodyDiv w:val="1"/>
      <w:marLeft w:val="0"/>
      <w:marRight w:val="0"/>
      <w:marTop w:val="0"/>
      <w:marBottom w:val="0"/>
      <w:divBdr>
        <w:top w:val="none" w:sz="0" w:space="0" w:color="auto"/>
        <w:left w:val="none" w:sz="0" w:space="0" w:color="auto"/>
        <w:bottom w:val="none" w:sz="0" w:space="0" w:color="auto"/>
        <w:right w:val="none" w:sz="0" w:space="0" w:color="auto"/>
      </w:divBdr>
    </w:div>
    <w:div w:id="1865510666">
      <w:bodyDiv w:val="1"/>
      <w:marLeft w:val="0"/>
      <w:marRight w:val="0"/>
      <w:marTop w:val="0"/>
      <w:marBottom w:val="0"/>
      <w:divBdr>
        <w:top w:val="none" w:sz="0" w:space="0" w:color="auto"/>
        <w:left w:val="none" w:sz="0" w:space="0" w:color="auto"/>
        <w:bottom w:val="none" w:sz="0" w:space="0" w:color="auto"/>
        <w:right w:val="none" w:sz="0" w:space="0" w:color="auto"/>
      </w:divBdr>
    </w:div>
    <w:div w:id="1874154482">
      <w:bodyDiv w:val="1"/>
      <w:marLeft w:val="0"/>
      <w:marRight w:val="0"/>
      <w:marTop w:val="0"/>
      <w:marBottom w:val="0"/>
      <w:divBdr>
        <w:top w:val="none" w:sz="0" w:space="0" w:color="auto"/>
        <w:left w:val="none" w:sz="0" w:space="0" w:color="auto"/>
        <w:bottom w:val="none" w:sz="0" w:space="0" w:color="auto"/>
        <w:right w:val="none" w:sz="0" w:space="0" w:color="auto"/>
      </w:divBdr>
    </w:div>
    <w:div w:id="1888181323">
      <w:bodyDiv w:val="1"/>
      <w:marLeft w:val="0"/>
      <w:marRight w:val="0"/>
      <w:marTop w:val="0"/>
      <w:marBottom w:val="0"/>
      <w:divBdr>
        <w:top w:val="none" w:sz="0" w:space="0" w:color="auto"/>
        <w:left w:val="none" w:sz="0" w:space="0" w:color="auto"/>
        <w:bottom w:val="none" w:sz="0" w:space="0" w:color="auto"/>
        <w:right w:val="none" w:sz="0" w:space="0" w:color="auto"/>
      </w:divBdr>
    </w:div>
    <w:div w:id="1897735499">
      <w:bodyDiv w:val="1"/>
      <w:marLeft w:val="0"/>
      <w:marRight w:val="0"/>
      <w:marTop w:val="0"/>
      <w:marBottom w:val="0"/>
      <w:divBdr>
        <w:top w:val="none" w:sz="0" w:space="0" w:color="auto"/>
        <w:left w:val="none" w:sz="0" w:space="0" w:color="auto"/>
        <w:bottom w:val="none" w:sz="0" w:space="0" w:color="auto"/>
        <w:right w:val="none" w:sz="0" w:space="0" w:color="auto"/>
      </w:divBdr>
    </w:div>
    <w:div w:id="1899975128">
      <w:bodyDiv w:val="1"/>
      <w:marLeft w:val="0"/>
      <w:marRight w:val="0"/>
      <w:marTop w:val="0"/>
      <w:marBottom w:val="0"/>
      <w:divBdr>
        <w:top w:val="none" w:sz="0" w:space="0" w:color="auto"/>
        <w:left w:val="none" w:sz="0" w:space="0" w:color="auto"/>
        <w:bottom w:val="none" w:sz="0" w:space="0" w:color="auto"/>
        <w:right w:val="none" w:sz="0" w:space="0" w:color="auto"/>
      </w:divBdr>
    </w:div>
    <w:div w:id="1905946899">
      <w:bodyDiv w:val="1"/>
      <w:marLeft w:val="0"/>
      <w:marRight w:val="0"/>
      <w:marTop w:val="0"/>
      <w:marBottom w:val="0"/>
      <w:divBdr>
        <w:top w:val="none" w:sz="0" w:space="0" w:color="auto"/>
        <w:left w:val="none" w:sz="0" w:space="0" w:color="auto"/>
        <w:bottom w:val="none" w:sz="0" w:space="0" w:color="auto"/>
        <w:right w:val="none" w:sz="0" w:space="0" w:color="auto"/>
      </w:divBdr>
    </w:div>
    <w:div w:id="1909730965">
      <w:bodyDiv w:val="1"/>
      <w:marLeft w:val="0"/>
      <w:marRight w:val="0"/>
      <w:marTop w:val="0"/>
      <w:marBottom w:val="0"/>
      <w:divBdr>
        <w:top w:val="none" w:sz="0" w:space="0" w:color="auto"/>
        <w:left w:val="none" w:sz="0" w:space="0" w:color="auto"/>
        <w:bottom w:val="none" w:sz="0" w:space="0" w:color="auto"/>
        <w:right w:val="none" w:sz="0" w:space="0" w:color="auto"/>
      </w:divBdr>
    </w:div>
    <w:div w:id="1911580173">
      <w:bodyDiv w:val="1"/>
      <w:marLeft w:val="0"/>
      <w:marRight w:val="0"/>
      <w:marTop w:val="0"/>
      <w:marBottom w:val="0"/>
      <w:divBdr>
        <w:top w:val="none" w:sz="0" w:space="0" w:color="auto"/>
        <w:left w:val="none" w:sz="0" w:space="0" w:color="auto"/>
        <w:bottom w:val="none" w:sz="0" w:space="0" w:color="auto"/>
        <w:right w:val="none" w:sz="0" w:space="0" w:color="auto"/>
      </w:divBdr>
    </w:div>
    <w:div w:id="1919511740">
      <w:bodyDiv w:val="1"/>
      <w:marLeft w:val="0"/>
      <w:marRight w:val="0"/>
      <w:marTop w:val="0"/>
      <w:marBottom w:val="0"/>
      <w:divBdr>
        <w:top w:val="none" w:sz="0" w:space="0" w:color="auto"/>
        <w:left w:val="none" w:sz="0" w:space="0" w:color="auto"/>
        <w:bottom w:val="none" w:sz="0" w:space="0" w:color="auto"/>
        <w:right w:val="none" w:sz="0" w:space="0" w:color="auto"/>
      </w:divBdr>
    </w:div>
    <w:div w:id="1920098466">
      <w:bodyDiv w:val="1"/>
      <w:marLeft w:val="0"/>
      <w:marRight w:val="0"/>
      <w:marTop w:val="0"/>
      <w:marBottom w:val="0"/>
      <w:divBdr>
        <w:top w:val="none" w:sz="0" w:space="0" w:color="auto"/>
        <w:left w:val="none" w:sz="0" w:space="0" w:color="auto"/>
        <w:bottom w:val="none" w:sz="0" w:space="0" w:color="auto"/>
        <w:right w:val="none" w:sz="0" w:space="0" w:color="auto"/>
      </w:divBdr>
    </w:div>
    <w:div w:id="1927687880">
      <w:bodyDiv w:val="1"/>
      <w:marLeft w:val="0"/>
      <w:marRight w:val="0"/>
      <w:marTop w:val="0"/>
      <w:marBottom w:val="0"/>
      <w:divBdr>
        <w:top w:val="none" w:sz="0" w:space="0" w:color="auto"/>
        <w:left w:val="none" w:sz="0" w:space="0" w:color="auto"/>
        <w:bottom w:val="none" w:sz="0" w:space="0" w:color="auto"/>
        <w:right w:val="none" w:sz="0" w:space="0" w:color="auto"/>
      </w:divBdr>
    </w:div>
    <w:div w:id="1929540271">
      <w:bodyDiv w:val="1"/>
      <w:marLeft w:val="0"/>
      <w:marRight w:val="0"/>
      <w:marTop w:val="0"/>
      <w:marBottom w:val="0"/>
      <w:divBdr>
        <w:top w:val="none" w:sz="0" w:space="0" w:color="auto"/>
        <w:left w:val="none" w:sz="0" w:space="0" w:color="auto"/>
        <w:bottom w:val="none" w:sz="0" w:space="0" w:color="auto"/>
        <w:right w:val="none" w:sz="0" w:space="0" w:color="auto"/>
      </w:divBdr>
    </w:div>
    <w:div w:id="1933734369">
      <w:bodyDiv w:val="1"/>
      <w:marLeft w:val="0"/>
      <w:marRight w:val="0"/>
      <w:marTop w:val="0"/>
      <w:marBottom w:val="0"/>
      <w:divBdr>
        <w:top w:val="none" w:sz="0" w:space="0" w:color="auto"/>
        <w:left w:val="none" w:sz="0" w:space="0" w:color="auto"/>
        <w:bottom w:val="none" w:sz="0" w:space="0" w:color="auto"/>
        <w:right w:val="none" w:sz="0" w:space="0" w:color="auto"/>
      </w:divBdr>
    </w:div>
    <w:div w:id="1935090909">
      <w:bodyDiv w:val="1"/>
      <w:marLeft w:val="0"/>
      <w:marRight w:val="0"/>
      <w:marTop w:val="0"/>
      <w:marBottom w:val="0"/>
      <w:divBdr>
        <w:top w:val="none" w:sz="0" w:space="0" w:color="auto"/>
        <w:left w:val="none" w:sz="0" w:space="0" w:color="auto"/>
        <w:bottom w:val="none" w:sz="0" w:space="0" w:color="auto"/>
        <w:right w:val="none" w:sz="0" w:space="0" w:color="auto"/>
      </w:divBdr>
    </w:div>
    <w:div w:id="1942299711">
      <w:bodyDiv w:val="1"/>
      <w:marLeft w:val="0"/>
      <w:marRight w:val="0"/>
      <w:marTop w:val="0"/>
      <w:marBottom w:val="0"/>
      <w:divBdr>
        <w:top w:val="none" w:sz="0" w:space="0" w:color="auto"/>
        <w:left w:val="none" w:sz="0" w:space="0" w:color="auto"/>
        <w:bottom w:val="none" w:sz="0" w:space="0" w:color="auto"/>
        <w:right w:val="none" w:sz="0" w:space="0" w:color="auto"/>
      </w:divBdr>
    </w:div>
    <w:div w:id="1945921850">
      <w:bodyDiv w:val="1"/>
      <w:marLeft w:val="0"/>
      <w:marRight w:val="0"/>
      <w:marTop w:val="0"/>
      <w:marBottom w:val="0"/>
      <w:divBdr>
        <w:top w:val="none" w:sz="0" w:space="0" w:color="auto"/>
        <w:left w:val="none" w:sz="0" w:space="0" w:color="auto"/>
        <w:bottom w:val="none" w:sz="0" w:space="0" w:color="auto"/>
        <w:right w:val="none" w:sz="0" w:space="0" w:color="auto"/>
      </w:divBdr>
    </w:div>
    <w:div w:id="1967814198">
      <w:bodyDiv w:val="1"/>
      <w:marLeft w:val="0"/>
      <w:marRight w:val="0"/>
      <w:marTop w:val="0"/>
      <w:marBottom w:val="0"/>
      <w:divBdr>
        <w:top w:val="none" w:sz="0" w:space="0" w:color="auto"/>
        <w:left w:val="none" w:sz="0" w:space="0" w:color="auto"/>
        <w:bottom w:val="none" w:sz="0" w:space="0" w:color="auto"/>
        <w:right w:val="none" w:sz="0" w:space="0" w:color="auto"/>
      </w:divBdr>
    </w:div>
    <w:div w:id="1972712622">
      <w:bodyDiv w:val="1"/>
      <w:marLeft w:val="0"/>
      <w:marRight w:val="0"/>
      <w:marTop w:val="0"/>
      <w:marBottom w:val="0"/>
      <w:divBdr>
        <w:top w:val="none" w:sz="0" w:space="0" w:color="auto"/>
        <w:left w:val="none" w:sz="0" w:space="0" w:color="auto"/>
        <w:bottom w:val="none" w:sz="0" w:space="0" w:color="auto"/>
        <w:right w:val="none" w:sz="0" w:space="0" w:color="auto"/>
      </w:divBdr>
    </w:div>
    <w:div w:id="1975018180">
      <w:bodyDiv w:val="1"/>
      <w:marLeft w:val="0"/>
      <w:marRight w:val="0"/>
      <w:marTop w:val="0"/>
      <w:marBottom w:val="0"/>
      <w:divBdr>
        <w:top w:val="none" w:sz="0" w:space="0" w:color="auto"/>
        <w:left w:val="none" w:sz="0" w:space="0" w:color="auto"/>
        <w:bottom w:val="none" w:sz="0" w:space="0" w:color="auto"/>
        <w:right w:val="none" w:sz="0" w:space="0" w:color="auto"/>
      </w:divBdr>
    </w:div>
    <w:div w:id="1989624185">
      <w:bodyDiv w:val="1"/>
      <w:marLeft w:val="0"/>
      <w:marRight w:val="0"/>
      <w:marTop w:val="0"/>
      <w:marBottom w:val="0"/>
      <w:divBdr>
        <w:top w:val="none" w:sz="0" w:space="0" w:color="auto"/>
        <w:left w:val="none" w:sz="0" w:space="0" w:color="auto"/>
        <w:bottom w:val="none" w:sz="0" w:space="0" w:color="auto"/>
        <w:right w:val="none" w:sz="0" w:space="0" w:color="auto"/>
      </w:divBdr>
    </w:div>
    <w:div w:id="1990330382">
      <w:bodyDiv w:val="1"/>
      <w:marLeft w:val="0"/>
      <w:marRight w:val="0"/>
      <w:marTop w:val="0"/>
      <w:marBottom w:val="0"/>
      <w:divBdr>
        <w:top w:val="none" w:sz="0" w:space="0" w:color="auto"/>
        <w:left w:val="none" w:sz="0" w:space="0" w:color="auto"/>
        <w:bottom w:val="none" w:sz="0" w:space="0" w:color="auto"/>
        <w:right w:val="none" w:sz="0" w:space="0" w:color="auto"/>
      </w:divBdr>
    </w:div>
    <w:div w:id="2001232164">
      <w:bodyDiv w:val="1"/>
      <w:marLeft w:val="0"/>
      <w:marRight w:val="0"/>
      <w:marTop w:val="0"/>
      <w:marBottom w:val="0"/>
      <w:divBdr>
        <w:top w:val="none" w:sz="0" w:space="0" w:color="auto"/>
        <w:left w:val="none" w:sz="0" w:space="0" w:color="auto"/>
        <w:bottom w:val="none" w:sz="0" w:space="0" w:color="auto"/>
        <w:right w:val="none" w:sz="0" w:space="0" w:color="auto"/>
      </w:divBdr>
    </w:div>
    <w:div w:id="2009475719">
      <w:bodyDiv w:val="1"/>
      <w:marLeft w:val="0"/>
      <w:marRight w:val="0"/>
      <w:marTop w:val="0"/>
      <w:marBottom w:val="0"/>
      <w:divBdr>
        <w:top w:val="none" w:sz="0" w:space="0" w:color="auto"/>
        <w:left w:val="none" w:sz="0" w:space="0" w:color="auto"/>
        <w:bottom w:val="none" w:sz="0" w:space="0" w:color="auto"/>
        <w:right w:val="none" w:sz="0" w:space="0" w:color="auto"/>
      </w:divBdr>
    </w:div>
    <w:div w:id="2027562828">
      <w:bodyDiv w:val="1"/>
      <w:marLeft w:val="0"/>
      <w:marRight w:val="0"/>
      <w:marTop w:val="0"/>
      <w:marBottom w:val="0"/>
      <w:divBdr>
        <w:top w:val="none" w:sz="0" w:space="0" w:color="auto"/>
        <w:left w:val="none" w:sz="0" w:space="0" w:color="auto"/>
        <w:bottom w:val="none" w:sz="0" w:space="0" w:color="auto"/>
        <w:right w:val="none" w:sz="0" w:space="0" w:color="auto"/>
      </w:divBdr>
    </w:div>
    <w:div w:id="2053309687">
      <w:bodyDiv w:val="1"/>
      <w:marLeft w:val="0"/>
      <w:marRight w:val="0"/>
      <w:marTop w:val="0"/>
      <w:marBottom w:val="0"/>
      <w:divBdr>
        <w:top w:val="none" w:sz="0" w:space="0" w:color="auto"/>
        <w:left w:val="none" w:sz="0" w:space="0" w:color="auto"/>
        <w:bottom w:val="none" w:sz="0" w:space="0" w:color="auto"/>
        <w:right w:val="none" w:sz="0" w:space="0" w:color="auto"/>
      </w:divBdr>
    </w:div>
    <w:div w:id="2098211956">
      <w:bodyDiv w:val="1"/>
      <w:marLeft w:val="0"/>
      <w:marRight w:val="0"/>
      <w:marTop w:val="0"/>
      <w:marBottom w:val="0"/>
      <w:divBdr>
        <w:top w:val="none" w:sz="0" w:space="0" w:color="auto"/>
        <w:left w:val="none" w:sz="0" w:space="0" w:color="auto"/>
        <w:bottom w:val="none" w:sz="0" w:space="0" w:color="auto"/>
        <w:right w:val="none" w:sz="0" w:space="0" w:color="auto"/>
      </w:divBdr>
    </w:div>
    <w:div w:id="2112238271">
      <w:bodyDiv w:val="1"/>
      <w:marLeft w:val="0"/>
      <w:marRight w:val="0"/>
      <w:marTop w:val="0"/>
      <w:marBottom w:val="0"/>
      <w:divBdr>
        <w:top w:val="none" w:sz="0" w:space="0" w:color="auto"/>
        <w:left w:val="none" w:sz="0" w:space="0" w:color="auto"/>
        <w:bottom w:val="none" w:sz="0" w:space="0" w:color="auto"/>
        <w:right w:val="none" w:sz="0" w:space="0" w:color="auto"/>
      </w:divBdr>
    </w:div>
    <w:div w:id="2127113846">
      <w:bodyDiv w:val="1"/>
      <w:marLeft w:val="0"/>
      <w:marRight w:val="0"/>
      <w:marTop w:val="0"/>
      <w:marBottom w:val="0"/>
      <w:divBdr>
        <w:top w:val="none" w:sz="0" w:space="0" w:color="auto"/>
        <w:left w:val="none" w:sz="0" w:space="0" w:color="auto"/>
        <w:bottom w:val="none" w:sz="0" w:space="0" w:color="auto"/>
        <w:right w:val="none" w:sz="0" w:space="0" w:color="auto"/>
      </w:divBdr>
    </w:div>
    <w:div w:id="2142650798">
      <w:bodyDiv w:val="1"/>
      <w:marLeft w:val="0"/>
      <w:marRight w:val="0"/>
      <w:marTop w:val="0"/>
      <w:marBottom w:val="0"/>
      <w:divBdr>
        <w:top w:val="none" w:sz="0" w:space="0" w:color="auto"/>
        <w:left w:val="none" w:sz="0" w:space="0" w:color="auto"/>
        <w:bottom w:val="none" w:sz="0" w:space="0" w:color="auto"/>
        <w:right w:val="none" w:sz="0" w:space="0" w:color="auto"/>
      </w:divBdr>
    </w:div>
    <w:div w:id="214377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pb.gov.sg/HOPPortal/content/conn/HOPUCM/path/Contribution%20Folders/uploadedFiles/HPB_Online/About_HPB/Organisation_Structure/HPBOrgChartDec15.pdf" TargetMode="External"/><Relationship Id="rId18" Type="http://schemas.openxmlformats.org/officeDocument/2006/relationships/hyperlink" Target="http://www.hpb.gov.s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pb.gov.s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www.hpb.gov.sg/HOPPortal/faces/oracle/webcenter/portalapp/pages/AboutUs/AboutUsArticlePage/AboutUsArticlePage.jspx?articleTitle=Organisation%20Structure&amp;articleFolder=/Contribution%20Folders/HPB%20Online/About%20HPB/&amp;_afrLoop=118229413970733027&amp;_afrWindowMode=0&amp;_afrWindowId=z1t0ihq1x_3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ustom 3">
      <a:majorFont>
        <a:latin typeface="Constantia"/>
        <a:ea typeface=""/>
        <a:cs typeface=""/>
      </a:majorFont>
      <a:minorFont>
        <a:latin typeface="TiinaProNorm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HPB15</b:Tag>
    <b:SourceType>InternetSite</b:SourceType>
    <b:Guid>{B4422A50-2D22-4156-AB14-8EBB9AE2A5A6}</b:Guid>
    <b:Author>
      <b:Author>
        <b:NameList>
          <b:Person>
            <b:Last>HPB</b:Last>
          </b:Person>
        </b:NameList>
      </b:Author>
    </b:Author>
    <b:Title>Healthy Eating Every Day</b:Title>
    <b:Year>2015</b:Year>
    <b:URL>http://www.hpb.gov.sg/HOPPortal/programmes-article/HPB063005</b:URL>
    <b:RefOrder>21</b:RefOrder>
  </b:Source>
  <b:Source>
    <b:Tag>HPB121</b:Tag>
    <b:SourceType>InternetSite</b:SourceType>
    <b:Guid>{A93442CB-5B1E-4032-B7D9-CA55282477A1}</b:Guid>
    <b:Author>
      <b:Author>
        <b:NameList>
          <b:Person>
            <b:Last>HPB</b:Last>
          </b:Person>
        </b:NameList>
      </b:Author>
    </b:Author>
    <b:Year>2012</b:Year>
    <b:URL>http://www.hpb.gov.sg/HOPPortal/healthtopic/Mental Health</b:URL>
    <b:Title>Mental Health</b:Title>
    <b:RefOrder>22</b:RefOrder>
  </b:Source>
  <b:Source>
    <b:Tag>HPB12</b:Tag>
    <b:SourceType>InternetSite</b:SourceType>
    <b:Guid>{672A1D4B-8DB9-406C-9FC3-CA67A9D42FB1}</b:Guid>
    <b:Title>Health Promotion Board Singapore</b:Title>
    <b:Year>2012</b:Year>
    <b:Author>
      <b:Author>
        <b:NameList>
          <b:Person>
            <b:Last>HPB</b:Last>
          </b:Person>
        </b:NameList>
      </b:Author>
    </b:Author>
    <b:InternetSiteTitle>Health Promotion Board</b:InternetSiteTitle>
    <b:URL>http://www.hpb.gov.sg/HOPPortal/</b:URL>
    <b:RefOrder>1</b:RefOrder>
  </b:Source>
  <b:Source>
    <b:Tag>HPB151</b:Tag>
    <b:SourceType>InternetSite</b:SourceType>
    <b:Guid>{5AB0646A-4B45-4F5A-B6F5-AE75A34DF94D}</b:Guid>
    <b:Author>
      <b:Author>
        <b:NameList>
          <b:Person>
            <b:Last>HPB</b:Last>
          </b:Person>
        </b:NameList>
      </b:Author>
    </b:Author>
    <b:Title>Organisation Structure</b:Title>
    <b:Year>2015</b:Year>
    <b:URL>http://www.hpb.gov.sg/HOPPortal/faces/oracle/webcenter/portalapp/pages/AboutUs/AboutUsArticlePage/AboutUsArticlePage.jspx?articleTitle=Organisation%20Structure&amp;articleFolder=/Contribution%20Folders/HPB%20Online/About%20HPB/&amp;_afrLoop=118229413970733027&amp;_af</b:URL>
    <b:RefOrder>5</b:RefOrder>
  </b:Source>
  <b:Source>
    <b:Tag>HPB152</b:Tag>
    <b:SourceType>InternetSite</b:SourceType>
    <b:Guid>{C6C5D22F-7599-43CB-9064-A35E4DE7CA74}</b:Guid>
    <b:Author>
      <b:Author>
        <b:NameList>
          <b:Person>
            <b:Last>HPB</b:Last>
          </b:Person>
        </b:NameList>
      </b:Author>
    </b:Author>
    <b:Title>Board of Directors and Senior Management</b:Title>
    <b:Year>2015</b:Year>
    <b:URL>http://www.hpb.gov.sg/HOPPortal/article?id=3772</b:URL>
    <b:RefOrder>6</b:RefOrder>
  </b:Source>
  <b:Source>
    <b:Tag>HPB122</b:Tag>
    <b:SourceType>InternetSite</b:SourceType>
    <b:Guid>{09F15737-13D8-464E-A3AA-5F3B6C823762}</b:Guid>
    <b:Author>
      <b:Author>
        <b:NameList>
          <b:Person>
            <b:Last>HPB</b:Last>
          </b:Person>
        </b:NameList>
      </b:Author>
    </b:Author>
    <b:Title>Mental Wellness programmes for tertiary institutions / IHLs </b:Title>
    <b:Year>2012</b:Year>
    <b:URL>http://www.hpb.gov.sg/HOPPortal/programmes-article/HPB035844</b:URL>
    <b:RefOrder>3</b:RefOrder>
  </b:Source>
  <b:Source>
    <b:Tag>HPB123</b:Tag>
    <b:SourceType>InternetSite</b:SourceType>
    <b:Guid>{CB561B80-BA93-4ACF-AEA8-842D79586287}</b:Guid>
    <b:Author>
      <b:Author>
        <b:NameList>
          <b:Person>
            <b:Last>HPB</b:Last>
          </b:Person>
        </b:NameList>
      </b:Author>
    </b:Author>
    <b:Title> Adult Oral Health Promotion Programme </b:Title>
    <b:Year>2012</b:Year>
    <b:URL>http://hpb.gov.sg/HOPPortal/programmes-article/4860</b:URL>
    <b:RefOrder>4</b:RefOrder>
  </b:Source>
  <b:Source>
    <b:Tag>Cho15</b:Tag>
    <b:SourceType>InternetSite</b:SourceType>
    <b:Guid>{5FB7E86D-25EF-4BF1-B861-37F53245319C}</b:Guid>
    <b:Author>
      <b:Author>
        <b:NameList>
          <b:Person>
            <b:Last>Chong</b:Last>
            <b:First>Yaw</b:First>
            <b:Middle>Khian</b:Middle>
          </b:Person>
        </b:NameList>
      </b:Author>
    </b:Author>
    <b:Title>Sleep Deprivation</b:Title>
    <b:Year>2015</b:Year>
    <b:URL>https://www.ttsh.com.sg/articles/sleep-deprivation/</b:URL>
    <b:RefOrder>9</b:RefOrder>
  </b:Source>
  <b:Source>
    <b:Tag>HPB1211</b:Tag>
    <b:SourceType>InternetSite</b:SourceType>
    <b:Guid>{B83FF8D1-8278-49AF-B150-DC9391BE08D1}</b:Guid>
    <b:Author>
      <b:Author>
        <b:NameList>
          <b:Person>
            <b:Last>HPB</b:Last>
          </b:Person>
        </b:NameList>
      </b:Author>
    </b:Author>
    <b:Title>Sleep</b:Title>
    <b:Year>2012</b:Year>
    <b:URL>http://hpb.gov.sg/HOPPortal/health-article/HPB039474</b:URL>
    <b:RefOrder>7</b:RefOrder>
  </b:Source>
  <b:Source>
    <b:Tag>HPB1533</b:Tag>
    <b:SourceType>InternetSite</b:SourceType>
    <b:Guid>{68C54723-FE72-46C0-B0C6-7E16ADFD8F24}</b:Guid>
    <b:Author>
      <b:Author>
        <b:NameList>
          <b:Person>
            <b:Last>HPB</b:Last>
          </b:Person>
        </b:NameList>
      </b:Author>
    </b:Author>
    <b:Title> 6 Tips to Avoid Back-To-School Panda Eyes</b:Title>
    <b:Year>2015</b:Year>
    <b:URL>http://www.hpb.gov.sg/HOPPortal/breathe-article/HPB-047063</b:URL>
    <b:RefOrder>8</b:RefOrder>
  </b:Source>
  <b:Source>
    <b:Tag>HPB14</b:Tag>
    <b:SourceType>InternetSite</b:SourceType>
    <b:Guid>{46BE0FBB-62B1-4686-B603-B4B2372745F2}</b:Guid>
    <b:Author>
      <b:Author>
        <b:Corporate>HPB</b:Corporate>
      </b:Author>
    </b:Author>
    <b:Title>About Us</b:Title>
    <b:Year>2014</b:Year>
    <b:URL>http://www.hpb.gov.sg/HOPPortal/faces/AboutUs</b:URL>
    <b:RefOrder>2</b:RefOrder>
  </b:Source>
  <b:Source>
    <b:Tag>Rei15</b:Tag>
    <b:SourceType>InternetSite</b:SourceType>
    <b:Guid>{3FF40335-EBB8-46AE-AB24-954257F1B457}</b:Guid>
    <b:Author>
      <b:Author>
        <b:NameList>
          <b:Person>
            <b:Last>Kurohi</b:Last>
            <b:First>Rei</b:First>
          </b:Person>
        </b:NameList>
      </b:Author>
    </b:Author>
    <b:InternetSiteTitle>Sleep survey: Stress, smartphones stymie Singaporeans' sleep</b:InternetSiteTitle>
    <b:Year>2015</b:Year>
    <b:URL>http://www.straitstimes.com/singapore/health/sleep-survey-stress-smartphones-stymie-singaporeans-sleep</b:URL>
    <b:RefOrder>11</b:RefOrder>
  </b:Source>
  <b:Source>
    <b:Tag>Min13</b:Tag>
    <b:SourceType>Report</b:SourceType>
    <b:Guid>{4665A29E-F047-4720-8965-9FB65D94898F}</b:Guid>
    <b:Title>Labour Force in Singapore, 2013</b:Title>
    <b:Year>2013</b:Year>
    <b:URL>http://app.msf.gov.sg/Portals/0/Files/CEDAW/mrsd_2013LabourForce%20%282%29.pdf</b:URL>
    <b:Author>
      <b:Author>
        <b:Corporate>Ministry of Manpower</b:Corporate>
      </b:Author>
    </b:Author>
    <b:RefOrder>10</b:RefOrder>
  </b:Source>
  <b:Source>
    <b:Tag>Jar15</b:Tag>
    <b:SourceType>InternetSite</b:SourceType>
    <b:Guid>{3AEDEBB8-2CA3-4378-B95A-C79CEA206888}</b:Guid>
    <b:Title>Singapore workers put in long hours</b:Title>
    <b:Year>2015</b:Year>
    <b:Author>
      <b:Author>
        <b:NameList>
          <b:Person>
            <b:Last>Goh</b:Last>
            <b:First>Jarryl</b:First>
          </b:Person>
        </b:NameList>
      </b:Author>
    </b:Author>
    <b:URL>http://www.straitstimes.com/forum/letters-on-the-web/singapore-workers-put-in-long-hours</b:URL>
    <b:RefOrder>12</b:RefOrder>
  </b:Source>
  <b:Source>
    <b:Tag>And14</b:Tag>
    <b:SourceType>InternetSite</b:SourceType>
    <b:Guid>{7B73DBBD-A4A0-43E9-8917-044254153DD6}</b:Guid>
    <b:Author>
      <b:Author>
        <b:NameList>
          <b:Person>
            <b:Last>Evans</b:Last>
            <b:First>Andrew</b:First>
          </b:Person>
        </b:NameList>
      </b:Author>
    </b:Author>
    <b:Title>Working Hours Survey 2014 - Long working hours leads to a poor work-life balance for Singapore’s professionals</b:Title>
    <b:Year>2014</b:Year>
    <b:URL>http://www.morganmckinley.com.sg/article/working-hours-survey-2014-long-working-hours-leads-poor-work-life-balance-singapore%E2%80%99s</b:URL>
    <b:RefOrder>13</b:RefOrder>
  </b:Source>
  <b:Source>
    <b:Tag>Nat151</b:Tag>
    <b:SourceType>InternetSite</b:SourceType>
    <b:Guid>{E631928A-5C7B-49C7-85F2-1AFAF3ED0D39}</b:Guid>
    <b:Author>
      <b:Author>
        <b:Corporate>National Sleep Foundation</b:Corporate>
      </b:Author>
    </b:Author>
    <b:Title>National Sleep Foundation Recommends New Sleep Durations</b:Title>
    <b:Year>2015</b:Year>
    <b:URL>https://sleepfoundation.org/media-center/press-release/national-sleep-foundation-recommends-new-sleep-times</b:URL>
    <b:RefOrder>19</b:RefOrder>
  </b:Source>
  <b:Source>
    <b:Tag>The14</b:Tag>
    <b:SourceType>Report</b:SourceType>
    <b:Guid>{018031D4-D276-4278-82B9-C71916CF3B3E}</b:Guid>
    <b:Title>Talk Sleep, not Sheep</b:Title>
    <b:Year>2014</b:Year>
    <b:URL>http://www.hey.ntu.edu.sg/issue14/pdf/HEY_jan_feb2014.PDF</b:URL>
    <b:Author>
      <b:Author>
        <b:Corporate>The NTU Magazine</b:Corporate>
      </b:Author>
    </b:Author>
    <b:RefOrder>15</b:RefOrder>
  </b:Source>
  <b:Source>
    <b:Tag>Cal15</b:Tag>
    <b:SourceType>InternetSite</b:SourceType>
    <b:Guid>{0A4DA8AA-35FC-44CC-AFC6-58DF0CB93944}</b:Guid>
    <b:Title>Many parents not alert to child's lack of sleep: Study</b:Title>
    <b:Year>2015</b:Year>
    <b:Author>
      <b:Author>
        <b:NameList>
          <b:Person>
            <b:Last>Yang</b:Last>
            <b:First>Calvin</b:First>
          </b:Person>
        </b:NameList>
      </b:Author>
    </b:Author>
    <b:URL>http://www.straitstimes.com/singapore/many-parents-not-alert-to-childs-lack-of-sleep-study</b:URL>
    <b:RefOrder>16</b:RefOrder>
  </b:Source>
  <b:Source>
    <b:Tag>LiL08</b:Tag>
    <b:SourceType>ArticleInAPeriodical</b:SourceType>
    <b:Guid>{0CE85C94-0FE3-4E71-9C90-FB805A7E6A79}</b:Guid>
    <b:Title>Sleep Disorders: Sleepless in Singapore</b:Title>
    <b:Year>2008</b:Year>
    <b:Author>
      <b:Author>
        <b:NameList>
          <b:Person>
            <b:Last>Lim</b:Last>
            <b:First>Li</b:First>
            <b:Middle>Ling</b:Middle>
          </b:Person>
        </b:NameList>
      </b:Author>
    </b:Author>
    <b:PeriodicalTitle>Annals Academy of Medicine</b:PeriodicalTitle>
    <b:Pages>http://www.annals.edu.sg/pdf/37VolNo8Aug2008/V37N8p627.pdf</b:Pages>
    <b:RefOrder>18</b:RefOrder>
  </b:Source>
  <b:Source>
    <b:Tag>Sal09</b:Tag>
    <b:SourceType>InternetSite</b:SourceType>
    <b:Guid>{A669B1FE-136D-451B-B00B-6F06516B0C93}</b:Guid>
    <b:Title>4 in 5 teens not getting enough sleep</b:Title>
    <b:Year>2009</b:Year>
    <b:Author>
      <b:Author>
        <b:NameList>
          <b:Person>
            <b:Last>Khalik</b:Last>
            <b:First>Salma</b:First>
          </b:Person>
        </b:NameList>
      </b:Author>
    </b:Author>
    <b:URL>http://www.sgh.com.sg/about-us/newsroom/News-Articles-Reports/2009/Pages/4-in-5-teens-not-getting-enough-sleep-The-Straits-Times,-Mon,-pg-B2--20090105.aspx</b:URL>
    <b:RefOrder>17</b:RefOrder>
  </b:Source>
  <b:Source>
    <b:Tag>Sal13</b:Tag>
    <b:SourceType>InternetSite</b:SourceType>
    <b:Guid>{E7614B95-AE11-4EA8-BA45-9D2C9CDC1F8B}</b:Guid>
    <b:Author>
      <b:Author>
        <b:NameList>
          <b:Person>
            <b:Last>Khalik</b:Last>
            <b:First>Salma</b:First>
          </b:Person>
        </b:NameList>
      </b:Author>
    </b:Author>
    <b:Year>2013</b:Year>
    <b:URL>http://www.straitstimes.com/singapore/lack-of-sleep-is-nothing-to-yawn-about</b:URL>
    <b:RefOrder>14</b:RefOrder>
  </b:Source>
  <b:Source>
    <b:Tag>Fog09</b:Tag>
    <b:SourceType>DocumentFromInternetSite</b:SourceType>
    <b:Guid>{404CD16B-9635-48D7-B8A9-C43614E86270}</b:Guid>
    <b:Title>A Behavior Model for Persuasive Design</b:Title>
    <b:Year>2009</b:Year>
    <b:URL>http://bjfogg.com/fbm_files/page4_1.pdf</b:URL>
    <b:Author>
      <b:Author>
        <b:NameList>
          <b:Person>
            <b:Last>Fogg</b:Last>
            <b:First>BJ</b:First>
          </b:Person>
        </b:NameList>
      </b:Author>
    </b:Author>
    <b:RefOrder>20</b:RefOrder>
  </b:Source>
</b:Sources>
</file>

<file path=customXml/itemProps1.xml><?xml version="1.0" encoding="utf-8"?>
<ds:datastoreItem xmlns:ds="http://schemas.openxmlformats.org/officeDocument/2006/customXml" ds:itemID="{288A4F1F-2D8A-484D-A220-D9B5AEE98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3378</Words>
  <Characters>19260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 Pea</dc:creator>
  <cp:keywords/>
  <dc:description/>
  <cp:lastModifiedBy>Musho Pea</cp:lastModifiedBy>
  <cp:revision>2</cp:revision>
  <cp:lastPrinted>2016-02-19T08:35:00Z</cp:lastPrinted>
  <dcterms:created xsi:type="dcterms:W3CDTF">2016-04-20T09:20:00Z</dcterms:created>
  <dcterms:modified xsi:type="dcterms:W3CDTF">2016-04-20T09:20:00Z</dcterms:modified>
</cp:coreProperties>
</file>