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4" w:type="dxa"/>
        <w:tblInd w:w="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1"/>
        <w:gridCol w:w="6413"/>
      </w:tblGrid>
      <w:tr w:rsidR="0047016F" w:rsidRPr="0047016F" w14:paraId="17123DFC" w14:textId="77777777" w:rsidTr="00E221D7">
        <w:tc>
          <w:tcPr>
            <w:tcW w:w="3441" w:type="dxa"/>
          </w:tcPr>
          <w:p w14:paraId="6299940F" w14:textId="77777777" w:rsidR="0047016F" w:rsidRPr="0047016F" w:rsidRDefault="0047016F" w:rsidP="0047016F">
            <w:pPr>
              <w:widowControl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Hlk161435371"/>
            <w:bookmarkEnd w:id="0"/>
            <w:r w:rsidRPr="0047016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59D43A3" wp14:editId="3D389FC7">
                  <wp:extent cx="2048510" cy="929005"/>
                  <wp:effectExtent l="0" t="0" r="0" b="0"/>
                  <wp:docPr id="25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92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2" w:type="dxa"/>
          </w:tcPr>
          <w:p w14:paraId="38D1F68A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9EBE5F8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01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Министерство образования и науки Российской Федерации</w:t>
            </w:r>
          </w:p>
          <w:p w14:paraId="19E25322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01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1A9BF261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01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«Уральский федеральный университет имени первого Президента России Б. Н. Ельцина»</w:t>
            </w:r>
          </w:p>
          <w:p w14:paraId="6BAE4176" w14:textId="77777777" w:rsidR="0047016F" w:rsidRPr="0047016F" w:rsidRDefault="0047016F" w:rsidP="0047016F">
            <w:pPr>
              <w:widowControl w:val="0"/>
              <w:spacing w:after="0" w:line="360" w:lineRule="auto"/>
              <w:ind w:firstLine="32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31E0B89A" w14:textId="77777777" w:rsidR="0047016F" w:rsidRPr="0047016F" w:rsidRDefault="0047016F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16AD70" w14:textId="77777777" w:rsidR="0047016F" w:rsidRPr="0047016F" w:rsidRDefault="0047016F" w:rsidP="0047016F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ED4EA0" w14:textId="3EBA0819" w:rsidR="0047016F" w:rsidRPr="0047016F" w:rsidRDefault="0047016F" w:rsidP="005328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 “</w:t>
      </w:r>
      <w:r w:rsidR="00A0210D" w:rsidRPr="00A0210D">
        <w:t xml:space="preserve"> </w:t>
      </w:r>
      <w:r w:rsidR="00A0210D"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приложений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</w:p>
    <w:p w14:paraId="0CEE3BE0" w14:textId="77777777" w:rsidR="0047016F" w:rsidRPr="0047016F" w:rsidRDefault="0047016F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7BBB7F" w14:textId="77777777" w:rsidR="0047016F" w:rsidRPr="0047016F" w:rsidRDefault="0047016F" w:rsidP="0047016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D4B6AC" w14:textId="77777777" w:rsidR="0047016F" w:rsidRPr="0047016F" w:rsidRDefault="0047016F" w:rsidP="005328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</w:t>
      </w:r>
    </w:p>
    <w:p w14:paraId="6670E5E2" w14:textId="6BC48379" w:rsidR="0047016F" w:rsidRPr="004738CB" w:rsidRDefault="0047016F" w:rsidP="005328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лабораторной работе №</w:t>
      </w:r>
      <w:r w:rsidR="004738CB" w:rsidRPr="004738CB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1104A951" w14:textId="026310D6" w:rsidR="0047016F" w:rsidRPr="00F85990" w:rsidRDefault="004738CB" w:rsidP="00BF2C5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738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Основы работы с </w:t>
      </w:r>
      <w:proofErr w:type="spellStart"/>
      <w:r w:rsidRPr="004738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RabbitMQ</w:t>
      </w:r>
      <w:proofErr w:type="spellEnd"/>
    </w:p>
    <w:p w14:paraId="5C995820" w14:textId="77777777" w:rsidR="00EF6472" w:rsidRPr="00F85990" w:rsidRDefault="00EF6472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34933" w14:textId="77777777" w:rsidR="0053288C" w:rsidRPr="00F85990" w:rsidRDefault="0053288C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48B972" w14:textId="77777777" w:rsidR="0053288C" w:rsidRPr="00F85990" w:rsidRDefault="0053288C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F41D98" w14:textId="038A239B" w:rsidR="0047016F" w:rsidRPr="00A0210D" w:rsidRDefault="0047016F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Студент:</w:t>
      </w:r>
      <w:r w:rsidR="00A0210D"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Филоник Кирилл</w:t>
      </w:r>
    </w:p>
    <w:p w14:paraId="17670B3B" w14:textId="7BF0EF5C" w:rsidR="00EF6472" w:rsidRPr="00A0210D" w:rsidRDefault="00A0210D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РИ</w:t>
      </w:r>
      <w:r w:rsidR="0053288C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3288C">
        <w:rPr>
          <w:rFonts w:ascii="Times New Roman" w:eastAsia="Times New Roman" w:hAnsi="Times New Roman" w:cs="Times New Roman"/>
          <w:sz w:val="28"/>
          <w:szCs w:val="28"/>
          <w:lang w:eastAsia="ru-RU"/>
        </w:rPr>
        <w:t>15</w:t>
      </w:r>
      <w:r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09</w:t>
      </w:r>
      <w:r w:rsidR="0053288C">
        <w:rPr>
          <w:rFonts w:ascii="Times New Roman" w:eastAsia="Times New Roman" w:hAnsi="Times New Roman" w:cs="Times New Roman"/>
          <w:sz w:val="28"/>
          <w:szCs w:val="28"/>
          <w:lang w:eastAsia="ru-RU"/>
        </w:rPr>
        <w:t>50</w:t>
      </w:r>
    </w:p>
    <w:p w14:paraId="339CF842" w14:textId="77777777" w:rsidR="00A0210D" w:rsidRP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1318C6" w14:textId="77777777" w:rsidR="00A0210D" w:rsidRP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9AD10D" w14:textId="77777777" w:rsid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3BD376" w14:textId="77777777" w:rsid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CB4708" w14:textId="77777777" w:rsidR="0053288C" w:rsidRDefault="0053288C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C8ACE5" w14:textId="77777777" w:rsidR="0053288C" w:rsidRDefault="0053288C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0CE442" w14:textId="77777777" w:rsid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3813B9" w14:textId="77777777" w:rsidR="00A0210D" w:rsidRP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3DA34B" w14:textId="27E0F7D4" w:rsidR="008C4E1A" w:rsidRPr="00A0210D" w:rsidRDefault="0047016F" w:rsidP="00A0210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г. Екатеринбург</w:t>
      </w:r>
      <w:bookmarkStart w:id="1" w:name="_Hlk40213552"/>
      <w:r w:rsid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EF6472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  <w:bookmarkEnd w:id="1"/>
      <w:r w:rsidR="00EF6472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sdt>
      <w:sdtPr>
        <w:rPr>
          <w:rFonts w:asciiTheme="minorHAnsi" w:eastAsia="Times New Roman" w:hAnsiTheme="minorHAnsi" w:cs="Times New Roman"/>
          <w:b w:val="0"/>
          <w:color w:val="auto"/>
          <w:sz w:val="28"/>
          <w:szCs w:val="28"/>
          <w:lang w:eastAsia="en-US"/>
        </w:rPr>
        <w:id w:val="1241213947"/>
        <w:docPartObj>
          <w:docPartGallery w:val="Table of Contents"/>
          <w:docPartUnique/>
        </w:docPartObj>
      </w:sdtPr>
      <w:sdtEndPr>
        <w:rPr>
          <w:bCs/>
        </w:rPr>
      </w:sdtEndPr>
      <w:sdtContent>
        <w:sdt>
          <w:sdtPr>
            <w:rPr>
              <w:rFonts w:asciiTheme="minorHAnsi" w:eastAsiaTheme="minorEastAsia" w:hAnsiTheme="minorHAnsi" w:cs="Times New Roman"/>
              <w:b w:val="0"/>
              <w:color w:val="auto"/>
              <w:sz w:val="28"/>
              <w:szCs w:val="28"/>
              <w:lang w:eastAsia="en-US"/>
            </w:rPr>
            <w:id w:val="257720126"/>
            <w:docPartObj>
              <w:docPartGallery w:val="Table of Contents"/>
              <w:docPartUnique/>
            </w:docPartObj>
          </w:sdtPr>
          <w:sdtEndPr>
            <w:rPr>
              <w:rFonts w:eastAsiaTheme="minorHAnsi" w:cstheme="minorBidi"/>
              <w:bCs/>
              <w:sz w:val="22"/>
              <w:szCs w:val="22"/>
            </w:rPr>
          </w:sdtEndPr>
          <w:sdtContent>
            <w:p w14:paraId="6D3E441F" w14:textId="77777777" w:rsidR="0091629D" w:rsidRDefault="0091629D" w:rsidP="0091629D">
              <w:pPr>
                <w:pStyle w:val="a6"/>
              </w:pPr>
              <w:r>
                <w:t>Оглавление</w:t>
              </w:r>
            </w:p>
            <w:p w14:paraId="3260DD42" w14:textId="398DEB80" w:rsidR="00CD452C" w:rsidRDefault="0091629D" w:rsidP="00CD452C">
              <w:pPr>
                <w:pStyle w:val="12"/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6781591" w:history="1">
                <w:r w:rsidR="00CD452C" w:rsidRPr="00E81E99">
                  <w:rPr>
                    <w:rStyle w:val="a5"/>
                    <w:noProof/>
                  </w:rPr>
                  <w:t>ВВЕДЕНИЕ</w:t>
                </w:r>
                <w:r w:rsidR="00CD452C">
                  <w:rPr>
                    <w:noProof/>
                    <w:webHidden/>
                  </w:rPr>
                  <w:tab/>
                </w:r>
                <w:r w:rsidR="00CD452C">
                  <w:rPr>
                    <w:noProof/>
                    <w:webHidden/>
                  </w:rPr>
                  <w:fldChar w:fldCharType="begin"/>
                </w:r>
                <w:r w:rsidR="00CD452C">
                  <w:rPr>
                    <w:noProof/>
                    <w:webHidden/>
                  </w:rPr>
                  <w:instrText xml:space="preserve"> PAGEREF _Toc216781591 \h </w:instrText>
                </w:r>
                <w:r w:rsidR="00CD452C">
                  <w:rPr>
                    <w:noProof/>
                    <w:webHidden/>
                  </w:rPr>
                </w:r>
                <w:r w:rsidR="00CD452C">
                  <w:rPr>
                    <w:noProof/>
                    <w:webHidden/>
                  </w:rPr>
                  <w:fldChar w:fldCharType="separate"/>
                </w:r>
                <w:r w:rsidR="00CD452C">
                  <w:rPr>
                    <w:noProof/>
                    <w:webHidden/>
                  </w:rPr>
                  <w:t>3</w:t>
                </w:r>
                <w:r w:rsidR="00CD452C">
                  <w:rPr>
                    <w:noProof/>
                    <w:webHidden/>
                  </w:rPr>
                  <w:fldChar w:fldCharType="end"/>
                </w:r>
              </w:hyperlink>
            </w:p>
            <w:p w14:paraId="49150684" w14:textId="03C7DB8C" w:rsidR="00CD452C" w:rsidRDefault="00CD452C" w:rsidP="00CD452C">
              <w:pPr>
                <w:pStyle w:val="12"/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781592" w:history="1">
                <w:r w:rsidRPr="00E81E99">
                  <w:rPr>
                    <w:rStyle w:val="a5"/>
                    <w:noProof/>
                  </w:rPr>
                  <w:t>Основные понятия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_Toc216781592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6A7D21D" w14:textId="602E3921" w:rsidR="00CD452C" w:rsidRDefault="00CD452C" w:rsidP="00CD452C">
              <w:pPr>
                <w:pStyle w:val="12"/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781593" w:history="1">
                <w:r w:rsidRPr="00E81E99">
                  <w:rPr>
                    <w:rStyle w:val="a5"/>
                    <w:noProof/>
                  </w:rPr>
                  <w:t>ХОД РАБОТЫ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_Toc216781593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F348C69" w14:textId="403935C8" w:rsidR="00CD452C" w:rsidRDefault="00CD452C" w:rsidP="00CD452C">
              <w:pPr>
                <w:pStyle w:val="12"/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781594" w:history="1">
                <w:r w:rsidRPr="00E81E99">
                  <w:rPr>
                    <w:rStyle w:val="a5"/>
                    <w:noProof/>
                  </w:rPr>
                  <w:t>1. Настройка контейнера с RabbitMQ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_Toc216781594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DFB64E0" w14:textId="0A41912A" w:rsidR="00CD452C" w:rsidRDefault="00CD452C" w:rsidP="00CD452C">
              <w:pPr>
                <w:pStyle w:val="12"/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781595" w:history="1">
                <w:r w:rsidRPr="00E81E99">
                  <w:rPr>
                    <w:rStyle w:val="a5"/>
                    <w:noProof/>
                  </w:rPr>
                  <w:t>2. Подключение к очередям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_Toc216781595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05998DB" w14:textId="673F9D7C" w:rsidR="00CD452C" w:rsidRDefault="00CD452C" w:rsidP="00CD452C">
              <w:pPr>
                <w:pStyle w:val="12"/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781596" w:history="1">
                <w:r w:rsidRPr="00E81E99">
                  <w:rPr>
                    <w:rStyle w:val="a5"/>
                    <w:noProof/>
                  </w:rPr>
                  <w:t>3. Реализация обработки входящих заказов и продукции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_Toc216781596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849B4DF" w14:textId="4D303576" w:rsidR="00CD452C" w:rsidRDefault="00CD452C" w:rsidP="00CD452C">
              <w:pPr>
                <w:pStyle w:val="12"/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781597" w:history="1">
                <w:r w:rsidRPr="00E81E99">
                  <w:rPr>
                    <w:rStyle w:val="a5"/>
                    <w:noProof/>
                  </w:rPr>
                  <w:t>4. Пр</w:t>
                </w:r>
                <w:r w:rsidRPr="00E81E99">
                  <w:rPr>
                    <w:rStyle w:val="a5"/>
                    <w:noProof/>
                  </w:rPr>
                  <w:t>о</w:t>
                </w:r>
                <w:r w:rsidRPr="00E81E99">
                  <w:rPr>
                    <w:rStyle w:val="a5"/>
                    <w:noProof/>
                  </w:rPr>
                  <w:t>дюсер данных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_Toc216781597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AC820B" w14:textId="3A69F66D" w:rsidR="00CD452C" w:rsidRDefault="00CD452C" w:rsidP="00CD452C">
              <w:pPr>
                <w:pStyle w:val="12"/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781598" w:history="1">
                <w:r w:rsidRPr="00E81E99">
                  <w:rPr>
                    <w:rStyle w:val="a5"/>
                    <w:noProof/>
                  </w:rPr>
                  <w:t>Ответы на вопросы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_Toc216781598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05963D" w14:textId="6B709422" w:rsidR="00CD452C" w:rsidRDefault="00CD452C" w:rsidP="00CD452C">
              <w:pPr>
                <w:pStyle w:val="12"/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781599" w:history="1">
                <w:r w:rsidRPr="00E81E99">
                  <w:rPr>
                    <w:rStyle w:val="a5"/>
                    <w:noProof/>
                  </w:rPr>
                  <w:t>ВЫВО</w:t>
                </w:r>
                <w:r w:rsidRPr="00E81E99">
                  <w:rPr>
                    <w:rStyle w:val="a5"/>
                    <w:noProof/>
                  </w:rPr>
                  <w:t>Д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_Toc216781599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4A7526" w14:textId="706159DE" w:rsidR="0091629D" w:rsidRDefault="0091629D" w:rsidP="0091629D">
              <w:pPr>
                <w:rPr>
                  <w:bCs/>
                </w:rPr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327D0B39" w14:textId="77777777" w:rsidR="001A4061" w:rsidRPr="001A4061" w:rsidRDefault="00000000" w:rsidP="0091629D">
          <w:pPr>
            <w:keepNext/>
            <w:keepLines/>
            <w:spacing w:before="240" w:after="0"/>
            <w:ind w:firstLine="851"/>
            <w:jc w:val="center"/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</w:pPr>
        </w:p>
      </w:sdtContent>
    </w:sdt>
    <w:p w14:paraId="02244A13" w14:textId="77777777" w:rsidR="00D917DA" w:rsidRPr="008C4E1A" w:rsidRDefault="00D917DA" w:rsidP="003D4FA7">
      <w:pPr>
        <w:keepNext/>
        <w:rPr>
          <w:rFonts w:ascii="Times New Roman" w:hAnsi="Times New Roman" w:cs="Times New Roman"/>
          <w:sz w:val="28"/>
          <w:szCs w:val="28"/>
        </w:rPr>
      </w:pPr>
    </w:p>
    <w:p w14:paraId="453A6F81" w14:textId="77777777" w:rsidR="0047016F" w:rsidRPr="00D917DA" w:rsidRDefault="0047016F">
      <w:r>
        <w:br w:type="page"/>
      </w:r>
    </w:p>
    <w:p w14:paraId="6DD46EF8" w14:textId="0299B37C" w:rsidR="001A4061" w:rsidRPr="004738CB" w:rsidRDefault="00695DEC" w:rsidP="00695DEC">
      <w:pPr>
        <w:pStyle w:val="13"/>
        <w:rPr>
          <w:lang w:val="en-US"/>
        </w:rPr>
      </w:pPr>
      <w:bookmarkStart w:id="2" w:name="_Toc158717797"/>
      <w:bookmarkStart w:id="3" w:name="_Toc158717814"/>
      <w:bookmarkStart w:id="4" w:name="_Toc216781591"/>
      <w:r>
        <w:lastRenderedPageBreak/>
        <w:t>ВВЕДЕНИЕ</w:t>
      </w:r>
      <w:bookmarkEnd w:id="4"/>
    </w:p>
    <w:p w14:paraId="690851BA" w14:textId="77777777" w:rsidR="008A6EA1" w:rsidRPr="008A6EA1" w:rsidRDefault="008A6EA1" w:rsidP="00695DEC">
      <w:pPr>
        <w:spacing w:line="360" w:lineRule="auto"/>
        <w:jc w:val="both"/>
        <w:rPr>
          <w:lang w:eastAsia="ru-RU"/>
        </w:rPr>
      </w:pPr>
    </w:p>
    <w:p w14:paraId="29DBA19E" w14:textId="3C229BDC" w:rsidR="008A6EA1" w:rsidRDefault="0047016F" w:rsidP="00E26C1E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A6EA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Цель</w:t>
      </w:r>
      <w:bookmarkStart w:id="5" w:name="_Toc158717798"/>
      <w:bookmarkStart w:id="6" w:name="_Toc158717815"/>
      <w:bookmarkEnd w:id="2"/>
      <w:bookmarkEnd w:id="3"/>
      <w:r w:rsidR="00A0210D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: </w:t>
      </w:r>
      <w:bookmarkEnd w:id="5"/>
      <w:bookmarkEnd w:id="6"/>
      <w:r w:rsidR="004738CB" w:rsidRPr="00473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освоить основные принципы работы с брокером сообщений </w:t>
      </w:r>
      <w:proofErr w:type="spellStart"/>
      <w:r w:rsidR="004738CB" w:rsidRPr="004738CB">
        <w:rPr>
          <w:rFonts w:ascii="Times New Roman" w:eastAsia="Times New Roman" w:hAnsi="Times New Roman" w:cs="Times New Roman"/>
          <w:sz w:val="28"/>
          <w:szCs w:val="28"/>
          <w:lang w:eastAsia="ru-RU"/>
        </w:rPr>
        <w:t>RabbitMQ</w:t>
      </w:r>
      <w:proofErr w:type="spellEnd"/>
      <w:r w:rsidR="004738CB" w:rsidRPr="00473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Python, изучить различные паттерны обмена сообщениями и научиться создавать распределенные приложения.</w:t>
      </w:r>
    </w:p>
    <w:p w14:paraId="2F27F942" w14:textId="77777777" w:rsidR="004738CB" w:rsidRDefault="004738CB" w:rsidP="00E26C1E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A411474" w14:textId="2A907A7D" w:rsidR="004738CB" w:rsidRDefault="004738CB" w:rsidP="004738CB">
      <w:pPr>
        <w:pStyle w:val="13"/>
        <w:rPr>
          <w:lang w:val="en-US"/>
        </w:rPr>
      </w:pPr>
      <w:bookmarkStart w:id="7" w:name="_Toc216781592"/>
      <w:r w:rsidRPr="004738CB">
        <w:t>Основные понятия</w:t>
      </w:r>
      <w:bookmarkEnd w:id="7"/>
    </w:p>
    <w:p w14:paraId="4CBC1F0B" w14:textId="77777777" w:rsidR="004738CB" w:rsidRPr="004738CB" w:rsidRDefault="004738CB" w:rsidP="004738CB">
      <w:pPr>
        <w:rPr>
          <w:lang w:val="en-US" w:eastAsia="ru-RU"/>
        </w:rPr>
      </w:pPr>
    </w:p>
    <w:p w14:paraId="7F4D91EA" w14:textId="77777777" w:rsidR="004738CB" w:rsidRPr="004738CB" w:rsidRDefault="004738CB" w:rsidP="004738CB">
      <w:pPr>
        <w:pStyle w:val="a7"/>
        <w:numPr>
          <w:ilvl w:val="0"/>
          <w:numId w:val="23"/>
        </w:numPr>
        <w:spacing w:line="360" w:lineRule="auto"/>
        <w:ind w:left="709" w:firstLine="11"/>
        <w:rPr>
          <w:rFonts w:ascii="Times New Roman" w:hAnsi="Times New Roman" w:cs="Times New Roman"/>
          <w:sz w:val="28"/>
          <w:szCs w:val="28"/>
        </w:rPr>
      </w:pPr>
      <w:proofErr w:type="spellStart"/>
      <w:r w:rsidRPr="004738CB">
        <w:rPr>
          <w:rFonts w:ascii="Times New Roman" w:hAnsi="Times New Roman" w:cs="Times New Roman"/>
          <w:b/>
          <w:bCs/>
          <w:sz w:val="28"/>
          <w:szCs w:val="28"/>
        </w:rPr>
        <w:t>Producer</w:t>
      </w:r>
      <w:proofErr w:type="spellEnd"/>
      <w:r w:rsidRPr="004738CB">
        <w:rPr>
          <w:rFonts w:ascii="Times New Roman" w:hAnsi="Times New Roman" w:cs="Times New Roman"/>
          <w:sz w:val="28"/>
          <w:szCs w:val="28"/>
        </w:rPr>
        <w:t> (отправитель) — приложение, которое отправляет сообщения</w:t>
      </w:r>
    </w:p>
    <w:p w14:paraId="5DE3B96A" w14:textId="77777777" w:rsidR="004738CB" w:rsidRPr="004738CB" w:rsidRDefault="004738CB" w:rsidP="004738CB">
      <w:pPr>
        <w:pStyle w:val="a7"/>
        <w:numPr>
          <w:ilvl w:val="0"/>
          <w:numId w:val="23"/>
        </w:numPr>
        <w:spacing w:line="360" w:lineRule="auto"/>
        <w:ind w:left="709" w:firstLine="11"/>
        <w:rPr>
          <w:rFonts w:ascii="Times New Roman" w:hAnsi="Times New Roman" w:cs="Times New Roman"/>
          <w:sz w:val="28"/>
          <w:szCs w:val="28"/>
        </w:rPr>
      </w:pPr>
      <w:r w:rsidRPr="004738CB">
        <w:rPr>
          <w:rFonts w:ascii="Times New Roman" w:hAnsi="Times New Roman" w:cs="Times New Roman"/>
          <w:b/>
          <w:bCs/>
          <w:sz w:val="28"/>
          <w:szCs w:val="28"/>
        </w:rPr>
        <w:t>Consumer</w:t>
      </w:r>
      <w:r w:rsidRPr="004738CB">
        <w:rPr>
          <w:rFonts w:ascii="Times New Roman" w:hAnsi="Times New Roman" w:cs="Times New Roman"/>
          <w:sz w:val="28"/>
          <w:szCs w:val="28"/>
        </w:rPr>
        <w:t> (получатель) — приложение, которое получает сообщения</w:t>
      </w:r>
    </w:p>
    <w:p w14:paraId="044CF7A5" w14:textId="77777777" w:rsidR="004738CB" w:rsidRPr="004738CB" w:rsidRDefault="004738CB" w:rsidP="004738CB">
      <w:pPr>
        <w:pStyle w:val="a7"/>
        <w:numPr>
          <w:ilvl w:val="0"/>
          <w:numId w:val="23"/>
        </w:numPr>
        <w:spacing w:line="360" w:lineRule="auto"/>
        <w:ind w:left="709" w:firstLine="11"/>
        <w:rPr>
          <w:rFonts w:ascii="Times New Roman" w:hAnsi="Times New Roman" w:cs="Times New Roman"/>
          <w:sz w:val="28"/>
          <w:szCs w:val="28"/>
        </w:rPr>
      </w:pPr>
      <w:proofErr w:type="spellStart"/>
      <w:r w:rsidRPr="004738CB">
        <w:rPr>
          <w:rFonts w:ascii="Times New Roman" w:hAnsi="Times New Roman" w:cs="Times New Roman"/>
          <w:b/>
          <w:bCs/>
          <w:sz w:val="28"/>
          <w:szCs w:val="28"/>
        </w:rPr>
        <w:t>Queue</w:t>
      </w:r>
      <w:proofErr w:type="spellEnd"/>
      <w:r w:rsidRPr="004738CB">
        <w:rPr>
          <w:rFonts w:ascii="Times New Roman" w:hAnsi="Times New Roman" w:cs="Times New Roman"/>
          <w:sz w:val="28"/>
          <w:szCs w:val="28"/>
        </w:rPr>
        <w:t> (очередь) — буфер, хранящий сообщения</w:t>
      </w:r>
    </w:p>
    <w:p w14:paraId="17C52A25" w14:textId="77777777" w:rsidR="004738CB" w:rsidRPr="004738CB" w:rsidRDefault="004738CB" w:rsidP="004738CB">
      <w:pPr>
        <w:pStyle w:val="a7"/>
        <w:numPr>
          <w:ilvl w:val="0"/>
          <w:numId w:val="23"/>
        </w:numPr>
        <w:spacing w:line="360" w:lineRule="auto"/>
        <w:ind w:left="709" w:firstLine="11"/>
        <w:rPr>
          <w:rFonts w:ascii="Times New Roman" w:hAnsi="Times New Roman" w:cs="Times New Roman"/>
          <w:sz w:val="28"/>
          <w:szCs w:val="28"/>
        </w:rPr>
      </w:pPr>
      <w:r w:rsidRPr="004738CB">
        <w:rPr>
          <w:rFonts w:ascii="Times New Roman" w:hAnsi="Times New Roman" w:cs="Times New Roman"/>
          <w:b/>
          <w:bCs/>
          <w:sz w:val="28"/>
          <w:szCs w:val="28"/>
        </w:rPr>
        <w:t>Exchange</w:t>
      </w:r>
      <w:r w:rsidRPr="004738CB">
        <w:rPr>
          <w:rFonts w:ascii="Times New Roman" w:hAnsi="Times New Roman" w:cs="Times New Roman"/>
          <w:sz w:val="28"/>
          <w:szCs w:val="28"/>
        </w:rPr>
        <w:t xml:space="preserve"> (обменник) — получает сообщения от </w:t>
      </w:r>
      <w:proofErr w:type="spellStart"/>
      <w:r w:rsidRPr="004738CB">
        <w:rPr>
          <w:rFonts w:ascii="Times New Roman" w:hAnsi="Times New Roman" w:cs="Times New Roman"/>
          <w:sz w:val="28"/>
          <w:szCs w:val="28"/>
        </w:rPr>
        <w:t>producers</w:t>
      </w:r>
      <w:proofErr w:type="spellEnd"/>
      <w:r w:rsidRPr="004738CB">
        <w:rPr>
          <w:rFonts w:ascii="Times New Roman" w:hAnsi="Times New Roman" w:cs="Times New Roman"/>
          <w:sz w:val="28"/>
          <w:szCs w:val="28"/>
        </w:rPr>
        <w:t xml:space="preserve"> и направляет их в очереди</w:t>
      </w:r>
    </w:p>
    <w:p w14:paraId="01EE7F93" w14:textId="77777777" w:rsidR="004738CB" w:rsidRPr="004738CB" w:rsidRDefault="004738CB" w:rsidP="004738CB">
      <w:pPr>
        <w:pStyle w:val="a7"/>
        <w:numPr>
          <w:ilvl w:val="0"/>
          <w:numId w:val="23"/>
        </w:numPr>
        <w:spacing w:line="360" w:lineRule="auto"/>
        <w:ind w:left="709" w:firstLine="11"/>
        <w:rPr>
          <w:rFonts w:ascii="Times New Roman" w:hAnsi="Times New Roman" w:cs="Times New Roman"/>
          <w:sz w:val="28"/>
          <w:szCs w:val="28"/>
        </w:rPr>
      </w:pPr>
      <w:proofErr w:type="spellStart"/>
      <w:r w:rsidRPr="004738CB">
        <w:rPr>
          <w:rFonts w:ascii="Times New Roman" w:hAnsi="Times New Roman" w:cs="Times New Roman"/>
          <w:b/>
          <w:bCs/>
          <w:sz w:val="28"/>
          <w:szCs w:val="28"/>
        </w:rPr>
        <w:t>Binding</w:t>
      </w:r>
      <w:proofErr w:type="spellEnd"/>
      <w:r w:rsidRPr="004738CB">
        <w:rPr>
          <w:rFonts w:ascii="Times New Roman" w:hAnsi="Times New Roman" w:cs="Times New Roman"/>
          <w:sz w:val="28"/>
          <w:szCs w:val="28"/>
        </w:rPr>
        <w:t xml:space="preserve"> (привязка) — связь между </w:t>
      </w:r>
      <w:proofErr w:type="spellStart"/>
      <w:r w:rsidRPr="004738CB">
        <w:rPr>
          <w:rFonts w:ascii="Times New Roman" w:hAnsi="Times New Roman" w:cs="Times New Roman"/>
          <w:sz w:val="28"/>
          <w:szCs w:val="28"/>
        </w:rPr>
        <w:t>exchange</w:t>
      </w:r>
      <w:proofErr w:type="spellEnd"/>
      <w:r w:rsidRPr="004738C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738CB">
        <w:rPr>
          <w:rFonts w:ascii="Times New Roman" w:hAnsi="Times New Roman" w:cs="Times New Roman"/>
          <w:sz w:val="28"/>
          <w:szCs w:val="28"/>
        </w:rPr>
        <w:t>queue</w:t>
      </w:r>
      <w:proofErr w:type="spellEnd"/>
    </w:p>
    <w:p w14:paraId="62446F00" w14:textId="77777777" w:rsidR="004738CB" w:rsidRPr="004738CB" w:rsidRDefault="004738CB" w:rsidP="004738CB">
      <w:pPr>
        <w:rPr>
          <w:lang w:eastAsia="ru-RU"/>
        </w:rPr>
      </w:pPr>
    </w:p>
    <w:p w14:paraId="1F9889E1" w14:textId="77777777" w:rsidR="0047016F" w:rsidRPr="00FF62E9" w:rsidRDefault="0047016F" w:rsidP="00695DEC">
      <w:pPr>
        <w:jc w:val="both"/>
        <w:rPr>
          <w:rFonts w:ascii="Times New Roman" w:hAnsi="Times New Roman" w:cs="Times New Roman"/>
          <w:sz w:val="28"/>
          <w:szCs w:val="28"/>
        </w:rPr>
      </w:pPr>
      <w:r w:rsidRPr="00F01D06">
        <w:rPr>
          <w:rFonts w:ascii="Times New Roman" w:hAnsi="Times New Roman" w:cs="Times New Roman"/>
          <w:sz w:val="28"/>
          <w:szCs w:val="28"/>
        </w:rPr>
        <w:br w:type="page"/>
      </w:r>
    </w:p>
    <w:p w14:paraId="2A9DFDE2" w14:textId="4EB9BFDF" w:rsidR="00695DEC" w:rsidRPr="00695DEC" w:rsidRDefault="00695DEC" w:rsidP="00695DEC">
      <w:pPr>
        <w:pStyle w:val="13"/>
        <w:ind w:firstLine="709"/>
      </w:pPr>
      <w:bookmarkStart w:id="8" w:name="_Toc216781593"/>
      <w:r>
        <w:lastRenderedPageBreak/>
        <w:t>ХОД РАБОТЫ</w:t>
      </w:r>
      <w:bookmarkEnd w:id="8"/>
    </w:p>
    <w:p w14:paraId="4B9E272F" w14:textId="172BE380" w:rsidR="006A7F50" w:rsidRDefault="006A7F50" w:rsidP="00A57F22">
      <w:pPr>
        <w:pStyle w:val="13"/>
        <w:jc w:val="left"/>
      </w:pPr>
      <w:bookmarkStart w:id="9" w:name="_Toc216781594"/>
      <w:r>
        <w:t xml:space="preserve">1. </w:t>
      </w:r>
      <w:r w:rsidR="004738CB" w:rsidRPr="004738CB">
        <w:t xml:space="preserve">Настройка контейнера с </w:t>
      </w:r>
      <w:proofErr w:type="spellStart"/>
      <w:r w:rsidR="004738CB" w:rsidRPr="004738CB">
        <w:t>RabbitMQ</w:t>
      </w:r>
      <w:bookmarkEnd w:id="9"/>
      <w:proofErr w:type="spellEnd"/>
    </w:p>
    <w:p w14:paraId="2141A3F6" w14:textId="77777777" w:rsidR="00954DE2" w:rsidRDefault="00954DE2" w:rsidP="00954DE2"/>
    <w:p w14:paraId="7CAF3879" w14:textId="77777777" w:rsidR="00BA759E" w:rsidRDefault="00BA759E" w:rsidP="00BA759E">
      <w:pPr>
        <w:keepNext/>
        <w:jc w:val="center"/>
      </w:pPr>
      <w:r w:rsidRPr="00BA759E">
        <w:drawing>
          <wp:inline distT="0" distB="0" distL="0" distR="0" wp14:anchorId="58F5251C" wp14:editId="170E10AC">
            <wp:extent cx="4216400" cy="7150100"/>
            <wp:effectExtent l="0" t="0" r="0" b="0"/>
            <wp:docPr id="82564018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4018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715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1484" w14:textId="6EA9C305" w:rsidR="00BA759E" w:rsidRDefault="00BA759E" w:rsidP="00BA759E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268C">
        <w:rPr>
          <w:noProof/>
        </w:rPr>
        <w:t>1</w:t>
      </w:r>
      <w:r>
        <w:fldChar w:fldCharType="end"/>
      </w:r>
      <w:r>
        <w:t xml:space="preserve"> </w:t>
      </w:r>
      <w:r w:rsidRPr="005E366C">
        <w:t>Добавим к текущим контейнерам конфигурацию</w:t>
      </w:r>
    </w:p>
    <w:p w14:paraId="56C33DF6" w14:textId="77777777" w:rsidR="00BA759E" w:rsidRDefault="00BA759E" w:rsidP="00BA759E">
      <w:pPr>
        <w:jc w:val="center"/>
      </w:pPr>
    </w:p>
    <w:p w14:paraId="00819821" w14:textId="77777777" w:rsidR="00BA759E" w:rsidRDefault="00BA759E" w:rsidP="00BA759E">
      <w:pPr>
        <w:keepNext/>
        <w:jc w:val="center"/>
      </w:pPr>
      <w:r w:rsidRPr="00BA759E">
        <w:lastRenderedPageBreak/>
        <w:drawing>
          <wp:inline distT="0" distB="0" distL="0" distR="0" wp14:anchorId="0CDFB5E5" wp14:editId="13965F47">
            <wp:extent cx="5940425" cy="2291080"/>
            <wp:effectExtent l="0" t="0" r="3175" b="0"/>
            <wp:docPr id="97827376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7376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55CB" w14:textId="5DFAE54E" w:rsidR="00BA759E" w:rsidRPr="00BA759E" w:rsidRDefault="00BA759E" w:rsidP="00BA759E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268C">
        <w:rPr>
          <w:noProof/>
        </w:rPr>
        <w:t>2</w:t>
      </w:r>
      <w:r>
        <w:fldChar w:fldCharType="end"/>
      </w:r>
      <w:r>
        <w:t xml:space="preserve"> </w:t>
      </w:r>
      <w:r w:rsidRPr="00FF0A0E">
        <w:t xml:space="preserve">UI в котором можно проверить работу </w:t>
      </w:r>
      <w:proofErr w:type="spellStart"/>
      <w:r w:rsidRPr="00FF0A0E">
        <w:t>RabbitMQ</w:t>
      </w:r>
      <w:proofErr w:type="spellEnd"/>
    </w:p>
    <w:p w14:paraId="0A639899" w14:textId="7C2BAA96" w:rsidR="006A7F50" w:rsidRPr="001670DE" w:rsidRDefault="006A7F50" w:rsidP="006A7F50">
      <w:r w:rsidRPr="001670DE">
        <w:br w:type="page"/>
      </w:r>
    </w:p>
    <w:p w14:paraId="08AC40C6" w14:textId="7D9577CE" w:rsidR="006A7F50" w:rsidRDefault="006A7F50" w:rsidP="006A7F50">
      <w:pPr>
        <w:pStyle w:val="13"/>
        <w:ind w:left="709"/>
        <w:jc w:val="left"/>
      </w:pPr>
      <w:bookmarkStart w:id="10" w:name="_Toc216781595"/>
      <w:r>
        <w:lastRenderedPageBreak/>
        <w:t xml:space="preserve">2. </w:t>
      </w:r>
      <w:r w:rsidR="004738CB" w:rsidRPr="004738CB">
        <w:t>Подключение к очередям</w:t>
      </w:r>
      <w:bookmarkEnd w:id="10"/>
    </w:p>
    <w:p w14:paraId="32371BD8" w14:textId="77777777" w:rsidR="005535C8" w:rsidRDefault="005535C8" w:rsidP="005535C8">
      <w:pPr>
        <w:rPr>
          <w:lang w:eastAsia="ru-RU"/>
        </w:rPr>
      </w:pPr>
    </w:p>
    <w:p w14:paraId="307ED357" w14:textId="77777777" w:rsidR="005535C8" w:rsidRDefault="005535C8" w:rsidP="0027036C">
      <w:pPr>
        <w:keepNext/>
        <w:jc w:val="center"/>
      </w:pPr>
      <w:r w:rsidRPr="005535C8">
        <w:rPr>
          <w:lang w:eastAsia="ru-RU"/>
        </w:rPr>
        <w:drawing>
          <wp:inline distT="0" distB="0" distL="0" distR="0" wp14:anchorId="1267C460" wp14:editId="44F4C9C6">
            <wp:extent cx="4584700" cy="3695700"/>
            <wp:effectExtent l="0" t="0" r="0" b="0"/>
            <wp:docPr id="189555594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5594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DD45" w14:textId="76E59D65" w:rsidR="005535C8" w:rsidRDefault="005535C8" w:rsidP="0027036C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268C">
        <w:rPr>
          <w:noProof/>
        </w:rPr>
        <w:t>3</w:t>
      </w:r>
      <w:r>
        <w:fldChar w:fldCharType="end"/>
      </w:r>
      <w:r>
        <w:t xml:space="preserve"> П</w:t>
      </w:r>
      <w:r w:rsidRPr="004667C5">
        <w:t xml:space="preserve">робуем запустить код для проверки работы с </w:t>
      </w:r>
      <w:proofErr w:type="spellStart"/>
      <w:r w:rsidRPr="004667C5">
        <w:t>очередьми</w:t>
      </w:r>
      <w:proofErr w:type="spellEnd"/>
    </w:p>
    <w:p w14:paraId="29FCDEC1" w14:textId="77777777" w:rsidR="005535C8" w:rsidRDefault="005535C8" w:rsidP="0027036C">
      <w:pPr>
        <w:jc w:val="center"/>
        <w:rPr>
          <w:lang w:eastAsia="ru-RU"/>
        </w:rPr>
      </w:pPr>
    </w:p>
    <w:p w14:paraId="2A00C30A" w14:textId="77777777" w:rsidR="0027036C" w:rsidRDefault="005535C8" w:rsidP="0027036C">
      <w:pPr>
        <w:keepNext/>
        <w:jc w:val="center"/>
      </w:pPr>
      <w:r w:rsidRPr="005535C8">
        <w:rPr>
          <w:lang w:eastAsia="ru-RU"/>
        </w:rPr>
        <w:drawing>
          <wp:inline distT="0" distB="0" distL="0" distR="0" wp14:anchorId="1DE9B9A9" wp14:editId="5CBAE0C6">
            <wp:extent cx="5940425" cy="3272155"/>
            <wp:effectExtent l="0" t="0" r="3175" b="4445"/>
            <wp:docPr id="1728658656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58656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0522" w14:textId="2E1DB3B3" w:rsidR="005535C8" w:rsidRPr="005535C8" w:rsidRDefault="0027036C" w:rsidP="0027036C">
      <w:pPr>
        <w:pStyle w:val="a3"/>
        <w:jc w:val="center"/>
        <w:rPr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268C">
        <w:rPr>
          <w:noProof/>
        </w:rPr>
        <w:t>4</w:t>
      </w:r>
      <w:r>
        <w:fldChar w:fldCharType="end"/>
      </w:r>
      <w:r>
        <w:t xml:space="preserve"> Пик в начале графика, это реакция на тестовое </w:t>
      </w:r>
      <w:proofErr w:type="spellStart"/>
      <w:r>
        <w:t>сообшение</w:t>
      </w:r>
      <w:proofErr w:type="spellEnd"/>
    </w:p>
    <w:p w14:paraId="79192F14" w14:textId="56301B75" w:rsidR="004738CB" w:rsidRPr="005535C8" w:rsidRDefault="004738CB">
      <w:pPr>
        <w:rPr>
          <w:lang w:eastAsia="ru-RU"/>
        </w:rPr>
      </w:pPr>
      <w:r w:rsidRPr="005535C8">
        <w:rPr>
          <w:lang w:eastAsia="ru-RU"/>
        </w:rPr>
        <w:br w:type="page"/>
      </w:r>
    </w:p>
    <w:p w14:paraId="667F5A2A" w14:textId="707C519B" w:rsidR="004738CB" w:rsidRDefault="004738CB" w:rsidP="004738CB">
      <w:pPr>
        <w:pStyle w:val="13"/>
        <w:ind w:left="709"/>
        <w:jc w:val="left"/>
      </w:pPr>
      <w:bookmarkStart w:id="11" w:name="_Toc216781596"/>
      <w:r w:rsidRPr="004738CB">
        <w:lastRenderedPageBreak/>
        <w:t>3</w:t>
      </w:r>
      <w:r>
        <w:t xml:space="preserve">. </w:t>
      </w:r>
      <w:r w:rsidRPr="004738CB">
        <w:t>Реализация обработки входящих заказов и продукции</w:t>
      </w:r>
      <w:bookmarkEnd w:id="11"/>
    </w:p>
    <w:p w14:paraId="163E76F3" w14:textId="77777777" w:rsidR="00FE0B56" w:rsidRPr="00FE0B56" w:rsidRDefault="00FE0B56" w:rsidP="00FE0B56">
      <w:pPr>
        <w:rPr>
          <w:lang w:eastAsia="ru-RU"/>
        </w:rPr>
      </w:pPr>
    </w:p>
    <w:p w14:paraId="137B62B1" w14:textId="77777777" w:rsidR="004D0FED" w:rsidRDefault="004D0FED" w:rsidP="00FE0B56">
      <w:pPr>
        <w:keepNext/>
        <w:jc w:val="center"/>
      </w:pPr>
      <w:r w:rsidRPr="004D0FED">
        <w:rPr>
          <w:lang w:eastAsia="ru-RU"/>
        </w:rPr>
        <w:drawing>
          <wp:inline distT="0" distB="0" distL="0" distR="0" wp14:anchorId="0CAA1E9E" wp14:editId="7206E3F3">
            <wp:extent cx="5940425" cy="7240905"/>
            <wp:effectExtent l="0" t="0" r="3175" b="0"/>
            <wp:docPr id="144613233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3233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4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08AB" w14:textId="641F4192" w:rsidR="000E3629" w:rsidRDefault="004D0FED" w:rsidP="00FE0B56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268C">
        <w:rPr>
          <w:noProof/>
        </w:rPr>
        <w:t>5</w:t>
      </w:r>
      <w:r>
        <w:fldChar w:fldCharType="end"/>
      </w:r>
      <w:r>
        <w:t xml:space="preserve"> </w:t>
      </w:r>
      <w:r w:rsidRPr="00370B14">
        <w:t xml:space="preserve">показывает HTTP </w:t>
      </w:r>
      <w:proofErr w:type="spellStart"/>
      <w:r w:rsidRPr="00370B14">
        <w:t>эндпойнты</w:t>
      </w:r>
      <w:proofErr w:type="spellEnd"/>
      <w:r w:rsidRPr="00370B14">
        <w:t xml:space="preserve"> </w:t>
      </w:r>
      <w:proofErr w:type="spellStart"/>
      <w:r w:rsidRPr="00370B14">
        <w:t>LiteStar</w:t>
      </w:r>
      <w:proofErr w:type="spellEnd"/>
      <w:r w:rsidRPr="00370B14">
        <w:t xml:space="preserve"> для получения списка продуктов и конкретного продукта</w:t>
      </w:r>
    </w:p>
    <w:p w14:paraId="1DD1F118" w14:textId="77777777" w:rsidR="004D0FED" w:rsidRDefault="004D0FED" w:rsidP="00FE0B56">
      <w:pPr>
        <w:jc w:val="center"/>
        <w:rPr>
          <w:lang w:eastAsia="ru-RU"/>
        </w:rPr>
      </w:pPr>
    </w:p>
    <w:p w14:paraId="70D07A4E" w14:textId="77777777" w:rsidR="00FE0B56" w:rsidRDefault="00FE0B56" w:rsidP="00FE0B56">
      <w:pPr>
        <w:keepNext/>
        <w:jc w:val="center"/>
      </w:pPr>
      <w:r w:rsidRPr="00FE0B56">
        <w:rPr>
          <w:lang w:eastAsia="ru-RU"/>
        </w:rPr>
        <w:lastRenderedPageBreak/>
        <w:drawing>
          <wp:inline distT="0" distB="0" distL="0" distR="0" wp14:anchorId="26E07983" wp14:editId="0E75DF82">
            <wp:extent cx="4686300" cy="5943600"/>
            <wp:effectExtent l="0" t="0" r="0" b="0"/>
            <wp:docPr id="18768353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353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B606" w14:textId="6D5788D1" w:rsidR="004D0FED" w:rsidRDefault="00FE0B56" w:rsidP="00FE0B56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268C">
        <w:rPr>
          <w:noProof/>
        </w:rPr>
        <w:t>6</w:t>
      </w:r>
      <w:r>
        <w:fldChar w:fldCharType="end"/>
      </w:r>
      <w:r>
        <w:t xml:space="preserve"> </w:t>
      </w:r>
      <w:r w:rsidRPr="00A33145">
        <w:t xml:space="preserve">показывает HTTP </w:t>
      </w:r>
      <w:proofErr w:type="spellStart"/>
      <w:r w:rsidRPr="00A33145">
        <w:t>эндпойнты</w:t>
      </w:r>
      <w:proofErr w:type="spellEnd"/>
      <w:r w:rsidRPr="00A33145">
        <w:t xml:space="preserve"> </w:t>
      </w:r>
      <w:proofErr w:type="spellStart"/>
      <w:r w:rsidRPr="00A33145">
        <w:t>LiteStar</w:t>
      </w:r>
      <w:proofErr w:type="spellEnd"/>
      <w:r w:rsidRPr="00A33145">
        <w:t xml:space="preserve"> для получения списка продуктов и конкретного </w:t>
      </w:r>
      <w:r w:rsidRPr="00FE0B56">
        <w:t>заказа</w:t>
      </w:r>
    </w:p>
    <w:p w14:paraId="0BE049B3" w14:textId="77777777" w:rsidR="00FE0B56" w:rsidRDefault="00FE0B56" w:rsidP="00FE0B56">
      <w:pPr>
        <w:jc w:val="center"/>
        <w:rPr>
          <w:lang w:eastAsia="ru-RU"/>
        </w:rPr>
      </w:pPr>
    </w:p>
    <w:p w14:paraId="5C541FAE" w14:textId="77777777" w:rsidR="00FE0B56" w:rsidRDefault="00FE0B56" w:rsidP="00FE0B56">
      <w:pPr>
        <w:keepNext/>
        <w:jc w:val="center"/>
      </w:pPr>
      <w:r w:rsidRPr="00FE0B56">
        <w:rPr>
          <w:lang w:eastAsia="ru-RU"/>
        </w:rPr>
        <w:lastRenderedPageBreak/>
        <w:drawing>
          <wp:inline distT="0" distB="0" distL="0" distR="0" wp14:anchorId="235382D8" wp14:editId="5B0C440F">
            <wp:extent cx="4864100" cy="5905500"/>
            <wp:effectExtent l="0" t="0" r="0" b="0"/>
            <wp:docPr id="142717090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7090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7EAF" w14:textId="6691E45F" w:rsidR="00FE0B56" w:rsidRDefault="00FE0B56" w:rsidP="00FE0B56">
      <w:pPr>
        <w:pStyle w:val="a3"/>
        <w:jc w:val="center"/>
        <w:rPr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268C">
        <w:rPr>
          <w:noProof/>
        </w:rPr>
        <w:t>7</w:t>
      </w:r>
      <w:r>
        <w:fldChar w:fldCharType="end"/>
      </w:r>
      <w:r>
        <w:t xml:space="preserve"> </w:t>
      </w:r>
      <w:proofErr w:type="spellStart"/>
      <w:r w:rsidRPr="004E44E6">
        <w:t>ProductController</w:t>
      </w:r>
      <w:proofErr w:type="spellEnd"/>
    </w:p>
    <w:p w14:paraId="3E34BA4D" w14:textId="77777777" w:rsidR="00FE0B56" w:rsidRDefault="00FE0B56" w:rsidP="00FE0B56">
      <w:pPr>
        <w:keepNext/>
        <w:jc w:val="center"/>
      </w:pPr>
      <w:r w:rsidRPr="00FE0B56">
        <w:rPr>
          <w:lang w:eastAsia="ru-RU"/>
        </w:rPr>
        <w:lastRenderedPageBreak/>
        <w:drawing>
          <wp:inline distT="0" distB="0" distL="0" distR="0" wp14:anchorId="0A3C8FCE" wp14:editId="79C8225C">
            <wp:extent cx="4546600" cy="5892800"/>
            <wp:effectExtent l="0" t="0" r="0" b="0"/>
            <wp:docPr id="70179000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9000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5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CE69" w14:textId="7F0B83ED" w:rsidR="00FE0B56" w:rsidRDefault="00FE0B56" w:rsidP="00FE0B56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268C">
        <w:rPr>
          <w:noProof/>
        </w:rPr>
        <w:t>8</w:t>
      </w:r>
      <w:r>
        <w:fldChar w:fldCharType="end"/>
      </w:r>
      <w:r>
        <w:t xml:space="preserve"> </w:t>
      </w:r>
      <w:proofErr w:type="spellStart"/>
      <w:r w:rsidRPr="002D17A5">
        <w:t>OrderController</w:t>
      </w:r>
      <w:proofErr w:type="spellEnd"/>
    </w:p>
    <w:p w14:paraId="42737BD1" w14:textId="77777777" w:rsidR="00FE0B56" w:rsidRDefault="00FE0B56" w:rsidP="00FE0B56">
      <w:pPr>
        <w:rPr>
          <w:lang w:eastAsia="ru-RU"/>
        </w:rPr>
      </w:pPr>
    </w:p>
    <w:p w14:paraId="3E9C05A6" w14:textId="6C996097" w:rsidR="00FE0B56" w:rsidRDefault="00FE0B56" w:rsidP="005D1CD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FE0B56">
        <w:rPr>
          <w:rFonts w:ascii="Times New Roman" w:hAnsi="Times New Roman" w:cs="Times New Roman"/>
          <w:sz w:val="28"/>
          <w:szCs w:val="28"/>
          <w:lang w:eastAsia="ru-RU"/>
        </w:rPr>
        <w:t>ProductController</w:t>
      </w:r>
      <w:proofErr w:type="spellEnd"/>
      <w:r w:rsidRPr="00FE0B56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FE0B56">
        <w:rPr>
          <w:rFonts w:ascii="Times New Roman" w:hAnsi="Times New Roman" w:cs="Times New Roman"/>
          <w:sz w:val="28"/>
          <w:szCs w:val="28"/>
          <w:lang w:eastAsia="ru-RU"/>
        </w:rPr>
        <w:t>OrderController</w:t>
      </w:r>
      <w:proofErr w:type="spellEnd"/>
      <w:r w:rsidRPr="00FE0B56">
        <w:rPr>
          <w:rFonts w:ascii="Times New Roman" w:hAnsi="Times New Roman" w:cs="Times New Roman"/>
          <w:sz w:val="28"/>
          <w:szCs w:val="28"/>
          <w:lang w:eastAsia="ru-RU"/>
        </w:rPr>
        <w:t xml:space="preserve"> экспортируют маршруты для получения списка и одиночных сущностей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D9DF760" w14:textId="77777777" w:rsidR="00FE0B56" w:rsidRDefault="00FE0B56" w:rsidP="00FE0B56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FB177BB" w14:textId="77777777" w:rsidR="00FE0B56" w:rsidRDefault="00FE0B56" w:rsidP="005D1CD6">
      <w:pPr>
        <w:keepNext/>
        <w:jc w:val="center"/>
      </w:pPr>
      <w:r w:rsidRPr="00FE0B56">
        <w:rPr>
          <w:rFonts w:ascii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534D934F" wp14:editId="0DDB1790">
            <wp:extent cx="4749800" cy="4838700"/>
            <wp:effectExtent l="0" t="0" r="0" b="0"/>
            <wp:docPr id="101463467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3467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8835" w14:textId="40D78069" w:rsidR="00FE0B56" w:rsidRDefault="00FE0B56" w:rsidP="005D1CD6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268C">
        <w:rPr>
          <w:noProof/>
        </w:rPr>
        <w:t>9</w:t>
      </w:r>
      <w:r>
        <w:fldChar w:fldCharType="end"/>
      </w:r>
      <w:r>
        <w:t xml:space="preserve"> </w:t>
      </w:r>
      <w:r w:rsidRPr="00FE0B56">
        <w:t>product_service.py:</w:t>
      </w:r>
      <w:r>
        <w:t xml:space="preserve"> </w:t>
      </w:r>
      <w:r w:rsidRPr="00921BF5">
        <w:t xml:space="preserve">методы </w:t>
      </w:r>
      <w:proofErr w:type="spellStart"/>
      <w:r w:rsidRPr="00921BF5">
        <w:t>create_product</w:t>
      </w:r>
      <w:proofErr w:type="spellEnd"/>
      <w:r w:rsidRPr="00921BF5">
        <w:t xml:space="preserve">, </w:t>
      </w:r>
      <w:proofErr w:type="spellStart"/>
      <w:r w:rsidRPr="00921BF5">
        <w:t>update_product</w:t>
      </w:r>
      <w:proofErr w:type="spellEnd"/>
      <w:r w:rsidRPr="00921BF5">
        <w:t xml:space="preserve">, </w:t>
      </w:r>
      <w:proofErr w:type="spellStart"/>
      <w:r w:rsidRPr="00921BF5">
        <w:t>mark_out_of_stock</w:t>
      </w:r>
      <w:proofErr w:type="spellEnd"/>
      <w:r w:rsidRPr="00921BF5">
        <w:t xml:space="preserve"> — подтверждение возможности создавать/обновлять продукт и помечать как отсутствующий</w:t>
      </w:r>
    </w:p>
    <w:p w14:paraId="07390FFC" w14:textId="77777777" w:rsidR="00FE0B56" w:rsidRDefault="00FE0B56" w:rsidP="00FE0B56">
      <w:pPr>
        <w:rPr>
          <w:lang w:eastAsia="ru-RU"/>
        </w:rPr>
      </w:pPr>
    </w:p>
    <w:p w14:paraId="437B3DF4" w14:textId="77777777" w:rsidR="00FE0B56" w:rsidRDefault="00FE0B56" w:rsidP="005D1CD6">
      <w:pPr>
        <w:keepNext/>
        <w:jc w:val="center"/>
      </w:pPr>
      <w:r w:rsidRPr="00FE0B56">
        <w:rPr>
          <w:lang w:eastAsia="ru-RU"/>
        </w:rPr>
        <w:lastRenderedPageBreak/>
        <w:drawing>
          <wp:inline distT="0" distB="0" distL="0" distR="0" wp14:anchorId="23313625" wp14:editId="7595AE45">
            <wp:extent cx="4203700" cy="7785100"/>
            <wp:effectExtent l="0" t="0" r="0" b="0"/>
            <wp:docPr id="16247808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808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778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D3B7" w14:textId="33AE50C9" w:rsidR="00FE0B56" w:rsidRDefault="00FE0B56" w:rsidP="005D1CD6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268C">
        <w:rPr>
          <w:noProof/>
        </w:rPr>
        <w:t>10</w:t>
      </w:r>
      <w:r>
        <w:fldChar w:fldCharType="end"/>
      </w:r>
      <w:r>
        <w:t xml:space="preserve"> </w:t>
      </w:r>
      <w:r w:rsidRPr="00231088">
        <w:t>order_item_repository.py: создание позиций заказа</w:t>
      </w:r>
    </w:p>
    <w:p w14:paraId="0B4FD1AB" w14:textId="77777777" w:rsidR="00FE0B56" w:rsidRDefault="00FE0B56" w:rsidP="00FE0B56">
      <w:pPr>
        <w:rPr>
          <w:lang w:eastAsia="ru-RU"/>
        </w:rPr>
      </w:pPr>
    </w:p>
    <w:p w14:paraId="65DE64D0" w14:textId="339AA7FD" w:rsidR="00FE0B56" w:rsidRDefault="00FE0B56" w:rsidP="005D1CD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FE0B56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В </w:t>
      </w:r>
      <w:proofErr w:type="spellStart"/>
      <w:r w:rsidRPr="00FE0B56">
        <w:rPr>
          <w:rFonts w:ascii="Times New Roman" w:hAnsi="Times New Roman" w:cs="Times New Roman"/>
          <w:sz w:val="28"/>
          <w:szCs w:val="28"/>
          <w:lang w:eastAsia="ru-RU"/>
        </w:rPr>
        <w:t>OrderService.create_order</w:t>
      </w:r>
      <w:proofErr w:type="spellEnd"/>
      <w:r w:rsidRPr="00FE0B56">
        <w:rPr>
          <w:rFonts w:ascii="Times New Roman" w:hAnsi="Times New Roman" w:cs="Times New Roman"/>
          <w:sz w:val="28"/>
          <w:szCs w:val="28"/>
          <w:lang w:eastAsia="ru-RU"/>
        </w:rPr>
        <w:t xml:space="preserve"> присутствует валидация стока и атомарное создание заказа + позиций; при недостатке стока выбрасывается ошибка (отказ заказа).</w:t>
      </w:r>
    </w:p>
    <w:p w14:paraId="4F30DCBD" w14:textId="3E166FCD" w:rsidR="005D1CD6" w:rsidRPr="005D1CD6" w:rsidRDefault="005D1CD6" w:rsidP="005D1CD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Репозитории инкапсулируют операции с моделями </w:t>
      </w:r>
      <w:proofErr w:type="spellStart"/>
      <w:r w:rsidRPr="005D1CD6">
        <w:rPr>
          <w:rFonts w:ascii="Times New Roman" w:hAnsi="Times New Roman" w:cs="Times New Roman"/>
          <w:sz w:val="28"/>
          <w:szCs w:val="28"/>
          <w:lang w:eastAsia="ru-RU"/>
        </w:rPr>
        <w:t>SQLAlchemy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 — это места, где происходит сохранение, обновление и чтение товаров/заказов.</w:t>
      </w:r>
    </w:p>
    <w:p w14:paraId="7C7394FE" w14:textId="5C1892B9" w:rsidR="005D1CD6" w:rsidRPr="005D1CD6" w:rsidRDefault="005D1CD6" w:rsidP="005D1CD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5D1CD6">
        <w:rPr>
          <w:rFonts w:ascii="Times New Roman" w:hAnsi="Times New Roman" w:cs="Times New Roman"/>
          <w:sz w:val="28"/>
          <w:szCs w:val="28"/>
          <w:lang w:eastAsia="ru-RU"/>
        </w:rPr>
        <w:t>Модель </w:t>
      </w:r>
      <w:proofErr w:type="spellStart"/>
      <w:r w:rsidRPr="005D1CD6">
        <w:rPr>
          <w:rFonts w:ascii="Times New Roman" w:hAnsi="Times New Roman" w:cs="Times New Roman"/>
          <w:sz w:val="28"/>
          <w:szCs w:val="28"/>
          <w:lang w:eastAsia="ru-RU"/>
        </w:rPr>
        <w:fldChar w:fldCharType="begin"/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instrText>HYPERLINK "vscode-file://vscode-app/Applications/Visual%20Studio%20Code.app/Contents/Resources/app/out/vs/code/electron-browser/workbench/workbench.html" \o ""</w:instrTex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fldChar w:fldCharType="separate"/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Product.stock_quantity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fldChar w:fldCharType="end"/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 используется сервисом для проверки и уменьшения стока при создании заказа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430734D" w14:textId="13F14666" w:rsidR="005D1CD6" w:rsidRDefault="005D1CD6" w:rsidP="005D1CD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Сообщения в очередях имеют предопределённые схемы </w:t>
      </w:r>
      <w:proofErr w:type="spellStart"/>
      <w:r w:rsidRPr="005D1CD6">
        <w:rPr>
          <w:rFonts w:ascii="Times New Roman" w:hAnsi="Times New Roman" w:cs="Times New Roman"/>
          <w:sz w:val="28"/>
          <w:szCs w:val="28"/>
          <w:lang w:eastAsia="ru-RU"/>
        </w:rPr>
        <w:t>Pydantic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>, что обеспечивает валидацию входящих сообщений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37390DD" w14:textId="77777777" w:rsidR="005D1CD6" w:rsidRDefault="005D1CD6" w:rsidP="005D1CD6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5B53F13" w14:textId="77777777" w:rsidR="005D1CD6" w:rsidRDefault="005D1CD6" w:rsidP="005D1CD6">
      <w:pPr>
        <w:keepNext/>
        <w:jc w:val="center"/>
      </w:pPr>
      <w:r w:rsidRPr="005D1CD6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E6F0144" wp14:editId="141F1D32">
            <wp:extent cx="5036820" cy="3102223"/>
            <wp:effectExtent l="0" t="0" r="5080" b="0"/>
            <wp:docPr id="202440972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0972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7061" cy="312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7E86" w14:textId="15A05676" w:rsidR="005D1CD6" w:rsidRDefault="005D1CD6" w:rsidP="005D1CD6">
      <w:pPr>
        <w:pStyle w:val="a3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268C">
        <w:rPr>
          <w:noProof/>
        </w:rPr>
        <w:t>11</w:t>
      </w:r>
      <w:r>
        <w:fldChar w:fldCharType="end"/>
      </w:r>
      <w:r>
        <w:t xml:space="preserve"> </w:t>
      </w:r>
      <w:r w:rsidRPr="004007A0">
        <w:t>Убедитесь, что существует хотя бы один пользователь и адрес, при необходимости создайте их.</w:t>
      </w:r>
    </w:p>
    <w:p w14:paraId="298F8A62" w14:textId="77777777" w:rsidR="00FE0B56" w:rsidRDefault="00FE0B56" w:rsidP="00FE0B56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3EEED28" w14:textId="77777777" w:rsidR="005D1CD6" w:rsidRDefault="005D1CD6" w:rsidP="005D1CD6">
      <w:pPr>
        <w:keepNext/>
        <w:jc w:val="center"/>
      </w:pPr>
      <w:r w:rsidRPr="005D1CD6">
        <w:rPr>
          <w:rFonts w:ascii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4B0289A7" wp14:editId="1CDE9519">
            <wp:extent cx="4889500" cy="2324100"/>
            <wp:effectExtent l="0" t="0" r="0" b="0"/>
            <wp:docPr id="17344333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333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C67D" w14:textId="2E1EB424" w:rsidR="005D1CD6" w:rsidRDefault="005D1CD6" w:rsidP="005D1CD6">
      <w:pPr>
        <w:pStyle w:val="a3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268C">
        <w:rPr>
          <w:noProof/>
        </w:rPr>
        <w:t>12</w:t>
      </w:r>
      <w:r>
        <w:fldChar w:fldCharType="end"/>
      </w:r>
      <w:r>
        <w:t xml:space="preserve"> </w:t>
      </w:r>
      <w:r w:rsidRPr="00971143">
        <w:t>Опубликовать пакет сообщений в заданный маршрутный ключ/очередь</w:t>
      </w:r>
    </w:p>
    <w:p w14:paraId="73E91E0C" w14:textId="77777777" w:rsidR="005D1CD6" w:rsidRDefault="005D1CD6" w:rsidP="005D1CD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92CBFDB" w14:textId="77777777" w:rsidR="005D1CD6" w:rsidRDefault="005D1CD6" w:rsidP="005D1CD6">
      <w:pPr>
        <w:keepNext/>
        <w:jc w:val="center"/>
      </w:pPr>
      <w:r w:rsidRPr="005D1CD6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505DCB8" wp14:editId="220A9DFA">
            <wp:extent cx="5940425" cy="2388235"/>
            <wp:effectExtent l="0" t="0" r="3175" b="0"/>
            <wp:docPr id="177838877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8877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354F" w14:textId="3159951A" w:rsidR="005D1CD6" w:rsidRDefault="005D1CD6" w:rsidP="005D1CD6">
      <w:pPr>
        <w:pStyle w:val="a3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268C">
        <w:rPr>
          <w:noProof/>
        </w:rPr>
        <w:t>13</w:t>
      </w:r>
      <w:r>
        <w:fldChar w:fldCharType="end"/>
      </w:r>
      <w:r>
        <w:t xml:space="preserve"> </w:t>
      </w:r>
      <w:r w:rsidRPr="0026669A">
        <w:t>Опрашивать БД до тех пор, пока не будут найдены все продукты с заданными названиями или не истечет время ожидания.</w:t>
      </w:r>
    </w:p>
    <w:p w14:paraId="686B690E" w14:textId="77777777" w:rsidR="005D1CD6" w:rsidRDefault="005D1CD6" w:rsidP="00FE0B56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49A4D5C" w14:textId="77777777" w:rsidR="005D1CD6" w:rsidRDefault="005D1CD6" w:rsidP="005D1CD6">
      <w:pPr>
        <w:keepNext/>
        <w:jc w:val="center"/>
      </w:pPr>
      <w:r w:rsidRPr="005D1CD6">
        <w:rPr>
          <w:rFonts w:ascii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2E44783E" wp14:editId="0A1A04A3">
            <wp:extent cx="4783337" cy="5173980"/>
            <wp:effectExtent l="0" t="0" r="5080" b="0"/>
            <wp:docPr id="173567216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7216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6744" cy="518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F43F" w14:textId="77DA7482" w:rsidR="005D1CD6" w:rsidRDefault="005D1CD6" w:rsidP="005D1CD6">
      <w:pPr>
        <w:pStyle w:val="a3"/>
        <w:jc w:val="center"/>
        <w:rPr>
          <w:lang w:val="en-US"/>
        </w:rPr>
      </w:pPr>
      <w:r>
        <w:t>Рисунок</w:t>
      </w:r>
      <w:r w:rsidRPr="005D1CD6">
        <w:rPr>
          <w:lang w:val="en-US"/>
        </w:rPr>
        <w:t xml:space="preserve"> </w:t>
      </w:r>
      <w:r>
        <w:fldChar w:fldCharType="begin"/>
      </w:r>
      <w:r w:rsidRPr="005D1CD6">
        <w:rPr>
          <w:lang w:val="en-US"/>
        </w:rPr>
        <w:instrText xml:space="preserve"> SEQ </w:instrText>
      </w:r>
      <w:r>
        <w:instrText>Рисунок</w:instrText>
      </w:r>
      <w:r w:rsidRPr="005D1CD6">
        <w:rPr>
          <w:lang w:val="en-US"/>
        </w:rPr>
        <w:instrText xml:space="preserve"> \* ARABIC </w:instrText>
      </w:r>
      <w:r>
        <w:fldChar w:fldCharType="separate"/>
      </w:r>
      <w:r w:rsidR="0034268C">
        <w:rPr>
          <w:noProof/>
          <w:lang w:val="en-US"/>
        </w:rPr>
        <w:t>14</w:t>
      </w:r>
      <w:r>
        <w:fldChar w:fldCharType="end"/>
      </w:r>
      <w:r w:rsidRPr="005D1CD6">
        <w:rPr>
          <w:lang w:val="en-US"/>
        </w:rPr>
        <w:t xml:space="preserve"> produce_demo_messages.py: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</w:p>
    <w:p w14:paraId="59B9FFF8" w14:textId="77777777" w:rsidR="005D1CD6" w:rsidRDefault="005D1CD6" w:rsidP="005D1CD6">
      <w:pPr>
        <w:rPr>
          <w:lang w:val="en-US" w:eastAsia="ru-RU"/>
        </w:rPr>
      </w:pPr>
    </w:p>
    <w:p w14:paraId="7269BED5" w14:textId="0C505D31" w:rsidR="005D1CD6" w:rsidRPr="005D1CD6" w:rsidRDefault="005D1CD6" w:rsidP="005D1CD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produce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demo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messages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: пример 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producer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'а — публикует сообщения в очереди 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product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order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 через 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pika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 (показывает пример 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payload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’</w:t>
      </w:r>
      <w:proofErr w:type="spellStart"/>
      <w:r w:rsidRPr="005D1CD6">
        <w:rPr>
          <w:rFonts w:ascii="Times New Roman" w:hAnsi="Times New Roman" w:cs="Times New Roman"/>
          <w:sz w:val="28"/>
          <w:szCs w:val="28"/>
          <w:lang w:eastAsia="ru-RU"/>
        </w:rPr>
        <w:t>ов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>: создание продуктов и создание заказов с несколькими позициями).</w:t>
      </w:r>
    </w:p>
    <w:p w14:paraId="661CCAD9" w14:textId="77777777" w:rsidR="005D1CD6" w:rsidRPr="005D1CD6" w:rsidRDefault="005D1CD6" w:rsidP="005D1CD6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759E9D1F" w14:textId="77777777" w:rsidR="005D1CD6" w:rsidRDefault="005D1CD6" w:rsidP="005D1CD6">
      <w:pPr>
        <w:keepNext/>
        <w:jc w:val="center"/>
      </w:pP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116CEF3C" wp14:editId="2F7C2CB6">
            <wp:extent cx="4973053" cy="4315472"/>
            <wp:effectExtent l="0" t="0" r="5715" b="2540"/>
            <wp:docPr id="1280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0430" cy="433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E20A" w14:textId="4E2E47EB" w:rsidR="005D1CD6" w:rsidRPr="005D1CD6" w:rsidRDefault="005D1CD6" w:rsidP="005D1CD6">
      <w:pPr>
        <w:pStyle w:val="a3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268C">
        <w:rPr>
          <w:noProof/>
        </w:rPr>
        <w:t>15</w:t>
      </w:r>
      <w:r>
        <w:fldChar w:fldCharType="end"/>
      </w:r>
      <w:r w:rsidRPr="005D1CD6">
        <w:t xml:space="preserve"> Обработка создания и обновления продуктов из очереди</w:t>
      </w:r>
    </w:p>
    <w:p w14:paraId="637DA701" w14:textId="77777777" w:rsidR="005D1CD6" w:rsidRPr="005D1CD6" w:rsidRDefault="005D1CD6" w:rsidP="005D1CD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7FD0863" w14:textId="77777777" w:rsidR="005D1CD6" w:rsidRDefault="005D1CD6" w:rsidP="005D1CD6">
      <w:pPr>
        <w:keepNext/>
        <w:jc w:val="center"/>
      </w:pP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5DA593DA" wp14:editId="680EE2F9">
            <wp:extent cx="4908884" cy="3690127"/>
            <wp:effectExtent l="0" t="0" r="6350" b="5715"/>
            <wp:docPr id="14411687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687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4202" cy="370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D05E" w14:textId="1EDF22D0" w:rsidR="005D1CD6" w:rsidRPr="005D1CD6" w:rsidRDefault="005D1CD6" w:rsidP="005D1CD6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268C">
        <w:rPr>
          <w:noProof/>
        </w:rPr>
        <w:t>16</w:t>
      </w:r>
      <w:r>
        <w:fldChar w:fldCharType="end"/>
      </w:r>
      <w:r w:rsidRPr="005D1CD6">
        <w:t xml:space="preserve"> Обработка создания заказов и обновления статуса из очереди</w:t>
      </w:r>
    </w:p>
    <w:p w14:paraId="00133DC5" w14:textId="43699EF1" w:rsidR="005D1CD6" w:rsidRPr="005D1CD6" w:rsidRDefault="005D1CD6" w:rsidP="005D1CD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check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rabbit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FastStream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Rabbit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consumer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 — подключается к 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Rabbit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RabbitBroker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), подписывается на очереди 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product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order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D1CD6">
        <w:rPr>
          <w:rFonts w:ascii="Times New Roman" w:hAnsi="Times New Roman" w:cs="Times New Roman"/>
          <w:sz w:val="28"/>
          <w:szCs w:val="28"/>
          <w:lang w:eastAsia="ru-RU"/>
        </w:rPr>
        <w:t>парсит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ProductQueueMessage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OrderQueueMessage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 и вызывает соответствующие сервисы; выполняет 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commit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rollback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 транзакций.</w:t>
      </w:r>
    </w:p>
    <w:p w14:paraId="0B50696D" w14:textId="1C6ABFD3" w:rsidR="005D1CD6" w:rsidRPr="005D1CD6" w:rsidRDefault="005D1CD6" w:rsidP="005D1CD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check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rabbit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 — рабочий процесс (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consumer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) на базе </w:t>
      </w:r>
      <w:proofErr w:type="spellStart"/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faststream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proofErr w:type="gramStart"/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faststream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rabbit</w:t>
      </w:r>
      <w:proofErr w:type="gram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>, содержит функции @</w:t>
      </w:r>
      <w:proofErr w:type="gramStart"/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broker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subscriber</w:t>
      </w:r>
      <w:proofErr w:type="gram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>("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product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") и @</w:t>
      </w:r>
      <w:proofErr w:type="gramStart"/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broker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subscriber</w:t>
      </w:r>
      <w:proofErr w:type="gram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>("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order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"), которые вызывают сервисы для обработки входящих сообщений и сохраняют изменения в БД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95C846D" w14:textId="77777777" w:rsidR="005D1CD6" w:rsidRPr="005D1CD6" w:rsidRDefault="005D1CD6" w:rsidP="005D1CD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«Потребитель сообщений реализован в 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check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rabbit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 через </w:t>
      </w:r>
      <w:proofErr w:type="spellStart"/>
      <w:proofErr w:type="gramStart"/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faststream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rabbit</w:t>
      </w:r>
      <w:proofErr w:type="gram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RabbitBroker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 — есть подписчики для очередей 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product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order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, которые валидируют 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payload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 через </w:t>
      </w:r>
      <w:proofErr w:type="spellStart"/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Pydantic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 схемы и вызывают </w:t>
      </w:r>
      <w:proofErr w:type="spellStart"/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ProductService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OrderService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>.»</w:t>
      </w:r>
    </w:p>
    <w:p w14:paraId="6D515184" w14:textId="77777777" w:rsidR="005D1CD6" w:rsidRPr="005D1CD6" w:rsidRDefault="005D1CD6" w:rsidP="005D1CD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«Публикацию тестовых сообщений выполняет 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produce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demo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messages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 (используется 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pika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), там показаны примеры сообщений: создание товара и создание заказа с несколькими позициями.»</w:t>
      </w:r>
    </w:p>
    <w:p w14:paraId="63B121D2" w14:textId="77777777" w:rsidR="005D1CD6" w:rsidRPr="005D1CD6" w:rsidRDefault="005D1CD6" w:rsidP="005D1CD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5D1CD6">
        <w:rPr>
          <w:rFonts w:ascii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OrderService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create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order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 валидирует наличие товара в стоке, уменьшает 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stock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quantity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 и создаёт записи </w:t>
      </w:r>
      <w:proofErr w:type="spellStart"/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OrderItem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; при недостатке стока выбрасывается исключение (см. </w:t>
      </w:r>
      <w:proofErr w:type="spellStart"/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OrderService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create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order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).»</w:t>
      </w:r>
    </w:p>
    <w:p w14:paraId="6CB3A613" w14:textId="1D6B72A6" w:rsidR="005D1CD6" w:rsidRPr="005D1CD6" w:rsidRDefault="005D1CD6" w:rsidP="005D1CD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5D1CD6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HTTP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API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 реализован через </w:t>
      </w:r>
      <w:proofErr w:type="spellStart"/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Litestar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main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>), маршруты подключены (</w:t>
      </w:r>
      <w:proofErr w:type="spellStart"/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UserController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ProductController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OrderController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 xml:space="preserve">) — получить список и детали можно через стандартные </w:t>
      </w:r>
      <w:r w:rsidRPr="005D1CD6">
        <w:rPr>
          <w:rFonts w:ascii="Times New Roman" w:hAnsi="Times New Roman" w:cs="Times New Roman"/>
          <w:sz w:val="28"/>
          <w:szCs w:val="28"/>
          <w:lang w:val="en-US" w:eastAsia="ru-RU"/>
        </w:rPr>
        <w:t>GET</w:t>
      </w:r>
      <w:r w:rsidRPr="005D1CD6">
        <w:rPr>
          <w:rFonts w:ascii="Times New Roman" w:hAnsi="Times New Roman" w:cs="Times New Roman"/>
          <w:sz w:val="28"/>
          <w:szCs w:val="28"/>
          <w:lang w:eastAsia="ru-RU"/>
        </w:rPr>
        <w:t>‑</w:t>
      </w:r>
      <w:proofErr w:type="spellStart"/>
      <w:r w:rsidRPr="005D1CD6">
        <w:rPr>
          <w:rFonts w:ascii="Times New Roman" w:hAnsi="Times New Roman" w:cs="Times New Roman"/>
          <w:sz w:val="28"/>
          <w:szCs w:val="28"/>
          <w:lang w:eastAsia="ru-RU"/>
        </w:rPr>
        <w:t>эндпойнты</w:t>
      </w:r>
      <w:proofErr w:type="spellEnd"/>
      <w:r w:rsidRPr="005D1CD6">
        <w:rPr>
          <w:rFonts w:ascii="Times New Roman" w:hAnsi="Times New Roman" w:cs="Times New Roman"/>
          <w:sz w:val="28"/>
          <w:szCs w:val="28"/>
          <w:lang w:eastAsia="ru-RU"/>
        </w:rPr>
        <w:t>.»</w:t>
      </w:r>
    </w:p>
    <w:p w14:paraId="0E9A47D3" w14:textId="0F77F2E4" w:rsidR="004738CB" w:rsidRPr="005D1CD6" w:rsidRDefault="004738CB" w:rsidP="004738CB">
      <w:pPr>
        <w:rPr>
          <w:lang w:eastAsia="ru-RU"/>
        </w:rPr>
      </w:pPr>
    </w:p>
    <w:p w14:paraId="0741D4C0" w14:textId="60F24AFC" w:rsidR="004738CB" w:rsidRPr="004738CB" w:rsidRDefault="00FF62E9" w:rsidP="004738CB">
      <w:pPr>
        <w:pStyle w:val="13"/>
        <w:jc w:val="left"/>
      </w:pPr>
      <w:r w:rsidRPr="005D1CD6">
        <w:br w:type="page"/>
      </w:r>
      <w:bookmarkStart w:id="12" w:name="_Toc216781597"/>
      <w:r w:rsidR="004738CB" w:rsidRPr="008E614F">
        <w:lastRenderedPageBreak/>
        <w:t>4</w:t>
      </w:r>
      <w:r w:rsidR="004738CB">
        <w:t xml:space="preserve">. </w:t>
      </w:r>
      <w:r w:rsidR="004738CB" w:rsidRPr="004738CB">
        <w:t>Продюсер данных</w:t>
      </w:r>
      <w:bookmarkEnd w:id="12"/>
    </w:p>
    <w:p w14:paraId="038B7B48" w14:textId="77777777" w:rsidR="004738CB" w:rsidRPr="004738CB" w:rsidRDefault="004738CB" w:rsidP="004738CB">
      <w:pPr>
        <w:rPr>
          <w:lang w:eastAsia="ru-RU"/>
        </w:rPr>
      </w:pPr>
    </w:p>
    <w:p w14:paraId="19052F1B" w14:textId="11A4E00D" w:rsidR="004738CB" w:rsidRPr="0034268C" w:rsidRDefault="008E614F" w:rsidP="0034268C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Скрипт produce_demo_messages.py публикует в очередь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product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 5 сообщений с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action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 = "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create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" (каждое сообщение содержит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description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price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stock_quantity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>).</w:t>
      </w:r>
      <w:r w:rsidR="0034268C"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Ждёт, пока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consumer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 создаст продукты в БД, затем публикует в очередь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order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 3 сообщения с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action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 = "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create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", где каждый заказ содержит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user_id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address_id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 и массив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items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 (несколько позиций,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product_id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quantity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>).</w:t>
      </w:r>
      <w:r w:rsidR="0034268C"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Использует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pika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 для публикации сообщений в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RabbitMQ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;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payload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сериализуется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 в JSON.</w:t>
      </w:r>
    </w:p>
    <w:p w14:paraId="502680F7" w14:textId="77777777" w:rsidR="0034268C" w:rsidRPr="0034268C" w:rsidRDefault="0034268C" w:rsidP="0034268C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096DE64" w14:textId="53831B7D" w:rsidR="0034268C" w:rsidRPr="0034268C" w:rsidRDefault="0034268C" w:rsidP="0034268C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34268C">
        <w:rPr>
          <w:rFonts w:ascii="Times New Roman" w:hAnsi="Times New Roman" w:cs="Times New Roman"/>
          <w:sz w:val="28"/>
          <w:szCs w:val="28"/>
          <w:lang w:eastAsia="ru-RU"/>
        </w:rPr>
        <w:t>Почему это проверяет функциональность:</w:t>
      </w:r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Consumer (check_rabbit.py) подписан на очереди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product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order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 и, в зависимости от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action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, вызывает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ProductService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OrderService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68C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Pr="0034268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4268C">
        <w:rPr>
          <w:rFonts w:ascii="Times New Roman" w:hAnsi="Times New Roman" w:cs="Times New Roman"/>
          <w:sz w:val="28"/>
          <w:szCs w:val="28"/>
          <w:lang w:eastAsia="ru-RU"/>
        </w:rPr>
        <w:t>обработке</w:t>
      </w:r>
      <w:r w:rsidRPr="0034268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order consumer </w:t>
      </w:r>
      <w:r w:rsidRPr="0034268C">
        <w:rPr>
          <w:rFonts w:ascii="Times New Roman" w:hAnsi="Times New Roman" w:cs="Times New Roman"/>
          <w:sz w:val="28"/>
          <w:szCs w:val="28"/>
          <w:lang w:eastAsia="ru-RU"/>
        </w:rPr>
        <w:t>вызывает</w:t>
      </w:r>
      <w:r w:rsidRPr="0034268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val="en-US" w:eastAsia="ru-RU"/>
        </w:rPr>
        <w:t>OrderService.create_order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34268C">
        <w:rPr>
          <w:rFonts w:ascii="Times New Roman" w:hAnsi="Times New Roman" w:cs="Times New Roman"/>
          <w:sz w:val="28"/>
          <w:szCs w:val="28"/>
          <w:lang w:eastAsia="ru-RU"/>
        </w:rPr>
        <w:t>который</w:t>
      </w:r>
      <w:r w:rsidRPr="0034268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66DE9D35" w14:textId="77777777" w:rsidR="0034268C" w:rsidRPr="0034268C" w:rsidRDefault="0034268C" w:rsidP="0034268C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34268C">
        <w:rPr>
          <w:rFonts w:ascii="Times New Roman" w:hAnsi="Times New Roman" w:cs="Times New Roman"/>
          <w:sz w:val="28"/>
          <w:szCs w:val="28"/>
          <w:lang w:eastAsia="ru-RU"/>
        </w:rPr>
        <w:t>проверяет наличие продукта и достаточное количество на складе (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stock_quantity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>),</w:t>
      </w:r>
    </w:p>
    <w:p w14:paraId="0541F644" w14:textId="77777777" w:rsidR="0034268C" w:rsidRPr="0034268C" w:rsidRDefault="0034268C" w:rsidP="0034268C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уменьшает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stock_quantity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 при успешном создании заказа,</w:t>
      </w:r>
    </w:p>
    <w:p w14:paraId="4E91336B" w14:textId="77777777" w:rsidR="0034268C" w:rsidRPr="0034268C" w:rsidRDefault="0034268C" w:rsidP="0034268C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создаёт записи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Order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OrderItem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F88E789" w14:textId="336E69DC" w:rsidR="0034268C" w:rsidRDefault="0034268C" w:rsidP="0034268C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Таким образом, запуск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producer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 + запущенный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consumer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 демонстрирует весь поток: публикация сообщения → обработка → изменение БД.</w:t>
      </w:r>
    </w:p>
    <w:p w14:paraId="552F3B04" w14:textId="77777777" w:rsidR="0034268C" w:rsidRDefault="0034268C" w:rsidP="0034268C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775DE75" w14:textId="77777777" w:rsidR="0034268C" w:rsidRDefault="0034268C" w:rsidP="006C48E6">
      <w:pPr>
        <w:keepNext/>
        <w:spacing w:line="360" w:lineRule="auto"/>
        <w:jc w:val="center"/>
      </w:pPr>
      <w:r w:rsidRPr="0034268C">
        <w:rPr>
          <w:rFonts w:ascii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58A1F443" wp14:editId="109F6F50">
            <wp:extent cx="5130800" cy="6565900"/>
            <wp:effectExtent l="0" t="0" r="0" b="0"/>
            <wp:docPr id="137882844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2844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656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2D0F" w14:textId="641CEAC9" w:rsidR="0034268C" w:rsidRDefault="0034268C" w:rsidP="006C48E6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 xml:space="preserve"> </w:t>
      </w:r>
      <w:r w:rsidRPr="00AE1390">
        <w:t>скрипт для быстрой инспекции содержимого базы данных — выводит списки продуктов, заказов и позиций заказов</w:t>
      </w:r>
    </w:p>
    <w:p w14:paraId="468CD689" w14:textId="77777777" w:rsidR="0034268C" w:rsidRPr="0034268C" w:rsidRDefault="0034268C" w:rsidP="0034268C"/>
    <w:p w14:paraId="487A36F4" w14:textId="77777777" w:rsidR="0034268C" w:rsidRPr="0034268C" w:rsidRDefault="0034268C" w:rsidP="0034268C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34268C">
        <w:rPr>
          <w:rFonts w:ascii="Times New Roman" w:hAnsi="Times New Roman" w:cs="Times New Roman"/>
          <w:sz w:val="28"/>
          <w:szCs w:val="28"/>
          <w:lang w:eastAsia="ru-RU"/>
        </w:rPr>
        <w:t>Как работает:</w:t>
      </w:r>
    </w:p>
    <w:p w14:paraId="139AF800" w14:textId="77777777" w:rsidR="0034268C" w:rsidRPr="0034268C" w:rsidRDefault="0034268C" w:rsidP="0034268C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Читает DATABASE_URL (по умолчанию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sqlite+aiosqlite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>:///./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broker.db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14:paraId="3B28C4CF" w14:textId="77777777" w:rsidR="0034268C" w:rsidRPr="0034268C" w:rsidRDefault="0034268C" w:rsidP="0034268C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Создаёт асинхронный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SQLAlchemy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engine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 и сессию.</w:t>
      </w:r>
    </w:p>
    <w:p w14:paraId="26130481" w14:textId="77777777" w:rsidR="0034268C" w:rsidRPr="0034268C" w:rsidRDefault="0034268C" w:rsidP="0034268C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Выполняет простые SELECT‑запросы: </w:t>
      </w:r>
      <w:proofErr w:type="gram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select(</w:t>
      </w:r>
      <w:proofErr w:type="gram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Product), </w:t>
      </w:r>
      <w:proofErr w:type="gram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select(</w:t>
      </w:r>
      <w:proofErr w:type="gram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Order), </w:t>
      </w:r>
      <w:proofErr w:type="gram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select(</w:t>
      </w:r>
      <w:proofErr w:type="spellStart"/>
      <w:proofErr w:type="gram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>OrderItem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14:paraId="42A09165" w14:textId="77777777" w:rsidR="0034268C" w:rsidRPr="0034268C" w:rsidRDefault="0034268C" w:rsidP="0034268C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34268C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Печатает для каждого продукта: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stock_quantity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price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4F6A2F0" w14:textId="77777777" w:rsidR="0034268C" w:rsidRPr="0034268C" w:rsidRDefault="0034268C" w:rsidP="0034268C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Печатает для каждого заказа: id,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user_id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address_id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, status,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total_amount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4D5A376" w14:textId="77777777" w:rsidR="0034268C" w:rsidRPr="0034268C" w:rsidRDefault="0034268C" w:rsidP="0034268C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Печатает для каждой позиции: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order_id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product_id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quantity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unit_price</w:t>
      </w:r>
      <w:proofErr w:type="spell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97FC826" w14:textId="77777777" w:rsidR="0034268C" w:rsidRPr="0034268C" w:rsidRDefault="0034268C" w:rsidP="0034268C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34268C">
        <w:rPr>
          <w:rFonts w:ascii="Times New Roman" w:hAnsi="Times New Roman" w:cs="Times New Roman"/>
          <w:sz w:val="28"/>
          <w:szCs w:val="28"/>
          <w:lang w:eastAsia="ru-RU"/>
        </w:rPr>
        <w:t>Корректно закрывает соединение с базой (</w:t>
      </w:r>
      <w:proofErr w:type="spellStart"/>
      <w:proofErr w:type="gramStart"/>
      <w:r w:rsidRPr="0034268C">
        <w:rPr>
          <w:rFonts w:ascii="Times New Roman" w:hAnsi="Times New Roman" w:cs="Times New Roman"/>
          <w:sz w:val="28"/>
          <w:szCs w:val="28"/>
          <w:lang w:eastAsia="ru-RU"/>
        </w:rPr>
        <w:t>engine.dispose</w:t>
      </w:r>
      <w:proofErr w:type="spellEnd"/>
      <w:proofErr w:type="gramEnd"/>
      <w:r w:rsidRPr="0034268C">
        <w:rPr>
          <w:rFonts w:ascii="Times New Roman" w:hAnsi="Times New Roman" w:cs="Times New Roman"/>
          <w:sz w:val="28"/>
          <w:szCs w:val="28"/>
          <w:lang w:eastAsia="ru-RU"/>
        </w:rPr>
        <w:t>()).</w:t>
      </w:r>
      <w:r w:rsidRPr="0034268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3F199C54" w14:textId="77777777" w:rsidR="0034268C" w:rsidRDefault="0034268C" w:rsidP="0034268C">
      <w:pPr>
        <w:pStyle w:val="a7"/>
        <w:ind w:left="0"/>
        <w:jc w:val="center"/>
        <w:rPr>
          <w:rFonts w:ascii="Arial" w:hAnsi="Arial" w:cs="Arial"/>
          <w:color w:val="CCCCCC"/>
          <w:sz w:val="20"/>
          <w:szCs w:val="20"/>
          <w:shd w:val="clear" w:color="auto" w:fill="181818"/>
        </w:rPr>
      </w:pPr>
    </w:p>
    <w:p w14:paraId="064268DE" w14:textId="77777777" w:rsidR="0034268C" w:rsidRDefault="0034268C" w:rsidP="006C48E6">
      <w:pPr>
        <w:pStyle w:val="a7"/>
        <w:keepNext/>
        <w:ind w:left="0"/>
        <w:jc w:val="center"/>
      </w:pPr>
      <w:r w:rsidRPr="0034268C">
        <w:rPr>
          <w:rFonts w:ascii="Arial" w:hAnsi="Arial" w:cs="Arial"/>
          <w:color w:val="CCCCCC"/>
          <w:sz w:val="20"/>
          <w:szCs w:val="20"/>
          <w:shd w:val="clear" w:color="auto" w:fill="181818"/>
        </w:rPr>
        <w:drawing>
          <wp:inline distT="0" distB="0" distL="0" distR="0" wp14:anchorId="7A26BD3F" wp14:editId="46751903">
            <wp:extent cx="5006930" cy="7002780"/>
            <wp:effectExtent l="0" t="0" r="0" b="0"/>
            <wp:docPr id="842693896" name="Рисунок 1" descr="Изображение выглядит как текст, снимок экрана, Прямоугольник, прямоуго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93896" name="Рисунок 1" descr="Изображение выглядит как текст, снимок экрана, Прямоугольник, прямоуго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17048" cy="701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3D43" w14:textId="4694C5FD" w:rsidR="0034268C" w:rsidRDefault="0034268C" w:rsidP="006C48E6">
      <w:pPr>
        <w:pStyle w:val="a3"/>
        <w:jc w:val="center"/>
        <w:rPr>
          <w:rFonts w:ascii="Arial" w:hAnsi="Arial" w:cs="Arial"/>
          <w:color w:val="CCCCCC"/>
          <w:sz w:val="20"/>
          <w:szCs w:val="20"/>
          <w:shd w:val="clear" w:color="auto" w:fill="18181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 xml:space="preserve"> </w:t>
      </w:r>
      <w:r w:rsidRPr="00DC784A">
        <w:t>пример вывода из show_data.py</w:t>
      </w:r>
    </w:p>
    <w:p w14:paraId="76ECF041" w14:textId="4D31CE6E" w:rsidR="004738CB" w:rsidRPr="004738CB" w:rsidRDefault="004738CB" w:rsidP="0034268C">
      <w:pPr>
        <w:pStyle w:val="a7"/>
        <w:ind w:left="0"/>
        <w:jc w:val="center"/>
        <w:rPr>
          <w:sz w:val="28"/>
        </w:rPr>
      </w:pPr>
      <w:r>
        <w:rPr>
          <w:sz w:val="28"/>
        </w:rPr>
        <w:br w:type="page"/>
      </w:r>
    </w:p>
    <w:p w14:paraId="34B76F94" w14:textId="7AC9D875" w:rsidR="00FF62E9" w:rsidRPr="004738CB" w:rsidRDefault="00FF62E9" w:rsidP="0050218F">
      <w:pPr>
        <w:pStyle w:val="a7"/>
        <w:ind w:left="0"/>
        <w:jc w:val="center"/>
        <w:rPr>
          <w:sz w:val="28"/>
        </w:rPr>
      </w:pPr>
    </w:p>
    <w:p w14:paraId="38568BEA" w14:textId="6065706D" w:rsidR="00FF62E9" w:rsidRDefault="00FF62E9" w:rsidP="00993FDB">
      <w:pPr>
        <w:pStyle w:val="13"/>
        <w:ind w:firstLine="709"/>
        <w:rPr>
          <w:lang w:val="en-US"/>
        </w:rPr>
      </w:pPr>
      <w:bookmarkStart w:id="13" w:name="_Toc216781598"/>
      <w:r>
        <w:t>Ответы на вопросы</w:t>
      </w:r>
      <w:bookmarkEnd w:id="13"/>
    </w:p>
    <w:p w14:paraId="6326ACCB" w14:textId="77777777" w:rsidR="004738CB" w:rsidRDefault="004738CB" w:rsidP="004738CB">
      <w:pPr>
        <w:rPr>
          <w:lang w:val="en-US" w:eastAsia="ru-RU"/>
        </w:rPr>
      </w:pPr>
    </w:p>
    <w:p w14:paraId="0B864057" w14:textId="77777777" w:rsidR="004738CB" w:rsidRDefault="004738CB" w:rsidP="004738CB">
      <w:pPr>
        <w:pStyle w:val="a7"/>
        <w:numPr>
          <w:ilvl w:val="0"/>
          <w:numId w:val="25"/>
        </w:numPr>
        <w:spacing w:line="360" w:lineRule="auto"/>
        <w:ind w:left="142" w:firstLine="218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4738CB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Что такое AMQP? Каковы его основные преимущества?</w:t>
      </w:r>
    </w:p>
    <w:p w14:paraId="59323114" w14:textId="6702220B" w:rsidR="006C48E6" w:rsidRDefault="006C48E6" w:rsidP="006C48E6">
      <w:pPr>
        <w:pStyle w:val="af4"/>
        <w:spacing w:line="360" w:lineRule="auto"/>
        <w:rPr>
          <w:rFonts w:eastAsiaTheme="minorHAnsi"/>
          <w:sz w:val="28"/>
          <w:szCs w:val="28"/>
        </w:rPr>
      </w:pPr>
      <w:r w:rsidRPr="006C48E6">
        <w:rPr>
          <w:rFonts w:eastAsiaTheme="minorHAnsi"/>
          <w:sz w:val="28"/>
          <w:szCs w:val="28"/>
        </w:rPr>
        <w:t xml:space="preserve">QP (Advanced Message </w:t>
      </w:r>
      <w:proofErr w:type="spellStart"/>
      <w:r w:rsidRPr="006C48E6">
        <w:rPr>
          <w:rFonts w:eastAsiaTheme="minorHAnsi"/>
          <w:sz w:val="28"/>
          <w:szCs w:val="28"/>
        </w:rPr>
        <w:t>Queuing</w:t>
      </w:r>
      <w:proofErr w:type="spellEnd"/>
      <w:r w:rsidRPr="006C48E6">
        <w:rPr>
          <w:rFonts w:eastAsiaTheme="minorHAnsi"/>
          <w:sz w:val="28"/>
          <w:szCs w:val="28"/>
        </w:rPr>
        <w:t xml:space="preserve"> Protocol) — это открытый протокол для обмена сообщениями между распределёнными системами. Его преимущества: асинхронность, надёжная доставка сообщений, слабая связанность компонентов и масштабируемость.</w:t>
      </w:r>
    </w:p>
    <w:p w14:paraId="580C543A" w14:textId="77777777" w:rsidR="006C48E6" w:rsidRPr="006C48E6" w:rsidRDefault="006C48E6" w:rsidP="006C48E6">
      <w:pPr>
        <w:pStyle w:val="af4"/>
        <w:spacing w:line="360" w:lineRule="auto"/>
        <w:rPr>
          <w:rFonts w:eastAsiaTheme="minorHAnsi"/>
          <w:sz w:val="28"/>
          <w:szCs w:val="28"/>
        </w:rPr>
      </w:pPr>
    </w:p>
    <w:p w14:paraId="385EF5F7" w14:textId="77777777" w:rsidR="004738CB" w:rsidRDefault="004738CB" w:rsidP="004738CB">
      <w:pPr>
        <w:pStyle w:val="a7"/>
        <w:numPr>
          <w:ilvl w:val="0"/>
          <w:numId w:val="25"/>
        </w:numPr>
        <w:spacing w:line="360" w:lineRule="auto"/>
        <w:ind w:left="142" w:firstLine="218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4738CB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В чем разница между очередями сообщений и шинами сообщений?</w:t>
      </w:r>
    </w:p>
    <w:p w14:paraId="7BA5E036" w14:textId="6881DF93" w:rsidR="006C48E6" w:rsidRDefault="006C48E6" w:rsidP="006C48E6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6C48E6">
        <w:rPr>
          <w:rFonts w:ascii="Times New Roman" w:hAnsi="Times New Roman" w:cs="Times New Roman"/>
          <w:sz w:val="28"/>
          <w:szCs w:val="28"/>
          <w:lang w:eastAsia="ru-RU"/>
        </w:rPr>
        <w:t xml:space="preserve">Очередь сообщений предполагает модель «один отправитель — один получатель», где сообщение обрабатывается одним </w:t>
      </w:r>
      <w:proofErr w:type="spellStart"/>
      <w:r w:rsidRPr="006C48E6">
        <w:rPr>
          <w:rFonts w:ascii="Times New Roman" w:hAnsi="Times New Roman" w:cs="Times New Roman"/>
          <w:sz w:val="28"/>
          <w:szCs w:val="28"/>
          <w:lang w:eastAsia="ru-RU"/>
        </w:rPr>
        <w:t>consumer’ом</w:t>
      </w:r>
      <w:proofErr w:type="spellEnd"/>
      <w:r w:rsidRPr="006C48E6">
        <w:rPr>
          <w:rFonts w:ascii="Times New Roman" w:hAnsi="Times New Roman" w:cs="Times New Roman"/>
          <w:sz w:val="28"/>
          <w:szCs w:val="28"/>
          <w:lang w:eastAsia="ru-RU"/>
        </w:rPr>
        <w:t>. Шина сообщений реализует модель «один ко многим», при которой одно сообщение может быть доставлено нескольким подписчикам.</w:t>
      </w:r>
    </w:p>
    <w:p w14:paraId="11AAAD46" w14:textId="77777777" w:rsidR="006C48E6" w:rsidRPr="006C48E6" w:rsidRDefault="006C48E6" w:rsidP="006C48E6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E0ECC97" w14:textId="2C4E94EA" w:rsidR="004738CB" w:rsidRDefault="004738CB" w:rsidP="004738CB">
      <w:pPr>
        <w:pStyle w:val="a7"/>
        <w:numPr>
          <w:ilvl w:val="0"/>
          <w:numId w:val="25"/>
        </w:numPr>
        <w:spacing w:line="360" w:lineRule="auto"/>
        <w:ind w:left="142" w:firstLine="218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4738CB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Как обеспечить надежную доставку сообщений в </w:t>
      </w:r>
      <w:proofErr w:type="spellStart"/>
      <w:r w:rsidRPr="004738CB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RabbitMQ</w:t>
      </w:r>
      <w:proofErr w:type="spellEnd"/>
      <w:r w:rsidRPr="004738CB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?</w:t>
      </w:r>
    </w:p>
    <w:p w14:paraId="4EBDE9BB" w14:textId="12415820" w:rsidR="006C48E6" w:rsidRDefault="006C48E6" w:rsidP="006C48E6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6C48E6">
        <w:rPr>
          <w:rFonts w:ascii="Times New Roman" w:hAnsi="Times New Roman" w:cs="Times New Roman"/>
          <w:sz w:val="28"/>
          <w:szCs w:val="28"/>
          <w:lang w:eastAsia="ru-RU"/>
        </w:rPr>
        <w:t>Надёжность обеспечивается за счёт подтверждений (</w:t>
      </w:r>
      <w:proofErr w:type="spellStart"/>
      <w:r w:rsidRPr="006C48E6">
        <w:rPr>
          <w:rFonts w:ascii="Times New Roman" w:hAnsi="Times New Roman" w:cs="Times New Roman"/>
          <w:sz w:val="28"/>
          <w:szCs w:val="28"/>
          <w:lang w:eastAsia="ru-RU"/>
        </w:rPr>
        <w:t>ack</w:t>
      </w:r>
      <w:proofErr w:type="spellEnd"/>
      <w:r w:rsidRPr="006C48E6">
        <w:rPr>
          <w:rFonts w:ascii="Times New Roman" w:hAnsi="Times New Roman" w:cs="Times New Roman"/>
          <w:sz w:val="28"/>
          <w:szCs w:val="28"/>
          <w:lang w:eastAsia="ru-RU"/>
        </w:rPr>
        <w:t>), устойчивых очередей (</w:t>
      </w:r>
      <w:proofErr w:type="spellStart"/>
      <w:r w:rsidRPr="006C48E6">
        <w:rPr>
          <w:rFonts w:ascii="Times New Roman" w:hAnsi="Times New Roman" w:cs="Times New Roman"/>
          <w:sz w:val="28"/>
          <w:szCs w:val="28"/>
          <w:lang w:eastAsia="ru-RU"/>
        </w:rPr>
        <w:t>durable</w:t>
      </w:r>
      <w:proofErr w:type="spellEnd"/>
      <w:r w:rsidRPr="006C48E6">
        <w:rPr>
          <w:rFonts w:ascii="Times New Roman" w:hAnsi="Times New Roman" w:cs="Times New Roman"/>
          <w:sz w:val="28"/>
          <w:szCs w:val="28"/>
          <w:lang w:eastAsia="ru-RU"/>
        </w:rPr>
        <w:t>), персистентных сообщений (</w:t>
      </w:r>
      <w:proofErr w:type="spellStart"/>
      <w:r w:rsidRPr="006C48E6">
        <w:rPr>
          <w:rFonts w:ascii="Times New Roman" w:hAnsi="Times New Roman" w:cs="Times New Roman"/>
          <w:sz w:val="28"/>
          <w:szCs w:val="28"/>
          <w:lang w:eastAsia="ru-RU"/>
        </w:rPr>
        <w:t>delivery_mode</w:t>
      </w:r>
      <w:proofErr w:type="spellEnd"/>
      <w:r w:rsidRPr="006C48E6">
        <w:rPr>
          <w:rFonts w:ascii="Times New Roman" w:hAnsi="Times New Roman" w:cs="Times New Roman"/>
          <w:sz w:val="28"/>
          <w:szCs w:val="28"/>
          <w:lang w:eastAsia="ru-RU"/>
        </w:rPr>
        <w:t xml:space="preserve">=2) и использования </w:t>
      </w:r>
      <w:proofErr w:type="spellStart"/>
      <w:r w:rsidRPr="006C48E6">
        <w:rPr>
          <w:rFonts w:ascii="Times New Roman" w:hAnsi="Times New Roman" w:cs="Times New Roman"/>
          <w:sz w:val="28"/>
          <w:szCs w:val="28"/>
          <w:lang w:eastAsia="ru-RU"/>
        </w:rPr>
        <w:t>manual</w:t>
      </w:r>
      <w:proofErr w:type="spellEnd"/>
      <w:r w:rsidRPr="006C48E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C48E6">
        <w:rPr>
          <w:rFonts w:ascii="Times New Roman" w:hAnsi="Times New Roman" w:cs="Times New Roman"/>
          <w:sz w:val="28"/>
          <w:szCs w:val="28"/>
          <w:lang w:eastAsia="ru-RU"/>
        </w:rPr>
        <w:t>acknowledge</w:t>
      </w:r>
      <w:proofErr w:type="spellEnd"/>
      <w:r w:rsidRPr="006C48E6">
        <w:rPr>
          <w:rFonts w:ascii="Times New Roman" w:hAnsi="Times New Roman" w:cs="Times New Roman"/>
          <w:sz w:val="28"/>
          <w:szCs w:val="28"/>
          <w:lang w:eastAsia="ru-RU"/>
        </w:rPr>
        <w:t xml:space="preserve"> со стороны </w:t>
      </w:r>
      <w:proofErr w:type="spellStart"/>
      <w:r w:rsidRPr="006C48E6">
        <w:rPr>
          <w:rFonts w:ascii="Times New Roman" w:hAnsi="Times New Roman" w:cs="Times New Roman"/>
          <w:sz w:val="28"/>
          <w:szCs w:val="28"/>
          <w:lang w:eastAsia="ru-RU"/>
        </w:rPr>
        <w:t>consumer’а</w:t>
      </w:r>
      <w:proofErr w:type="spellEnd"/>
      <w:r w:rsidRPr="006C48E6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E80F7AE" w14:textId="77777777" w:rsidR="006C48E6" w:rsidRPr="006C48E6" w:rsidRDefault="006C48E6" w:rsidP="006C48E6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8CB77C1" w14:textId="77777777" w:rsidR="004738CB" w:rsidRDefault="004738CB" w:rsidP="004738CB">
      <w:pPr>
        <w:pStyle w:val="a7"/>
        <w:numPr>
          <w:ilvl w:val="0"/>
          <w:numId w:val="25"/>
        </w:numPr>
        <w:spacing w:line="360" w:lineRule="auto"/>
        <w:ind w:left="142" w:firstLine="218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4738CB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Что произойдет с сообщением, если </w:t>
      </w:r>
      <w:proofErr w:type="spellStart"/>
      <w:r w:rsidRPr="004738CB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consumer</w:t>
      </w:r>
      <w:proofErr w:type="spellEnd"/>
      <w:r w:rsidRPr="004738CB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 упадет во время обработки?</w:t>
      </w:r>
    </w:p>
    <w:p w14:paraId="08BB8F90" w14:textId="3FBC1246" w:rsidR="006C48E6" w:rsidRDefault="006C48E6" w:rsidP="006C48E6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6C48E6">
        <w:rPr>
          <w:rFonts w:ascii="Times New Roman" w:hAnsi="Times New Roman" w:cs="Times New Roman"/>
          <w:sz w:val="28"/>
          <w:szCs w:val="28"/>
          <w:lang w:eastAsia="ru-RU"/>
        </w:rPr>
        <w:t>Если подтверждение (</w:t>
      </w:r>
      <w:proofErr w:type="spellStart"/>
      <w:r w:rsidRPr="006C48E6">
        <w:rPr>
          <w:rFonts w:ascii="Times New Roman" w:hAnsi="Times New Roman" w:cs="Times New Roman"/>
          <w:sz w:val="28"/>
          <w:szCs w:val="28"/>
          <w:lang w:eastAsia="ru-RU"/>
        </w:rPr>
        <w:t>ack</w:t>
      </w:r>
      <w:proofErr w:type="spellEnd"/>
      <w:r w:rsidRPr="006C48E6">
        <w:rPr>
          <w:rFonts w:ascii="Times New Roman" w:hAnsi="Times New Roman" w:cs="Times New Roman"/>
          <w:sz w:val="28"/>
          <w:szCs w:val="28"/>
          <w:lang w:eastAsia="ru-RU"/>
        </w:rPr>
        <w:t xml:space="preserve">) не было отправлено, сообщение считается необработанным и будет повторно доставлено другому </w:t>
      </w:r>
      <w:proofErr w:type="spellStart"/>
      <w:r w:rsidRPr="006C48E6">
        <w:rPr>
          <w:rFonts w:ascii="Times New Roman" w:hAnsi="Times New Roman" w:cs="Times New Roman"/>
          <w:sz w:val="28"/>
          <w:szCs w:val="28"/>
          <w:lang w:eastAsia="ru-RU"/>
        </w:rPr>
        <w:t>consumer’у</w:t>
      </w:r>
      <w:proofErr w:type="spellEnd"/>
      <w:r w:rsidRPr="006C48E6">
        <w:rPr>
          <w:rFonts w:ascii="Times New Roman" w:hAnsi="Times New Roman" w:cs="Times New Roman"/>
          <w:sz w:val="28"/>
          <w:szCs w:val="28"/>
          <w:lang w:eastAsia="ru-RU"/>
        </w:rPr>
        <w:t xml:space="preserve"> или тому же после восстановления.</w:t>
      </w:r>
    </w:p>
    <w:p w14:paraId="1B6F17EC" w14:textId="77777777" w:rsidR="006C48E6" w:rsidRPr="006C48E6" w:rsidRDefault="006C48E6" w:rsidP="006C48E6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0BDD1C0" w14:textId="77777777" w:rsidR="004738CB" w:rsidRDefault="004738CB" w:rsidP="004738CB">
      <w:pPr>
        <w:pStyle w:val="a7"/>
        <w:numPr>
          <w:ilvl w:val="0"/>
          <w:numId w:val="25"/>
        </w:numPr>
        <w:spacing w:line="360" w:lineRule="auto"/>
        <w:ind w:left="142" w:firstLine="218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4738CB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lastRenderedPageBreak/>
        <w:t xml:space="preserve">Как обеспечить сохранность сообщений при перезапуске </w:t>
      </w:r>
      <w:proofErr w:type="spellStart"/>
      <w:r w:rsidRPr="004738CB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RabbitMQ</w:t>
      </w:r>
      <w:proofErr w:type="spellEnd"/>
      <w:r w:rsidRPr="004738CB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?</w:t>
      </w:r>
    </w:p>
    <w:p w14:paraId="250ED1EF" w14:textId="68F1A166" w:rsidR="006C48E6" w:rsidRDefault="006C48E6" w:rsidP="006C48E6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6C48E6">
        <w:rPr>
          <w:rFonts w:ascii="Times New Roman" w:hAnsi="Times New Roman" w:cs="Times New Roman"/>
          <w:sz w:val="28"/>
          <w:szCs w:val="28"/>
          <w:lang w:eastAsia="ru-RU"/>
        </w:rPr>
        <w:t xml:space="preserve">Необходимо использовать </w:t>
      </w:r>
      <w:proofErr w:type="spellStart"/>
      <w:r w:rsidRPr="006C48E6">
        <w:rPr>
          <w:rFonts w:ascii="Times New Roman" w:hAnsi="Times New Roman" w:cs="Times New Roman"/>
          <w:sz w:val="28"/>
          <w:szCs w:val="28"/>
          <w:lang w:eastAsia="ru-RU"/>
        </w:rPr>
        <w:t>durable</w:t>
      </w:r>
      <w:proofErr w:type="spellEnd"/>
      <w:r w:rsidRPr="006C48E6">
        <w:rPr>
          <w:rFonts w:ascii="Times New Roman" w:hAnsi="Times New Roman" w:cs="Times New Roman"/>
          <w:sz w:val="28"/>
          <w:szCs w:val="28"/>
          <w:lang w:eastAsia="ru-RU"/>
        </w:rPr>
        <w:t xml:space="preserve">-очереди, </w:t>
      </w:r>
      <w:proofErr w:type="spellStart"/>
      <w:r w:rsidRPr="006C48E6">
        <w:rPr>
          <w:rFonts w:ascii="Times New Roman" w:hAnsi="Times New Roman" w:cs="Times New Roman"/>
          <w:sz w:val="28"/>
          <w:szCs w:val="28"/>
          <w:lang w:eastAsia="ru-RU"/>
        </w:rPr>
        <w:t>persistent</w:t>
      </w:r>
      <w:proofErr w:type="spellEnd"/>
      <w:r w:rsidRPr="006C48E6">
        <w:rPr>
          <w:rFonts w:ascii="Times New Roman" w:hAnsi="Times New Roman" w:cs="Times New Roman"/>
          <w:sz w:val="28"/>
          <w:szCs w:val="28"/>
          <w:lang w:eastAsia="ru-RU"/>
        </w:rPr>
        <w:t xml:space="preserve">-сообщения и устойчивые </w:t>
      </w:r>
      <w:proofErr w:type="spellStart"/>
      <w:r w:rsidRPr="006C48E6">
        <w:rPr>
          <w:rFonts w:ascii="Times New Roman" w:hAnsi="Times New Roman" w:cs="Times New Roman"/>
          <w:sz w:val="28"/>
          <w:szCs w:val="28"/>
          <w:lang w:eastAsia="ru-RU"/>
        </w:rPr>
        <w:t>exchange</w:t>
      </w:r>
      <w:proofErr w:type="spellEnd"/>
      <w:r w:rsidRPr="006C48E6">
        <w:rPr>
          <w:rFonts w:ascii="Times New Roman" w:hAnsi="Times New Roman" w:cs="Times New Roman"/>
          <w:sz w:val="28"/>
          <w:szCs w:val="28"/>
          <w:lang w:eastAsia="ru-RU"/>
        </w:rPr>
        <w:t>. В этом случае сообщения сохраняются на диск и не теряются при перезапуске брокера.</w:t>
      </w:r>
    </w:p>
    <w:p w14:paraId="596CB570" w14:textId="77777777" w:rsidR="006C48E6" w:rsidRPr="006C48E6" w:rsidRDefault="006C48E6" w:rsidP="006C48E6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D2473CB" w14:textId="77777777" w:rsidR="004738CB" w:rsidRDefault="004738CB" w:rsidP="004738CB">
      <w:pPr>
        <w:pStyle w:val="a7"/>
        <w:numPr>
          <w:ilvl w:val="0"/>
          <w:numId w:val="25"/>
        </w:numPr>
        <w:spacing w:line="360" w:lineRule="auto"/>
        <w:ind w:left="142" w:firstLine="218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4738CB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Что такое TTL (Time To Live) для сообщений и как его настроить?</w:t>
      </w:r>
    </w:p>
    <w:p w14:paraId="1D759D23" w14:textId="6082D5C2" w:rsidR="006C48E6" w:rsidRPr="006C48E6" w:rsidRDefault="006C48E6" w:rsidP="006C48E6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6C48E6">
        <w:rPr>
          <w:rFonts w:ascii="Times New Roman" w:hAnsi="Times New Roman" w:cs="Times New Roman"/>
          <w:sz w:val="28"/>
          <w:szCs w:val="28"/>
          <w:lang w:eastAsia="ru-RU"/>
        </w:rPr>
        <w:t xml:space="preserve">TTL — это время жизни сообщения или очереди. По истечении TTL сообщение автоматически удаляется или перенаправляется в </w:t>
      </w:r>
      <w:proofErr w:type="spellStart"/>
      <w:r w:rsidRPr="006C48E6">
        <w:rPr>
          <w:rFonts w:ascii="Times New Roman" w:hAnsi="Times New Roman" w:cs="Times New Roman"/>
          <w:sz w:val="28"/>
          <w:szCs w:val="28"/>
          <w:lang w:eastAsia="ru-RU"/>
        </w:rPr>
        <w:t>dead-letter</w:t>
      </w:r>
      <w:proofErr w:type="spellEnd"/>
      <w:r w:rsidRPr="006C48E6">
        <w:rPr>
          <w:rFonts w:ascii="Times New Roman" w:hAnsi="Times New Roman" w:cs="Times New Roman"/>
          <w:sz w:val="28"/>
          <w:szCs w:val="28"/>
          <w:lang w:eastAsia="ru-RU"/>
        </w:rPr>
        <w:t xml:space="preserve"> очередь. TTL настраивается через параметры очереди или заголовки сообщения.</w:t>
      </w:r>
    </w:p>
    <w:p w14:paraId="54CD555D" w14:textId="5BBEAA88" w:rsidR="00D62EEE" w:rsidRPr="00CC0333" w:rsidRDefault="00D62EEE" w:rsidP="006C48E6">
      <w:pPr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161562B" w14:textId="4DB094C1" w:rsidR="00695DEC" w:rsidRDefault="002849DA" w:rsidP="003D7775">
      <w:pPr>
        <w:pStyle w:val="13"/>
        <w:ind w:firstLine="709"/>
      </w:pPr>
      <w:r>
        <w:br w:type="page"/>
      </w:r>
      <w:bookmarkStart w:id="14" w:name="_Toc161528028"/>
      <w:bookmarkStart w:id="15" w:name="_Toc161596203"/>
      <w:bookmarkStart w:id="16" w:name="_Toc216781599"/>
      <w:r w:rsidRPr="003D7775">
        <w:lastRenderedPageBreak/>
        <w:t>В</w:t>
      </w:r>
      <w:r w:rsidR="00695DEC" w:rsidRPr="003D7775">
        <w:t>ЫВО</w:t>
      </w:r>
      <w:bookmarkEnd w:id="14"/>
      <w:bookmarkEnd w:id="15"/>
      <w:r w:rsidR="00695DEC" w:rsidRPr="003D7775">
        <w:t>Д</w:t>
      </w:r>
      <w:bookmarkEnd w:id="16"/>
    </w:p>
    <w:p w14:paraId="18D970AA" w14:textId="77777777" w:rsidR="0050218F" w:rsidRDefault="0050218F" w:rsidP="007C3534">
      <w:pPr>
        <w:pStyle w:val="af"/>
        <w:widowControl w:val="0"/>
        <w:tabs>
          <w:tab w:val="left" w:pos="1276"/>
        </w:tabs>
        <w:ind w:firstLine="0"/>
      </w:pPr>
    </w:p>
    <w:p w14:paraId="3CEE59C3" w14:textId="67FF9C92" w:rsidR="0050218F" w:rsidRPr="007C3534" w:rsidRDefault="00551FDD" w:rsidP="007C3534">
      <w:pPr>
        <w:pStyle w:val="af"/>
        <w:widowControl w:val="0"/>
        <w:tabs>
          <w:tab w:val="left" w:pos="1276"/>
        </w:tabs>
        <w:ind w:firstLine="0"/>
      </w:pPr>
      <w:r>
        <w:tab/>
      </w:r>
      <w:r w:rsidR="006C48E6">
        <w:t xml:space="preserve">В ходе лабораторной работы были изучены принципы асинхронного взаимодействия сервисов с использованием </w:t>
      </w:r>
      <w:proofErr w:type="spellStart"/>
      <w:r w:rsidR="006C48E6">
        <w:t>RabbitMQ</w:t>
      </w:r>
      <w:proofErr w:type="spellEnd"/>
      <w:r w:rsidR="006C48E6">
        <w:t xml:space="preserve"> и протокола AMQP. Реализована связка </w:t>
      </w:r>
      <w:proofErr w:type="spellStart"/>
      <w:r w:rsidR="006C48E6">
        <w:t>producer</w:t>
      </w:r>
      <w:proofErr w:type="spellEnd"/>
      <w:r w:rsidR="006C48E6">
        <w:t>–</w:t>
      </w:r>
      <w:proofErr w:type="spellStart"/>
      <w:r w:rsidR="006C48E6">
        <w:t>consumer</w:t>
      </w:r>
      <w:proofErr w:type="spellEnd"/>
      <w:r w:rsidR="006C48E6">
        <w:t xml:space="preserve">, обеспечивающая обработку продуктов и заказов через очереди сообщений. Использование </w:t>
      </w:r>
      <w:proofErr w:type="spellStart"/>
      <w:r w:rsidR="006C48E6">
        <w:t>Pydantic</w:t>
      </w:r>
      <w:proofErr w:type="spellEnd"/>
      <w:r w:rsidR="006C48E6">
        <w:t>-схем, транзакций и подтверждений сообщений позволило добиться надёжности и согласованности данных. Полученные навыки демонстрируют практическую ценность брокеров сообщений при построении масштабируемых и отказоустойчивых распределённых систем.</w:t>
      </w:r>
    </w:p>
    <w:sectPr w:rsidR="0050218F" w:rsidRPr="007C3534" w:rsidSect="003D7775">
      <w:footerReference w:type="even" r:id="rId27"/>
      <w:footerReference w:type="default" r:id="rId2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57022" w14:textId="77777777" w:rsidR="00862E31" w:rsidRDefault="00862E31" w:rsidP="00F6796A">
      <w:pPr>
        <w:spacing w:after="0" w:line="240" w:lineRule="auto"/>
      </w:pPr>
      <w:r>
        <w:separator/>
      </w:r>
    </w:p>
  </w:endnote>
  <w:endnote w:type="continuationSeparator" w:id="0">
    <w:p w14:paraId="4F57E05F" w14:textId="77777777" w:rsidR="00862E31" w:rsidRDefault="00862E31" w:rsidP="00F67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561479762"/>
      <w:docPartObj>
        <w:docPartGallery w:val="Page Numbers (Bottom of Page)"/>
        <w:docPartUnique/>
      </w:docPartObj>
    </w:sdtPr>
    <w:sdtContent>
      <w:p w14:paraId="7A387FCF" w14:textId="712D3B32" w:rsidR="003D7775" w:rsidRDefault="003D7775" w:rsidP="001452B2">
        <w:pPr>
          <w:pStyle w:val="af2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14:paraId="2C7406E0" w14:textId="77777777" w:rsidR="003D7775" w:rsidRDefault="003D7775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244656522"/>
      <w:docPartObj>
        <w:docPartGallery w:val="Page Numbers (Bottom of Page)"/>
        <w:docPartUnique/>
      </w:docPartObj>
    </w:sdtPr>
    <w:sdtContent>
      <w:p w14:paraId="134767C9" w14:textId="5014CFC7" w:rsidR="003D7775" w:rsidRDefault="003D7775" w:rsidP="001452B2">
        <w:pPr>
          <w:pStyle w:val="af2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2</w:t>
        </w:r>
        <w:r>
          <w:rPr>
            <w:rStyle w:val="af5"/>
          </w:rPr>
          <w:fldChar w:fldCharType="end"/>
        </w:r>
      </w:p>
    </w:sdtContent>
  </w:sdt>
  <w:p w14:paraId="0F92F180" w14:textId="77777777" w:rsidR="003D7775" w:rsidRDefault="003D7775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FFB37" w14:textId="77777777" w:rsidR="00862E31" w:rsidRDefault="00862E31" w:rsidP="00F6796A">
      <w:pPr>
        <w:spacing w:after="0" w:line="240" w:lineRule="auto"/>
      </w:pPr>
      <w:r>
        <w:separator/>
      </w:r>
    </w:p>
  </w:footnote>
  <w:footnote w:type="continuationSeparator" w:id="0">
    <w:p w14:paraId="542D3668" w14:textId="77777777" w:rsidR="00862E31" w:rsidRDefault="00862E31" w:rsidP="00F679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B47B4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3AE1F6B"/>
    <w:multiLevelType w:val="hybridMultilevel"/>
    <w:tmpl w:val="1506DDC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DE21B4"/>
    <w:multiLevelType w:val="hybridMultilevel"/>
    <w:tmpl w:val="3BB27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07733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0645E8A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919572D"/>
    <w:multiLevelType w:val="hybridMultilevel"/>
    <w:tmpl w:val="619E81D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AB17AC"/>
    <w:multiLevelType w:val="multilevel"/>
    <w:tmpl w:val="CB40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8" w15:restartNumberingAfterBreak="0">
    <w:nsid w:val="2AEB34B7"/>
    <w:multiLevelType w:val="hybridMultilevel"/>
    <w:tmpl w:val="F8929FBC"/>
    <w:lvl w:ilvl="0" w:tplc="019642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0EB62CF"/>
    <w:multiLevelType w:val="hybridMultilevel"/>
    <w:tmpl w:val="71B0E3A0"/>
    <w:lvl w:ilvl="0" w:tplc="DFA43568">
      <w:start w:val="1"/>
      <w:numFmt w:val="decimal"/>
      <w:lvlText w:val="%1."/>
      <w:lvlJc w:val="left"/>
      <w:pPr>
        <w:ind w:left="709" w:hanging="34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E03F24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484442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C2CB7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E31163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5E2359"/>
    <w:multiLevelType w:val="hybridMultilevel"/>
    <w:tmpl w:val="90742D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41F7842"/>
    <w:multiLevelType w:val="hybridMultilevel"/>
    <w:tmpl w:val="BA284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D771D0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7A0CFF"/>
    <w:multiLevelType w:val="hybridMultilevel"/>
    <w:tmpl w:val="A9CED4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1C7143"/>
    <w:multiLevelType w:val="multilevel"/>
    <w:tmpl w:val="CB3C5916"/>
    <w:styleLink w:val="WWNum3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9" w15:restartNumberingAfterBreak="0">
    <w:nsid w:val="67EB76C0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3D3DCA"/>
    <w:multiLevelType w:val="hybridMultilevel"/>
    <w:tmpl w:val="8580EF54"/>
    <w:lvl w:ilvl="0" w:tplc="9A0E78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36F4267"/>
    <w:multiLevelType w:val="hybridMultilevel"/>
    <w:tmpl w:val="2B9439BC"/>
    <w:lvl w:ilvl="0" w:tplc="FFFFFFFF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69" w:hanging="360"/>
      </w:pPr>
    </w:lvl>
    <w:lvl w:ilvl="2" w:tplc="FFFFFFFF" w:tentative="1">
      <w:start w:val="1"/>
      <w:numFmt w:val="lowerRoman"/>
      <w:lvlText w:val="%3."/>
      <w:lvlJc w:val="right"/>
      <w:pPr>
        <w:ind w:left="1789" w:hanging="180"/>
      </w:pPr>
    </w:lvl>
    <w:lvl w:ilvl="3" w:tplc="FFFFFFFF" w:tentative="1">
      <w:start w:val="1"/>
      <w:numFmt w:val="decimal"/>
      <w:lvlText w:val="%4."/>
      <w:lvlJc w:val="left"/>
      <w:pPr>
        <w:ind w:left="2509" w:hanging="360"/>
      </w:pPr>
    </w:lvl>
    <w:lvl w:ilvl="4" w:tplc="FFFFFFFF" w:tentative="1">
      <w:start w:val="1"/>
      <w:numFmt w:val="lowerLetter"/>
      <w:lvlText w:val="%5."/>
      <w:lvlJc w:val="left"/>
      <w:pPr>
        <w:ind w:left="3229" w:hanging="360"/>
      </w:pPr>
    </w:lvl>
    <w:lvl w:ilvl="5" w:tplc="FFFFFFFF" w:tentative="1">
      <w:start w:val="1"/>
      <w:numFmt w:val="lowerRoman"/>
      <w:lvlText w:val="%6."/>
      <w:lvlJc w:val="right"/>
      <w:pPr>
        <w:ind w:left="3949" w:hanging="180"/>
      </w:pPr>
    </w:lvl>
    <w:lvl w:ilvl="6" w:tplc="FFFFFFFF" w:tentative="1">
      <w:start w:val="1"/>
      <w:numFmt w:val="decimal"/>
      <w:lvlText w:val="%7."/>
      <w:lvlJc w:val="left"/>
      <w:pPr>
        <w:ind w:left="4669" w:hanging="360"/>
      </w:pPr>
    </w:lvl>
    <w:lvl w:ilvl="7" w:tplc="FFFFFFFF" w:tentative="1">
      <w:start w:val="1"/>
      <w:numFmt w:val="lowerLetter"/>
      <w:lvlText w:val="%8."/>
      <w:lvlJc w:val="left"/>
      <w:pPr>
        <w:ind w:left="5389" w:hanging="360"/>
      </w:pPr>
    </w:lvl>
    <w:lvl w:ilvl="8" w:tplc="FFFFFFFF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22" w15:restartNumberingAfterBreak="0">
    <w:nsid w:val="77D86EEA"/>
    <w:multiLevelType w:val="hybridMultilevel"/>
    <w:tmpl w:val="AED46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BC7F40"/>
    <w:multiLevelType w:val="hybridMultilevel"/>
    <w:tmpl w:val="2B9439BC"/>
    <w:lvl w:ilvl="0" w:tplc="2EAE386C">
      <w:start w:val="1"/>
      <w:numFmt w:val="decimal"/>
      <w:suff w:val="space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EC7A65"/>
    <w:multiLevelType w:val="multilevel"/>
    <w:tmpl w:val="9946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9B4006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529810">
    <w:abstractNumId w:val="25"/>
  </w:num>
  <w:num w:numId="2" w16cid:durableId="133253921">
    <w:abstractNumId w:val="19"/>
  </w:num>
  <w:num w:numId="3" w16cid:durableId="1519002668">
    <w:abstractNumId w:val="13"/>
  </w:num>
  <w:num w:numId="4" w16cid:durableId="1639796559">
    <w:abstractNumId w:val="12"/>
  </w:num>
  <w:num w:numId="5" w16cid:durableId="1886793100">
    <w:abstractNumId w:val="16"/>
  </w:num>
  <w:num w:numId="6" w16cid:durableId="1576210220">
    <w:abstractNumId w:val="11"/>
  </w:num>
  <w:num w:numId="7" w16cid:durableId="77753144">
    <w:abstractNumId w:val="10"/>
  </w:num>
  <w:num w:numId="8" w16cid:durableId="1106148412">
    <w:abstractNumId w:val="0"/>
  </w:num>
  <w:num w:numId="9" w16cid:durableId="816190879">
    <w:abstractNumId w:val="3"/>
  </w:num>
  <w:num w:numId="10" w16cid:durableId="865679420">
    <w:abstractNumId w:val="4"/>
  </w:num>
  <w:num w:numId="11" w16cid:durableId="1509756036">
    <w:abstractNumId w:val="23"/>
  </w:num>
  <w:num w:numId="12" w16cid:durableId="156925620">
    <w:abstractNumId w:val="7"/>
  </w:num>
  <w:num w:numId="13" w16cid:durableId="1475831187">
    <w:abstractNumId w:val="8"/>
  </w:num>
  <w:num w:numId="14" w16cid:durableId="291712265">
    <w:abstractNumId w:val="18"/>
  </w:num>
  <w:num w:numId="15" w16cid:durableId="949581368">
    <w:abstractNumId w:val="21"/>
  </w:num>
  <w:num w:numId="16" w16cid:durableId="1523743496">
    <w:abstractNumId w:val="9"/>
  </w:num>
  <w:num w:numId="17" w16cid:durableId="901258310">
    <w:abstractNumId w:val="20"/>
  </w:num>
  <w:num w:numId="18" w16cid:durableId="1005127665">
    <w:abstractNumId w:val="24"/>
  </w:num>
  <w:num w:numId="19" w16cid:durableId="1504204849">
    <w:abstractNumId w:val="1"/>
  </w:num>
  <w:num w:numId="20" w16cid:durableId="1984698713">
    <w:abstractNumId w:val="2"/>
  </w:num>
  <w:num w:numId="21" w16cid:durableId="2114084077">
    <w:abstractNumId w:val="5"/>
  </w:num>
  <w:num w:numId="22" w16cid:durableId="1909270267">
    <w:abstractNumId w:val="6"/>
  </w:num>
  <w:num w:numId="23" w16cid:durableId="1574125714">
    <w:abstractNumId w:val="14"/>
  </w:num>
  <w:num w:numId="24" w16cid:durableId="719205612">
    <w:abstractNumId w:val="22"/>
  </w:num>
  <w:num w:numId="25" w16cid:durableId="284624741">
    <w:abstractNumId w:val="15"/>
  </w:num>
  <w:num w:numId="26" w16cid:durableId="3495297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1A3"/>
    <w:rsid w:val="00025BF5"/>
    <w:rsid w:val="00063D19"/>
    <w:rsid w:val="000661A3"/>
    <w:rsid w:val="000A4458"/>
    <w:rsid w:val="000C1D16"/>
    <w:rsid w:val="000D295E"/>
    <w:rsid w:val="000E3629"/>
    <w:rsid w:val="001325AA"/>
    <w:rsid w:val="00134311"/>
    <w:rsid w:val="001670DE"/>
    <w:rsid w:val="001A4061"/>
    <w:rsid w:val="001A508A"/>
    <w:rsid w:val="001C0237"/>
    <w:rsid w:val="001D5515"/>
    <w:rsid w:val="001E48DA"/>
    <w:rsid w:val="002124DA"/>
    <w:rsid w:val="0022380C"/>
    <w:rsid w:val="002328C0"/>
    <w:rsid w:val="00242E7F"/>
    <w:rsid w:val="00255CE8"/>
    <w:rsid w:val="0027036C"/>
    <w:rsid w:val="002849DA"/>
    <w:rsid w:val="002A4502"/>
    <w:rsid w:val="002E42F8"/>
    <w:rsid w:val="002F4E40"/>
    <w:rsid w:val="00305C6A"/>
    <w:rsid w:val="00331A96"/>
    <w:rsid w:val="0034268C"/>
    <w:rsid w:val="003511D5"/>
    <w:rsid w:val="00372E62"/>
    <w:rsid w:val="003738D8"/>
    <w:rsid w:val="003845A6"/>
    <w:rsid w:val="003C39EC"/>
    <w:rsid w:val="003D4FA7"/>
    <w:rsid w:val="003D7775"/>
    <w:rsid w:val="003D79D5"/>
    <w:rsid w:val="003F686F"/>
    <w:rsid w:val="004022F2"/>
    <w:rsid w:val="004157F1"/>
    <w:rsid w:val="004310AE"/>
    <w:rsid w:val="00461732"/>
    <w:rsid w:val="0047016F"/>
    <w:rsid w:val="004738CB"/>
    <w:rsid w:val="00495DE2"/>
    <w:rsid w:val="004B24C1"/>
    <w:rsid w:val="004C0E31"/>
    <w:rsid w:val="004D0FED"/>
    <w:rsid w:val="0050218F"/>
    <w:rsid w:val="005127A2"/>
    <w:rsid w:val="00523393"/>
    <w:rsid w:val="0053288C"/>
    <w:rsid w:val="00551FDD"/>
    <w:rsid w:val="005535C8"/>
    <w:rsid w:val="00556C54"/>
    <w:rsid w:val="0059689F"/>
    <w:rsid w:val="005B12DE"/>
    <w:rsid w:val="005D1CD6"/>
    <w:rsid w:val="005F10D3"/>
    <w:rsid w:val="006512B7"/>
    <w:rsid w:val="00670B34"/>
    <w:rsid w:val="00695DEC"/>
    <w:rsid w:val="006A7F50"/>
    <w:rsid w:val="006C48E6"/>
    <w:rsid w:val="006C7E60"/>
    <w:rsid w:val="00707A93"/>
    <w:rsid w:val="00707B62"/>
    <w:rsid w:val="007441BB"/>
    <w:rsid w:val="00757894"/>
    <w:rsid w:val="00787BA6"/>
    <w:rsid w:val="007A40EC"/>
    <w:rsid w:val="007A7B67"/>
    <w:rsid w:val="007C3534"/>
    <w:rsid w:val="007C3B11"/>
    <w:rsid w:val="007D50AA"/>
    <w:rsid w:val="007E125C"/>
    <w:rsid w:val="008158BF"/>
    <w:rsid w:val="0082368A"/>
    <w:rsid w:val="00831DB4"/>
    <w:rsid w:val="00862E31"/>
    <w:rsid w:val="00867EF7"/>
    <w:rsid w:val="008A6EA1"/>
    <w:rsid w:val="008C4E1A"/>
    <w:rsid w:val="008E614F"/>
    <w:rsid w:val="0091629D"/>
    <w:rsid w:val="00922032"/>
    <w:rsid w:val="00933113"/>
    <w:rsid w:val="00937474"/>
    <w:rsid w:val="00941EFE"/>
    <w:rsid w:val="00945218"/>
    <w:rsid w:val="00954DE2"/>
    <w:rsid w:val="00980EA7"/>
    <w:rsid w:val="00993FDB"/>
    <w:rsid w:val="009E7D0F"/>
    <w:rsid w:val="00A01F6D"/>
    <w:rsid w:val="00A0210D"/>
    <w:rsid w:val="00A46801"/>
    <w:rsid w:val="00A57F22"/>
    <w:rsid w:val="00A652E9"/>
    <w:rsid w:val="00A67C69"/>
    <w:rsid w:val="00A836FD"/>
    <w:rsid w:val="00A92469"/>
    <w:rsid w:val="00AB10DB"/>
    <w:rsid w:val="00AB458B"/>
    <w:rsid w:val="00AC5CB1"/>
    <w:rsid w:val="00AE12E2"/>
    <w:rsid w:val="00B3539A"/>
    <w:rsid w:val="00B360D5"/>
    <w:rsid w:val="00B3738B"/>
    <w:rsid w:val="00B86509"/>
    <w:rsid w:val="00BA759E"/>
    <w:rsid w:val="00BE3BF2"/>
    <w:rsid w:val="00BF2C5F"/>
    <w:rsid w:val="00C04672"/>
    <w:rsid w:val="00C051DD"/>
    <w:rsid w:val="00C250AF"/>
    <w:rsid w:val="00CC0333"/>
    <w:rsid w:val="00CD452C"/>
    <w:rsid w:val="00CE08C7"/>
    <w:rsid w:val="00CE2A22"/>
    <w:rsid w:val="00CE3B15"/>
    <w:rsid w:val="00D27DD1"/>
    <w:rsid w:val="00D62EEE"/>
    <w:rsid w:val="00D6774E"/>
    <w:rsid w:val="00D75515"/>
    <w:rsid w:val="00D80952"/>
    <w:rsid w:val="00D917DA"/>
    <w:rsid w:val="00DA0531"/>
    <w:rsid w:val="00DA7398"/>
    <w:rsid w:val="00DB3699"/>
    <w:rsid w:val="00DB7BAF"/>
    <w:rsid w:val="00E07CF2"/>
    <w:rsid w:val="00E216DB"/>
    <w:rsid w:val="00E2273A"/>
    <w:rsid w:val="00E26C1E"/>
    <w:rsid w:val="00E331E3"/>
    <w:rsid w:val="00E45AE3"/>
    <w:rsid w:val="00E4746F"/>
    <w:rsid w:val="00E575E0"/>
    <w:rsid w:val="00E846C1"/>
    <w:rsid w:val="00EB2124"/>
    <w:rsid w:val="00ED39A9"/>
    <w:rsid w:val="00EE0315"/>
    <w:rsid w:val="00EF6472"/>
    <w:rsid w:val="00F01547"/>
    <w:rsid w:val="00F01D06"/>
    <w:rsid w:val="00F55DF0"/>
    <w:rsid w:val="00F6796A"/>
    <w:rsid w:val="00F75492"/>
    <w:rsid w:val="00F85990"/>
    <w:rsid w:val="00FE0B56"/>
    <w:rsid w:val="00FF62E9"/>
    <w:rsid w:val="00F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6A954"/>
  <w15:chartTrackingRefBased/>
  <w15:docId w15:val="{0A88AD2E-17E1-4325-B601-730437579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2469"/>
  </w:style>
  <w:style w:type="paragraph" w:styleId="1">
    <w:name w:val="heading 1"/>
    <w:basedOn w:val="a"/>
    <w:next w:val="a"/>
    <w:link w:val="10"/>
    <w:uiPriority w:val="9"/>
    <w:qFormat/>
    <w:rsid w:val="004701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31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a4"/>
    <w:uiPriority w:val="35"/>
    <w:unhideWhenUsed/>
    <w:qFormat/>
    <w:rsid w:val="003D4FA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EB2124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B212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qFormat/>
    <w:rsid w:val="00470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a"/>
    <w:next w:val="a"/>
    <w:uiPriority w:val="39"/>
    <w:unhideWhenUsed/>
    <w:qFormat/>
    <w:rsid w:val="0047016F"/>
    <w:pPr>
      <w:keepNext/>
      <w:keepLines/>
      <w:spacing w:before="240" w:after="0"/>
      <w:ind w:firstLine="851"/>
      <w:jc w:val="center"/>
    </w:pPr>
    <w:rPr>
      <w:rFonts w:ascii="Times New Roman" w:eastAsiaTheme="majorEastAsia" w:hAnsi="Times New Roman" w:cstheme="majorBidi"/>
      <w:b/>
      <w:color w:val="000000" w:themeColor="text1"/>
      <w:sz w:val="36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CD452C"/>
    <w:pPr>
      <w:tabs>
        <w:tab w:val="right" w:leader="dot" w:pos="9345"/>
      </w:tabs>
      <w:spacing w:after="100" w:line="360" w:lineRule="auto"/>
      <w:ind w:left="-284" w:firstLine="1135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47016F"/>
    <w:pPr>
      <w:spacing w:after="100" w:line="360" w:lineRule="auto"/>
      <w:ind w:left="560" w:firstLine="851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a7">
    <w:name w:val="List Paragraph"/>
    <w:basedOn w:val="a"/>
    <w:qFormat/>
    <w:rsid w:val="00A92469"/>
    <w:pPr>
      <w:ind w:left="720"/>
      <w:contextualSpacing/>
    </w:pPr>
  </w:style>
  <w:style w:type="paragraph" w:customStyle="1" w:styleId="a8">
    <w:name w:val="рисунок"/>
    <w:basedOn w:val="a3"/>
    <w:link w:val="a9"/>
    <w:qFormat/>
    <w:rsid w:val="00F01D06"/>
    <w:pPr>
      <w:jc w:val="center"/>
    </w:pPr>
    <w:rPr>
      <w:rFonts w:ascii="Times New Roman" w:hAnsi="Times New Roman" w:cs="Times New Roman"/>
      <w:i w:val="0"/>
      <w:sz w:val="24"/>
      <w:szCs w:val="24"/>
    </w:rPr>
  </w:style>
  <w:style w:type="paragraph" w:customStyle="1" w:styleId="99">
    <w:name w:val="Заголовок 99"/>
    <w:basedOn w:val="a8"/>
    <w:link w:val="990"/>
    <w:qFormat/>
    <w:rsid w:val="00F01D06"/>
    <w:rPr>
      <w:b/>
      <w:color w:val="4472C4" w:themeColor="accent1"/>
    </w:rPr>
  </w:style>
  <w:style w:type="character" w:customStyle="1" w:styleId="a4">
    <w:name w:val="Название объекта Знак"/>
    <w:basedOn w:val="a0"/>
    <w:link w:val="a3"/>
    <w:uiPriority w:val="35"/>
    <w:rsid w:val="00F01D06"/>
    <w:rPr>
      <w:i/>
      <w:iCs/>
      <w:color w:val="44546A" w:themeColor="text2"/>
      <w:sz w:val="18"/>
      <w:szCs w:val="18"/>
    </w:rPr>
  </w:style>
  <w:style w:type="character" w:customStyle="1" w:styleId="a9">
    <w:name w:val="рисунок Знак"/>
    <w:basedOn w:val="a4"/>
    <w:link w:val="a8"/>
    <w:rsid w:val="00F01D06"/>
    <w:rPr>
      <w:rFonts w:ascii="Times New Roman" w:hAnsi="Times New Roman" w:cs="Times New Roman"/>
      <w:i w:val="0"/>
      <w:iCs/>
      <w:color w:val="44546A" w:themeColor="text2"/>
      <w:sz w:val="24"/>
      <w:szCs w:val="24"/>
    </w:rPr>
  </w:style>
  <w:style w:type="paragraph" w:styleId="aa">
    <w:name w:val="Title"/>
    <w:basedOn w:val="a"/>
    <w:next w:val="a"/>
    <w:link w:val="ab"/>
    <w:uiPriority w:val="10"/>
    <w:qFormat/>
    <w:rsid w:val="00D917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990">
    <w:name w:val="Заголовок 99 Знак"/>
    <w:basedOn w:val="a9"/>
    <w:link w:val="99"/>
    <w:rsid w:val="00F01D06"/>
    <w:rPr>
      <w:rFonts w:ascii="Times New Roman" w:hAnsi="Times New Roman" w:cs="Times New Roman"/>
      <w:b/>
      <w:i w:val="0"/>
      <w:iCs/>
      <w:color w:val="4472C4" w:themeColor="accent1"/>
      <w:sz w:val="24"/>
      <w:szCs w:val="24"/>
    </w:rPr>
  </w:style>
  <w:style w:type="character" w:customStyle="1" w:styleId="ab">
    <w:name w:val="Заголовок Знак"/>
    <w:basedOn w:val="a0"/>
    <w:link w:val="aa"/>
    <w:uiPriority w:val="10"/>
    <w:rsid w:val="00D91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c">
    <w:name w:val="Table Grid"/>
    <w:basedOn w:val="a1"/>
    <w:uiPriority w:val="39"/>
    <w:rsid w:val="00D917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0">
    <w:name w:val="Заголовок 11"/>
    <w:basedOn w:val="a"/>
    <w:next w:val="a"/>
    <w:uiPriority w:val="9"/>
    <w:qFormat/>
    <w:rsid w:val="001A4061"/>
    <w:pPr>
      <w:keepNext/>
      <w:keepLines/>
      <w:spacing w:before="240" w:after="0" w:line="360" w:lineRule="auto"/>
      <w:ind w:firstLine="851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32"/>
      <w:lang w:eastAsia="ru-RU"/>
    </w:rPr>
  </w:style>
  <w:style w:type="paragraph" w:customStyle="1" w:styleId="ad">
    <w:name w:val="Подзаголовок с нумерацией"/>
    <w:basedOn w:val="a"/>
    <w:next w:val="a"/>
    <w:link w:val="ae"/>
    <w:uiPriority w:val="9"/>
    <w:unhideWhenUsed/>
    <w:qFormat/>
    <w:rsid w:val="0091629D"/>
    <w:pPr>
      <w:keepNext/>
      <w:keepLines/>
      <w:spacing w:before="40" w:after="0" w:line="360" w:lineRule="auto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  <w:lang w:eastAsia="ru-RU"/>
    </w:rPr>
  </w:style>
  <w:style w:type="character" w:customStyle="1" w:styleId="ae">
    <w:name w:val="Подзаголовок с нумерацией Знак"/>
    <w:basedOn w:val="a0"/>
    <w:link w:val="ad"/>
    <w:uiPriority w:val="9"/>
    <w:qFormat/>
    <w:rsid w:val="0091629D"/>
    <w:rPr>
      <w:rFonts w:ascii="Times New Roman" w:eastAsiaTheme="majorEastAsia" w:hAnsi="Times New Roman" w:cstheme="majorBidi"/>
      <w:color w:val="000000" w:themeColor="text1"/>
      <w:sz w:val="28"/>
      <w:szCs w:val="24"/>
      <w:lang w:eastAsia="ru-RU"/>
    </w:rPr>
  </w:style>
  <w:style w:type="paragraph" w:customStyle="1" w:styleId="13">
    <w:name w:val="отчет_заголовок 1"/>
    <w:basedOn w:val="1"/>
    <w:next w:val="a"/>
    <w:qFormat/>
    <w:rsid w:val="008A6EA1"/>
    <w:pPr>
      <w:spacing w:before="0" w:line="360" w:lineRule="auto"/>
      <w:jc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ru-RU"/>
    </w:rPr>
  </w:style>
  <w:style w:type="paragraph" w:customStyle="1" w:styleId="af">
    <w:name w:val="ЭОР текст"/>
    <w:basedOn w:val="a"/>
    <w:qFormat/>
    <w:rsid w:val="008A6EA1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  <w:szCs w:val="28"/>
      <w:lang w:eastAsia="ru-RU"/>
    </w:rPr>
  </w:style>
  <w:style w:type="numbering" w:customStyle="1" w:styleId="WWNum32">
    <w:name w:val="WWNum32"/>
    <w:basedOn w:val="a2"/>
    <w:rsid w:val="008A6EA1"/>
    <w:pPr>
      <w:numPr>
        <w:numId w:val="12"/>
      </w:numPr>
    </w:pPr>
  </w:style>
  <w:style w:type="paragraph" w:styleId="af0">
    <w:name w:val="header"/>
    <w:basedOn w:val="a"/>
    <w:link w:val="af1"/>
    <w:uiPriority w:val="99"/>
    <w:unhideWhenUsed/>
    <w:rsid w:val="00F679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6796A"/>
  </w:style>
  <w:style w:type="paragraph" w:styleId="af2">
    <w:name w:val="footer"/>
    <w:basedOn w:val="a"/>
    <w:link w:val="af3"/>
    <w:uiPriority w:val="99"/>
    <w:unhideWhenUsed/>
    <w:rsid w:val="00F679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6796A"/>
  </w:style>
  <w:style w:type="paragraph" w:styleId="af4">
    <w:name w:val="Normal (Web)"/>
    <w:basedOn w:val="a"/>
    <w:uiPriority w:val="99"/>
    <w:unhideWhenUsed/>
    <w:rsid w:val="00695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95DEC"/>
    <w:rPr>
      <w:rFonts w:ascii="Courier New" w:eastAsia="Times New Roman" w:hAnsi="Courier New" w:cs="Courier New"/>
      <w:sz w:val="20"/>
      <w:szCs w:val="20"/>
    </w:rPr>
  </w:style>
  <w:style w:type="character" w:styleId="af5">
    <w:name w:val="page number"/>
    <w:basedOn w:val="a0"/>
    <w:uiPriority w:val="99"/>
    <w:semiHidden/>
    <w:unhideWhenUsed/>
    <w:rsid w:val="003D7775"/>
  </w:style>
  <w:style w:type="numbering" w:customStyle="1" w:styleId="WWNum34">
    <w:name w:val="WWNum34"/>
    <w:basedOn w:val="a2"/>
    <w:rsid w:val="00FF62E9"/>
    <w:pPr>
      <w:numPr>
        <w:numId w:val="14"/>
      </w:numPr>
    </w:pPr>
  </w:style>
  <w:style w:type="character" w:customStyle="1" w:styleId="20">
    <w:name w:val="Заголовок 2 Знак"/>
    <w:basedOn w:val="a0"/>
    <w:link w:val="2"/>
    <w:uiPriority w:val="9"/>
    <w:semiHidden/>
    <w:rsid w:val="009331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6">
    <w:name w:val="Strong"/>
    <w:basedOn w:val="a0"/>
    <w:uiPriority w:val="22"/>
    <w:qFormat/>
    <w:rsid w:val="0050218F"/>
    <w:rPr>
      <w:b/>
      <w:bCs/>
    </w:rPr>
  </w:style>
  <w:style w:type="paragraph" w:styleId="af7">
    <w:name w:val="endnote text"/>
    <w:basedOn w:val="a"/>
    <w:link w:val="af8"/>
    <w:uiPriority w:val="99"/>
    <w:semiHidden/>
    <w:unhideWhenUsed/>
    <w:rsid w:val="001A508A"/>
    <w:pPr>
      <w:spacing w:after="0" w:line="240" w:lineRule="auto"/>
    </w:pPr>
    <w:rPr>
      <w:sz w:val="20"/>
      <w:szCs w:val="20"/>
    </w:rPr>
  </w:style>
  <w:style w:type="character" w:customStyle="1" w:styleId="af8">
    <w:name w:val="Текст концевой сноски Знак"/>
    <w:basedOn w:val="a0"/>
    <w:link w:val="af7"/>
    <w:uiPriority w:val="99"/>
    <w:semiHidden/>
    <w:rsid w:val="001A508A"/>
    <w:rPr>
      <w:sz w:val="20"/>
      <w:szCs w:val="20"/>
    </w:rPr>
  </w:style>
  <w:style w:type="character" w:styleId="af9">
    <w:name w:val="endnote reference"/>
    <w:basedOn w:val="a0"/>
    <w:uiPriority w:val="99"/>
    <w:semiHidden/>
    <w:unhideWhenUsed/>
    <w:rsid w:val="001A508A"/>
    <w:rPr>
      <w:vertAlign w:val="superscript"/>
    </w:rPr>
  </w:style>
  <w:style w:type="paragraph" w:styleId="afa">
    <w:name w:val="Revision"/>
    <w:hidden/>
    <w:uiPriority w:val="99"/>
    <w:semiHidden/>
    <w:rsid w:val="001A508A"/>
    <w:pPr>
      <w:spacing w:after="0" w:line="240" w:lineRule="auto"/>
    </w:pPr>
  </w:style>
  <w:style w:type="character" w:customStyle="1" w:styleId="icon-label">
    <w:name w:val="icon-label"/>
    <w:basedOn w:val="a0"/>
    <w:rsid w:val="005D1C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8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27513-BFC0-458B-9557-CF75DC07F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23</Pages>
  <Words>1289</Words>
  <Characters>8327</Characters>
  <Application>Microsoft Office Word</Application>
  <DocSecurity>0</DocSecurity>
  <Lines>378</Lines>
  <Paragraphs>165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Филоник Кирилл Русланович</dc:creator>
  <cp:keywords/>
  <dc:description/>
  <cp:lastModifiedBy>Филоник Кирилл Русланович</cp:lastModifiedBy>
  <cp:revision>22</cp:revision>
  <dcterms:created xsi:type="dcterms:W3CDTF">2025-09-29T20:38:00Z</dcterms:created>
  <dcterms:modified xsi:type="dcterms:W3CDTF">2025-12-16T07:46:00Z</dcterms:modified>
</cp:coreProperties>
</file>