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CA73" w14:textId="77777777" w:rsidR="00A10456" w:rsidRDefault="00A10456" w:rsidP="001F1291">
      <w:pPr>
        <w:pStyle w:val="Heading1"/>
        <w:ind w:left="-567"/>
      </w:pPr>
      <w:bookmarkStart w:id="0" w:name="_Toc240089558"/>
      <w:r>
        <w:t>Design – 12 Marks</w:t>
      </w:r>
      <w:bookmarkEnd w:id="0"/>
    </w:p>
    <w:p w14:paraId="5E9B97FC" w14:textId="77777777" w:rsidR="00A10456" w:rsidRDefault="00A10456" w:rsidP="00A10456"/>
    <w:p w14:paraId="12228248" w14:textId="77777777" w:rsidR="00A10456" w:rsidRDefault="00A10456" w:rsidP="001F1291">
      <w:pPr>
        <w:ind w:left="-567"/>
      </w:pPr>
      <w:r>
        <w:t xml:space="preserve">The Design is </w:t>
      </w:r>
      <w:r w:rsidRPr="00343477">
        <w:rPr>
          <w:highlight w:val="yellow"/>
        </w:rPr>
        <w:t xml:space="preserve">the </w:t>
      </w:r>
      <w:r w:rsidRPr="00343477">
        <w:rPr>
          <w:b/>
          <w:bCs/>
          <w:highlight w:val="yellow"/>
        </w:rPr>
        <w:t>how</w:t>
      </w:r>
      <w:r w:rsidRPr="00343477">
        <w:rPr>
          <w:highlight w:val="yellow"/>
        </w:rPr>
        <w:t xml:space="preserve"> of the project (the Analysis is the </w:t>
      </w:r>
      <w:r w:rsidRPr="00343477">
        <w:rPr>
          <w:b/>
          <w:bCs/>
          <w:highlight w:val="yellow"/>
        </w:rPr>
        <w:t>what</w:t>
      </w:r>
      <w:r>
        <w:t xml:space="preserve">).  Your design should be detailed enough that a </w:t>
      </w:r>
      <w:r w:rsidRPr="001125B4">
        <w:rPr>
          <w:b/>
        </w:rPr>
        <w:t>3</w:t>
      </w:r>
      <w:r w:rsidRPr="001125B4">
        <w:rPr>
          <w:b/>
          <w:vertAlign w:val="superscript"/>
        </w:rPr>
        <w:t>rd</w:t>
      </w:r>
      <w:r w:rsidRPr="001125B4">
        <w:rPr>
          <w:b/>
        </w:rPr>
        <w:t xml:space="preserve"> party</w:t>
      </w:r>
      <w:r>
        <w:t xml:space="preserve"> can take it and use it to develop the system.  Think: could your teacher or another student take and use it without asking you any more questions?</w:t>
      </w:r>
    </w:p>
    <w:p w14:paraId="50ECAE91" w14:textId="77777777" w:rsidR="00A10456" w:rsidRDefault="00A10456" w:rsidP="001F1291">
      <w:pPr>
        <w:ind w:left="-567"/>
      </w:pPr>
    </w:p>
    <w:p w14:paraId="22F1C32D" w14:textId="237FE483" w:rsidR="005C0220" w:rsidRDefault="00343477" w:rsidP="001F1291">
      <w:pPr>
        <w:ind w:left="-567"/>
      </w:pPr>
      <w:r w:rsidRPr="00343477">
        <w:rPr>
          <w:highlight w:val="yellow"/>
        </w:rPr>
        <w:t xml:space="preserve">Your mum can reproduce </w:t>
      </w:r>
      <w:proofErr w:type="gramStart"/>
      <w:r w:rsidRPr="00343477">
        <w:rPr>
          <w:highlight w:val="yellow"/>
        </w:rPr>
        <w:t>it</w:t>
      </w:r>
      <w:proofErr w:type="gramEnd"/>
    </w:p>
    <w:p w14:paraId="2FD9484D" w14:textId="0D6D0064" w:rsidR="005C0220" w:rsidRDefault="005C0220" w:rsidP="005C0220">
      <w:pPr>
        <w:pStyle w:val="Heading1"/>
      </w:pPr>
      <w:r>
        <w:t>AQA’s requirements overview</w:t>
      </w:r>
    </w:p>
    <w:p w14:paraId="3DB7793B" w14:textId="2C9D38DF" w:rsidR="005C0220" w:rsidRDefault="00EF5457" w:rsidP="005C0220">
      <w:r w:rsidRPr="00C23D9A">
        <w:t>his is the main function controlling most of the function of the game. Including saving and loading progress, maze generation and</w:t>
      </w:r>
    </w:p>
    <w:p w14:paraId="42B29C4F" w14:textId="77777777" w:rsidR="005C0220" w:rsidRDefault="005C0220" w:rsidP="001F1291">
      <w:pPr>
        <w:ind w:left="-567"/>
      </w:pPr>
    </w:p>
    <w:p w14:paraId="59234E4D" w14:textId="77777777" w:rsidR="00A10456" w:rsidRDefault="00A10456" w:rsidP="00A10456"/>
    <w:tbl>
      <w:tblPr>
        <w:tblW w:w="1005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4"/>
        <w:gridCol w:w="1590"/>
      </w:tblGrid>
      <w:tr w:rsidR="00A10456" w:rsidRPr="006C00E4" w14:paraId="7F4453C4" w14:textId="77777777" w:rsidTr="009255CE">
        <w:trPr>
          <w:trHeight w:val="397"/>
        </w:trPr>
        <w:tc>
          <w:tcPr>
            <w:tcW w:w="8464" w:type="dxa"/>
          </w:tcPr>
          <w:p w14:paraId="3A7FC461" w14:textId="77777777" w:rsidR="00A10456" w:rsidRPr="006C00E4" w:rsidRDefault="00A10456" w:rsidP="005C0220">
            <w:pPr>
              <w:numPr>
                <w:ilvl w:val="0"/>
                <w:numId w:val="1"/>
              </w:numPr>
              <w:rPr>
                <w:b/>
                <w:sz w:val="28"/>
                <w:szCs w:val="28"/>
              </w:rPr>
            </w:pPr>
            <w:r w:rsidRPr="006C00E4">
              <w:rPr>
                <w:b/>
                <w:sz w:val="28"/>
                <w:szCs w:val="28"/>
              </w:rPr>
              <w:t>Design</w:t>
            </w:r>
          </w:p>
        </w:tc>
        <w:tc>
          <w:tcPr>
            <w:tcW w:w="1590" w:type="dxa"/>
          </w:tcPr>
          <w:p w14:paraId="529D8000" w14:textId="77777777" w:rsidR="00A10456" w:rsidRPr="006C00E4" w:rsidRDefault="00A10456" w:rsidP="00205B7C">
            <w:pPr>
              <w:jc w:val="center"/>
              <w:rPr>
                <w:b/>
                <w:sz w:val="40"/>
                <w:szCs w:val="40"/>
              </w:rPr>
            </w:pPr>
          </w:p>
        </w:tc>
      </w:tr>
      <w:tr w:rsidR="00A10456" w:rsidRPr="006C00E4" w14:paraId="4DC57452" w14:textId="77777777" w:rsidTr="009255CE">
        <w:trPr>
          <w:trHeight w:val="397"/>
        </w:trPr>
        <w:tc>
          <w:tcPr>
            <w:tcW w:w="8464" w:type="dxa"/>
          </w:tcPr>
          <w:p w14:paraId="7B4E8940" w14:textId="77777777" w:rsidR="00A10456" w:rsidRPr="006C00E4" w:rsidRDefault="00A10456" w:rsidP="00205B7C">
            <w:pPr>
              <w:rPr>
                <w:b/>
                <w:sz w:val="28"/>
                <w:szCs w:val="28"/>
              </w:rPr>
            </w:pPr>
            <w:r w:rsidRPr="006C00E4">
              <w:rPr>
                <w:b/>
                <w:sz w:val="28"/>
                <w:szCs w:val="28"/>
              </w:rPr>
              <w:t>Topic</w:t>
            </w:r>
          </w:p>
        </w:tc>
        <w:tc>
          <w:tcPr>
            <w:tcW w:w="1590" w:type="dxa"/>
          </w:tcPr>
          <w:p w14:paraId="0EF4509E" w14:textId="77777777" w:rsidR="00A10456" w:rsidRPr="006C00E4" w:rsidRDefault="00A10456" w:rsidP="00205B7C">
            <w:pPr>
              <w:jc w:val="center"/>
              <w:rPr>
                <w:b/>
              </w:rPr>
            </w:pPr>
            <w:r w:rsidRPr="006C00E4">
              <w:rPr>
                <w:b/>
                <w:sz w:val="40"/>
                <w:szCs w:val="40"/>
              </w:rPr>
              <w:sym w:font="Wingdings" w:char="F0FC"/>
            </w:r>
          </w:p>
        </w:tc>
      </w:tr>
      <w:tr w:rsidR="00A10456" w14:paraId="50E3A660" w14:textId="77777777" w:rsidTr="009255CE">
        <w:trPr>
          <w:trHeight w:val="397"/>
        </w:trPr>
        <w:tc>
          <w:tcPr>
            <w:tcW w:w="8464" w:type="dxa"/>
          </w:tcPr>
          <w:p w14:paraId="011729C6" w14:textId="77777777" w:rsidR="00466620" w:rsidRDefault="00466620" w:rsidP="00205B7C">
            <w:pPr>
              <w:ind w:left="57"/>
            </w:pPr>
          </w:p>
        </w:tc>
        <w:tc>
          <w:tcPr>
            <w:tcW w:w="1590" w:type="dxa"/>
          </w:tcPr>
          <w:p w14:paraId="70AA509E" w14:textId="369CFD0F" w:rsidR="000270AC" w:rsidRDefault="000270AC" w:rsidP="00205B7C"/>
        </w:tc>
      </w:tr>
      <w:tr w:rsidR="001B17A2" w14:paraId="07522813" w14:textId="77777777" w:rsidTr="009255CE">
        <w:trPr>
          <w:trHeight w:val="1266"/>
        </w:trPr>
        <w:tc>
          <w:tcPr>
            <w:tcW w:w="8464" w:type="dxa"/>
          </w:tcPr>
          <w:p w14:paraId="6892CAB2" w14:textId="77777777" w:rsidR="002B71B4" w:rsidRPr="002B71B4" w:rsidRDefault="002B71B4" w:rsidP="002B71B4">
            <w:pPr>
              <w:ind w:left="57"/>
              <w:rPr>
                <w:b/>
                <w:bCs/>
              </w:rPr>
            </w:pPr>
          </w:p>
        </w:tc>
        <w:tc>
          <w:tcPr>
            <w:tcW w:w="1590" w:type="dxa"/>
          </w:tcPr>
          <w:p w14:paraId="6276EC3F" w14:textId="47EDB857" w:rsidR="002F545C" w:rsidRPr="002F545C" w:rsidRDefault="002F545C" w:rsidP="002F545C"/>
        </w:tc>
      </w:tr>
      <w:tr w:rsidR="00A10456" w14:paraId="23D420CA" w14:textId="77777777" w:rsidTr="009255CE">
        <w:trPr>
          <w:trHeight w:val="397"/>
        </w:trPr>
        <w:tc>
          <w:tcPr>
            <w:tcW w:w="8464" w:type="dxa"/>
          </w:tcPr>
          <w:p w14:paraId="7ED27FCA" w14:textId="77777777" w:rsidR="00953242" w:rsidRPr="006C00E4" w:rsidRDefault="00953242" w:rsidP="00953242">
            <w:pPr>
              <w:ind w:left="57"/>
              <w:jc w:val="center"/>
              <w:rPr>
                <w:b/>
                <w:bCs/>
              </w:rPr>
            </w:pPr>
          </w:p>
        </w:tc>
        <w:tc>
          <w:tcPr>
            <w:tcW w:w="1590" w:type="dxa"/>
          </w:tcPr>
          <w:p w14:paraId="6C7D73E6" w14:textId="06D6D0FA" w:rsidR="007B353E" w:rsidRDefault="007B353E" w:rsidP="00205B7C"/>
        </w:tc>
      </w:tr>
      <w:tr w:rsidR="00A10456" w14:paraId="37981814" w14:textId="77777777" w:rsidTr="009255CE">
        <w:trPr>
          <w:trHeight w:val="397"/>
        </w:trPr>
        <w:tc>
          <w:tcPr>
            <w:tcW w:w="8464" w:type="dxa"/>
          </w:tcPr>
          <w:p w14:paraId="1BFA9DF5" w14:textId="77777777" w:rsidR="00A10456" w:rsidRPr="005867A8" w:rsidRDefault="00A10456" w:rsidP="001B17A2">
            <w:pPr>
              <w:numPr>
                <w:ilvl w:val="1"/>
                <w:numId w:val="1"/>
              </w:numPr>
              <w:rPr>
                <w:b/>
                <w:bCs/>
                <w:color w:val="000000"/>
              </w:rPr>
            </w:pPr>
            <w:r w:rsidRPr="005867A8">
              <w:rPr>
                <w:b/>
                <w:bCs/>
                <w:color w:val="000000"/>
              </w:rPr>
              <w:t xml:space="preserve"> </w:t>
            </w:r>
            <w:r w:rsidR="00543535">
              <w:rPr>
                <w:b/>
                <w:bCs/>
                <w:color w:val="000000"/>
              </w:rPr>
              <w:t>HCI</w:t>
            </w:r>
            <w:r w:rsidRPr="005867A8">
              <w:rPr>
                <w:b/>
                <w:bCs/>
                <w:color w:val="000000"/>
              </w:rPr>
              <w:t xml:space="preserve"> </w:t>
            </w:r>
            <w:r w:rsidRPr="00543535">
              <w:rPr>
                <w:b/>
                <w:bCs/>
                <w:color w:val="000000"/>
              </w:rPr>
              <w:t>Sample</w:t>
            </w:r>
            <w:r w:rsidR="00543535">
              <w:rPr>
                <w:b/>
                <w:bCs/>
                <w:color w:val="000000"/>
              </w:rPr>
              <w:t xml:space="preserve"> of Planned Output Designs</w:t>
            </w:r>
          </w:p>
          <w:p w14:paraId="788A78CC" w14:textId="77777777" w:rsidR="00A10456" w:rsidRPr="006C00E4" w:rsidRDefault="00A10456" w:rsidP="00205B7C">
            <w:pPr>
              <w:rPr>
                <w:b/>
                <w:bCs/>
              </w:rPr>
            </w:pPr>
          </w:p>
          <w:p w14:paraId="73491E2C" w14:textId="77777777" w:rsidR="00A10456" w:rsidRPr="003264DB" w:rsidRDefault="00A10456" w:rsidP="00205B7C">
            <w:r w:rsidRPr="003264DB">
              <w:t>As described above, but for output.</w:t>
            </w:r>
          </w:p>
          <w:p w14:paraId="571765C2" w14:textId="77777777" w:rsidR="00A10456" w:rsidRDefault="00A10456" w:rsidP="00205B7C"/>
        </w:tc>
        <w:tc>
          <w:tcPr>
            <w:tcW w:w="1590" w:type="dxa"/>
          </w:tcPr>
          <w:p w14:paraId="37A7B358" w14:textId="77777777" w:rsidR="00A10456" w:rsidRDefault="00A10456" w:rsidP="00205B7C"/>
        </w:tc>
      </w:tr>
    </w:tbl>
    <w:p w14:paraId="431BD675" w14:textId="77777777" w:rsidR="009255CE" w:rsidRPr="00C23D9A" w:rsidRDefault="009255CE" w:rsidP="009255CE">
      <w:pPr>
        <w:ind w:leftChars="126" w:left="302"/>
      </w:pPr>
      <w:r w:rsidRPr="00C23D9A">
        <w:t>// A paragraph covering, for example, colour, font, size, type of interface (GUI? (</w:t>
      </w:r>
      <w:proofErr w:type="gramStart"/>
      <w:r w:rsidRPr="00C23D9A">
        <w:t>menu</w:t>
      </w:r>
      <w:proofErr w:type="gramEnd"/>
      <w:r w:rsidRPr="00C23D9A">
        <w:t xml:space="preserve">, pull-down)), and </w:t>
      </w:r>
      <w:proofErr w:type="spellStart"/>
      <w:r w:rsidRPr="00C23D9A">
        <w:t>your</w:t>
      </w:r>
      <w:proofErr w:type="spellEnd"/>
      <w:r w:rsidRPr="00C23D9A">
        <w:t xml:space="preserve">. </w:t>
      </w:r>
    </w:p>
    <w:p w14:paraId="4BDB58D6" w14:textId="77777777" w:rsidR="00A10456" w:rsidRDefault="00A10456" w:rsidP="00A10456"/>
    <w:p w14:paraId="0B3173C7" w14:textId="77777777" w:rsidR="00C24D4A" w:rsidRPr="00C47354" w:rsidRDefault="00C24D4A" w:rsidP="00C24D4A">
      <w:pPr>
        <w:rPr>
          <w:rFonts w:ascii="Segoe UI Historic" w:hAnsi="Segoe UI Historic" w:cs="Segoe UI Historic"/>
        </w:rPr>
      </w:pPr>
      <w:r w:rsidRPr="00C47354">
        <w:rPr>
          <w:rFonts w:ascii="Segoe UI Historic" w:hAnsi="Segoe UI Historic" w:cs="Segoe UI Historic"/>
        </w:rPr>
        <w:t>hardware requirement to run my game. Because of the 3D format of my game, it is more suitable for teenagers because most of them already has experience and familiar with playing a 3D game. Furthermore, there are a lot of strategy, problem-solving element and more interactive than normal maze finding game which favour younger age group.</w:t>
      </w:r>
    </w:p>
    <w:p w14:paraId="09FFF1C4" w14:textId="74A53B3E" w:rsidR="00854CD0" w:rsidRPr="00C47354" w:rsidRDefault="00826222" w:rsidP="00854CD0">
      <w:pPr>
        <w:rPr>
          <w:rFonts w:ascii="Segoe UI Historic" w:hAnsi="Segoe UI Historic" w:cs="Segoe UI Historic"/>
        </w:rPr>
      </w:pPr>
      <w:r>
        <w:rPr>
          <w:rFonts w:ascii="Segoe UI Historic" w:hAnsi="Segoe UI Historic" w:cs="Segoe UI Historic" w:hint="eastAsia"/>
        </w:rPr>
        <w:t>i</w:t>
      </w:r>
    </w:p>
    <w:p w14:paraId="3AEAACCB"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 xml:space="preserve">Conclusion: The combat system is well </w:t>
      </w:r>
      <w:proofErr w:type="gramStart"/>
      <w:r w:rsidRPr="00C47354">
        <w:rPr>
          <w:rFonts w:ascii="Segoe UI Historic" w:hAnsi="Segoe UI Historic" w:cs="Segoe UI Historic"/>
        </w:rPr>
        <w:t>adjust</w:t>
      </w:r>
      <w:proofErr w:type="gramEnd"/>
      <w:r w:rsidRPr="00C47354">
        <w:rPr>
          <w:rFonts w:ascii="Segoe UI Historic" w:hAnsi="Segoe UI Historic" w:cs="Segoe UI Historic"/>
        </w:rPr>
        <w:t xml:space="preserve"> and it brings a lot of fun while playing. </w:t>
      </w:r>
    </w:p>
    <w:p w14:paraId="57F3B140"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 xml:space="preserve">Conclusion: this type of game is the most favourable for the player and it has great online multiplayer experience. The UI looks clean and fun so that it </w:t>
      </w:r>
      <w:proofErr w:type="gramStart"/>
      <w:r w:rsidRPr="00C47354">
        <w:rPr>
          <w:rFonts w:ascii="Segoe UI Historic" w:hAnsi="Segoe UI Historic" w:cs="Segoe UI Historic"/>
        </w:rPr>
        <w:t>attract</w:t>
      </w:r>
      <w:proofErr w:type="gramEnd"/>
      <w:r w:rsidRPr="00C47354">
        <w:rPr>
          <w:rFonts w:ascii="Segoe UI Historic" w:hAnsi="Segoe UI Historic" w:cs="Segoe UI Historic"/>
        </w:rPr>
        <w:t xml:space="preserve"> to young player. I would take the </w:t>
      </w:r>
      <w:proofErr w:type="gramStart"/>
      <w:r w:rsidRPr="00C47354">
        <w:rPr>
          <w:rFonts w:ascii="Segoe UI Historic" w:hAnsi="Segoe UI Historic" w:cs="Segoe UI Historic"/>
        </w:rPr>
        <w:t>weather</w:t>
      </w:r>
      <w:proofErr w:type="gramEnd"/>
    </w:p>
    <w:p w14:paraId="3AE3C55C"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Conclusion: there should have different ending in response to the player react to the NPC</w:t>
      </w:r>
    </w:p>
    <w:p w14:paraId="4F171D7B" w14:textId="7BE899D9" w:rsidR="00BE1770" w:rsidRPr="00C47354" w:rsidRDefault="00854CD0" w:rsidP="00BE1770">
      <w:pPr>
        <w:rPr>
          <w:rFonts w:ascii="Segoe UI Historic" w:hAnsi="Segoe UI Historic" w:cs="Segoe UI Historic"/>
        </w:rPr>
      </w:pPr>
      <w:r w:rsidRPr="00C47354">
        <w:rPr>
          <w:rFonts w:ascii="Segoe UI Historic" w:hAnsi="Segoe UI Historic" w:cs="Segoe UI Historic"/>
        </w:rPr>
        <w:t xml:space="preserve">Conclusion: there should have different ending in response to the player react to the </w:t>
      </w:r>
    </w:p>
    <w:p w14:paraId="2F53177A" w14:textId="3454E571" w:rsidR="00854CD0" w:rsidRPr="00C47354" w:rsidRDefault="00854CD0" w:rsidP="00854CD0">
      <w:pPr>
        <w:rPr>
          <w:rFonts w:ascii="Segoe UI Historic" w:hAnsi="Segoe UI Historic" w:cs="Segoe UI Historic"/>
        </w:rPr>
      </w:pPr>
      <w:proofErr w:type="spellStart"/>
      <w:r w:rsidRPr="00C47354">
        <w:rPr>
          <w:rFonts w:ascii="Segoe UI Historic" w:hAnsi="Segoe UI Historic" w:cs="Segoe UI Historic"/>
        </w:rPr>
        <w:t>aze</w:t>
      </w:r>
      <w:proofErr w:type="spellEnd"/>
      <w:r w:rsidRPr="00C47354">
        <w:rPr>
          <w:rFonts w:ascii="Segoe UI Historic" w:hAnsi="Segoe UI Historic" w:cs="Segoe UI Historic"/>
        </w:rPr>
        <w:t xml:space="preserve">. Earn new characters and getting </w:t>
      </w:r>
      <w:proofErr w:type="gramStart"/>
      <w:r w:rsidRPr="00C47354">
        <w:rPr>
          <w:rFonts w:ascii="Segoe UI Historic" w:hAnsi="Segoe UI Historic" w:cs="Segoe UI Historic"/>
        </w:rPr>
        <w:t>progress</w:t>
      </w:r>
      <w:proofErr w:type="gramEnd"/>
    </w:p>
    <w:p w14:paraId="21B863D6"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 xml:space="preserve">The weather system should affect the player </w:t>
      </w:r>
      <w:proofErr w:type="gramStart"/>
      <w:r w:rsidRPr="00C47354">
        <w:rPr>
          <w:rFonts w:ascii="Segoe UI Historic" w:hAnsi="Segoe UI Historic" w:cs="Segoe UI Historic"/>
        </w:rPr>
        <w:t>movement  and</w:t>
      </w:r>
      <w:proofErr w:type="gramEnd"/>
      <w:r w:rsidRPr="00C47354">
        <w:rPr>
          <w:rFonts w:ascii="Segoe UI Historic" w:hAnsi="Segoe UI Historic" w:cs="Segoe UI Historic"/>
        </w:rPr>
        <w:t xml:space="preserve"> health bar decrease or </w:t>
      </w:r>
      <w:proofErr w:type="spellStart"/>
      <w:r w:rsidRPr="00C47354">
        <w:rPr>
          <w:rFonts w:ascii="Segoe UI Historic" w:hAnsi="Segoe UI Historic" w:cs="Segoe UI Historic"/>
        </w:rPr>
        <w:t>monet</w:t>
      </w:r>
      <w:proofErr w:type="spellEnd"/>
      <w:r w:rsidRPr="00C47354">
        <w:rPr>
          <w:rFonts w:ascii="Segoe UI Historic" w:hAnsi="Segoe UI Historic" w:cs="Segoe UI Historic"/>
        </w:rPr>
        <w:t xml:space="preserve"> lost.</w:t>
      </w:r>
    </w:p>
    <w:p w14:paraId="39DACB47"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The player will respawn to the safe zone and have a selectable camera perspective.</w:t>
      </w:r>
    </w:p>
    <w:p w14:paraId="19B54806"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 xml:space="preserve">I will also add a lobby music to the game. Each character act different and the way to heal the player is spend </w:t>
      </w:r>
      <w:proofErr w:type="spellStart"/>
      <w:r w:rsidRPr="00C47354">
        <w:rPr>
          <w:rFonts w:ascii="Segoe UI Historic" w:hAnsi="Segoe UI Historic" w:cs="Segoe UI Historic"/>
        </w:rPr>
        <w:t>monet</w:t>
      </w:r>
      <w:proofErr w:type="spellEnd"/>
      <w:r w:rsidRPr="00C47354">
        <w:rPr>
          <w:rFonts w:ascii="Segoe UI Historic" w:hAnsi="Segoe UI Historic" w:cs="Segoe UI Historic"/>
        </w:rPr>
        <w:t xml:space="preserve"> from the </w:t>
      </w:r>
      <w:proofErr w:type="spellStart"/>
      <w:r w:rsidRPr="00C47354">
        <w:rPr>
          <w:rFonts w:ascii="Segoe UI Historic" w:hAnsi="Segoe UI Historic" w:cs="Segoe UI Historic"/>
        </w:rPr>
        <w:t>stire</w:t>
      </w:r>
      <w:proofErr w:type="spellEnd"/>
      <w:r w:rsidRPr="00C47354">
        <w:rPr>
          <w:rFonts w:ascii="Segoe UI Historic" w:hAnsi="Segoe UI Historic" w:cs="Segoe UI Historic"/>
        </w:rPr>
        <w:t xml:space="preserve">. </w:t>
      </w:r>
      <w:proofErr w:type="spellStart"/>
      <w:r w:rsidRPr="00C47354">
        <w:rPr>
          <w:rFonts w:ascii="Segoe UI Historic" w:hAnsi="Segoe UI Historic" w:cs="Segoe UI Historic"/>
        </w:rPr>
        <w:t>Tge</w:t>
      </w:r>
      <w:proofErr w:type="spellEnd"/>
      <w:r w:rsidRPr="00C47354">
        <w:rPr>
          <w:rFonts w:ascii="Segoe UI Historic" w:hAnsi="Segoe UI Historic" w:cs="Segoe UI Historic"/>
        </w:rPr>
        <w:t xml:space="preserve"> speed, strength, health increase and invincible to </w:t>
      </w:r>
    </w:p>
    <w:p w14:paraId="5A98D0DD" w14:textId="77777777" w:rsidR="00854CD0" w:rsidRPr="00C47354" w:rsidRDefault="00854CD0" w:rsidP="00854CD0">
      <w:pPr>
        <w:rPr>
          <w:rFonts w:ascii="Segoe UI Historic" w:hAnsi="Segoe UI Historic" w:cs="Segoe UI Historic"/>
        </w:rPr>
      </w:pPr>
    </w:p>
    <w:p w14:paraId="017F9D7F" w14:textId="77777777" w:rsidR="00854CD0" w:rsidRPr="00C47354" w:rsidRDefault="00854CD0" w:rsidP="00854CD0">
      <w:pPr>
        <w:rPr>
          <w:rFonts w:ascii="Segoe UI Historic" w:hAnsi="Segoe UI Historic" w:cs="Segoe UI Historic"/>
        </w:rPr>
      </w:pPr>
    </w:p>
    <w:p w14:paraId="17C9B3AE"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Public _</w:t>
      </w:r>
      <w:proofErr w:type="spellStart"/>
      <w:r w:rsidRPr="00C47354">
        <w:rPr>
          <w:rFonts w:ascii="Segoe UI Historic" w:hAnsi="Segoe UI Historic" w:cs="Segoe UI Historic"/>
        </w:rPr>
        <w:t>anotherclass</w:t>
      </w:r>
      <w:proofErr w:type="spellEnd"/>
      <w:r w:rsidRPr="00C47354">
        <w:rPr>
          <w:rFonts w:ascii="Segoe UI Historic" w:hAnsi="Segoe UI Historic" w:cs="Segoe UI Historic"/>
        </w:rPr>
        <w:t xml:space="preserve"> </w:t>
      </w:r>
      <w:proofErr w:type="spellStart"/>
      <w:r w:rsidRPr="00C47354">
        <w:rPr>
          <w:rFonts w:ascii="Segoe UI Historic" w:hAnsi="Segoe UI Historic" w:cs="Segoe UI Historic"/>
        </w:rPr>
        <w:t>newclassname</w:t>
      </w:r>
      <w:proofErr w:type="spellEnd"/>
      <w:r w:rsidRPr="00C47354">
        <w:rPr>
          <w:rFonts w:ascii="Segoe UI Historic" w:hAnsi="Segoe UI Historic" w:cs="Segoe UI Historic"/>
        </w:rPr>
        <w:t>; //associate</w:t>
      </w:r>
    </w:p>
    <w:p w14:paraId="2FFEE9F0" w14:textId="77777777" w:rsidR="00854CD0" w:rsidRPr="00C47354" w:rsidRDefault="00854CD0" w:rsidP="00854CD0">
      <w:pPr>
        <w:rPr>
          <w:rFonts w:ascii="Segoe UI Historic" w:hAnsi="Segoe UI Historic" w:cs="Segoe UI Historic"/>
        </w:rPr>
      </w:pPr>
      <w:proofErr w:type="spellStart"/>
      <w:r w:rsidRPr="00C47354">
        <w:rPr>
          <w:rFonts w:ascii="Segoe UI Historic" w:hAnsi="Segoe UI Historic" w:cs="Segoe UI Historic"/>
        </w:rPr>
        <w:t>Newclassname</w:t>
      </w:r>
      <w:proofErr w:type="spellEnd"/>
      <w:r w:rsidRPr="00C47354">
        <w:rPr>
          <w:rFonts w:ascii="Segoe UI Historic" w:hAnsi="Segoe UI Historic" w:cs="Segoe UI Historic"/>
        </w:rPr>
        <w:t xml:space="preserve"> = new _</w:t>
      </w:r>
      <w:proofErr w:type="spellStart"/>
      <w:r w:rsidRPr="00C47354">
        <w:rPr>
          <w:rFonts w:ascii="Segoe UI Historic" w:hAnsi="Segoe UI Historic" w:cs="Segoe UI Historic"/>
        </w:rPr>
        <w:t>anotherclass</w:t>
      </w:r>
      <w:proofErr w:type="spellEnd"/>
      <w:r w:rsidRPr="00C47354">
        <w:rPr>
          <w:rFonts w:ascii="Segoe UI Historic" w:hAnsi="Segoe UI Historic" w:cs="Segoe UI Historic"/>
        </w:rPr>
        <w:t xml:space="preserve"> //create object/ </w:t>
      </w:r>
      <w:proofErr w:type="spellStart"/>
      <w:r w:rsidRPr="00C47354">
        <w:rPr>
          <w:rFonts w:ascii="Segoe UI Historic" w:hAnsi="Segoe UI Historic" w:cs="Segoe UI Historic"/>
        </w:rPr>
        <w:t>inhertance</w:t>
      </w:r>
      <w:proofErr w:type="spellEnd"/>
    </w:p>
    <w:p w14:paraId="6161655A" w14:textId="77777777" w:rsidR="00854CD0" w:rsidRPr="00C47354" w:rsidRDefault="00854CD0" w:rsidP="00854CD0">
      <w:pPr>
        <w:rPr>
          <w:rFonts w:ascii="Segoe UI Historic" w:hAnsi="Segoe UI Historic" w:cs="Segoe UI Historic"/>
        </w:rPr>
      </w:pPr>
    </w:p>
    <w:p w14:paraId="707A28FD"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 xml:space="preserve">C# event </w:t>
      </w:r>
      <w:proofErr w:type="gramStart"/>
      <w:r w:rsidRPr="00C47354">
        <w:rPr>
          <w:rFonts w:ascii="Segoe UI Historic" w:hAnsi="Segoe UI Historic" w:cs="Segoe UI Historic"/>
        </w:rPr>
        <w:t>orientated</w:t>
      </w:r>
      <w:proofErr w:type="gramEnd"/>
    </w:p>
    <w:p w14:paraId="19835AAA"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_____</w:t>
      </w:r>
      <w:proofErr w:type="gramStart"/>
      <w:r w:rsidRPr="00C47354">
        <w:rPr>
          <w:rFonts w:ascii="Segoe UI Historic" w:hAnsi="Segoe UI Historic" w:cs="Segoe UI Historic"/>
        </w:rPr>
        <w:t>_.performed</w:t>
      </w:r>
      <w:proofErr w:type="gramEnd"/>
      <w:r w:rsidRPr="00C47354">
        <w:rPr>
          <w:rFonts w:ascii="Segoe UI Historic" w:hAnsi="Segoe UI Historic" w:cs="Segoe UI Historic"/>
        </w:rPr>
        <w:t xml:space="preserve"> += </w:t>
      </w:r>
      <w:proofErr w:type="spellStart"/>
      <w:r w:rsidRPr="00C47354">
        <w:rPr>
          <w:rFonts w:ascii="Segoe UI Historic" w:hAnsi="Segoe UI Historic" w:cs="Segoe UI Historic"/>
        </w:rPr>
        <w:t>ctx</w:t>
      </w:r>
      <w:proofErr w:type="spellEnd"/>
      <w:r w:rsidRPr="00C47354">
        <w:rPr>
          <w:rFonts w:ascii="Segoe UI Historic" w:hAnsi="Segoe UI Historic" w:cs="Segoe UI Historic"/>
        </w:rPr>
        <w:t xml:space="preserve"> =&gt; runSomeFunction.Jump()</w:t>
      </w:r>
    </w:p>
    <w:p w14:paraId="5F39DCD6" w14:textId="77777777" w:rsidR="00854CD0" w:rsidRPr="00C47354" w:rsidRDefault="00854CD0" w:rsidP="00854CD0">
      <w:pPr>
        <w:rPr>
          <w:rFonts w:ascii="Segoe UI Historic" w:hAnsi="Segoe UI Historic" w:cs="Segoe UI Historic"/>
        </w:rPr>
      </w:pPr>
    </w:p>
    <w:p w14:paraId="49D9D69B"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Controller.Move(</w:t>
      </w:r>
      <w:proofErr w:type="gramStart"/>
      <w:r w:rsidRPr="00C47354">
        <w:rPr>
          <w:rFonts w:ascii="Segoe UI Historic" w:hAnsi="Segoe UI Historic" w:cs="Segoe UI Historic"/>
        </w:rPr>
        <w:t>transform.TransformDirection</w:t>
      </w:r>
      <w:proofErr w:type="gramEnd"/>
      <w:r w:rsidRPr="00C47354">
        <w:rPr>
          <w:rFonts w:ascii="Segoe UI Historic" w:hAnsi="Segoe UI Historic" w:cs="Segoe UI Historic"/>
        </w:rPr>
        <w:t>( Vector3))</w:t>
      </w:r>
    </w:p>
    <w:p w14:paraId="450AE27B" w14:textId="77777777" w:rsidR="00854CD0" w:rsidRPr="00C47354" w:rsidRDefault="00854CD0" w:rsidP="00854CD0">
      <w:pPr>
        <w:rPr>
          <w:rFonts w:ascii="Segoe UI Historic" w:hAnsi="Segoe UI Historic" w:cs="Segoe UI Historic"/>
        </w:rPr>
      </w:pPr>
      <w:proofErr w:type="gramStart"/>
      <w:r w:rsidRPr="00C47354">
        <w:rPr>
          <w:rFonts w:ascii="Segoe UI Historic" w:hAnsi="Segoe UI Historic" w:cs="Segoe UI Historic"/>
        </w:rPr>
        <w:t xml:space="preserve">Function( </w:t>
      </w:r>
      <w:proofErr w:type="spellStart"/>
      <w:r w:rsidRPr="00C47354">
        <w:rPr>
          <w:rFonts w:ascii="Segoe UI Historic" w:hAnsi="Segoe UI Historic" w:cs="Segoe UI Historic"/>
        </w:rPr>
        <w:t>onFoot.Movement</w:t>
      </w:r>
      <w:proofErr w:type="gramEnd"/>
      <w:r w:rsidRPr="00C47354">
        <w:rPr>
          <w:rFonts w:ascii="Segoe UI Historic" w:hAnsi="Segoe UI Historic" w:cs="Segoe UI Historic"/>
        </w:rPr>
        <w:t>.ReadValue</w:t>
      </w:r>
      <w:proofErr w:type="spellEnd"/>
      <w:r w:rsidRPr="00C47354">
        <w:rPr>
          <w:rFonts w:ascii="Segoe UI Historic" w:hAnsi="Segoe UI Historic" w:cs="Segoe UI Historic"/>
        </w:rPr>
        <w:t>&lt;Vector2&gt;()) //</w:t>
      </w:r>
      <w:proofErr w:type="spellStart"/>
      <w:r w:rsidRPr="00C47354">
        <w:rPr>
          <w:rFonts w:ascii="Segoe UI Historic" w:hAnsi="Segoe UI Historic" w:cs="Segoe UI Historic"/>
        </w:rPr>
        <w:t>inputPackage</w:t>
      </w:r>
      <w:proofErr w:type="spellEnd"/>
      <w:r w:rsidRPr="00C47354">
        <w:rPr>
          <w:rFonts w:ascii="Segoe UI Historic" w:hAnsi="Segoe UI Historic" w:cs="Segoe UI Historic"/>
        </w:rPr>
        <w:t xml:space="preserve"> .</w:t>
      </w:r>
      <w:proofErr w:type="spellStart"/>
      <w:r w:rsidRPr="00C47354">
        <w:rPr>
          <w:rFonts w:ascii="Segoe UI Historic" w:hAnsi="Segoe UI Historic" w:cs="Segoe UI Historic"/>
        </w:rPr>
        <w:t>readvalue</w:t>
      </w:r>
      <w:proofErr w:type="spellEnd"/>
    </w:p>
    <w:p w14:paraId="4D9F7148" w14:textId="77777777" w:rsidR="00854CD0" w:rsidRPr="00C47354" w:rsidRDefault="00854CD0" w:rsidP="00854CD0">
      <w:pPr>
        <w:rPr>
          <w:rFonts w:ascii="Segoe UI Historic" w:hAnsi="Segoe UI Historic" w:cs="Segoe UI Historic"/>
        </w:rPr>
      </w:pPr>
    </w:p>
    <w:p w14:paraId="5DA3239A" w14:textId="753389CF" w:rsidR="00854CD0" w:rsidRPr="00C47354" w:rsidRDefault="00854CD0" w:rsidP="00854CD0">
      <w:pPr>
        <w:rPr>
          <w:rFonts w:ascii="Segoe UI Historic" w:hAnsi="Segoe UI Historic" w:cs="Segoe UI Historic"/>
        </w:rPr>
      </w:pPr>
      <w:proofErr w:type="spellStart"/>
      <w:r w:rsidRPr="00C47354">
        <w:rPr>
          <w:rFonts w:ascii="Segoe UI Historic" w:hAnsi="Segoe UI Historic" w:cs="Segoe UI Historic"/>
        </w:rPr>
        <w:t>Rotatation</w:t>
      </w:r>
      <w:proofErr w:type="spellEnd"/>
      <w:r w:rsidRPr="00C47354">
        <w:rPr>
          <w:rFonts w:ascii="Segoe UI Historic" w:hAnsi="Segoe UI Historic" w:cs="Segoe UI Historic"/>
        </w:rPr>
        <w:t xml:space="preserve">(unit) = </w:t>
      </w:r>
      <w:proofErr w:type="spellStart"/>
      <w:r w:rsidRPr="00C47354">
        <w:rPr>
          <w:rFonts w:ascii="Segoe UI Historic" w:hAnsi="Segoe UI Historic" w:cs="Segoe UI Historic"/>
        </w:rPr>
        <w:t>Qutertuation.Euler</w:t>
      </w:r>
      <w:proofErr w:type="spellEnd"/>
      <w:r w:rsidRPr="00C47354">
        <w:rPr>
          <w:rFonts w:ascii="Segoe UI Historic" w:hAnsi="Segoe UI Historic" w:cs="Segoe UI Historic"/>
        </w:rPr>
        <w:t>(Vector3)</w:t>
      </w:r>
    </w:p>
    <w:p w14:paraId="5699C347" w14:textId="77777777" w:rsidR="00854CD0" w:rsidRPr="00C47354" w:rsidRDefault="00854CD0" w:rsidP="00854CD0">
      <w:pPr>
        <w:rPr>
          <w:rFonts w:ascii="Segoe UI Historic" w:hAnsi="Segoe UI Historic" w:cs="Segoe UI Historic"/>
        </w:rPr>
      </w:pPr>
    </w:p>
    <w:p w14:paraId="63E5700E"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 xml:space="preserve">8117 </w:t>
      </w:r>
      <w:proofErr w:type="spellStart"/>
      <w:r w:rsidRPr="00C47354">
        <w:rPr>
          <w:rFonts w:ascii="Segoe UI Historic" w:hAnsi="Segoe UI Historic" w:cs="Segoe UI Historic"/>
        </w:rPr>
        <w:t>amv</w:t>
      </w:r>
      <w:proofErr w:type="spellEnd"/>
    </w:p>
    <w:p w14:paraId="0BE8FE0E" w14:textId="77777777" w:rsidR="00854CD0" w:rsidRPr="00C47354" w:rsidRDefault="00854CD0" w:rsidP="00854CD0">
      <w:pPr>
        <w:rPr>
          <w:rFonts w:ascii="Segoe UI Historic" w:hAnsi="Segoe UI Historic" w:cs="Segoe UI Historic"/>
        </w:rPr>
      </w:pPr>
    </w:p>
    <w:p w14:paraId="04671D0E"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Newhall</w:t>
      </w:r>
    </w:p>
    <w:p w14:paraId="02D25DE2"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range</w:t>
      </w:r>
    </w:p>
    <w:p w14:paraId="5B6858A1" w14:textId="77777777" w:rsidR="00854CD0" w:rsidRPr="00C47354" w:rsidRDefault="00854CD0" w:rsidP="00854CD0">
      <w:pPr>
        <w:rPr>
          <w:rFonts w:ascii="Segoe UI Historic" w:hAnsi="Segoe UI Historic" w:cs="Segoe UI Historic"/>
        </w:rPr>
      </w:pPr>
    </w:p>
    <w:p w14:paraId="4D1CF4CD"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8113</w:t>
      </w:r>
    </w:p>
    <w:p w14:paraId="6AE844EC" w14:textId="77777777" w:rsidR="00854CD0" w:rsidRPr="00C47354" w:rsidRDefault="00854CD0" w:rsidP="00854CD0">
      <w:pPr>
        <w:rPr>
          <w:rFonts w:ascii="Segoe UI Historic" w:hAnsi="Segoe UI Historic" w:cs="Segoe UI Historic"/>
        </w:rPr>
      </w:pPr>
      <w:r w:rsidRPr="00C47354">
        <w:rPr>
          <w:rFonts w:ascii="Segoe UI Historic" w:hAnsi="Segoe UI Historic" w:cs="Segoe UI Historic"/>
        </w:rPr>
        <w:t>icy</w:t>
      </w:r>
    </w:p>
    <w:p w14:paraId="4CFC407F" w14:textId="77777777" w:rsidR="00602A48" w:rsidRPr="006564B1" w:rsidRDefault="00602A48" w:rsidP="00602A48">
      <w:pPr>
        <w:ind w:leftChars="100" w:left="240"/>
        <w:rPr>
          <w:rFonts w:eastAsiaTheme="minorEastAsia" w:hint="eastAsia"/>
        </w:rPr>
      </w:pPr>
    </w:p>
    <w:p w14:paraId="044334DD" w14:textId="77777777" w:rsidR="00602A48" w:rsidRPr="00C23D9A" w:rsidRDefault="00602A48" w:rsidP="00602A48">
      <w:pPr>
        <w:ind w:leftChars="100" w:left="240"/>
      </w:pPr>
      <w:r w:rsidRPr="00C23D9A">
        <w:t>1.</w:t>
      </w:r>
      <w:r w:rsidRPr="00C23D9A">
        <w:tab/>
        <w:t>test evaluation, prove the game is working, opening order and the maze generation is random and able to continue with the state saved</w:t>
      </w:r>
    </w:p>
    <w:p w14:paraId="214FA4E7" w14:textId="77777777" w:rsidR="00602A48" w:rsidRPr="00C23D9A" w:rsidRDefault="00602A48" w:rsidP="00602A48">
      <w:pPr>
        <w:ind w:leftChars="100" w:left="240"/>
      </w:pPr>
      <w:r w:rsidRPr="00C23D9A">
        <w:t>I am going to use a white box testing for my game as it doesn’t have any invalid input f</w:t>
      </w:r>
      <w:r>
        <w:t>or</w:t>
      </w:r>
      <w:r w:rsidRPr="00C23D9A">
        <w:t xml:space="preserve"> a </w:t>
      </w:r>
      <w:proofErr w:type="gramStart"/>
      <w:r w:rsidRPr="00C23D9A">
        <w:t>touch screen devices</w:t>
      </w:r>
      <w:proofErr w:type="gramEnd"/>
      <w:r>
        <w:t xml:space="preserve"> to play mobile platform games.</w:t>
      </w:r>
    </w:p>
    <w:p w14:paraId="0776089D" w14:textId="77777777" w:rsidR="00602A48" w:rsidRPr="00C23D9A" w:rsidRDefault="00602A48" w:rsidP="00602A48">
      <w:pPr>
        <w:ind w:leftChars="100" w:left="240"/>
      </w:pPr>
    </w:p>
    <w:p w14:paraId="56352894" w14:textId="77777777" w:rsidR="00602A48" w:rsidRPr="00C23D9A" w:rsidRDefault="00602A48" w:rsidP="00602A48">
      <w:pPr>
        <w:ind w:leftChars="100" w:left="240"/>
      </w:pPr>
      <w:r w:rsidRPr="00C23D9A">
        <w:t xml:space="preserve">I am going to use </w:t>
      </w:r>
      <w:proofErr w:type="gramStart"/>
      <w:r w:rsidRPr="00C23D9A">
        <w:t>black-box</w:t>
      </w:r>
      <w:proofErr w:type="gramEnd"/>
      <w:r w:rsidRPr="00C23D9A">
        <w:t xml:space="preserve"> testing to test the register validation and login validation using boundary and wrong data to prove it stop invalid input of account register or login</w:t>
      </w:r>
    </w:p>
    <w:p w14:paraId="1AC44EAA" w14:textId="77777777" w:rsidR="00E562A4" w:rsidRDefault="00E562A4" w:rsidP="00A10456"/>
    <w:p w14:paraId="780A8C99" w14:textId="77777777" w:rsidR="00E954DA" w:rsidRDefault="0087477C" w:rsidP="00A10456">
      <w:r>
        <w:rPr>
          <w:noProof/>
        </w:rPr>
        <mc:AlternateContent>
          <mc:Choice Requires="wps">
            <w:drawing>
              <wp:anchor distT="0" distB="0" distL="114300" distR="114300" simplePos="0" relativeHeight="251658240" behindDoc="0" locked="0" layoutInCell="1" allowOverlap="1" wp14:anchorId="1F79E95D" wp14:editId="22FA5A65">
                <wp:simplePos x="0" y="0"/>
                <wp:positionH relativeFrom="column">
                  <wp:posOffset>-421240</wp:posOffset>
                </wp:positionH>
                <wp:positionV relativeFrom="paragraph">
                  <wp:posOffset>170930</wp:posOffset>
                </wp:positionV>
                <wp:extent cx="6543675" cy="1715784"/>
                <wp:effectExtent l="19050" t="19050" r="47625" b="36830"/>
                <wp:wrapNone/>
                <wp:docPr id="1" name="矩形: 圓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1715784"/>
                        </a:xfrm>
                        <a:prstGeom prst="roundRect">
                          <a:avLst>
                            <a:gd name="adj" fmla="val 16667"/>
                          </a:avLst>
                        </a:prstGeom>
                        <a:noFill/>
                        <a:ln w="57150">
                          <a:solidFill>
                            <a:srgbClr val="CC0000"/>
                          </a:solidFill>
                          <a:round/>
                          <a:headEnd/>
                          <a:tailEnd/>
                        </a:ln>
                        <a:extLst>
                          <a:ext uri="{909E8E84-426E-40DD-AFC4-6F175D3DCCD1}">
                            <a14:hiddenFill xmlns:a14="http://schemas.microsoft.com/office/drawing/2010/main">
                              <a:solidFill>
                                <a:srgbClr val="FFFFFF"/>
                              </a:solidFill>
                            </a14:hiddenFill>
                          </a:ext>
                        </a:extLst>
                      </wps:spPr>
                      <wps:txbx>
                        <w:txbxContent>
                          <w:p w14:paraId="508635D8" w14:textId="77777777" w:rsidR="0087477C" w:rsidRDefault="0087477C" w:rsidP="0087477C">
                            <w:pPr>
                              <w:jc w:val="both"/>
                              <w:rPr>
                                <w:rFonts w:ascii="Garamond" w:hAnsi="Garamond"/>
                                <w:b/>
                                <w:color w:val="C00000"/>
                              </w:rPr>
                            </w:pPr>
                            <w:r w:rsidRPr="00A44727">
                              <w:rPr>
                                <w:rFonts w:ascii="Garamond" w:hAnsi="Garamond"/>
                                <w:b/>
                                <w:color w:val="C00000"/>
                              </w:rPr>
                              <w:t xml:space="preserve">This section is marked </w:t>
                            </w:r>
                            <w:r>
                              <w:rPr>
                                <w:rFonts w:ascii="Garamond" w:hAnsi="Garamond"/>
                                <w:b/>
                                <w:color w:val="C00000"/>
                              </w:rPr>
                              <w:t>by looking at how well your design describes how the key aspects of the solution are structured</w:t>
                            </w:r>
                            <w:r w:rsidRPr="00A44727">
                              <w:rPr>
                                <w:rFonts w:ascii="Garamond" w:hAnsi="Garamond"/>
                                <w:b/>
                                <w:color w:val="C00000"/>
                              </w:rPr>
                              <w:t>:</w:t>
                            </w:r>
                          </w:p>
                          <w:p w14:paraId="47CC8D8A" w14:textId="77777777" w:rsidR="0087477C" w:rsidRDefault="0087477C" w:rsidP="0087477C">
                            <w:pPr>
                              <w:jc w:val="both"/>
                              <w:rPr>
                                <w:rFonts w:ascii="Garamond" w:hAnsi="Garamond"/>
                                <w:b/>
                                <w:color w:val="C00000"/>
                              </w:rPr>
                            </w:pPr>
                          </w:p>
                          <w:p w14:paraId="0D5EBA75" w14:textId="77777777" w:rsidR="0087477C" w:rsidRDefault="0087477C" w:rsidP="0087477C">
                            <w:pPr>
                              <w:pStyle w:val="ListParagraph"/>
                              <w:numPr>
                                <w:ilvl w:val="0"/>
                                <w:numId w:val="7"/>
                              </w:numPr>
                              <w:jc w:val="both"/>
                              <w:rPr>
                                <w:rFonts w:ascii="Garamond" w:hAnsi="Garamond"/>
                                <w:b/>
                                <w:color w:val="C00000"/>
                              </w:rPr>
                            </w:pPr>
                            <w:r>
                              <w:rPr>
                                <w:rFonts w:ascii="Garamond" w:hAnsi="Garamond"/>
                                <w:b/>
                                <w:color w:val="C00000"/>
                              </w:rPr>
                              <w:t xml:space="preserve">Fully/nearly fully </w:t>
                            </w:r>
                            <w:proofErr w:type="gramStart"/>
                            <w:r>
                              <w:rPr>
                                <w:rFonts w:ascii="Garamond" w:hAnsi="Garamond"/>
                                <w:b/>
                                <w:color w:val="C00000"/>
                              </w:rPr>
                              <w:t>explained</w:t>
                            </w:r>
                            <w:proofErr w:type="gramEnd"/>
                          </w:p>
                          <w:p w14:paraId="0623CD62" w14:textId="77777777" w:rsidR="0087477C" w:rsidRDefault="0087477C" w:rsidP="0087477C">
                            <w:pPr>
                              <w:pStyle w:val="ListParagraph"/>
                              <w:numPr>
                                <w:ilvl w:val="0"/>
                                <w:numId w:val="7"/>
                              </w:numPr>
                              <w:jc w:val="both"/>
                              <w:rPr>
                                <w:rFonts w:ascii="Garamond" w:hAnsi="Garamond"/>
                                <w:b/>
                                <w:color w:val="C00000"/>
                              </w:rPr>
                            </w:pPr>
                            <w:r>
                              <w:rPr>
                                <w:rFonts w:ascii="Garamond" w:hAnsi="Garamond"/>
                                <w:b/>
                                <w:color w:val="C00000"/>
                              </w:rPr>
                              <w:t xml:space="preserve">Adequately </w:t>
                            </w:r>
                            <w:proofErr w:type="gramStart"/>
                            <w:r>
                              <w:rPr>
                                <w:rFonts w:ascii="Garamond" w:hAnsi="Garamond"/>
                                <w:b/>
                                <w:color w:val="C00000"/>
                              </w:rPr>
                              <w:t>explained</w:t>
                            </w:r>
                            <w:proofErr w:type="gramEnd"/>
                          </w:p>
                          <w:p w14:paraId="268AE8E4" w14:textId="77777777" w:rsidR="0087477C" w:rsidRDefault="0087477C" w:rsidP="0087477C">
                            <w:pPr>
                              <w:pStyle w:val="ListParagraph"/>
                              <w:numPr>
                                <w:ilvl w:val="0"/>
                                <w:numId w:val="7"/>
                              </w:numPr>
                              <w:jc w:val="both"/>
                              <w:rPr>
                                <w:rFonts w:ascii="Garamond" w:hAnsi="Garamond"/>
                                <w:b/>
                                <w:color w:val="C00000"/>
                              </w:rPr>
                            </w:pPr>
                            <w:r>
                              <w:rPr>
                                <w:rFonts w:ascii="Garamond" w:hAnsi="Garamond"/>
                                <w:b/>
                                <w:color w:val="C00000"/>
                              </w:rPr>
                              <w:t xml:space="preserve">Partially </w:t>
                            </w:r>
                            <w:proofErr w:type="gramStart"/>
                            <w:r>
                              <w:rPr>
                                <w:rFonts w:ascii="Garamond" w:hAnsi="Garamond"/>
                                <w:b/>
                                <w:color w:val="C00000"/>
                              </w:rPr>
                              <w:t>explained</w:t>
                            </w:r>
                            <w:proofErr w:type="gramEnd"/>
                            <w:r>
                              <w:rPr>
                                <w:rFonts w:ascii="Garamond" w:hAnsi="Garamond"/>
                                <w:b/>
                                <w:color w:val="C00000"/>
                              </w:rPr>
                              <w:t xml:space="preserve"> </w:t>
                            </w:r>
                          </w:p>
                          <w:p w14:paraId="3A1546D3" w14:textId="77777777" w:rsidR="0087477C" w:rsidRPr="0087477C" w:rsidRDefault="0087477C" w:rsidP="00205B7C">
                            <w:pPr>
                              <w:pStyle w:val="ListParagraph"/>
                              <w:numPr>
                                <w:ilvl w:val="0"/>
                                <w:numId w:val="7"/>
                              </w:numPr>
                              <w:jc w:val="both"/>
                              <w:rPr>
                                <w:rFonts w:ascii="Garamond" w:hAnsi="Garamond"/>
                                <w:b/>
                                <w:color w:val="C00000"/>
                              </w:rPr>
                            </w:pPr>
                            <w:r w:rsidRPr="0087477C">
                              <w:rPr>
                                <w:rFonts w:ascii="Garamond" w:hAnsi="Garamond"/>
                                <w:b/>
                                <w:color w:val="C00000"/>
                              </w:rPr>
                              <w:t xml:space="preserve">Inadequate </w:t>
                            </w:r>
                            <w:proofErr w:type="gramStart"/>
                            <w:r w:rsidRPr="0087477C">
                              <w:rPr>
                                <w:rFonts w:ascii="Garamond" w:hAnsi="Garamond"/>
                                <w:b/>
                                <w:color w:val="C00000"/>
                              </w:rPr>
                              <w:t>explained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79E95D" id="矩形: 圓角 1" o:spid="_x0000_s1026" style="position:absolute;margin-left:-33.15pt;margin-top:13.45pt;width:515.25pt;height:1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" filled="f" strokecolor="#c00" strokeweight="4.5pt">
                <v:textbox>
                  <w:txbxContent>
                    <w:p w14:paraId="508635D8" w14:textId="77777777" w:rsidR="0087477C" w:rsidRDefault="0087477C" w:rsidP="0087477C">
                      <w:pPr>
                        <w:jc w:val="both"/>
                        <w:rPr>
                          <w:rFonts w:ascii="Garamond" w:hAnsi="Garamond"/>
                          <w:b/>
                          <w:color w:val="C00000"/>
                        </w:rPr>
                      </w:pPr>
                      <w:r w:rsidRPr="00A44727">
                        <w:rPr>
                          <w:rFonts w:ascii="Garamond" w:hAnsi="Garamond"/>
                          <w:b/>
                          <w:color w:val="C00000"/>
                        </w:rPr>
                        <w:t xml:space="preserve">This section is marked </w:t>
                      </w:r>
                      <w:r>
                        <w:rPr>
                          <w:rFonts w:ascii="Garamond" w:hAnsi="Garamond"/>
                          <w:b/>
                          <w:color w:val="C00000"/>
                        </w:rPr>
                        <w:t>by looking at how well your design describes how the key aspects of the solution are structured</w:t>
                      </w:r>
                      <w:r w:rsidRPr="00A44727">
                        <w:rPr>
                          <w:rFonts w:ascii="Garamond" w:hAnsi="Garamond"/>
                          <w:b/>
                          <w:color w:val="C00000"/>
                        </w:rPr>
                        <w:t>:</w:t>
                      </w:r>
                    </w:p>
                    <w:p w14:paraId="47CC8D8A" w14:textId="77777777" w:rsidR="0087477C" w:rsidRDefault="0087477C" w:rsidP="0087477C">
                      <w:pPr>
                        <w:jc w:val="both"/>
                        <w:rPr>
                          <w:rFonts w:ascii="Garamond" w:hAnsi="Garamond"/>
                          <w:b/>
                          <w:color w:val="C00000"/>
                        </w:rPr>
                      </w:pPr>
                    </w:p>
                    <w:p w14:paraId="0D5EBA75" w14:textId="77777777" w:rsidR="0087477C" w:rsidRDefault="0087477C" w:rsidP="0087477C">
                      <w:pPr>
                        <w:pStyle w:val="ListParagraph"/>
                        <w:numPr>
                          <w:ilvl w:val="0"/>
                          <w:numId w:val="7"/>
                        </w:numPr>
                        <w:jc w:val="both"/>
                        <w:rPr>
                          <w:rFonts w:ascii="Garamond" w:hAnsi="Garamond"/>
                          <w:b/>
                          <w:color w:val="C00000"/>
                        </w:rPr>
                      </w:pPr>
                      <w:r>
                        <w:rPr>
                          <w:rFonts w:ascii="Garamond" w:hAnsi="Garamond"/>
                          <w:b/>
                          <w:color w:val="C00000"/>
                        </w:rPr>
                        <w:t xml:space="preserve">Fully/nearly fully </w:t>
                      </w:r>
                      <w:proofErr w:type="gramStart"/>
                      <w:r>
                        <w:rPr>
                          <w:rFonts w:ascii="Garamond" w:hAnsi="Garamond"/>
                          <w:b/>
                          <w:color w:val="C00000"/>
                        </w:rPr>
                        <w:t>explained</w:t>
                      </w:r>
                      <w:proofErr w:type="gramEnd"/>
                    </w:p>
                    <w:p w14:paraId="0623CD62" w14:textId="77777777" w:rsidR="0087477C" w:rsidRDefault="0087477C" w:rsidP="0087477C">
                      <w:pPr>
                        <w:pStyle w:val="ListParagraph"/>
                        <w:numPr>
                          <w:ilvl w:val="0"/>
                          <w:numId w:val="7"/>
                        </w:numPr>
                        <w:jc w:val="both"/>
                        <w:rPr>
                          <w:rFonts w:ascii="Garamond" w:hAnsi="Garamond"/>
                          <w:b/>
                          <w:color w:val="C00000"/>
                        </w:rPr>
                      </w:pPr>
                      <w:r>
                        <w:rPr>
                          <w:rFonts w:ascii="Garamond" w:hAnsi="Garamond"/>
                          <w:b/>
                          <w:color w:val="C00000"/>
                        </w:rPr>
                        <w:t xml:space="preserve">Adequately </w:t>
                      </w:r>
                      <w:proofErr w:type="gramStart"/>
                      <w:r>
                        <w:rPr>
                          <w:rFonts w:ascii="Garamond" w:hAnsi="Garamond"/>
                          <w:b/>
                          <w:color w:val="C00000"/>
                        </w:rPr>
                        <w:t>explained</w:t>
                      </w:r>
                      <w:proofErr w:type="gramEnd"/>
                    </w:p>
                    <w:p w14:paraId="268AE8E4" w14:textId="77777777" w:rsidR="0087477C" w:rsidRDefault="0087477C" w:rsidP="0087477C">
                      <w:pPr>
                        <w:pStyle w:val="ListParagraph"/>
                        <w:numPr>
                          <w:ilvl w:val="0"/>
                          <w:numId w:val="7"/>
                        </w:numPr>
                        <w:jc w:val="both"/>
                        <w:rPr>
                          <w:rFonts w:ascii="Garamond" w:hAnsi="Garamond"/>
                          <w:b/>
                          <w:color w:val="C00000"/>
                        </w:rPr>
                      </w:pPr>
                      <w:r>
                        <w:rPr>
                          <w:rFonts w:ascii="Garamond" w:hAnsi="Garamond"/>
                          <w:b/>
                          <w:color w:val="C00000"/>
                        </w:rPr>
                        <w:t xml:space="preserve">Partially </w:t>
                      </w:r>
                      <w:proofErr w:type="gramStart"/>
                      <w:r>
                        <w:rPr>
                          <w:rFonts w:ascii="Garamond" w:hAnsi="Garamond"/>
                          <w:b/>
                          <w:color w:val="C00000"/>
                        </w:rPr>
                        <w:t>explained</w:t>
                      </w:r>
                      <w:proofErr w:type="gramEnd"/>
                      <w:r>
                        <w:rPr>
                          <w:rFonts w:ascii="Garamond" w:hAnsi="Garamond"/>
                          <w:b/>
                          <w:color w:val="C00000"/>
                        </w:rPr>
                        <w:t xml:space="preserve"> </w:t>
                      </w:r>
                    </w:p>
                    <w:p w14:paraId="3A1546D3" w14:textId="77777777" w:rsidR="0087477C" w:rsidRPr="0087477C" w:rsidRDefault="0087477C" w:rsidP="00205B7C">
                      <w:pPr>
                        <w:pStyle w:val="ListParagraph"/>
                        <w:numPr>
                          <w:ilvl w:val="0"/>
                          <w:numId w:val="7"/>
                        </w:numPr>
                        <w:jc w:val="both"/>
                        <w:rPr>
                          <w:rFonts w:ascii="Garamond" w:hAnsi="Garamond"/>
                          <w:b/>
                          <w:color w:val="C00000"/>
                        </w:rPr>
                      </w:pPr>
                      <w:r w:rsidRPr="0087477C">
                        <w:rPr>
                          <w:rFonts w:ascii="Garamond" w:hAnsi="Garamond"/>
                          <w:b/>
                          <w:color w:val="C00000"/>
                        </w:rPr>
                        <w:t xml:space="preserve">Inadequate </w:t>
                      </w:r>
                      <w:proofErr w:type="gramStart"/>
                      <w:r w:rsidRPr="0087477C">
                        <w:rPr>
                          <w:rFonts w:ascii="Garamond" w:hAnsi="Garamond"/>
                          <w:b/>
                          <w:color w:val="C00000"/>
                        </w:rPr>
                        <w:t>explained</w:t>
                      </w:r>
                      <w:proofErr w:type="gramEnd"/>
                    </w:p>
                  </w:txbxContent>
                </v:textbox>
              </v:roundrect>
            </w:pict>
          </mc:Fallback>
        </mc:AlternateContent>
      </w:r>
    </w:p>
    <w:p w14:paraId="47C0C1CE" w14:textId="77777777" w:rsidR="00E954DA" w:rsidRPr="00E954DA" w:rsidRDefault="00E954DA" w:rsidP="00E954DA"/>
    <w:p w14:paraId="48D7D394" w14:textId="77777777" w:rsidR="00E954DA" w:rsidRPr="00E954DA" w:rsidRDefault="00E954DA" w:rsidP="00E954DA"/>
    <w:p w14:paraId="1ADCA325" w14:textId="77777777" w:rsidR="00E954DA" w:rsidRPr="00E954DA" w:rsidRDefault="00E954DA" w:rsidP="00E954DA"/>
    <w:p w14:paraId="1D6B75C5" w14:textId="77777777" w:rsidR="00E954DA" w:rsidRPr="00E954DA" w:rsidRDefault="00E954DA" w:rsidP="00E954DA"/>
    <w:p w14:paraId="3E91CA4D" w14:textId="77777777" w:rsidR="00E954DA" w:rsidRPr="00E954DA" w:rsidRDefault="00E954DA" w:rsidP="00E954DA"/>
    <w:p w14:paraId="7A0ACD9A" w14:textId="77777777" w:rsidR="00E954DA" w:rsidRPr="00E954DA" w:rsidRDefault="00E954DA" w:rsidP="00E954DA"/>
    <w:p w14:paraId="0B7E80CA" w14:textId="77777777" w:rsidR="00E954DA" w:rsidRPr="00E954DA" w:rsidRDefault="00E954DA" w:rsidP="00E954DA"/>
    <w:p w14:paraId="0F1F71F8" w14:textId="77777777" w:rsidR="00E954DA" w:rsidRPr="00E954DA" w:rsidRDefault="00E954DA" w:rsidP="00E954DA"/>
    <w:p w14:paraId="4463ED7E" w14:textId="77777777" w:rsidR="00E954DA" w:rsidRPr="00E954DA" w:rsidRDefault="00E954DA" w:rsidP="00E954DA"/>
    <w:p w14:paraId="489ACFAB" w14:textId="77777777" w:rsidR="00E954DA" w:rsidRPr="00E954DA" w:rsidRDefault="00E954DA" w:rsidP="00E954DA"/>
    <w:p w14:paraId="761DA53D" w14:textId="77777777" w:rsidR="00E954DA" w:rsidRPr="00E954DA" w:rsidRDefault="00E954DA" w:rsidP="00E954DA"/>
    <w:sectPr w:rsidR="00E954DA" w:rsidRPr="00E954DA" w:rsidSect="005553D7">
      <w:headerReference w:type="default" r:id="rId7"/>
      <w:footerReference w:type="default" r:id="rId8"/>
      <w:pgSz w:w="11906" w:h="16838"/>
      <w:pgMar w:top="1134"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221F" w14:textId="77777777" w:rsidR="003C095D" w:rsidRDefault="003C095D" w:rsidP="00E954DA">
      <w:r>
        <w:separator/>
      </w:r>
    </w:p>
  </w:endnote>
  <w:endnote w:type="continuationSeparator" w:id="0">
    <w:p w14:paraId="54CEF0C1" w14:textId="77777777" w:rsidR="003C095D" w:rsidRDefault="003C095D" w:rsidP="00E954DA">
      <w:r>
        <w:continuationSeparator/>
      </w:r>
    </w:p>
  </w:endnote>
  <w:endnote w:type="continuationNotice" w:id="1">
    <w:p w14:paraId="1E31962E" w14:textId="77777777" w:rsidR="003C095D" w:rsidRDefault="003C0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Garamond">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26143"/>
      <w:docPartObj>
        <w:docPartGallery w:val="Page Numbers (Bottom of Page)"/>
        <w:docPartUnique/>
      </w:docPartObj>
    </w:sdtPr>
    <w:sdtEndPr>
      <w:rPr>
        <w:color w:val="7F7F7F" w:themeColor="background1" w:themeShade="7F"/>
        <w:spacing w:val="60"/>
      </w:rPr>
    </w:sdtEndPr>
    <w:sdtContent>
      <w:p w14:paraId="74FC14FE" w14:textId="4CD92A7A" w:rsidR="00E954DA" w:rsidRDefault="00E954D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1E57">
          <w:rPr>
            <w:noProof/>
          </w:rPr>
          <w:t>7</w:t>
        </w:r>
        <w:r>
          <w:rPr>
            <w:noProof/>
          </w:rPr>
          <w:fldChar w:fldCharType="end"/>
        </w:r>
        <w:r>
          <w:t xml:space="preserve"> | </w:t>
        </w:r>
        <w:r>
          <w:rPr>
            <w:color w:val="7F7F7F" w:themeColor="background1" w:themeShade="7F"/>
            <w:spacing w:val="60"/>
          </w:rPr>
          <w:t>Page</w:t>
        </w:r>
      </w:p>
    </w:sdtContent>
  </w:sdt>
  <w:p w14:paraId="05BE4AD0" w14:textId="77777777" w:rsidR="00E954DA" w:rsidRPr="002B18C0" w:rsidRDefault="00E954DA" w:rsidP="00E954DA">
    <w:pPr>
      <w:pStyle w:val="Footer"/>
      <w:rPr>
        <w:rFonts w:ascii="Palatino Linotype" w:hAnsi="Palatino Linotype"/>
        <w:b/>
        <w:i/>
        <w:sz w:val="20"/>
      </w:rPr>
    </w:pPr>
    <w:r w:rsidRPr="002B18C0">
      <w:rPr>
        <w:rFonts w:ascii="Palatino Linotype" w:hAnsi="Palatino Linotype"/>
        <w:b/>
        <w:i/>
        <w:sz w:val="20"/>
      </w:rPr>
      <w:t xml:space="preserve">Prepared by: D </w:t>
    </w:r>
    <w:proofErr w:type="spellStart"/>
    <w:r w:rsidRPr="002B18C0">
      <w:rPr>
        <w:rFonts w:ascii="Palatino Linotype" w:hAnsi="Palatino Linotype"/>
        <w:b/>
        <w:i/>
        <w:sz w:val="20"/>
      </w:rPr>
      <w:t>Gillooly</w:t>
    </w:r>
    <w:proofErr w:type="spellEnd"/>
  </w:p>
  <w:p w14:paraId="7048CED3" w14:textId="77777777" w:rsidR="00E954DA" w:rsidRDefault="00E95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8F75" w14:textId="77777777" w:rsidR="003C095D" w:rsidRDefault="003C095D" w:rsidP="00E954DA">
      <w:r>
        <w:separator/>
      </w:r>
    </w:p>
  </w:footnote>
  <w:footnote w:type="continuationSeparator" w:id="0">
    <w:p w14:paraId="5399AEE9" w14:textId="77777777" w:rsidR="003C095D" w:rsidRDefault="003C095D" w:rsidP="00E954DA">
      <w:r>
        <w:continuationSeparator/>
      </w:r>
    </w:p>
  </w:footnote>
  <w:footnote w:type="continuationNotice" w:id="1">
    <w:p w14:paraId="7DCDF76C" w14:textId="77777777" w:rsidR="003C095D" w:rsidRDefault="003C0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7097" w14:textId="77777777" w:rsidR="00E954DA" w:rsidRDefault="00E954DA" w:rsidP="00E954DA">
    <w:pPr>
      <w:pStyle w:val="Header"/>
      <w:jc w:val="right"/>
    </w:pPr>
    <w:r>
      <w:t xml:space="preserve">NEA </w:t>
    </w:r>
    <w:r w:rsidR="005C0220">
      <w:t>Handbook</w:t>
    </w:r>
  </w:p>
  <w:p w14:paraId="6E4457B9" w14:textId="77777777" w:rsidR="00E954DA" w:rsidRDefault="00E95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74E"/>
    <w:multiLevelType w:val="hybridMultilevel"/>
    <w:tmpl w:val="13FE4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C60E3"/>
    <w:multiLevelType w:val="hybridMultilevel"/>
    <w:tmpl w:val="2DBCF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74165A"/>
    <w:multiLevelType w:val="multilevel"/>
    <w:tmpl w:val="B0DA2732"/>
    <w:lvl w:ilvl="0">
      <w:start w:val="1"/>
      <w:numFmt w:val="decimal"/>
      <w:lvlText w:val="%1."/>
      <w:lvlJc w:val="left"/>
      <w:pPr>
        <w:tabs>
          <w:tab w:val="num" w:pos="374"/>
        </w:tabs>
        <w:ind w:left="375" w:hanging="375"/>
      </w:pPr>
      <w:rPr>
        <w:rFonts w:hint="default"/>
      </w:rPr>
    </w:lvl>
    <w:lvl w:ilvl="1">
      <w:start w:val="1"/>
      <w:numFmt w:val="decimal"/>
      <w:lvlText w:val="%1.%2"/>
      <w:lvlJc w:val="left"/>
      <w:pPr>
        <w:tabs>
          <w:tab w:val="num" w:pos="567"/>
        </w:tabs>
        <w:ind w:left="57" w:firstLine="0"/>
      </w:pPr>
      <w:rPr>
        <w:rFonts w:hint="default"/>
      </w:rPr>
    </w:lvl>
    <w:lvl w:ilvl="2">
      <w:start w:val="1"/>
      <w:numFmt w:val="decimal"/>
      <w:lvlText w:val="%1.%2.%3"/>
      <w:lvlJc w:val="left"/>
      <w:pPr>
        <w:tabs>
          <w:tab w:val="num" w:pos="964"/>
        </w:tabs>
        <w:ind w:left="113" w:firstLine="0"/>
      </w:pPr>
      <w:rPr>
        <w:rFonts w:hint="default"/>
      </w:rPr>
    </w:lvl>
    <w:lvl w:ilvl="3">
      <w:start w:val="1"/>
      <w:numFmt w:val="decimal"/>
      <w:lvlText w:val="%1.%2.%3.%4"/>
      <w:lvlJc w:val="left"/>
      <w:pPr>
        <w:tabs>
          <w:tab w:val="num" w:pos="1191"/>
        </w:tabs>
        <w:ind w:left="284" w:firstLine="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412277B2"/>
    <w:multiLevelType w:val="hybridMultilevel"/>
    <w:tmpl w:val="72942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653D21"/>
    <w:multiLevelType w:val="hybridMultilevel"/>
    <w:tmpl w:val="C642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54CBC"/>
    <w:multiLevelType w:val="multilevel"/>
    <w:tmpl w:val="9AA29F1E"/>
    <w:lvl w:ilvl="0">
      <w:start w:val="2"/>
      <w:numFmt w:val="decimal"/>
      <w:lvlText w:val="%1."/>
      <w:lvlJc w:val="left"/>
      <w:pPr>
        <w:tabs>
          <w:tab w:val="num" w:pos="374"/>
        </w:tabs>
        <w:ind w:left="375" w:hanging="375"/>
      </w:pPr>
      <w:rPr>
        <w:rFonts w:hint="default"/>
      </w:rPr>
    </w:lvl>
    <w:lvl w:ilvl="1">
      <w:start w:val="1"/>
      <w:numFmt w:val="decimal"/>
      <w:lvlText w:val="%1.%2"/>
      <w:lvlJc w:val="left"/>
      <w:pPr>
        <w:tabs>
          <w:tab w:val="num" w:pos="567"/>
        </w:tabs>
        <w:ind w:left="57" w:firstLine="0"/>
      </w:pPr>
      <w:rPr>
        <w:rFonts w:hint="default"/>
      </w:rPr>
    </w:lvl>
    <w:lvl w:ilvl="2">
      <w:start w:val="1"/>
      <w:numFmt w:val="decimal"/>
      <w:lvlText w:val="%1.%2.%3"/>
      <w:lvlJc w:val="left"/>
      <w:pPr>
        <w:tabs>
          <w:tab w:val="num" w:pos="964"/>
        </w:tabs>
        <w:ind w:left="113" w:firstLine="0"/>
      </w:pPr>
      <w:rPr>
        <w:rFonts w:hint="default"/>
      </w:rPr>
    </w:lvl>
    <w:lvl w:ilvl="3">
      <w:start w:val="1"/>
      <w:numFmt w:val="decimal"/>
      <w:lvlText w:val="%1.%2.%3.%4"/>
      <w:lvlJc w:val="left"/>
      <w:pPr>
        <w:tabs>
          <w:tab w:val="num" w:pos="1191"/>
        </w:tabs>
        <w:ind w:left="284" w:firstLine="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999091C"/>
    <w:multiLevelType w:val="hybridMultilevel"/>
    <w:tmpl w:val="67886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3624703">
    <w:abstractNumId w:val="5"/>
  </w:num>
  <w:num w:numId="2" w16cid:durableId="554463025">
    <w:abstractNumId w:val="1"/>
  </w:num>
  <w:num w:numId="3" w16cid:durableId="292567243">
    <w:abstractNumId w:val="3"/>
  </w:num>
  <w:num w:numId="4" w16cid:durableId="1706636173">
    <w:abstractNumId w:val="2"/>
  </w:num>
  <w:num w:numId="5" w16cid:durableId="541096747">
    <w:abstractNumId w:val="6"/>
  </w:num>
  <w:num w:numId="6" w16cid:durableId="2052224585">
    <w:abstractNumId w:val="0"/>
  </w:num>
  <w:num w:numId="7" w16cid:durableId="963803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456"/>
    <w:rsid w:val="00012090"/>
    <w:rsid w:val="000270AC"/>
    <w:rsid w:val="000346DD"/>
    <w:rsid w:val="000545FC"/>
    <w:rsid w:val="00054983"/>
    <w:rsid w:val="00071160"/>
    <w:rsid w:val="000B571E"/>
    <w:rsid w:val="000C4110"/>
    <w:rsid w:val="001209CF"/>
    <w:rsid w:val="00152E2A"/>
    <w:rsid w:val="001B17A2"/>
    <w:rsid w:val="001C2EA1"/>
    <w:rsid w:val="001F1291"/>
    <w:rsid w:val="00205B7C"/>
    <w:rsid w:val="002112CA"/>
    <w:rsid w:val="002204AE"/>
    <w:rsid w:val="00221C8A"/>
    <w:rsid w:val="00227E80"/>
    <w:rsid w:val="002561EE"/>
    <w:rsid w:val="00266A4C"/>
    <w:rsid w:val="00296105"/>
    <w:rsid w:val="002A2586"/>
    <w:rsid w:val="002B71B4"/>
    <w:rsid w:val="002B78E0"/>
    <w:rsid w:val="002B7F3C"/>
    <w:rsid w:val="002C08E6"/>
    <w:rsid w:val="002C2CD1"/>
    <w:rsid w:val="002C2E07"/>
    <w:rsid w:val="002C4916"/>
    <w:rsid w:val="002E2DF3"/>
    <w:rsid w:val="002F545C"/>
    <w:rsid w:val="00314DA1"/>
    <w:rsid w:val="00343477"/>
    <w:rsid w:val="00374E5C"/>
    <w:rsid w:val="003753F9"/>
    <w:rsid w:val="003913F6"/>
    <w:rsid w:val="003C095D"/>
    <w:rsid w:val="003D6D5D"/>
    <w:rsid w:val="003E1942"/>
    <w:rsid w:val="004217F3"/>
    <w:rsid w:val="0046502B"/>
    <w:rsid w:val="00466620"/>
    <w:rsid w:val="004700BE"/>
    <w:rsid w:val="00487A3F"/>
    <w:rsid w:val="004A3552"/>
    <w:rsid w:val="004C1302"/>
    <w:rsid w:val="004D7A02"/>
    <w:rsid w:val="004E13BD"/>
    <w:rsid w:val="00501643"/>
    <w:rsid w:val="00501676"/>
    <w:rsid w:val="005021A9"/>
    <w:rsid w:val="0051508B"/>
    <w:rsid w:val="00527564"/>
    <w:rsid w:val="00530C3B"/>
    <w:rsid w:val="00543535"/>
    <w:rsid w:val="005444E0"/>
    <w:rsid w:val="005553D7"/>
    <w:rsid w:val="005716BC"/>
    <w:rsid w:val="00574075"/>
    <w:rsid w:val="005C0220"/>
    <w:rsid w:val="005C4A85"/>
    <w:rsid w:val="005D2D77"/>
    <w:rsid w:val="005F7DB8"/>
    <w:rsid w:val="00602A48"/>
    <w:rsid w:val="00602E3A"/>
    <w:rsid w:val="006046B6"/>
    <w:rsid w:val="00634B65"/>
    <w:rsid w:val="006813F0"/>
    <w:rsid w:val="006A1BF5"/>
    <w:rsid w:val="006C0DA8"/>
    <w:rsid w:val="006E59A4"/>
    <w:rsid w:val="00737653"/>
    <w:rsid w:val="0077270B"/>
    <w:rsid w:val="007834AC"/>
    <w:rsid w:val="007A2D65"/>
    <w:rsid w:val="007B353E"/>
    <w:rsid w:val="007E0831"/>
    <w:rsid w:val="007E33D6"/>
    <w:rsid w:val="007F61F9"/>
    <w:rsid w:val="00803A6F"/>
    <w:rsid w:val="00826222"/>
    <w:rsid w:val="00854CD0"/>
    <w:rsid w:val="0087477C"/>
    <w:rsid w:val="00877123"/>
    <w:rsid w:val="0089190C"/>
    <w:rsid w:val="00895F1F"/>
    <w:rsid w:val="008D6481"/>
    <w:rsid w:val="008E48D5"/>
    <w:rsid w:val="008E7C3C"/>
    <w:rsid w:val="008F2894"/>
    <w:rsid w:val="0091598A"/>
    <w:rsid w:val="00915BAF"/>
    <w:rsid w:val="009255CE"/>
    <w:rsid w:val="00933E91"/>
    <w:rsid w:val="00953242"/>
    <w:rsid w:val="00953FB8"/>
    <w:rsid w:val="00984FA1"/>
    <w:rsid w:val="009A014B"/>
    <w:rsid w:val="009D4E4D"/>
    <w:rsid w:val="00A10456"/>
    <w:rsid w:val="00A4099A"/>
    <w:rsid w:val="00A61E57"/>
    <w:rsid w:val="00A76944"/>
    <w:rsid w:val="00A917C7"/>
    <w:rsid w:val="00A94B85"/>
    <w:rsid w:val="00AB2C21"/>
    <w:rsid w:val="00B000A8"/>
    <w:rsid w:val="00B440C8"/>
    <w:rsid w:val="00B811C7"/>
    <w:rsid w:val="00B91048"/>
    <w:rsid w:val="00BA0247"/>
    <w:rsid w:val="00BA0E93"/>
    <w:rsid w:val="00BC39F5"/>
    <w:rsid w:val="00BC53C4"/>
    <w:rsid w:val="00BE02FF"/>
    <w:rsid w:val="00BE1770"/>
    <w:rsid w:val="00C16E65"/>
    <w:rsid w:val="00C24D4A"/>
    <w:rsid w:val="00C60195"/>
    <w:rsid w:val="00C671BA"/>
    <w:rsid w:val="00C87BAD"/>
    <w:rsid w:val="00C91919"/>
    <w:rsid w:val="00CC56B5"/>
    <w:rsid w:val="00CD0C2D"/>
    <w:rsid w:val="00CD50D9"/>
    <w:rsid w:val="00CF2A22"/>
    <w:rsid w:val="00CF33A5"/>
    <w:rsid w:val="00D226ED"/>
    <w:rsid w:val="00DA5CB8"/>
    <w:rsid w:val="00E00EE9"/>
    <w:rsid w:val="00E033DC"/>
    <w:rsid w:val="00E04D3C"/>
    <w:rsid w:val="00E562A4"/>
    <w:rsid w:val="00E954DA"/>
    <w:rsid w:val="00EA125B"/>
    <w:rsid w:val="00EA6446"/>
    <w:rsid w:val="00EF5457"/>
    <w:rsid w:val="00F14593"/>
    <w:rsid w:val="00F5384B"/>
    <w:rsid w:val="00F5689B"/>
    <w:rsid w:val="00F646D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F1486"/>
  <w15:chartTrackingRefBased/>
  <w15:docId w15:val="{DE4DA1B2-17A7-4A94-AF0F-3596DEF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456"/>
    <w:pPr>
      <w:spacing w:after="0" w:line="240" w:lineRule="auto"/>
    </w:pPr>
    <w:rPr>
      <w:rFonts w:ascii="Tahoma" w:eastAsia="Times New Roman" w:hAnsi="Tahoma" w:cs="Times New Roman"/>
      <w:sz w:val="24"/>
      <w:szCs w:val="24"/>
      <w:lang w:eastAsia="en-GB"/>
    </w:rPr>
  </w:style>
  <w:style w:type="paragraph" w:styleId="Heading1">
    <w:name w:val="heading 1"/>
    <w:basedOn w:val="Normal"/>
    <w:next w:val="Normal"/>
    <w:link w:val="Heading1Char"/>
    <w:qFormat/>
    <w:rsid w:val="00A1045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0456"/>
    <w:rPr>
      <w:rFonts w:ascii="Arial" w:eastAsia="Times New Roman" w:hAnsi="Arial" w:cs="Arial"/>
      <w:b/>
      <w:bCs/>
      <w:kern w:val="32"/>
      <w:sz w:val="32"/>
      <w:szCs w:val="32"/>
      <w:lang w:eastAsia="en-GB"/>
    </w:rPr>
  </w:style>
  <w:style w:type="character" w:styleId="Hyperlink">
    <w:name w:val="Hyperlink"/>
    <w:uiPriority w:val="99"/>
    <w:rsid w:val="00A10456"/>
    <w:rPr>
      <w:color w:val="0000FF"/>
      <w:u w:val="single"/>
    </w:rPr>
  </w:style>
  <w:style w:type="character" w:styleId="CommentReference">
    <w:name w:val="annotation reference"/>
    <w:uiPriority w:val="99"/>
    <w:semiHidden/>
    <w:unhideWhenUsed/>
    <w:rsid w:val="00A10456"/>
    <w:rPr>
      <w:sz w:val="16"/>
      <w:szCs w:val="16"/>
    </w:rPr>
  </w:style>
  <w:style w:type="paragraph" w:styleId="CommentText">
    <w:name w:val="annotation text"/>
    <w:basedOn w:val="Normal"/>
    <w:link w:val="CommentTextChar"/>
    <w:uiPriority w:val="99"/>
    <w:unhideWhenUsed/>
    <w:rsid w:val="00A10456"/>
    <w:rPr>
      <w:sz w:val="20"/>
      <w:szCs w:val="20"/>
    </w:rPr>
  </w:style>
  <w:style w:type="character" w:customStyle="1" w:styleId="CommentTextChar">
    <w:name w:val="Comment Text Char"/>
    <w:basedOn w:val="DefaultParagraphFont"/>
    <w:link w:val="CommentText"/>
    <w:uiPriority w:val="99"/>
    <w:rsid w:val="00A10456"/>
    <w:rPr>
      <w:rFonts w:ascii="Tahoma" w:eastAsia="Times New Roman" w:hAnsi="Tahoma" w:cs="Times New Roman"/>
      <w:sz w:val="20"/>
      <w:szCs w:val="20"/>
      <w:lang w:eastAsia="en-GB"/>
    </w:rPr>
  </w:style>
  <w:style w:type="paragraph" w:styleId="BodyText">
    <w:name w:val="Body Text"/>
    <w:basedOn w:val="Normal"/>
    <w:link w:val="BodyTextChar"/>
    <w:semiHidden/>
    <w:rsid w:val="00A10456"/>
    <w:rPr>
      <w:rFonts w:ascii="Times New Roman" w:hAnsi="Times New Roman"/>
      <w:szCs w:val="20"/>
      <w:lang w:eastAsia="en-US"/>
    </w:rPr>
  </w:style>
  <w:style w:type="character" w:customStyle="1" w:styleId="BodyTextChar">
    <w:name w:val="Body Text Char"/>
    <w:basedOn w:val="DefaultParagraphFont"/>
    <w:link w:val="BodyText"/>
    <w:semiHidden/>
    <w:rsid w:val="00A1045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104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456"/>
    <w:rPr>
      <w:rFonts w:ascii="Segoe UI" w:eastAsia="Times New Roman" w:hAnsi="Segoe UI" w:cs="Segoe UI"/>
      <w:sz w:val="18"/>
      <w:szCs w:val="18"/>
      <w:lang w:eastAsia="en-GB"/>
    </w:rPr>
  </w:style>
  <w:style w:type="paragraph" w:customStyle="1" w:styleId="Default">
    <w:name w:val="Default"/>
    <w:rsid w:val="009A014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B17A2"/>
    <w:pPr>
      <w:ind w:left="720"/>
      <w:contextualSpacing/>
    </w:pPr>
  </w:style>
  <w:style w:type="paragraph" w:styleId="CommentSubject">
    <w:name w:val="annotation subject"/>
    <w:basedOn w:val="CommentText"/>
    <w:next w:val="CommentText"/>
    <w:link w:val="CommentSubjectChar"/>
    <w:uiPriority w:val="99"/>
    <w:semiHidden/>
    <w:unhideWhenUsed/>
    <w:rsid w:val="000C4110"/>
    <w:rPr>
      <w:b/>
      <w:bCs/>
    </w:rPr>
  </w:style>
  <w:style w:type="character" w:customStyle="1" w:styleId="CommentSubjectChar">
    <w:name w:val="Comment Subject Char"/>
    <w:basedOn w:val="CommentTextChar"/>
    <w:link w:val="CommentSubject"/>
    <w:uiPriority w:val="99"/>
    <w:semiHidden/>
    <w:rsid w:val="000C4110"/>
    <w:rPr>
      <w:rFonts w:ascii="Tahoma" w:eastAsia="Times New Roman" w:hAnsi="Tahoma" w:cs="Times New Roman"/>
      <w:b/>
      <w:bCs/>
      <w:sz w:val="20"/>
      <w:szCs w:val="20"/>
      <w:lang w:eastAsia="en-GB"/>
    </w:rPr>
  </w:style>
  <w:style w:type="table" w:styleId="TableGrid">
    <w:name w:val="Table Grid"/>
    <w:basedOn w:val="TableNormal"/>
    <w:uiPriority w:val="39"/>
    <w:rsid w:val="002B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4DA"/>
    <w:pPr>
      <w:tabs>
        <w:tab w:val="center" w:pos="4513"/>
        <w:tab w:val="right" w:pos="9026"/>
      </w:tabs>
    </w:pPr>
  </w:style>
  <w:style w:type="character" w:customStyle="1" w:styleId="HeaderChar">
    <w:name w:val="Header Char"/>
    <w:basedOn w:val="DefaultParagraphFont"/>
    <w:link w:val="Header"/>
    <w:uiPriority w:val="99"/>
    <w:rsid w:val="00E954DA"/>
    <w:rPr>
      <w:rFonts w:ascii="Tahoma" w:eastAsia="Times New Roman" w:hAnsi="Tahoma" w:cs="Times New Roman"/>
      <w:sz w:val="24"/>
      <w:szCs w:val="24"/>
      <w:lang w:eastAsia="en-GB"/>
    </w:rPr>
  </w:style>
  <w:style w:type="paragraph" w:styleId="Footer">
    <w:name w:val="footer"/>
    <w:basedOn w:val="Normal"/>
    <w:link w:val="FooterChar"/>
    <w:uiPriority w:val="99"/>
    <w:unhideWhenUsed/>
    <w:rsid w:val="00E954DA"/>
    <w:pPr>
      <w:tabs>
        <w:tab w:val="center" w:pos="4513"/>
        <w:tab w:val="right" w:pos="9026"/>
      </w:tabs>
    </w:pPr>
  </w:style>
  <w:style w:type="character" w:customStyle="1" w:styleId="FooterChar">
    <w:name w:val="Footer Char"/>
    <w:basedOn w:val="DefaultParagraphFont"/>
    <w:link w:val="Footer"/>
    <w:uiPriority w:val="99"/>
    <w:rsid w:val="00E954DA"/>
    <w:rPr>
      <w:rFonts w:ascii="Tahoma" w:eastAsia="Times New Roman" w:hAnsi="Tahoma"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415</Words>
  <Characters>2371</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Woodhouse College</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Devina Gillooly</dc:creator>
  <cp:keywords/>
  <dc:description/>
  <cp:lastModifiedBy>Ching Hey Lau</cp:lastModifiedBy>
  <cp:revision>28</cp:revision>
  <dcterms:created xsi:type="dcterms:W3CDTF">2023-03-21T14:12:00Z</dcterms:created>
  <dcterms:modified xsi:type="dcterms:W3CDTF">2023-03-21T21:16:00Z</dcterms:modified>
</cp:coreProperties>
</file>