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2DB" w:rsidRDefault="007112DB" w:rsidP="007112DB">
      <w:pPr>
        <w:jc w:val="center"/>
        <w:rPr>
          <w:b/>
          <w:sz w:val="24"/>
        </w:rPr>
      </w:pPr>
      <w:r w:rsidRPr="007112DB">
        <w:rPr>
          <w:b/>
          <w:sz w:val="24"/>
        </w:rPr>
        <w:t>Overall inequality in education of the U.K. (includes primary education)</w:t>
      </w:r>
    </w:p>
    <w:p w:rsidR="007112DB" w:rsidRPr="007112DB" w:rsidRDefault="007112DB">
      <w:pPr>
        <w:rPr>
          <w:b/>
          <w:sz w:val="24"/>
        </w:rPr>
      </w:pPr>
    </w:p>
    <w:p w:rsidR="00F309A0" w:rsidRDefault="00F60CFB">
      <w:r w:rsidRPr="007112DB">
        <w:rPr>
          <w:rFonts w:hint="eastAsia"/>
          <w:b/>
          <w:sz w:val="24"/>
        </w:rPr>
        <w:t>1</w:t>
      </w:r>
      <w:r w:rsidRPr="007112DB">
        <w:rPr>
          <w:b/>
          <w:sz w:val="24"/>
        </w:rPr>
        <w:t>. Inequality between top private schools &amp; bad state schools</w:t>
      </w:r>
    </w:p>
    <w:p w:rsidR="00F60CFB" w:rsidRDefault="00F60CFB">
      <w:r>
        <w:rPr>
          <w:rFonts w:hint="eastAsia"/>
        </w:rPr>
        <w:t>-</w:t>
      </w:r>
      <w:r>
        <w:t xml:space="preserve"> Private schools: </w:t>
      </w:r>
      <w:r w:rsidR="00912E8A">
        <w:t>H</w:t>
      </w:r>
      <w:r>
        <w:t>ouses</w:t>
      </w:r>
      <w:r w:rsidR="00912E8A">
        <w:t>(like Gryffindor, Slytherin from Harry Potter)</w:t>
      </w:r>
      <w:r>
        <w:t xml:space="preserve">, good meals, </w:t>
      </w:r>
      <w:r w:rsidR="00860AB9">
        <w:t>dorms, good facilities, co-curricular activities from the school</w:t>
      </w:r>
      <w:bookmarkStart w:id="0" w:name="_GoBack"/>
      <w:bookmarkEnd w:id="0"/>
    </w:p>
    <w:p w:rsidR="00860AB9" w:rsidRDefault="00860AB9">
      <w:r>
        <w:rPr>
          <w:rFonts w:hint="eastAsia"/>
        </w:rPr>
        <w:t>-</w:t>
      </w:r>
      <w:r>
        <w:t xml:space="preserve"> State schools: Terrible meals, poor facilities, lack of care (nursery, co-curricular, etc.) from schools</w:t>
      </w:r>
    </w:p>
    <w:p w:rsidR="00860AB9" w:rsidRPr="007112DB" w:rsidRDefault="00860AB9">
      <w:pPr>
        <w:rPr>
          <w:b/>
        </w:rPr>
      </w:pPr>
      <w:r w:rsidRPr="007112DB">
        <w:rPr>
          <w:rFonts w:hint="eastAsia"/>
          <w:b/>
          <w:sz w:val="24"/>
        </w:rPr>
        <w:t>2</w:t>
      </w:r>
      <w:r w:rsidRPr="007112DB">
        <w:rPr>
          <w:b/>
          <w:sz w:val="24"/>
        </w:rPr>
        <w:t>. Difference in education fees</w:t>
      </w:r>
    </w:p>
    <w:p w:rsidR="00860AB9" w:rsidRDefault="00860AB9">
      <w:r>
        <w:rPr>
          <w:rFonts w:hint="eastAsia"/>
        </w:rPr>
        <w:t>-</w:t>
      </w:r>
      <w:r>
        <w:t xml:space="preserve"> Most expensive private school: Slightly more than 40,000 pounds a year (Averagely around 16,000)</w:t>
      </w:r>
    </w:p>
    <w:p w:rsidR="00860AB9" w:rsidRDefault="00860AB9">
      <w:r>
        <w:t>- Average state schools: Around 4,000 pounds a year</w:t>
      </w:r>
    </w:p>
    <w:p w:rsidR="00860AB9" w:rsidRDefault="00860AB9">
      <w:r>
        <w:t>*Shows that those admitted in top private schools need to have some financial backgrounds</w:t>
      </w:r>
    </w:p>
    <w:p w:rsidR="00860AB9" w:rsidRPr="007112DB" w:rsidRDefault="00860AB9">
      <w:pPr>
        <w:rPr>
          <w:b/>
        </w:rPr>
      </w:pPr>
      <w:r w:rsidRPr="007112DB">
        <w:rPr>
          <w:rFonts w:hint="eastAsia"/>
          <w:b/>
          <w:sz w:val="24"/>
        </w:rPr>
        <w:t>3</w:t>
      </w:r>
      <w:r w:rsidRPr="007112DB">
        <w:rPr>
          <w:b/>
          <w:sz w:val="24"/>
        </w:rPr>
        <w:t>. Private schools registered as a charity</w:t>
      </w:r>
      <w:r w:rsidR="007112DB" w:rsidRPr="007112DB">
        <w:rPr>
          <w:b/>
          <w:sz w:val="24"/>
        </w:rPr>
        <w:t>, benefitting richer families-intensifies inequality between social groups</w:t>
      </w:r>
    </w:p>
    <w:p w:rsidR="00860AB9" w:rsidRDefault="00860AB9">
      <w:r>
        <w:rPr>
          <w:rFonts w:hint="eastAsia"/>
        </w:rPr>
        <w:t>-</w:t>
      </w:r>
      <w:r>
        <w:t xml:space="preserve"> About charity system in the UK: The organization must be entirely charitable &amp; for public benefits</w:t>
      </w:r>
    </w:p>
    <w:p w:rsidR="00860AB9" w:rsidRPr="00860AB9" w:rsidRDefault="00860AB9">
      <w:r>
        <w:rPr>
          <w:rFonts w:hint="eastAsia"/>
        </w:rPr>
        <w:t>-</w:t>
      </w:r>
      <w:r>
        <w:t xml:space="preserve"> Private schools register themselves as a charity, receiving huge tax benefits</w:t>
      </w:r>
      <w:r w:rsidR="007112DB">
        <w:t xml:space="preserve"> but doesn’t help poor students enough… Helps the rich ones instead. More than half of the scholarship is non-means-tested, even the means-tested ones have insanely high limits of income (Up to 140,000 pounds a year)</w:t>
      </w:r>
    </w:p>
    <w:sectPr w:rsidR="00860AB9" w:rsidRPr="00860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B9"/>
    <w:rsid w:val="00032147"/>
    <w:rsid w:val="004B4CB9"/>
    <w:rsid w:val="00564073"/>
    <w:rsid w:val="007112DB"/>
    <w:rsid w:val="00860AB9"/>
    <w:rsid w:val="00912E8A"/>
    <w:rsid w:val="00F6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5392"/>
  <w15:chartTrackingRefBased/>
  <w15:docId w15:val="{EE3D951E-3D1B-4CD6-B9BC-66B7F905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재문</dc:creator>
  <cp:keywords/>
  <dc:description/>
  <cp:lastModifiedBy>박 재문</cp:lastModifiedBy>
  <cp:revision>2</cp:revision>
  <dcterms:created xsi:type="dcterms:W3CDTF">2018-11-05T09:37:00Z</dcterms:created>
  <dcterms:modified xsi:type="dcterms:W3CDTF">2018-11-05T10:25:00Z</dcterms:modified>
</cp:coreProperties>
</file>