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CBFE9"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3. Libro, hojas, celdas, filas y columnas</w:t>
      </w:r>
    </w:p>
    <w:p w14:paraId="7FDB393D" w14:textId="77777777" w:rsidR="00EA1596" w:rsidRPr="00EA1596" w:rsidRDefault="00EA1596" w:rsidP="00EA1596">
      <w:r w:rsidRPr="00EA1596">
        <w:t>Para trabajar con Excel es fundamental entender cómo se estructura un archivo. Excel organiza la información de forma jerárquica, desde el archivo completo (libro) hasta la unidad mínima (celda). Dominar estos conceptos te permitirá moverte con soltura y comprender cómo funcionan las fórmulas y los datos.</w:t>
      </w:r>
    </w:p>
    <w:p w14:paraId="182FD312"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3.1. Libro de Excel</w:t>
      </w:r>
    </w:p>
    <w:p w14:paraId="7DC12164" w14:textId="77777777" w:rsidR="00EA1596" w:rsidRPr="00EA1596" w:rsidRDefault="00EA1596" w:rsidP="00EA1596">
      <w:r w:rsidRPr="00EA1596">
        <w:t xml:space="preserve">El </w:t>
      </w:r>
      <w:r w:rsidRPr="00EA1596">
        <w:rPr>
          <w:b/>
          <w:bCs/>
        </w:rPr>
        <w:t>libro</w:t>
      </w:r>
      <w:r w:rsidRPr="00EA1596">
        <w:t xml:space="preserve"> es el archivo completo de Excel. Su extensión suele ser </w:t>
      </w:r>
      <w:r w:rsidRPr="00EA1596">
        <w:rPr>
          <w:b/>
          <w:bCs/>
        </w:rPr>
        <w:t>.xlsx</w:t>
      </w:r>
      <w:r w:rsidRPr="00EA1596">
        <w:t xml:space="preserve"> (o .xls en versiones antiguas).</w:t>
      </w:r>
    </w:p>
    <w:p w14:paraId="752B00F2" w14:textId="77777777" w:rsidR="00EA1596" w:rsidRPr="00EA1596" w:rsidRDefault="00EA1596" w:rsidP="00EA1596">
      <w:pPr>
        <w:rPr>
          <w:b/>
          <w:bCs/>
        </w:rPr>
      </w:pPr>
      <w:r w:rsidRPr="00EA1596">
        <w:rPr>
          <w:rFonts w:ascii="Segoe UI Symbol" w:hAnsi="Segoe UI Symbol" w:cs="Segoe UI Symbol"/>
          <w:b/>
          <w:bCs/>
        </w:rPr>
        <w:t>✔</w:t>
      </w:r>
      <w:r w:rsidRPr="00EA1596">
        <w:rPr>
          <w:b/>
          <w:bCs/>
        </w:rPr>
        <w:t>️ Características del libro:</w:t>
      </w:r>
    </w:p>
    <w:p w14:paraId="0DD03B6E" w14:textId="77777777" w:rsidR="00EA1596" w:rsidRPr="00EA1596" w:rsidRDefault="00EA1596" w:rsidP="00EA1596">
      <w:pPr>
        <w:numPr>
          <w:ilvl w:val="0"/>
          <w:numId w:val="21"/>
        </w:numPr>
      </w:pPr>
      <w:r w:rsidRPr="00EA1596">
        <w:t xml:space="preserve">Contiene una o varias </w:t>
      </w:r>
      <w:r w:rsidRPr="00EA1596">
        <w:rPr>
          <w:b/>
          <w:bCs/>
        </w:rPr>
        <w:t>hojas de cálculo</w:t>
      </w:r>
      <w:r w:rsidRPr="00EA1596">
        <w:t>.</w:t>
      </w:r>
    </w:p>
    <w:p w14:paraId="088493A7" w14:textId="77777777" w:rsidR="00EA1596" w:rsidRPr="00EA1596" w:rsidRDefault="00EA1596" w:rsidP="00EA1596">
      <w:pPr>
        <w:numPr>
          <w:ilvl w:val="0"/>
          <w:numId w:val="21"/>
        </w:numPr>
      </w:pPr>
      <w:r w:rsidRPr="00EA1596">
        <w:t>Puedes añadir, eliminar, renombrar o mover hojas.</w:t>
      </w:r>
    </w:p>
    <w:p w14:paraId="612112FB" w14:textId="77777777" w:rsidR="00EA1596" w:rsidRPr="00EA1596" w:rsidRDefault="00EA1596" w:rsidP="00EA1596">
      <w:pPr>
        <w:numPr>
          <w:ilvl w:val="0"/>
          <w:numId w:val="21"/>
        </w:numPr>
      </w:pPr>
      <w:r w:rsidRPr="00EA1596">
        <w:t>Toda la información (tablas, gráficos, fórmulas…) se guarda dentro del libro.</w:t>
      </w:r>
    </w:p>
    <w:p w14:paraId="4CE2128E" w14:textId="77777777" w:rsidR="00EA1596" w:rsidRPr="00EA1596" w:rsidRDefault="00EA1596" w:rsidP="00EA1596">
      <w:pPr>
        <w:numPr>
          <w:ilvl w:val="0"/>
          <w:numId w:val="21"/>
        </w:numPr>
      </w:pPr>
      <w:r w:rsidRPr="00EA1596">
        <w:t>Puedes tener varios libros abiertos al mismo tiempo.</w:t>
      </w:r>
    </w:p>
    <w:p w14:paraId="17EEB698" w14:textId="77777777" w:rsidR="00EA1596" w:rsidRPr="00EA1596" w:rsidRDefault="00EA1596" w:rsidP="00EA1596">
      <w:pPr>
        <w:rPr>
          <w:b/>
          <w:bCs/>
        </w:rPr>
      </w:pPr>
      <w:r w:rsidRPr="00EA1596">
        <w:rPr>
          <w:rFonts w:ascii="Segoe UI Symbol" w:hAnsi="Segoe UI Symbol" w:cs="Segoe UI Symbol"/>
          <w:b/>
          <w:bCs/>
        </w:rPr>
        <w:t>✔</w:t>
      </w:r>
      <w:r w:rsidRPr="00EA1596">
        <w:rPr>
          <w:b/>
          <w:bCs/>
        </w:rPr>
        <w:t>️ ¿Para qué sirve el libro?</w:t>
      </w:r>
    </w:p>
    <w:p w14:paraId="3BDF9300" w14:textId="77777777" w:rsidR="00EA1596" w:rsidRPr="00EA1596" w:rsidRDefault="00EA1596" w:rsidP="00EA1596">
      <w:pPr>
        <w:numPr>
          <w:ilvl w:val="0"/>
          <w:numId w:val="22"/>
        </w:numPr>
      </w:pPr>
      <w:r w:rsidRPr="00EA1596">
        <w:t>Para organizar diferentes conjuntos de datos dentro de un mismo archivo.</w:t>
      </w:r>
    </w:p>
    <w:p w14:paraId="0B17402B" w14:textId="77777777" w:rsidR="00EA1596" w:rsidRPr="00EA1596" w:rsidRDefault="00EA1596" w:rsidP="00EA1596">
      <w:pPr>
        <w:numPr>
          <w:ilvl w:val="0"/>
          <w:numId w:val="22"/>
        </w:numPr>
      </w:pPr>
      <w:r w:rsidRPr="00EA1596">
        <w:t>Para separar información por categorías, meses, departamentos, etc.</w:t>
      </w:r>
    </w:p>
    <w:p w14:paraId="16056AF2" w14:textId="77777777" w:rsidR="00EA1596" w:rsidRPr="00EA1596" w:rsidRDefault="00EA1596" w:rsidP="00EA1596">
      <w:pPr>
        <w:numPr>
          <w:ilvl w:val="0"/>
          <w:numId w:val="22"/>
        </w:numPr>
      </w:pPr>
      <w:r w:rsidRPr="00EA1596">
        <w:t>Para mantener todo el proyecto en un único documento.</w:t>
      </w:r>
    </w:p>
    <w:p w14:paraId="68E477AA"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3.2. Hojas de cálculo</w:t>
      </w:r>
    </w:p>
    <w:p w14:paraId="1FCFA5FA" w14:textId="77777777" w:rsidR="00EA1596" w:rsidRPr="00EA1596" w:rsidRDefault="00EA1596" w:rsidP="00EA1596">
      <w:r w:rsidRPr="00EA1596">
        <w:t xml:space="preserve">Una </w:t>
      </w:r>
      <w:r w:rsidRPr="00EA1596">
        <w:rPr>
          <w:b/>
          <w:bCs/>
        </w:rPr>
        <w:t>hoja</w:t>
      </w:r>
      <w:r w:rsidRPr="00EA1596">
        <w:t xml:space="preserve"> es cada una de las páginas dentro del libro. Por defecto, Excel abre un libro con una hoja llamada “Hoja1”.</w:t>
      </w:r>
    </w:p>
    <w:p w14:paraId="7C1F2CE7" w14:textId="77777777" w:rsidR="00EA1596" w:rsidRPr="00EA1596" w:rsidRDefault="00EA1596" w:rsidP="00EA1596">
      <w:pPr>
        <w:rPr>
          <w:b/>
          <w:bCs/>
        </w:rPr>
      </w:pPr>
      <w:r w:rsidRPr="00EA1596">
        <w:rPr>
          <w:rFonts w:ascii="Segoe UI Symbol" w:hAnsi="Segoe UI Symbol" w:cs="Segoe UI Symbol"/>
          <w:b/>
          <w:bCs/>
        </w:rPr>
        <w:t>✔</w:t>
      </w:r>
      <w:r w:rsidRPr="00EA1596">
        <w:rPr>
          <w:b/>
          <w:bCs/>
        </w:rPr>
        <w:t>️ Elementos de una hoja:</w:t>
      </w:r>
    </w:p>
    <w:p w14:paraId="530A85E4" w14:textId="77777777" w:rsidR="00EA1596" w:rsidRPr="00EA1596" w:rsidRDefault="00EA1596" w:rsidP="00EA1596">
      <w:pPr>
        <w:numPr>
          <w:ilvl w:val="0"/>
          <w:numId w:val="23"/>
        </w:numPr>
      </w:pPr>
      <w:r w:rsidRPr="00EA1596">
        <w:t xml:space="preserve">Una cuadrícula formada por </w:t>
      </w:r>
      <w:r w:rsidRPr="00EA1596">
        <w:rPr>
          <w:b/>
          <w:bCs/>
        </w:rPr>
        <w:t>filas</w:t>
      </w:r>
      <w:r w:rsidRPr="00EA1596">
        <w:t xml:space="preserve"> y </w:t>
      </w:r>
      <w:r w:rsidRPr="00EA1596">
        <w:rPr>
          <w:b/>
          <w:bCs/>
        </w:rPr>
        <w:t>columnas</w:t>
      </w:r>
      <w:r w:rsidRPr="00EA1596">
        <w:t>.</w:t>
      </w:r>
    </w:p>
    <w:p w14:paraId="55BF4BED" w14:textId="77777777" w:rsidR="00EA1596" w:rsidRPr="00EA1596" w:rsidRDefault="00EA1596" w:rsidP="00EA1596">
      <w:pPr>
        <w:numPr>
          <w:ilvl w:val="0"/>
          <w:numId w:val="23"/>
        </w:numPr>
      </w:pPr>
      <w:r w:rsidRPr="00EA1596">
        <w:t>Celdas donde se introducen datos.</w:t>
      </w:r>
    </w:p>
    <w:p w14:paraId="26D0A39B" w14:textId="77777777" w:rsidR="00EA1596" w:rsidRPr="00EA1596" w:rsidRDefault="00EA1596" w:rsidP="00EA1596">
      <w:pPr>
        <w:numPr>
          <w:ilvl w:val="0"/>
          <w:numId w:val="23"/>
        </w:numPr>
      </w:pPr>
      <w:r w:rsidRPr="00EA1596">
        <w:t>Pestañas en la parte inferior para cambiar entre hojas.</w:t>
      </w:r>
    </w:p>
    <w:p w14:paraId="2D21495A" w14:textId="77777777" w:rsidR="00EA1596" w:rsidRPr="00EA1596" w:rsidRDefault="00EA1596" w:rsidP="00EA1596">
      <w:pPr>
        <w:rPr>
          <w:b/>
          <w:bCs/>
        </w:rPr>
      </w:pPr>
      <w:r w:rsidRPr="00EA1596">
        <w:rPr>
          <w:rFonts w:ascii="Segoe UI Symbol" w:hAnsi="Segoe UI Symbol" w:cs="Segoe UI Symbol"/>
          <w:b/>
          <w:bCs/>
        </w:rPr>
        <w:t>✔</w:t>
      </w:r>
      <w:r w:rsidRPr="00EA1596">
        <w:rPr>
          <w:b/>
          <w:bCs/>
        </w:rPr>
        <w:t>️ Acciones comunes con las hojas:</w:t>
      </w:r>
    </w:p>
    <w:p w14:paraId="7107C594" w14:textId="77777777" w:rsidR="00EA1596" w:rsidRPr="00EA1596" w:rsidRDefault="00EA1596" w:rsidP="00EA1596">
      <w:pPr>
        <w:numPr>
          <w:ilvl w:val="0"/>
          <w:numId w:val="24"/>
        </w:numPr>
      </w:pPr>
      <w:r w:rsidRPr="00EA1596">
        <w:t>Renombrar (doble clic en la pestaña).</w:t>
      </w:r>
    </w:p>
    <w:p w14:paraId="5233AE55" w14:textId="77777777" w:rsidR="00EA1596" w:rsidRPr="00EA1596" w:rsidRDefault="00EA1596" w:rsidP="00EA1596">
      <w:pPr>
        <w:numPr>
          <w:ilvl w:val="0"/>
          <w:numId w:val="24"/>
        </w:numPr>
      </w:pPr>
      <w:r w:rsidRPr="00EA1596">
        <w:t>Cambiar color de la pestaña.</w:t>
      </w:r>
    </w:p>
    <w:p w14:paraId="23B3DE8E" w14:textId="77777777" w:rsidR="00EA1596" w:rsidRPr="00EA1596" w:rsidRDefault="00EA1596" w:rsidP="00EA1596">
      <w:pPr>
        <w:numPr>
          <w:ilvl w:val="0"/>
          <w:numId w:val="24"/>
        </w:numPr>
      </w:pPr>
      <w:r w:rsidRPr="00EA1596">
        <w:t>Mover o copiar hojas.</w:t>
      </w:r>
    </w:p>
    <w:p w14:paraId="466DA1BC" w14:textId="77777777" w:rsidR="00EA1596" w:rsidRPr="00EA1596" w:rsidRDefault="00EA1596" w:rsidP="00EA1596">
      <w:pPr>
        <w:numPr>
          <w:ilvl w:val="0"/>
          <w:numId w:val="24"/>
        </w:numPr>
      </w:pPr>
      <w:r w:rsidRPr="00EA1596">
        <w:t>Insertar nuevas hojas.</w:t>
      </w:r>
    </w:p>
    <w:p w14:paraId="76E29351" w14:textId="77777777" w:rsidR="00EA1596" w:rsidRPr="00EA1596" w:rsidRDefault="00EA1596" w:rsidP="00EA1596">
      <w:pPr>
        <w:numPr>
          <w:ilvl w:val="0"/>
          <w:numId w:val="24"/>
        </w:numPr>
      </w:pPr>
      <w:r w:rsidRPr="00EA1596">
        <w:t>Eliminar hojas que no se necesiten.</w:t>
      </w:r>
    </w:p>
    <w:p w14:paraId="6D3A8B73" w14:textId="77777777" w:rsidR="00EA1596" w:rsidRPr="00EA1596" w:rsidRDefault="00EA1596" w:rsidP="00EA1596">
      <w:pPr>
        <w:rPr>
          <w:b/>
          <w:bCs/>
        </w:rPr>
      </w:pPr>
      <w:r w:rsidRPr="00EA1596">
        <w:rPr>
          <w:rFonts w:ascii="Segoe UI Symbol" w:hAnsi="Segoe UI Symbol" w:cs="Segoe UI Symbol"/>
          <w:b/>
          <w:bCs/>
        </w:rPr>
        <w:t>✔</w:t>
      </w:r>
      <w:r w:rsidRPr="00EA1596">
        <w:rPr>
          <w:b/>
          <w:bCs/>
        </w:rPr>
        <w:t>️ ¿Para qué sirven las hojas?</w:t>
      </w:r>
    </w:p>
    <w:p w14:paraId="7A04B2E2" w14:textId="77777777" w:rsidR="00EA1596" w:rsidRPr="00EA1596" w:rsidRDefault="00EA1596" w:rsidP="00EA1596">
      <w:pPr>
        <w:numPr>
          <w:ilvl w:val="0"/>
          <w:numId w:val="25"/>
        </w:numPr>
      </w:pPr>
      <w:r w:rsidRPr="00EA1596">
        <w:t>Para separar información dentro del mismo archivo.</w:t>
      </w:r>
    </w:p>
    <w:p w14:paraId="214F8EE6" w14:textId="77777777" w:rsidR="00EA1596" w:rsidRPr="00EA1596" w:rsidRDefault="00EA1596" w:rsidP="00EA1596">
      <w:pPr>
        <w:numPr>
          <w:ilvl w:val="0"/>
          <w:numId w:val="25"/>
        </w:numPr>
      </w:pPr>
      <w:r w:rsidRPr="00EA1596">
        <w:t>Para organizar datos por temas (por ejemplo: ventas, gastos, inventario).</w:t>
      </w:r>
    </w:p>
    <w:p w14:paraId="0429DEB5" w14:textId="77777777" w:rsidR="00EA1596" w:rsidRPr="00EA1596" w:rsidRDefault="00EA1596" w:rsidP="00EA1596">
      <w:pPr>
        <w:numPr>
          <w:ilvl w:val="0"/>
          <w:numId w:val="25"/>
        </w:numPr>
      </w:pPr>
      <w:r w:rsidRPr="00EA1596">
        <w:lastRenderedPageBreak/>
        <w:t>Para mantener cálculos o informes independientes pero relacionados.</w:t>
      </w:r>
    </w:p>
    <w:p w14:paraId="55516E5D"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3.3. Columnas</w:t>
      </w:r>
    </w:p>
    <w:p w14:paraId="3003D0DC" w14:textId="77777777" w:rsidR="00EA1596" w:rsidRPr="00EA1596" w:rsidRDefault="00EA1596" w:rsidP="00EA1596">
      <w:r w:rsidRPr="00EA1596">
        <w:t xml:space="preserve">Las </w:t>
      </w:r>
      <w:r w:rsidRPr="00EA1596">
        <w:rPr>
          <w:b/>
          <w:bCs/>
        </w:rPr>
        <w:t>columnas</w:t>
      </w:r>
      <w:r w:rsidRPr="00EA1596">
        <w:t xml:space="preserve"> son las divisiones verticales de la hoja. Se identifican con </w:t>
      </w:r>
      <w:r w:rsidRPr="00EA1596">
        <w:rPr>
          <w:b/>
          <w:bCs/>
        </w:rPr>
        <w:t>letras</w:t>
      </w:r>
      <w:r w:rsidRPr="00EA1596">
        <w:t>: A, B, C… Z, AA, AB, etc.</w:t>
      </w:r>
    </w:p>
    <w:p w14:paraId="1D70510E" w14:textId="77777777" w:rsidR="00EA1596" w:rsidRPr="00EA1596" w:rsidRDefault="00EA1596" w:rsidP="00EA1596">
      <w:pPr>
        <w:rPr>
          <w:b/>
          <w:bCs/>
        </w:rPr>
      </w:pPr>
      <w:r w:rsidRPr="00EA1596">
        <w:rPr>
          <w:rFonts w:ascii="Segoe UI Symbol" w:hAnsi="Segoe UI Symbol" w:cs="Segoe UI Symbol"/>
          <w:b/>
          <w:bCs/>
        </w:rPr>
        <w:t>✔</w:t>
      </w:r>
      <w:r w:rsidRPr="00EA1596">
        <w:rPr>
          <w:b/>
          <w:bCs/>
        </w:rPr>
        <w:t>️ Características:</w:t>
      </w:r>
    </w:p>
    <w:p w14:paraId="78E24459" w14:textId="77777777" w:rsidR="00EA1596" w:rsidRPr="00EA1596" w:rsidRDefault="00EA1596" w:rsidP="00EA1596">
      <w:pPr>
        <w:numPr>
          <w:ilvl w:val="0"/>
          <w:numId w:val="26"/>
        </w:numPr>
      </w:pPr>
      <w:r w:rsidRPr="00EA1596">
        <w:t>Cada columna contiene miles de celdas.</w:t>
      </w:r>
    </w:p>
    <w:p w14:paraId="1B65085D" w14:textId="77777777" w:rsidR="00EA1596" w:rsidRPr="00EA1596" w:rsidRDefault="00EA1596" w:rsidP="00EA1596">
      <w:pPr>
        <w:numPr>
          <w:ilvl w:val="0"/>
          <w:numId w:val="26"/>
        </w:numPr>
      </w:pPr>
      <w:r w:rsidRPr="00EA1596">
        <w:t>Puedes ajustar su ancho manualmente o automáticamente.</w:t>
      </w:r>
    </w:p>
    <w:p w14:paraId="0DFE9F58" w14:textId="77777777" w:rsidR="00EA1596" w:rsidRPr="00EA1596" w:rsidRDefault="00EA1596" w:rsidP="00EA1596">
      <w:pPr>
        <w:numPr>
          <w:ilvl w:val="0"/>
          <w:numId w:val="26"/>
        </w:numPr>
      </w:pPr>
      <w:r w:rsidRPr="00EA1596">
        <w:t>Puedes ocultar columnas si no quieres que se vean.</w:t>
      </w:r>
    </w:p>
    <w:p w14:paraId="7C33B859" w14:textId="77777777" w:rsidR="00EA1596" w:rsidRPr="00EA1596" w:rsidRDefault="00EA1596" w:rsidP="00EA1596">
      <w:pPr>
        <w:rPr>
          <w:b/>
          <w:bCs/>
        </w:rPr>
      </w:pPr>
      <w:r w:rsidRPr="00EA1596">
        <w:rPr>
          <w:rFonts w:ascii="Segoe UI Symbol" w:hAnsi="Segoe UI Symbol" w:cs="Segoe UI Symbol"/>
          <w:b/>
          <w:bCs/>
        </w:rPr>
        <w:t>✔</w:t>
      </w:r>
      <w:r w:rsidRPr="00EA1596">
        <w:rPr>
          <w:b/>
          <w:bCs/>
        </w:rPr>
        <w:t>️ ¿Para qué sirven?</w:t>
      </w:r>
    </w:p>
    <w:p w14:paraId="6734362D" w14:textId="77777777" w:rsidR="00EA1596" w:rsidRPr="00EA1596" w:rsidRDefault="00EA1596" w:rsidP="00EA1596">
      <w:pPr>
        <w:numPr>
          <w:ilvl w:val="0"/>
          <w:numId w:val="27"/>
        </w:numPr>
      </w:pPr>
      <w:r w:rsidRPr="00EA1596">
        <w:t xml:space="preserve">Para organizar datos por categorías. Ejemplo: </w:t>
      </w:r>
      <w:r w:rsidRPr="00EA1596">
        <w:rPr>
          <w:i/>
          <w:iCs/>
        </w:rPr>
        <w:t>Nombre</w:t>
      </w:r>
      <w:r w:rsidRPr="00EA1596">
        <w:t xml:space="preserve">, </w:t>
      </w:r>
      <w:r w:rsidRPr="00EA1596">
        <w:rPr>
          <w:i/>
          <w:iCs/>
        </w:rPr>
        <w:t>Edad</w:t>
      </w:r>
      <w:r w:rsidRPr="00EA1596">
        <w:t xml:space="preserve">, </w:t>
      </w:r>
      <w:r w:rsidRPr="00EA1596">
        <w:rPr>
          <w:i/>
          <w:iCs/>
        </w:rPr>
        <w:t>Ciudad</w:t>
      </w:r>
      <w:r w:rsidRPr="00EA1596">
        <w:t xml:space="preserve">, </w:t>
      </w:r>
      <w:r w:rsidRPr="00EA1596">
        <w:rPr>
          <w:i/>
          <w:iCs/>
        </w:rPr>
        <w:t>Precio</w:t>
      </w:r>
      <w:r w:rsidRPr="00EA1596">
        <w:t xml:space="preserve">, </w:t>
      </w:r>
      <w:r w:rsidRPr="00EA1596">
        <w:rPr>
          <w:i/>
          <w:iCs/>
        </w:rPr>
        <w:t>Cantidad</w:t>
      </w:r>
      <w:r w:rsidRPr="00EA1596">
        <w:t>.</w:t>
      </w:r>
    </w:p>
    <w:p w14:paraId="590F4253"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3.4. Filas</w:t>
      </w:r>
    </w:p>
    <w:p w14:paraId="39704C29" w14:textId="77777777" w:rsidR="00EA1596" w:rsidRPr="00EA1596" w:rsidRDefault="00EA1596" w:rsidP="00EA1596">
      <w:r w:rsidRPr="00EA1596">
        <w:t xml:space="preserve">Las </w:t>
      </w:r>
      <w:r w:rsidRPr="00EA1596">
        <w:rPr>
          <w:b/>
          <w:bCs/>
        </w:rPr>
        <w:t>filas</w:t>
      </w:r>
      <w:r w:rsidRPr="00EA1596">
        <w:t xml:space="preserve"> son las divisiones horizontales de la hoja. Se identifican con </w:t>
      </w:r>
      <w:r w:rsidRPr="00EA1596">
        <w:rPr>
          <w:b/>
          <w:bCs/>
        </w:rPr>
        <w:t>números</w:t>
      </w:r>
      <w:r w:rsidRPr="00EA1596">
        <w:t>: 1, 2, 3, 4…</w:t>
      </w:r>
    </w:p>
    <w:p w14:paraId="24268ADA" w14:textId="77777777" w:rsidR="00EA1596" w:rsidRPr="00EA1596" w:rsidRDefault="00EA1596" w:rsidP="00EA1596">
      <w:pPr>
        <w:rPr>
          <w:b/>
          <w:bCs/>
        </w:rPr>
      </w:pPr>
      <w:r w:rsidRPr="00EA1596">
        <w:rPr>
          <w:rFonts w:ascii="Segoe UI Symbol" w:hAnsi="Segoe UI Symbol" w:cs="Segoe UI Symbol"/>
          <w:b/>
          <w:bCs/>
        </w:rPr>
        <w:t>✔</w:t>
      </w:r>
      <w:r w:rsidRPr="00EA1596">
        <w:rPr>
          <w:b/>
          <w:bCs/>
        </w:rPr>
        <w:t>️ Características:</w:t>
      </w:r>
    </w:p>
    <w:p w14:paraId="75A98B62" w14:textId="77777777" w:rsidR="00EA1596" w:rsidRPr="00EA1596" w:rsidRDefault="00EA1596" w:rsidP="00EA1596">
      <w:pPr>
        <w:numPr>
          <w:ilvl w:val="0"/>
          <w:numId w:val="28"/>
        </w:numPr>
      </w:pPr>
      <w:r w:rsidRPr="00EA1596">
        <w:t>Cada fila contiene celdas alineadas horizontalmente.</w:t>
      </w:r>
    </w:p>
    <w:p w14:paraId="045525AB" w14:textId="77777777" w:rsidR="00EA1596" w:rsidRPr="00EA1596" w:rsidRDefault="00EA1596" w:rsidP="00EA1596">
      <w:pPr>
        <w:numPr>
          <w:ilvl w:val="0"/>
          <w:numId w:val="28"/>
        </w:numPr>
      </w:pPr>
      <w:r w:rsidRPr="00EA1596">
        <w:t>Puedes ajustar su altura.</w:t>
      </w:r>
    </w:p>
    <w:p w14:paraId="5192B65C" w14:textId="77777777" w:rsidR="00EA1596" w:rsidRPr="00EA1596" w:rsidRDefault="00EA1596" w:rsidP="00EA1596">
      <w:pPr>
        <w:numPr>
          <w:ilvl w:val="0"/>
          <w:numId w:val="28"/>
        </w:numPr>
      </w:pPr>
      <w:r w:rsidRPr="00EA1596">
        <w:t>Puedes ocultar filas si no quieres mostrarlas.</w:t>
      </w:r>
    </w:p>
    <w:p w14:paraId="046ACBD4" w14:textId="77777777" w:rsidR="00EA1596" w:rsidRPr="00EA1596" w:rsidRDefault="00EA1596" w:rsidP="00EA1596">
      <w:pPr>
        <w:rPr>
          <w:b/>
          <w:bCs/>
        </w:rPr>
      </w:pPr>
      <w:r w:rsidRPr="00EA1596">
        <w:rPr>
          <w:rFonts w:ascii="Segoe UI Symbol" w:hAnsi="Segoe UI Symbol" w:cs="Segoe UI Symbol"/>
          <w:b/>
          <w:bCs/>
        </w:rPr>
        <w:t>✔</w:t>
      </w:r>
      <w:r w:rsidRPr="00EA1596">
        <w:rPr>
          <w:b/>
          <w:bCs/>
        </w:rPr>
        <w:t>️ ¿Para qué sirven?</w:t>
      </w:r>
    </w:p>
    <w:p w14:paraId="101A46C8" w14:textId="77777777" w:rsidR="00EA1596" w:rsidRPr="00EA1596" w:rsidRDefault="00EA1596" w:rsidP="00EA1596">
      <w:pPr>
        <w:numPr>
          <w:ilvl w:val="0"/>
          <w:numId w:val="29"/>
        </w:numPr>
      </w:pPr>
      <w:r w:rsidRPr="00EA1596">
        <w:t>Para organizar registros o entradas de datos. Ejemplo: cada fila puede representar un cliente, un producto o un día.</w:t>
      </w:r>
    </w:p>
    <w:p w14:paraId="5B1A1410"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3.5. Celdas</w:t>
      </w:r>
    </w:p>
    <w:p w14:paraId="12808680" w14:textId="77777777" w:rsidR="00EA1596" w:rsidRPr="00EA1596" w:rsidRDefault="00EA1596" w:rsidP="00EA1596">
      <w:r w:rsidRPr="00EA1596">
        <w:t xml:space="preserve">La </w:t>
      </w:r>
      <w:r w:rsidRPr="00EA1596">
        <w:rPr>
          <w:b/>
          <w:bCs/>
        </w:rPr>
        <w:t>celda</w:t>
      </w:r>
      <w:r w:rsidRPr="00EA1596">
        <w:t xml:space="preserve"> es la unidad mínima de Excel. Es el espacio donde introduces datos, textos, números o fórmulas.</w:t>
      </w:r>
    </w:p>
    <w:p w14:paraId="67B4AA6C" w14:textId="77777777" w:rsidR="00EA1596" w:rsidRPr="00EA1596" w:rsidRDefault="00EA1596" w:rsidP="00EA1596">
      <w:pPr>
        <w:rPr>
          <w:b/>
          <w:bCs/>
        </w:rPr>
      </w:pPr>
      <w:r w:rsidRPr="00EA1596">
        <w:rPr>
          <w:rFonts w:ascii="Segoe UI Symbol" w:hAnsi="Segoe UI Symbol" w:cs="Segoe UI Symbol"/>
          <w:b/>
          <w:bCs/>
        </w:rPr>
        <w:t>✔</w:t>
      </w:r>
      <w:r w:rsidRPr="00EA1596">
        <w:rPr>
          <w:b/>
          <w:bCs/>
        </w:rPr>
        <w:t>️ Identificación de una celda</w:t>
      </w:r>
    </w:p>
    <w:p w14:paraId="18FAEDD8" w14:textId="77777777" w:rsidR="00EA1596" w:rsidRPr="00EA1596" w:rsidRDefault="00EA1596" w:rsidP="00EA1596">
      <w:r w:rsidRPr="00EA1596">
        <w:t xml:space="preserve">Cada celda se identifica por su </w:t>
      </w:r>
      <w:r w:rsidRPr="00EA1596">
        <w:rPr>
          <w:b/>
          <w:bCs/>
        </w:rPr>
        <w:t>columna + fila</w:t>
      </w:r>
      <w:r w:rsidRPr="00EA1596">
        <w:t>. Ejemplos:</w:t>
      </w:r>
    </w:p>
    <w:p w14:paraId="6D832D91" w14:textId="77777777" w:rsidR="00EA1596" w:rsidRPr="00EA1596" w:rsidRDefault="00EA1596" w:rsidP="00EA1596">
      <w:pPr>
        <w:numPr>
          <w:ilvl w:val="0"/>
          <w:numId w:val="30"/>
        </w:numPr>
      </w:pPr>
      <w:r w:rsidRPr="00EA1596">
        <w:t>A1 → columna A, fila 1</w:t>
      </w:r>
    </w:p>
    <w:p w14:paraId="5C77F30F" w14:textId="77777777" w:rsidR="00EA1596" w:rsidRPr="00EA1596" w:rsidRDefault="00EA1596" w:rsidP="00EA1596">
      <w:pPr>
        <w:numPr>
          <w:ilvl w:val="0"/>
          <w:numId w:val="30"/>
        </w:numPr>
      </w:pPr>
      <w:r w:rsidRPr="00EA1596">
        <w:t>C5 → columna C, fila 5</w:t>
      </w:r>
    </w:p>
    <w:p w14:paraId="00B46922" w14:textId="77777777" w:rsidR="00EA1596" w:rsidRPr="00EA1596" w:rsidRDefault="00EA1596" w:rsidP="00EA1596">
      <w:pPr>
        <w:numPr>
          <w:ilvl w:val="0"/>
          <w:numId w:val="30"/>
        </w:numPr>
      </w:pPr>
      <w:r w:rsidRPr="00EA1596">
        <w:t>F12 → columna F, fila 12</w:t>
      </w:r>
    </w:p>
    <w:p w14:paraId="2431F94C" w14:textId="77777777" w:rsidR="00EA1596" w:rsidRPr="00EA1596" w:rsidRDefault="00EA1596" w:rsidP="00EA1596">
      <w:r w:rsidRPr="00EA1596">
        <w:t xml:space="preserve">A esto se le llama </w:t>
      </w:r>
      <w:r w:rsidRPr="00EA1596">
        <w:rPr>
          <w:b/>
          <w:bCs/>
        </w:rPr>
        <w:t>referencia de celda</w:t>
      </w:r>
      <w:r w:rsidRPr="00EA1596">
        <w:t>.</w:t>
      </w:r>
    </w:p>
    <w:p w14:paraId="2C359814" w14:textId="77777777" w:rsidR="00EA1596" w:rsidRPr="00EA1596" w:rsidRDefault="00EA1596" w:rsidP="00EA1596">
      <w:pPr>
        <w:rPr>
          <w:b/>
          <w:bCs/>
        </w:rPr>
      </w:pPr>
      <w:r w:rsidRPr="00EA1596">
        <w:rPr>
          <w:rFonts w:ascii="Segoe UI Symbol" w:hAnsi="Segoe UI Symbol" w:cs="Segoe UI Symbol"/>
          <w:b/>
          <w:bCs/>
        </w:rPr>
        <w:t>✔</w:t>
      </w:r>
      <w:r w:rsidRPr="00EA1596">
        <w:rPr>
          <w:b/>
          <w:bCs/>
        </w:rPr>
        <w:t>️ ¿Qué puede contener una celda?</w:t>
      </w:r>
    </w:p>
    <w:p w14:paraId="1F17F07A" w14:textId="77777777" w:rsidR="00EA1596" w:rsidRPr="00EA1596" w:rsidRDefault="00EA1596" w:rsidP="00EA1596">
      <w:pPr>
        <w:numPr>
          <w:ilvl w:val="0"/>
          <w:numId w:val="31"/>
        </w:numPr>
      </w:pPr>
      <w:r w:rsidRPr="00EA1596">
        <w:t>Texto (nombres, descripciones)</w:t>
      </w:r>
    </w:p>
    <w:p w14:paraId="747132CD" w14:textId="77777777" w:rsidR="00EA1596" w:rsidRPr="00EA1596" w:rsidRDefault="00EA1596" w:rsidP="00EA1596">
      <w:pPr>
        <w:numPr>
          <w:ilvl w:val="0"/>
          <w:numId w:val="31"/>
        </w:numPr>
      </w:pPr>
      <w:r w:rsidRPr="00EA1596">
        <w:t>Números</w:t>
      </w:r>
    </w:p>
    <w:p w14:paraId="35B6C6B1" w14:textId="77777777" w:rsidR="00EA1596" w:rsidRPr="00EA1596" w:rsidRDefault="00EA1596" w:rsidP="00EA1596">
      <w:pPr>
        <w:numPr>
          <w:ilvl w:val="0"/>
          <w:numId w:val="31"/>
        </w:numPr>
      </w:pPr>
      <w:r w:rsidRPr="00EA1596">
        <w:t>Fechas y horas</w:t>
      </w:r>
    </w:p>
    <w:p w14:paraId="3FF138DC" w14:textId="77777777" w:rsidR="00EA1596" w:rsidRPr="00EA1596" w:rsidRDefault="00EA1596" w:rsidP="00EA1596">
      <w:pPr>
        <w:numPr>
          <w:ilvl w:val="0"/>
          <w:numId w:val="31"/>
        </w:numPr>
      </w:pPr>
      <w:r w:rsidRPr="00EA1596">
        <w:lastRenderedPageBreak/>
        <w:t>Fórmulas</w:t>
      </w:r>
    </w:p>
    <w:p w14:paraId="241F317B" w14:textId="77777777" w:rsidR="00EA1596" w:rsidRPr="00EA1596" w:rsidRDefault="00EA1596" w:rsidP="00EA1596">
      <w:pPr>
        <w:numPr>
          <w:ilvl w:val="0"/>
          <w:numId w:val="31"/>
        </w:numPr>
      </w:pPr>
      <w:r w:rsidRPr="00EA1596">
        <w:t>Resultados de cálculos</w:t>
      </w:r>
    </w:p>
    <w:p w14:paraId="5BBA0231" w14:textId="77777777" w:rsidR="00EA1596" w:rsidRPr="00EA1596" w:rsidRDefault="00EA1596" w:rsidP="00EA1596">
      <w:pPr>
        <w:numPr>
          <w:ilvl w:val="0"/>
          <w:numId w:val="31"/>
        </w:numPr>
      </w:pPr>
      <w:r w:rsidRPr="00EA1596">
        <w:t>Comentarios o notas</w:t>
      </w:r>
    </w:p>
    <w:p w14:paraId="09F2E8B9" w14:textId="77777777" w:rsidR="00EA1596" w:rsidRPr="00EA1596" w:rsidRDefault="00EA1596" w:rsidP="00EA1596">
      <w:pPr>
        <w:rPr>
          <w:b/>
          <w:bCs/>
        </w:rPr>
      </w:pPr>
      <w:r w:rsidRPr="00EA1596">
        <w:rPr>
          <w:rFonts w:ascii="Segoe UI Symbol" w:hAnsi="Segoe UI Symbol" w:cs="Segoe UI Symbol"/>
          <w:b/>
          <w:bCs/>
        </w:rPr>
        <w:t>✔</w:t>
      </w:r>
      <w:r w:rsidRPr="00EA1596">
        <w:rPr>
          <w:b/>
          <w:bCs/>
        </w:rPr>
        <w:t>️ Propiedades importantes:</w:t>
      </w:r>
    </w:p>
    <w:p w14:paraId="46D6A94B" w14:textId="77777777" w:rsidR="00EA1596" w:rsidRPr="00EA1596" w:rsidRDefault="00EA1596" w:rsidP="00EA1596">
      <w:pPr>
        <w:numPr>
          <w:ilvl w:val="0"/>
          <w:numId w:val="32"/>
        </w:numPr>
      </w:pPr>
      <w:r w:rsidRPr="00EA1596">
        <w:t>Puedes aplicar formato (color, bordes, alineación).</w:t>
      </w:r>
    </w:p>
    <w:p w14:paraId="342982E8" w14:textId="77777777" w:rsidR="00EA1596" w:rsidRPr="00EA1596" w:rsidRDefault="00EA1596" w:rsidP="00EA1596">
      <w:pPr>
        <w:numPr>
          <w:ilvl w:val="0"/>
          <w:numId w:val="32"/>
        </w:numPr>
      </w:pPr>
      <w:r w:rsidRPr="00EA1596">
        <w:t>Puedes combinar varias celdas en una sola.</w:t>
      </w:r>
    </w:p>
    <w:p w14:paraId="378FBDE5" w14:textId="77777777" w:rsidR="00EA1596" w:rsidRPr="00EA1596" w:rsidRDefault="00EA1596" w:rsidP="00EA1596">
      <w:pPr>
        <w:numPr>
          <w:ilvl w:val="0"/>
          <w:numId w:val="32"/>
        </w:numPr>
      </w:pPr>
      <w:r w:rsidRPr="00EA1596">
        <w:t>Puedes bloquear celdas para proteger datos.</w:t>
      </w:r>
    </w:p>
    <w:p w14:paraId="2074DC33" w14:textId="77777777" w:rsidR="00EA1596" w:rsidRPr="00EA1596" w:rsidRDefault="00EA1596" w:rsidP="00EA1596">
      <w:pPr>
        <w:numPr>
          <w:ilvl w:val="0"/>
          <w:numId w:val="32"/>
        </w:numPr>
      </w:pPr>
      <w:r w:rsidRPr="00EA1596">
        <w:t xml:space="preserve">Las fórmulas siempre se escriben empezando por </w:t>
      </w:r>
      <w:r w:rsidRPr="00EA1596">
        <w:rPr>
          <w:b/>
          <w:bCs/>
        </w:rPr>
        <w:t>=</w:t>
      </w:r>
      <w:r w:rsidRPr="00EA1596">
        <w:t>.</w:t>
      </w:r>
    </w:p>
    <w:p w14:paraId="3E305A7B" w14:textId="77777777" w:rsidR="00EA1596" w:rsidRPr="00EA1596" w:rsidRDefault="00EA1596" w:rsidP="00EA1596">
      <w:pPr>
        <w:rPr>
          <w:b/>
          <w:bCs/>
        </w:rPr>
      </w:pPr>
      <w:r w:rsidRPr="00EA1596">
        <w:rPr>
          <w:rFonts w:ascii="Segoe UI Emoji" w:hAnsi="Segoe UI Emoji" w:cs="Segoe UI Emoji"/>
          <w:b/>
          <w:bCs/>
        </w:rPr>
        <w:t>🟦</w:t>
      </w:r>
      <w:r w:rsidRPr="00EA1596">
        <w:rPr>
          <w:b/>
          <w:bCs/>
        </w:rPr>
        <w:t xml:space="preserve"> Resumen rápido para estudiar</w:t>
      </w:r>
    </w:p>
    <w:p w14:paraId="600C053C" w14:textId="77777777" w:rsidR="00EA1596" w:rsidRPr="00EA1596" w:rsidRDefault="00EA1596" w:rsidP="00EA1596">
      <w:pPr>
        <w:numPr>
          <w:ilvl w:val="0"/>
          <w:numId w:val="33"/>
        </w:numPr>
      </w:pPr>
      <w:r w:rsidRPr="00EA1596">
        <w:rPr>
          <w:b/>
          <w:bCs/>
        </w:rPr>
        <w:t>Libro</w:t>
      </w:r>
      <w:r w:rsidRPr="00EA1596">
        <w:t xml:space="preserve"> → el archivo completo.</w:t>
      </w:r>
    </w:p>
    <w:p w14:paraId="4831C5DC" w14:textId="77777777" w:rsidR="00EA1596" w:rsidRPr="00EA1596" w:rsidRDefault="00EA1596" w:rsidP="00EA1596">
      <w:pPr>
        <w:numPr>
          <w:ilvl w:val="0"/>
          <w:numId w:val="33"/>
        </w:numPr>
      </w:pPr>
      <w:r w:rsidRPr="00EA1596">
        <w:rPr>
          <w:b/>
          <w:bCs/>
        </w:rPr>
        <w:t>Hojas</w:t>
      </w:r>
      <w:r w:rsidRPr="00EA1596">
        <w:t xml:space="preserve"> → páginas dentro del libro.</w:t>
      </w:r>
    </w:p>
    <w:p w14:paraId="38805473" w14:textId="77777777" w:rsidR="00EA1596" w:rsidRPr="00EA1596" w:rsidRDefault="00EA1596" w:rsidP="00EA1596">
      <w:pPr>
        <w:numPr>
          <w:ilvl w:val="0"/>
          <w:numId w:val="33"/>
        </w:numPr>
      </w:pPr>
      <w:r w:rsidRPr="00EA1596">
        <w:rPr>
          <w:b/>
          <w:bCs/>
        </w:rPr>
        <w:t>Columnas</w:t>
      </w:r>
      <w:r w:rsidRPr="00EA1596">
        <w:t xml:space="preserve"> → verticales, identificadas por letras.</w:t>
      </w:r>
    </w:p>
    <w:p w14:paraId="2E349D37" w14:textId="77777777" w:rsidR="00EA1596" w:rsidRPr="00EA1596" w:rsidRDefault="00EA1596" w:rsidP="00EA1596">
      <w:pPr>
        <w:numPr>
          <w:ilvl w:val="0"/>
          <w:numId w:val="33"/>
        </w:numPr>
      </w:pPr>
      <w:r w:rsidRPr="00EA1596">
        <w:rPr>
          <w:b/>
          <w:bCs/>
        </w:rPr>
        <w:t>Filas</w:t>
      </w:r>
      <w:r w:rsidRPr="00EA1596">
        <w:t xml:space="preserve"> → horizontales, identificadas por números.</w:t>
      </w:r>
    </w:p>
    <w:p w14:paraId="33800DDD" w14:textId="77777777" w:rsidR="00EA1596" w:rsidRPr="00EA1596" w:rsidRDefault="00EA1596" w:rsidP="00EA1596">
      <w:pPr>
        <w:numPr>
          <w:ilvl w:val="0"/>
          <w:numId w:val="33"/>
        </w:numPr>
      </w:pPr>
      <w:r w:rsidRPr="00EA1596">
        <w:rPr>
          <w:b/>
          <w:bCs/>
        </w:rPr>
        <w:t>Celdas</w:t>
      </w:r>
      <w:r w:rsidRPr="00EA1596">
        <w:t xml:space="preserve"> → intersección de fila y columna; donde se introducen datos</w:t>
      </w:r>
    </w:p>
    <w:p w14:paraId="1A8A08B8" w14:textId="77777777" w:rsidR="00D164F7" w:rsidRPr="00442B67" w:rsidRDefault="00D164F7" w:rsidP="00442B67"/>
    <w:sectPr w:rsidR="00D164F7" w:rsidRPr="00442B67" w:rsidSect="009D0AAE">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AB8"/>
    <w:multiLevelType w:val="multilevel"/>
    <w:tmpl w:val="79B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98A"/>
    <w:multiLevelType w:val="multilevel"/>
    <w:tmpl w:val="5B9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F14"/>
    <w:multiLevelType w:val="multilevel"/>
    <w:tmpl w:val="15B8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7BC2"/>
    <w:multiLevelType w:val="multilevel"/>
    <w:tmpl w:val="2BD6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4335E"/>
    <w:multiLevelType w:val="multilevel"/>
    <w:tmpl w:val="C3E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75B10"/>
    <w:multiLevelType w:val="multilevel"/>
    <w:tmpl w:val="9EB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40217"/>
    <w:multiLevelType w:val="multilevel"/>
    <w:tmpl w:val="B7B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8300F"/>
    <w:multiLevelType w:val="multilevel"/>
    <w:tmpl w:val="E936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A51F3"/>
    <w:multiLevelType w:val="multilevel"/>
    <w:tmpl w:val="54C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06EEC"/>
    <w:multiLevelType w:val="multilevel"/>
    <w:tmpl w:val="6A6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76E68"/>
    <w:multiLevelType w:val="multilevel"/>
    <w:tmpl w:val="C8C0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B1FFC"/>
    <w:multiLevelType w:val="multilevel"/>
    <w:tmpl w:val="611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33AB8"/>
    <w:multiLevelType w:val="multilevel"/>
    <w:tmpl w:val="BBE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90C4E"/>
    <w:multiLevelType w:val="multilevel"/>
    <w:tmpl w:val="7B9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546BB"/>
    <w:multiLevelType w:val="multilevel"/>
    <w:tmpl w:val="86D0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461C"/>
    <w:multiLevelType w:val="multilevel"/>
    <w:tmpl w:val="DFE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82B93"/>
    <w:multiLevelType w:val="multilevel"/>
    <w:tmpl w:val="DB42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C1B09"/>
    <w:multiLevelType w:val="multilevel"/>
    <w:tmpl w:val="B8D2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66531"/>
    <w:multiLevelType w:val="multilevel"/>
    <w:tmpl w:val="C9E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23F75"/>
    <w:multiLevelType w:val="multilevel"/>
    <w:tmpl w:val="7BA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E1567"/>
    <w:multiLevelType w:val="multilevel"/>
    <w:tmpl w:val="8CB0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33C91"/>
    <w:multiLevelType w:val="multilevel"/>
    <w:tmpl w:val="6A9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428EC"/>
    <w:multiLevelType w:val="multilevel"/>
    <w:tmpl w:val="2CCA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92C2E"/>
    <w:multiLevelType w:val="multilevel"/>
    <w:tmpl w:val="5D7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15FA4"/>
    <w:multiLevelType w:val="multilevel"/>
    <w:tmpl w:val="AF04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66F3A"/>
    <w:multiLevelType w:val="multilevel"/>
    <w:tmpl w:val="9B9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A5F5C"/>
    <w:multiLevelType w:val="multilevel"/>
    <w:tmpl w:val="28A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50949"/>
    <w:multiLevelType w:val="multilevel"/>
    <w:tmpl w:val="B444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3402B"/>
    <w:multiLevelType w:val="multilevel"/>
    <w:tmpl w:val="D1E0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077DB"/>
    <w:multiLevelType w:val="multilevel"/>
    <w:tmpl w:val="CEB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414C3"/>
    <w:multiLevelType w:val="multilevel"/>
    <w:tmpl w:val="519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07510"/>
    <w:multiLevelType w:val="multilevel"/>
    <w:tmpl w:val="726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F06C5"/>
    <w:multiLevelType w:val="multilevel"/>
    <w:tmpl w:val="D66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09296">
    <w:abstractNumId w:val="5"/>
  </w:num>
  <w:num w:numId="2" w16cid:durableId="1629360642">
    <w:abstractNumId w:val="11"/>
  </w:num>
  <w:num w:numId="3" w16cid:durableId="1156650371">
    <w:abstractNumId w:val="7"/>
  </w:num>
  <w:num w:numId="4" w16cid:durableId="18747488">
    <w:abstractNumId w:val="28"/>
  </w:num>
  <w:num w:numId="5" w16cid:durableId="977567369">
    <w:abstractNumId w:val="23"/>
  </w:num>
  <w:num w:numId="6" w16cid:durableId="1592424615">
    <w:abstractNumId w:val="6"/>
  </w:num>
  <w:num w:numId="7" w16cid:durableId="1016342846">
    <w:abstractNumId w:val="25"/>
  </w:num>
  <w:num w:numId="8" w16cid:durableId="1978030367">
    <w:abstractNumId w:val="30"/>
  </w:num>
  <w:num w:numId="9" w16cid:durableId="1098213627">
    <w:abstractNumId w:val="19"/>
  </w:num>
  <w:num w:numId="10" w16cid:durableId="1181896541">
    <w:abstractNumId w:val="10"/>
  </w:num>
  <w:num w:numId="11" w16cid:durableId="1898083325">
    <w:abstractNumId w:val="22"/>
  </w:num>
  <w:num w:numId="12" w16cid:durableId="708380581">
    <w:abstractNumId w:val="31"/>
  </w:num>
  <w:num w:numId="13" w16cid:durableId="2122529783">
    <w:abstractNumId w:val="26"/>
  </w:num>
  <w:num w:numId="14" w16cid:durableId="251090788">
    <w:abstractNumId w:val="12"/>
  </w:num>
  <w:num w:numId="15" w16cid:durableId="1428191138">
    <w:abstractNumId w:val="21"/>
  </w:num>
  <w:num w:numId="16" w16cid:durableId="1816140863">
    <w:abstractNumId w:val="24"/>
  </w:num>
  <w:num w:numId="17" w16cid:durableId="2146771231">
    <w:abstractNumId w:val="14"/>
  </w:num>
  <w:num w:numId="18" w16cid:durableId="1719015667">
    <w:abstractNumId w:val="16"/>
  </w:num>
  <w:num w:numId="19" w16cid:durableId="689798807">
    <w:abstractNumId w:val="17"/>
  </w:num>
  <w:num w:numId="20" w16cid:durableId="2097632547">
    <w:abstractNumId w:val="9"/>
  </w:num>
  <w:num w:numId="21" w16cid:durableId="1525317318">
    <w:abstractNumId w:val="27"/>
  </w:num>
  <w:num w:numId="22" w16cid:durableId="1408964155">
    <w:abstractNumId w:val="15"/>
  </w:num>
  <w:num w:numId="23" w16cid:durableId="1654017772">
    <w:abstractNumId w:val="32"/>
  </w:num>
  <w:num w:numId="24" w16cid:durableId="1896775159">
    <w:abstractNumId w:val="3"/>
  </w:num>
  <w:num w:numId="25" w16cid:durableId="1330134053">
    <w:abstractNumId w:val="13"/>
  </w:num>
  <w:num w:numId="26" w16cid:durableId="2035568054">
    <w:abstractNumId w:val="8"/>
  </w:num>
  <w:num w:numId="27" w16cid:durableId="1879782589">
    <w:abstractNumId w:val="1"/>
  </w:num>
  <w:num w:numId="28" w16cid:durableId="1617907730">
    <w:abstractNumId w:val="29"/>
  </w:num>
  <w:num w:numId="29" w16cid:durableId="1373918762">
    <w:abstractNumId w:val="4"/>
  </w:num>
  <w:num w:numId="30" w16cid:durableId="2087728698">
    <w:abstractNumId w:val="20"/>
  </w:num>
  <w:num w:numId="31" w16cid:durableId="1358703715">
    <w:abstractNumId w:val="2"/>
  </w:num>
  <w:num w:numId="32" w16cid:durableId="384524192">
    <w:abstractNumId w:val="0"/>
  </w:num>
  <w:num w:numId="33" w16cid:durableId="6948429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AE"/>
    <w:rsid w:val="00442B67"/>
    <w:rsid w:val="005D4F92"/>
    <w:rsid w:val="00861C4C"/>
    <w:rsid w:val="009D0AAE"/>
    <w:rsid w:val="00C91D84"/>
    <w:rsid w:val="00D164F7"/>
    <w:rsid w:val="00EA15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1B98"/>
  <w15:chartTrackingRefBased/>
  <w15:docId w15:val="{6D894E47-B79F-4E9E-A1CF-C39B5E1D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0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0A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0A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0A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0A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A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A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A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A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0A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0A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0A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0A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0A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A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A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AAE"/>
    <w:rPr>
      <w:rFonts w:eastAsiaTheme="majorEastAsia" w:cstheme="majorBidi"/>
      <w:color w:val="272727" w:themeColor="text1" w:themeTint="D8"/>
    </w:rPr>
  </w:style>
  <w:style w:type="paragraph" w:styleId="Ttulo">
    <w:name w:val="Title"/>
    <w:basedOn w:val="Normal"/>
    <w:next w:val="Normal"/>
    <w:link w:val="TtuloCar"/>
    <w:uiPriority w:val="10"/>
    <w:qFormat/>
    <w:rsid w:val="009D0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A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AAE"/>
    <w:pPr>
      <w:spacing w:before="160"/>
      <w:jc w:val="center"/>
    </w:pPr>
    <w:rPr>
      <w:i/>
      <w:iCs/>
      <w:color w:val="404040" w:themeColor="text1" w:themeTint="BF"/>
    </w:rPr>
  </w:style>
  <w:style w:type="character" w:customStyle="1" w:styleId="CitaCar">
    <w:name w:val="Cita Car"/>
    <w:basedOn w:val="Fuentedeprrafopredeter"/>
    <w:link w:val="Cita"/>
    <w:uiPriority w:val="29"/>
    <w:rsid w:val="009D0AAE"/>
    <w:rPr>
      <w:i/>
      <w:iCs/>
      <w:color w:val="404040" w:themeColor="text1" w:themeTint="BF"/>
    </w:rPr>
  </w:style>
  <w:style w:type="paragraph" w:styleId="Prrafodelista">
    <w:name w:val="List Paragraph"/>
    <w:basedOn w:val="Normal"/>
    <w:uiPriority w:val="34"/>
    <w:qFormat/>
    <w:rsid w:val="009D0AAE"/>
    <w:pPr>
      <w:ind w:left="720"/>
      <w:contextualSpacing/>
    </w:pPr>
  </w:style>
  <w:style w:type="character" w:styleId="nfasisintenso">
    <w:name w:val="Intense Emphasis"/>
    <w:basedOn w:val="Fuentedeprrafopredeter"/>
    <w:uiPriority w:val="21"/>
    <w:qFormat/>
    <w:rsid w:val="009D0AAE"/>
    <w:rPr>
      <w:i/>
      <w:iCs/>
      <w:color w:val="0F4761" w:themeColor="accent1" w:themeShade="BF"/>
    </w:rPr>
  </w:style>
  <w:style w:type="paragraph" w:styleId="Citadestacada">
    <w:name w:val="Intense Quote"/>
    <w:basedOn w:val="Normal"/>
    <w:next w:val="Normal"/>
    <w:link w:val="CitadestacadaCar"/>
    <w:uiPriority w:val="30"/>
    <w:qFormat/>
    <w:rsid w:val="009D0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0AAE"/>
    <w:rPr>
      <w:i/>
      <w:iCs/>
      <w:color w:val="0F4761" w:themeColor="accent1" w:themeShade="BF"/>
    </w:rPr>
  </w:style>
  <w:style w:type="character" w:styleId="Referenciaintensa">
    <w:name w:val="Intense Reference"/>
    <w:basedOn w:val="Fuentedeprrafopredeter"/>
    <w:uiPriority w:val="32"/>
    <w:qFormat/>
    <w:rsid w:val="009D0A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294915">
      <w:bodyDiv w:val="1"/>
      <w:marLeft w:val="0"/>
      <w:marRight w:val="0"/>
      <w:marTop w:val="0"/>
      <w:marBottom w:val="0"/>
      <w:divBdr>
        <w:top w:val="none" w:sz="0" w:space="0" w:color="auto"/>
        <w:left w:val="none" w:sz="0" w:space="0" w:color="auto"/>
        <w:bottom w:val="none" w:sz="0" w:space="0" w:color="auto"/>
        <w:right w:val="none" w:sz="0" w:space="0" w:color="auto"/>
      </w:divBdr>
    </w:div>
    <w:div w:id="1790930894">
      <w:bodyDiv w:val="1"/>
      <w:marLeft w:val="0"/>
      <w:marRight w:val="0"/>
      <w:marTop w:val="0"/>
      <w:marBottom w:val="0"/>
      <w:divBdr>
        <w:top w:val="none" w:sz="0" w:space="0" w:color="auto"/>
        <w:left w:val="none" w:sz="0" w:space="0" w:color="auto"/>
        <w:bottom w:val="none" w:sz="0" w:space="0" w:color="auto"/>
        <w:right w:val="none" w:sz="0" w:space="0" w:color="auto"/>
      </w:divBdr>
    </w:div>
    <w:div w:id="1908610211">
      <w:bodyDiv w:val="1"/>
      <w:marLeft w:val="0"/>
      <w:marRight w:val="0"/>
      <w:marTop w:val="0"/>
      <w:marBottom w:val="0"/>
      <w:divBdr>
        <w:top w:val="none" w:sz="0" w:space="0" w:color="auto"/>
        <w:left w:val="none" w:sz="0" w:space="0" w:color="auto"/>
        <w:bottom w:val="none" w:sz="0" w:space="0" w:color="auto"/>
        <w:right w:val="none" w:sz="0" w:space="0" w:color="auto"/>
      </w:divBdr>
    </w:div>
    <w:div w:id="2038773944">
      <w:bodyDiv w:val="1"/>
      <w:marLeft w:val="0"/>
      <w:marRight w:val="0"/>
      <w:marTop w:val="0"/>
      <w:marBottom w:val="0"/>
      <w:divBdr>
        <w:top w:val="none" w:sz="0" w:space="0" w:color="auto"/>
        <w:left w:val="none" w:sz="0" w:space="0" w:color="auto"/>
        <w:bottom w:val="none" w:sz="0" w:space="0" w:color="auto"/>
        <w:right w:val="none" w:sz="0" w:space="0" w:color="auto"/>
      </w:divBdr>
    </w:div>
    <w:div w:id="2117212385">
      <w:bodyDiv w:val="1"/>
      <w:marLeft w:val="0"/>
      <w:marRight w:val="0"/>
      <w:marTop w:val="0"/>
      <w:marBottom w:val="0"/>
      <w:divBdr>
        <w:top w:val="none" w:sz="0" w:space="0" w:color="auto"/>
        <w:left w:val="none" w:sz="0" w:space="0" w:color="auto"/>
        <w:bottom w:val="none" w:sz="0" w:space="0" w:color="auto"/>
        <w:right w:val="none" w:sz="0" w:space="0" w:color="auto"/>
      </w:divBdr>
    </w:div>
    <w:div w:id="212476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521</Words>
  <Characters>2868</Characters>
  <Application>Microsoft Office Word</Application>
  <DocSecurity>0</DocSecurity>
  <Lines>23</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 Conejo Cantos</dc:creator>
  <cp:keywords/>
  <dc:description/>
  <cp:lastModifiedBy>Juan Antonio Conejo Cantos</cp:lastModifiedBy>
  <cp:revision>2</cp:revision>
  <dcterms:created xsi:type="dcterms:W3CDTF">2026-03-31T17:48:00Z</dcterms:created>
  <dcterms:modified xsi:type="dcterms:W3CDTF">2026-03-31T17:48:00Z</dcterms:modified>
</cp:coreProperties>
</file>