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6528" w14:textId="691C2406" w:rsidR="00041242" w:rsidRDefault="00041242" w:rsidP="0004124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3. </w:t>
      </w:r>
      <w:r w:rsidRPr="00E76650">
        <w:rPr>
          <w:b/>
          <w:bCs/>
          <w:sz w:val="48"/>
          <w:szCs w:val="48"/>
        </w:rPr>
        <w:t xml:space="preserve">EJERCICIOS </w:t>
      </w:r>
      <w:r>
        <w:rPr>
          <w:b/>
          <w:bCs/>
          <w:sz w:val="48"/>
          <w:szCs w:val="48"/>
        </w:rPr>
        <w:t>CON var</w:t>
      </w:r>
    </w:p>
    <w:p w14:paraId="6AA4CC14" w14:textId="1B92C6F4" w:rsidR="00041242" w:rsidRDefault="00041242" w:rsidP="00041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1. </w:t>
      </w:r>
      <w:r w:rsidRPr="00041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Declaración básica con var</w:t>
      </w:r>
    </w:p>
    <w:p w14:paraId="021E2CB2" w14:textId="5B9FD188" w:rsidR="00041242" w:rsidRDefault="00041242" w:rsidP="00041242">
      <w:pPr>
        <w:rPr>
          <w:lang w:eastAsia="es-ES"/>
        </w:rPr>
      </w:pPr>
      <w:r>
        <w:rPr>
          <w:lang w:eastAsia="es-ES"/>
        </w:rPr>
        <w:t>Declara variables usando var y observa qué tipo infiere Java.</w:t>
      </w:r>
    </w:p>
    <w:p w14:paraId="4613D81F" w14:textId="1E46E957" w:rsidR="00041242" w:rsidRDefault="00041242" w:rsidP="00041242">
      <w:pPr>
        <w:rPr>
          <w:lang w:eastAsia="es-ES"/>
        </w:rPr>
      </w:pPr>
      <w:r w:rsidRPr="00041242">
        <w:rPr>
          <w:noProof/>
          <w:lang w:eastAsia="es-ES"/>
        </w:rPr>
        <w:drawing>
          <wp:inline distT="0" distB="0" distL="0" distR="0" wp14:anchorId="21727B56" wp14:editId="3FF245B8">
            <wp:extent cx="2800741" cy="139084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FA68" w14:textId="77777777" w:rsidR="00041242" w:rsidRPr="00041242" w:rsidRDefault="00041242" w:rsidP="00041242">
      <w:pPr>
        <w:rPr>
          <w:lang w:eastAsia="es-ES"/>
        </w:rPr>
      </w:pPr>
      <w:r w:rsidRPr="00041242">
        <w:rPr>
          <w:b/>
          <w:bCs/>
          <w:lang w:eastAsia="es-ES"/>
        </w:rPr>
        <w:t>Solución / Explicación:</w:t>
      </w:r>
    </w:p>
    <w:p w14:paraId="60457312" w14:textId="77777777" w:rsidR="00041242" w:rsidRPr="00041242" w:rsidRDefault="00041242" w:rsidP="00041242">
      <w:pPr>
        <w:numPr>
          <w:ilvl w:val="0"/>
          <w:numId w:val="1"/>
        </w:numPr>
        <w:rPr>
          <w:lang w:eastAsia="es-ES"/>
        </w:rPr>
      </w:pPr>
      <w:r w:rsidRPr="00041242">
        <w:rPr>
          <w:lang w:eastAsia="es-ES"/>
        </w:rPr>
        <w:t xml:space="preserve">numero → tipo inferido: </w:t>
      </w:r>
      <w:r w:rsidRPr="00041242">
        <w:rPr>
          <w:b/>
          <w:bCs/>
          <w:lang w:eastAsia="es-ES"/>
        </w:rPr>
        <w:t>int</w:t>
      </w:r>
    </w:p>
    <w:p w14:paraId="635C6D27" w14:textId="77777777" w:rsidR="00041242" w:rsidRPr="00041242" w:rsidRDefault="00041242" w:rsidP="00041242">
      <w:pPr>
        <w:numPr>
          <w:ilvl w:val="0"/>
          <w:numId w:val="1"/>
        </w:numPr>
        <w:rPr>
          <w:lang w:eastAsia="es-ES"/>
        </w:rPr>
      </w:pPr>
      <w:r w:rsidRPr="00041242">
        <w:rPr>
          <w:lang w:eastAsia="es-ES"/>
        </w:rPr>
        <w:t xml:space="preserve">texto → tipo inferido: </w:t>
      </w:r>
      <w:r w:rsidRPr="00041242">
        <w:rPr>
          <w:b/>
          <w:bCs/>
          <w:lang w:eastAsia="es-ES"/>
        </w:rPr>
        <w:t>String</w:t>
      </w:r>
    </w:p>
    <w:p w14:paraId="6BD4556B" w14:textId="77777777" w:rsidR="00041242" w:rsidRPr="00041242" w:rsidRDefault="00041242" w:rsidP="00041242">
      <w:pPr>
        <w:numPr>
          <w:ilvl w:val="0"/>
          <w:numId w:val="1"/>
        </w:numPr>
        <w:rPr>
          <w:lang w:eastAsia="es-ES"/>
        </w:rPr>
      </w:pPr>
      <w:r w:rsidRPr="00041242">
        <w:rPr>
          <w:lang w:eastAsia="es-ES"/>
        </w:rPr>
        <w:t xml:space="preserve">decimal → tipo inferido: </w:t>
      </w:r>
      <w:r w:rsidRPr="00041242">
        <w:rPr>
          <w:b/>
          <w:bCs/>
          <w:lang w:eastAsia="es-ES"/>
        </w:rPr>
        <w:t>double</w:t>
      </w:r>
    </w:p>
    <w:p w14:paraId="4BDDEB6C" w14:textId="77777777" w:rsidR="00041242" w:rsidRPr="00041242" w:rsidRDefault="00041242" w:rsidP="00041242">
      <w:pPr>
        <w:rPr>
          <w:lang w:eastAsia="es-ES"/>
        </w:rPr>
      </w:pPr>
      <w:r w:rsidRPr="00041242">
        <w:rPr>
          <w:lang w:eastAsia="es-ES"/>
        </w:rPr>
        <w:t>Java infiere el tipo según el valor asignado.</w:t>
      </w:r>
    </w:p>
    <w:p w14:paraId="04CE2259" w14:textId="77777777" w:rsidR="00041242" w:rsidRDefault="00041242" w:rsidP="00041242">
      <w:pPr>
        <w:rPr>
          <w:lang w:eastAsia="es-ES"/>
        </w:rPr>
      </w:pPr>
    </w:p>
    <w:p w14:paraId="3E566FB6" w14:textId="39D19EDE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2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Operaciones con</w:t>
      </w:r>
      <w:r>
        <w:rPr>
          <w:b/>
          <w:bCs/>
          <w:sz w:val="36"/>
          <w:szCs w:val="36"/>
          <w:lang w:eastAsia="es-ES"/>
        </w:rPr>
        <w:t xml:space="preserve"> var</w:t>
      </w:r>
    </w:p>
    <w:p w14:paraId="46614AF3" w14:textId="6F245409" w:rsidR="002A11F3" w:rsidRDefault="002A11F3" w:rsidP="002A11F3">
      <w:pPr>
        <w:rPr>
          <w:lang w:eastAsia="es-ES"/>
        </w:rPr>
      </w:pPr>
      <w:r w:rsidRPr="002A11F3">
        <w:rPr>
          <w:lang w:eastAsia="es-ES"/>
        </w:rPr>
        <w:t>Sirve para verificar si un objeto pertenece a un tipo concreto.</w:t>
      </w:r>
    </w:p>
    <w:p w14:paraId="6124D23F" w14:textId="2FB1A003" w:rsidR="00041242" w:rsidRDefault="00041242" w:rsidP="00041242">
      <w:pPr>
        <w:rPr>
          <w:sz w:val="36"/>
          <w:szCs w:val="36"/>
          <w:lang w:eastAsia="es-ES"/>
        </w:rPr>
      </w:pPr>
      <w:r w:rsidRPr="00041242">
        <w:rPr>
          <w:noProof/>
          <w:sz w:val="36"/>
          <w:szCs w:val="36"/>
          <w:lang w:eastAsia="es-ES"/>
        </w:rPr>
        <w:drawing>
          <wp:inline distT="0" distB="0" distL="0" distR="0" wp14:anchorId="4C545D91" wp14:editId="5B9672A5">
            <wp:extent cx="3686689" cy="106694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8DA0" w14:textId="77777777" w:rsidR="00041242" w:rsidRPr="00041242" w:rsidRDefault="00041242" w:rsidP="00041242">
      <w:pPr>
        <w:rPr>
          <w:lang w:eastAsia="es-ES"/>
        </w:rPr>
      </w:pPr>
      <w:r w:rsidRPr="00041242">
        <w:rPr>
          <w:b/>
          <w:bCs/>
          <w:lang w:eastAsia="es-ES"/>
        </w:rPr>
        <w:t>Solución / Explicación:</w:t>
      </w:r>
    </w:p>
    <w:p w14:paraId="55D12C0F" w14:textId="77777777" w:rsidR="00041242" w:rsidRPr="00041242" w:rsidRDefault="00041242" w:rsidP="00041242">
      <w:pPr>
        <w:numPr>
          <w:ilvl w:val="0"/>
          <w:numId w:val="2"/>
        </w:numPr>
        <w:rPr>
          <w:lang w:eastAsia="es-ES"/>
        </w:rPr>
      </w:pPr>
      <w:r w:rsidRPr="00041242">
        <w:rPr>
          <w:lang w:eastAsia="es-ES"/>
        </w:rPr>
        <w:t xml:space="preserve">a y b son </w:t>
      </w:r>
      <w:r w:rsidRPr="00041242">
        <w:rPr>
          <w:b/>
          <w:bCs/>
          <w:lang w:eastAsia="es-ES"/>
        </w:rPr>
        <w:t>int</w:t>
      </w:r>
    </w:p>
    <w:p w14:paraId="54941BE2" w14:textId="77777777" w:rsidR="00041242" w:rsidRDefault="00041242" w:rsidP="00041242">
      <w:pPr>
        <w:numPr>
          <w:ilvl w:val="0"/>
          <w:numId w:val="2"/>
        </w:numPr>
        <w:rPr>
          <w:lang w:eastAsia="es-ES"/>
        </w:rPr>
      </w:pPr>
      <w:r w:rsidRPr="00041242">
        <w:rPr>
          <w:lang w:eastAsia="es-ES"/>
        </w:rPr>
        <w:t xml:space="preserve">resultado también es </w:t>
      </w:r>
      <w:r w:rsidRPr="00041242">
        <w:rPr>
          <w:b/>
          <w:bCs/>
          <w:lang w:eastAsia="es-ES"/>
        </w:rPr>
        <w:t>int</w:t>
      </w:r>
      <w:r w:rsidRPr="00041242">
        <w:rPr>
          <w:lang w:eastAsia="es-ES"/>
        </w:rPr>
        <w:t>, porque la suma de dos enteros produce un entero.</w:t>
      </w:r>
    </w:p>
    <w:p w14:paraId="595C45F0" w14:textId="77777777" w:rsidR="00041242" w:rsidRDefault="00041242" w:rsidP="00041242">
      <w:pPr>
        <w:rPr>
          <w:lang w:eastAsia="es-ES"/>
        </w:rPr>
      </w:pPr>
    </w:p>
    <w:p w14:paraId="01AB3042" w14:textId="704FA337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3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Listas con var</w:t>
      </w:r>
    </w:p>
    <w:p w14:paraId="66A9A87D" w14:textId="31411F31" w:rsidR="00041242" w:rsidRDefault="00041242" w:rsidP="00041242">
      <w:pPr>
        <w:rPr>
          <w:sz w:val="36"/>
          <w:szCs w:val="36"/>
          <w:lang w:eastAsia="es-ES"/>
        </w:rPr>
      </w:pPr>
      <w:r w:rsidRPr="00041242">
        <w:rPr>
          <w:noProof/>
          <w:sz w:val="36"/>
          <w:szCs w:val="36"/>
          <w:lang w:eastAsia="es-ES"/>
        </w:rPr>
        <w:drawing>
          <wp:inline distT="0" distB="0" distL="0" distR="0" wp14:anchorId="2A56589E" wp14:editId="4D92799E">
            <wp:extent cx="3258005" cy="1190791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1B55" w14:textId="77777777" w:rsidR="00041242" w:rsidRPr="00041242" w:rsidRDefault="00041242" w:rsidP="00041242">
      <w:pPr>
        <w:rPr>
          <w:lang w:eastAsia="es-ES"/>
        </w:rPr>
      </w:pPr>
      <w:r w:rsidRPr="00041242">
        <w:rPr>
          <w:b/>
          <w:bCs/>
          <w:lang w:eastAsia="es-ES"/>
        </w:rPr>
        <w:t>Solución / Explicación:</w:t>
      </w:r>
    </w:p>
    <w:p w14:paraId="3BFE8A5C" w14:textId="77777777" w:rsidR="00041242" w:rsidRDefault="00041242" w:rsidP="00041242">
      <w:pPr>
        <w:numPr>
          <w:ilvl w:val="0"/>
          <w:numId w:val="3"/>
        </w:numPr>
        <w:rPr>
          <w:lang w:eastAsia="es-ES"/>
        </w:rPr>
      </w:pPr>
      <w:r w:rsidRPr="00041242">
        <w:rPr>
          <w:lang w:eastAsia="es-ES"/>
        </w:rPr>
        <w:lastRenderedPageBreak/>
        <w:t xml:space="preserve">lista → tipo inferido: </w:t>
      </w:r>
      <w:r w:rsidRPr="00041242">
        <w:rPr>
          <w:b/>
          <w:bCs/>
          <w:lang w:eastAsia="es-ES"/>
        </w:rPr>
        <w:t>ArrayList&lt;String&gt;</w:t>
      </w:r>
      <w:r w:rsidRPr="00041242">
        <w:rPr>
          <w:lang w:eastAsia="es-ES"/>
        </w:rPr>
        <w:t xml:space="preserve"> Java toma el tipo del constructor que aparece a la derecha.</w:t>
      </w:r>
    </w:p>
    <w:p w14:paraId="754F2EDD" w14:textId="70F77DA4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4</w:t>
      </w:r>
      <w:r w:rsidR="00116F54"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Bucle for-each con var</w:t>
      </w:r>
    </w:p>
    <w:p w14:paraId="77D3BB81" w14:textId="7FAB8C69" w:rsidR="00041242" w:rsidRDefault="00041242" w:rsidP="00041242">
      <w:pPr>
        <w:rPr>
          <w:sz w:val="36"/>
          <w:szCs w:val="36"/>
          <w:lang w:eastAsia="es-ES"/>
        </w:rPr>
      </w:pPr>
      <w:r w:rsidRPr="00041242">
        <w:rPr>
          <w:noProof/>
          <w:sz w:val="36"/>
          <w:szCs w:val="36"/>
          <w:lang w:eastAsia="es-ES"/>
        </w:rPr>
        <w:drawing>
          <wp:inline distT="0" distB="0" distL="0" distR="0" wp14:anchorId="7336A528" wp14:editId="126AEA0B">
            <wp:extent cx="3543795" cy="1038370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8276" w14:textId="77777777" w:rsidR="00041242" w:rsidRPr="00041242" w:rsidRDefault="00041242" w:rsidP="00041242">
      <w:pPr>
        <w:rPr>
          <w:lang w:eastAsia="es-ES"/>
        </w:rPr>
      </w:pPr>
      <w:r w:rsidRPr="00041242">
        <w:rPr>
          <w:b/>
          <w:bCs/>
          <w:lang w:eastAsia="es-ES"/>
        </w:rPr>
        <w:t>Solución / Explicación:</w:t>
      </w:r>
    </w:p>
    <w:p w14:paraId="1B5DC6C1" w14:textId="77777777" w:rsidR="00041242" w:rsidRPr="00041242" w:rsidRDefault="00041242" w:rsidP="00041242">
      <w:pPr>
        <w:numPr>
          <w:ilvl w:val="0"/>
          <w:numId w:val="4"/>
        </w:numPr>
        <w:rPr>
          <w:lang w:eastAsia="es-ES"/>
        </w:rPr>
      </w:pPr>
      <w:r w:rsidRPr="00041242">
        <w:rPr>
          <w:lang w:eastAsia="es-ES"/>
        </w:rPr>
        <w:t xml:space="preserve">nombres → tipo inferido: </w:t>
      </w:r>
      <w:r w:rsidRPr="00041242">
        <w:rPr>
          <w:b/>
          <w:bCs/>
          <w:lang w:eastAsia="es-ES"/>
        </w:rPr>
        <w:t>List&lt;String&gt;</w:t>
      </w:r>
    </w:p>
    <w:p w14:paraId="779EA470" w14:textId="77777777" w:rsidR="00041242" w:rsidRDefault="00041242" w:rsidP="00041242">
      <w:pPr>
        <w:numPr>
          <w:ilvl w:val="0"/>
          <w:numId w:val="4"/>
        </w:numPr>
        <w:rPr>
          <w:lang w:eastAsia="es-ES"/>
        </w:rPr>
      </w:pPr>
      <w:r w:rsidRPr="00041242">
        <w:rPr>
          <w:lang w:eastAsia="es-ES"/>
        </w:rPr>
        <w:t xml:space="preserve">nombre → tipo inferido: </w:t>
      </w:r>
      <w:r w:rsidRPr="00041242">
        <w:rPr>
          <w:b/>
          <w:bCs/>
          <w:lang w:eastAsia="es-ES"/>
        </w:rPr>
        <w:t>String</w:t>
      </w:r>
      <w:r w:rsidRPr="00041242">
        <w:rPr>
          <w:lang w:eastAsia="es-ES"/>
        </w:rPr>
        <w:t>, porque cada elemento de la lista es un String.</w:t>
      </w:r>
    </w:p>
    <w:p w14:paraId="1F42B326" w14:textId="77777777" w:rsidR="00041242" w:rsidRDefault="00041242" w:rsidP="00041242">
      <w:pPr>
        <w:rPr>
          <w:lang w:eastAsia="es-ES"/>
        </w:rPr>
      </w:pPr>
    </w:p>
    <w:p w14:paraId="0427025D" w14:textId="35077753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5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Objetos con var</w:t>
      </w:r>
    </w:p>
    <w:p w14:paraId="1F3580E2" w14:textId="58AB4A99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noProof/>
          <w:sz w:val="36"/>
          <w:szCs w:val="36"/>
          <w:lang w:eastAsia="es-ES"/>
        </w:rPr>
        <w:drawing>
          <wp:inline distT="0" distB="0" distL="0" distR="0" wp14:anchorId="3E59B902" wp14:editId="131B4B02">
            <wp:extent cx="2686425" cy="87642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9F02" w14:textId="77777777" w:rsidR="00041242" w:rsidRPr="00041242" w:rsidRDefault="00041242" w:rsidP="00041242">
      <w:pPr>
        <w:rPr>
          <w:b/>
          <w:bCs/>
          <w:lang w:eastAsia="es-ES"/>
        </w:rPr>
      </w:pPr>
      <w:r w:rsidRPr="00041242">
        <w:rPr>
          <w:b/>
          <w:bCs/>
          <w:lang w:eastAsia="es-ES"/>
        </w:rPr>
        <w:t>Solución / Explicación:</w:t>
      </w:r>
    </w:p>
    <w:p w14:paraId="3135FD6C" w14:textId="77777777" w:rsidR="00041242" w:rsidRDefault="00041242" w:rsidP="00041242">
      <w:pPr>
        <w:rPr>
          <w:lang w:eastAsia="es-ES"/>
        </w:rPr>
      </w:pPr>
      <w:r w:rsidRPr="00041242">
        <w:rPr>
          <w:lang w:eastAsia="es-ES"/>
        </w:rPr>
        <w:t xml:space="preserve">sb → tipo inferido: </w:t>
      </w:r>
      <w:r w:rsidRPr="00905DBB">
        <w:rPr>
          <w:b/>
          <w:bCs/>
          <w:lang w:eastAsia="es-ES"/>
        </w:rPr>
        <w:t>StringBuilder</w:t>
      </w:r>
      <w:r w:rsidRPr="00041242">
        <w:rPr>
          <w:lang w:eastAsia="es-ES"/>
        </w:rPr>
        <w:t xml:space="preserve"> Java detecta el tipo según el constructor usado.</w:t>
      </w:r>
    </w:p>
    <w:p w14:paraId="7B349A48" w14:textId="77777777" w:rsidR="00905DBB" w:rsidRDefault="00905DBB" w:rsidP="00041242">
      <w:pPr>
        <w:rPr>
          <w:lang w:eastAsia="es-ES"/>
        </w:rPr>
      </w:pPr>
    </w:p>
    <w:p w14:paraId="749431C1" w14:textId="4F3A4AD5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6</w:t>
      </w:r>
      <w:r>
        <w:rPr>
          <w:b/>
          <w:bCs/>
          <w:sz w:val="36"/>
          <w:szCs w:val="36"/>
          <w:lang w:eastAsia="es-ES"/>
        </w:rPr>
        <w:t xml:space="preserve">. </w:t>
      </w:r>
      <w:r w:rsidRPr="00905DBB">
        <w:rPr>
          <w:b/>
          <w:bCs/>
          <w:sz w:val="36"/>
          <w:szCs w:val="36"/>
          <w:lang w:eastAsia="es-ES"/>
        </w:rPr>
        <w:t xml:space="preserve"> Error con var y null</w:t>
      </w:r>
    </w:p>
    <w:p w14:paraId="157264B2" w14:textId="56F67769" w:rsidR="00905DBB" w:rsidRDefault="00905DBB" w:rsidP="00041242">
      <w:pPr>
        <w:rPr>
          <w:sz w:val="36"/>
          <w:szCs w:val="36"/>
          <w:lang w:eastAsia="es-ES"/>
        </w:rPr>
      </w:pPr>
      <w:r w:rsidRPr="00905DBB">
        <w:rPr>
          <w:noProof/>
          <w:sz w:val="36"/>
          <w:szCs w:val="36"/>
          <w:lang w:eastAsia="es-ES"/>
        </w:rPr>
        <w:drawing>
          <wp:inline distT="0" distB="0" distL="0" distR="0" wp14:anchorId="484FE464" wp14:editId="3BF9A3B9">
            <wp:extent cx="1514686" cy="371527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B28E" w14:textId="77777777" w:rsidR="00905DBB" w:rsidRPr="00905DBB" w:rsidRDefault="00905DBB" w:rsidP="00905DBB">
      <w:pPr>
        <w:rPr>
          <w:lang w:eastAsia="es-ES"/>
        </w:rPr>
      </w:pPr>
      <w:r w:rsidRPr="00905DBB">
        <w:rPr>
          <w:b/>
          <w:bCs/>
          <w:lang w:eastAsia="es-ES"/>
        </w:rPr>
        <w:t>Explicación:</w:t>
      </w:r>
    </w:p>
    <w:p w14:paraId="7118B2B2" w14:textId="77777777" w:rsidR="00905DBB" w:rsidRPr="00905DBB" w:rsidRDefault="00905DBB" w:rsidP="00905DBB">
      <w:pPr>
        <w:numPr>
          <w:ilvl w:val="0"/>
          <w:numId w:val="7"/>
        </w:numPr>
        <w:rPr>
          <w:lang w:eastAsia="es-ES"/>
        </w:rPr>
      </w:pPr>
      <w:r w:rsidRPr="00905DBB">
        <w:rPr>
          <w:lang w:eastAsia="es-ES"/>
        </w:rPr>
        <w:t xml:space="preserve">Java </w:t>
      </w:r>
      <w:r w:rsidRPr="00905DBB">
        <w:rPr>
          <w:b/>
          <w:bCs/>
          <w:lang w:eastAsia="es-ES"/>
        </w:rPr>
        <w:t>no puede inferir el tipo</w:t>
      </w:r>
      <w:r w:rsidRPr="00905DBB">
        <w:rPr>
          <w:lang w:eastAsia="es-ES"/>
        </w:rPr>
        <w:t xml:space="preserve"> porque null no tiene tipo concreto.</w:t>
      </w:r>
    </w:p>
    <w:p w14:paraId="5B8C50F2" w14:textId="77777777" w:rsidR="00905DBB" w:rsidRDefault="00905DBB" w:rsidP="00905DBB">
      <w:pPr>
        <w:numPr>
          <w:ilvl w:val="0"/>
          <w:numId w:val="7"/>
        </w:numPr>
        <w:rPr>
          <w:lang w:eastAsia="es-ES"/>
        </w:rPr>
      </w:pPr>
      <w:r w:rsidRPr="00905DBB">
        <w:rPr>
          <w:lang w:eastAsia="es-ES"/>
        </w:rPr>
        <w:t>Por eso el compilador muestra un error.</w:t>
      </w:r>
    </w:p>
    <w:p w14:paraId="7AABA86C" w14:textId="77777777" w:rsidR="00905DBB" w:rsidRPr="00905DBB" w:rsidRDefault="00905DBB" w:rsidP="00905DBB">
      <w:pPr>
        <w:ind w:left="720"/>
        <w:rPr>
          <w:lang w:eastAsia="es-ES"/>
        </w:rPr>
      </w:pPr>
    </w:p>
    <w:p w14:paraId="00EA550B" w14:textId="6BD408A2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7 – Error por cambiar el tipo inferido</w:t>
      </w:r>
    </w:p>
    <w:p w14:paraId="2E4F8C20" w14:textId="7C674E63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noProof/>
          <w:sz w:val="36"/>
          <w:szCs w:val="36"/>
          <w:lang w:eastAsia="es-ES"/>
        </w:rPr>
        <w:drawing>
          <wp:inline distT="0" distB="0" distL="0" distR="0" wp14:anchorId="22372CB2" wp14:editId="39BA5E8A">
            <wp:extent cx="1381318" cy="57158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92DD" w14:textId="77777777" w:rsidR="00905DBB" w:rsidRPr="00905DBB" w:rsidRDefault="00905DBB" w:rsidP="00905DBB">
      <w:pPr>
        <w:rPr>
          <w:lang w:eastAsia="es-ES"/>
        </w:rPr>
      </w:pPr>
      <w:r w:rsidRPr="00905DBB">
        <w:rPr>
          <w:b/>
          <w:bCs/>
          <w:lang w:eastAsia="es-ES"/>
        </w:rPr>
        <w:t>Explicación</w:t>
      </w:r>
      <w:r w:rsidRPr="00905DBB">
        <w:rPr>
          <w:lang w:eastAsia="es-ES"/>
        </w:rPr>
        <w:t>:</w:t>
      </w:r>
    </w:p>
    <w:p w14:paraId="52D1F396" w14:textId="77777777" w:rsidR="00905DBB" w:rsidRPr="00905DBB" w:rsidRDefault="00905DBB" w:rsidP="00905DBB">
      <w:pPr>
        <w:rPr>
          <w:lang w:eastAsia="es-ES"/>
        </w:rPr>
      </w:pPr>
      <w:r w:rsidRPr="00905DBB">
        <w:rPr>
          <w:lang w:eastAsia="es-ES"/>
        </w:rPr>
        <w:t xml:space="preserve">dato se infiere como </w:t>
      </w:r>
      <w:r w:rsidRPr="00905DBB">
        <w:rPr>
          <w:b/>
          <w:bCs/>
          <w:lang w:eastAsia="es-ES"/>
        </w:rPr>
        <w:t>int</w:t>
      </w:r>
      <w:r w:rsidRPr="00905DBB">
        <w:rPr>
          <w:lang w:eastAsia="es-ES"/>
        </w:rPr>
        <w:t xml:space="preserve"> al inicio.</w:t>
      </w:r>
    </w:p>
    <w:p w14:paraId="5B7AB062" w14:textId="77777777" w:rsidR="00905DBB" w:rsidRPr="00905DBB" w:rsidRDefault="00905DBB" w:rsidP="00905DBB">
      <w:pPr>
        <w:rPr>
          <w:lang w:eastAsia="es-ES"/>
        </w:rPr>
      </w:pPr>
      <w:r w:rsidRPr="00905DBB">
        <w:rPr>
          <w:lang w:eastAsia="es-ES"/>
        </w:rPr>
        <w:t xml:space="preserve">Luego intentas asignarle un </w:t>
      </w:r>
      <w:r w:rsidRPr="00905DBB">
        <w:rPr>
          <w:b/>
          <w:bCs/>
          <w:lang w:eastAsia="es-ES"/>
        </w:rPr>
        <w:t>String</w:t>
      </w:r>
      <w:r w:rsidRPr="00905DBB">
        <w:rPr>
          <w:lang w:eastAsia="es-ES"/>
        </w:rPr>
        <w:t>, lo cual no es válido.</w:t>
      </w:r>
    </w:p>
    <w:p w14:paraId="0CCD9937" w14:textId="77777777" w:rsidR="00905DBB" w:rsidRDefault="00905DBB" w:rsidP="00905DBB">
      <w:pPr>
        <w:rPr>
          <w:lang w:eastAsia="es-ES"/>
        </w:rPr>
      </w:pPr>
      <w:r w:rsidRPr="00905DBB">
        <w:rPr>
          <w:lang w:eastAsia="es-ES"/>
        </w:rPr>
        <w:lastRenderedPageBreak/>
        <w:t xml:space="preserve">Las variables declaradas con </w:t>
      </w:r>
      <w:r w:rsidRPr="00905DBB">
        <w:rPr>
          <w:b/>
          <w:bCs/>
          <w:lang w:eastAsia="es-ES"/>
        </w:rPr>
        <w:t>var</w:t>
      </w:r>
      <w:r w:rsidRPr="00905DBB">
        <w:rPr>
          <w:lang w:eastAsia="es-ES"/>
        </w:rPr>
        <w:t xml:space="preserve"> no son dinámicas, solo infieren el tipo una vez.</w:t>
      </w:r>
    </w:p>
    <w:p w14:paraId="7F3CB061" w14:textId="77777777" w:rsidR="00905DBB" w:rsidRPr="00905DBB" w:rsidRDefault="00905DBB" w:rsidP="00905DBB">
      <w:pPr>
        <w:rPr>
          <w:lang w:eastAsia="es-ES"/>
        </w:rPr>
      </w:pPr>
    </w:p>
    <w:p w14:paraId="7AD6B5A3" w14:textId="77777777" w:rsidR="00905DBB" w:rsidRDefault="00905DBB" w:rsidP="00041242">
      <w:pPr>
        <w:rPr>
          <w:b/>
          <w:bCs/>
          <w:sz w:val="36"/>
          <w:szCs w:val="36"/>
          <w:lang w:eastAsia="es-ES"/>
        </w:rPr>
      </w:pPr>
    </w:p>
    <w:p w14:paraId="3EAA717D" w14:textId="77777777" w:rsidR="00905DBB" w:rsidRPr="00905DBB" w:rsidRDefault="00905DBB" w:rsidP="00041242">
      <w:pPr>
        <w:rPr>
          <w:b/>
          <w:bCs/>
          <w:sz w:val="36"/>
          <w:szCs w:val="36"/>
          <w:lang w:eastAsia="es-ES"/>
        </w:rPr>
      </w:pPr>
    </w:p>
    <w:p w14:paraId="31179378" w14:textId="77777777" w:rsidR="00041242" w:rsidRDefault="00041242" w:rsidP="00041242">
      <w:pPr>
        <w:rPr>
          <w:b/>
          <w:bCs/>
          <w:sz w:val="36"/>
          <w:szCs w:val="36"/>
          <w:lang w:eastAsia="es-ES"/>
        </w:rPr>
      </w:pPr>
    </w:p>
    <w:p w14:paraId="5EA5B606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0B2803AB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36AC76F8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624D772E" w14:textId="77777777" w:rsidR="00041242" w:rsidRDefault="00041242" w:rsidP="00041242">
      <w:pPr>
        <w:rPr>
          <w:lang w:eastAsia="es-ES"/>
        </w:rPr>
      </w:pPr>
    </w:p>
    <w:p w14:paraId="0B150688" w14:textId="77777777" w:rsidR="00041242" w:rsidRPr="00041242" w:rsidRDefault="00041242" w:rsidP="00041242">
      <w:pPr>
        <w:rPr>
          <w:lang w:eastAsia="es-ES"/>
        </w:rPr>
      </w:pPr>
    </w:p>
    <w:p w14:paraId="14FB12AF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63A2AD77" w14:textId="77777777" w:rsidR="00041242" w:rsidRPr="00E76650" w:rsidRDefault="00041242" w:rsidP="00041242">
      <w:pPr>
        <w:rPr>
          <w:b/>
          <w:bCs/>
          <w:sz w:val="48"/>
          <w:szCs w:val="48"/>
        </w:rPr>
      </w:pPr>
    </w:p>
    <w:p w14:paraId="421BFF90" w14:textId="77777777" w:rsidR="00D164F7" w:rsidRDefault="00D164F7"/>
    <w:sectPr w:rsidR="00D164F7" w:rsidSect="000412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F42F5"/>
    <w:multiLevelType w:val="multilevel"/>
    <w:tmpl w:val="DCF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12366"/>
    <w:multiLevelType w:val="multilevel"/>
    <w:tmpl w:val="87D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064CA"/>
    <w:multiLevelType w:val="multilevel"/>
    <w:tmpl w:val="CB2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96E42"/>
    <w:multiLevelType w:val="multilevel"/>
    <w:tmpl w:val="77C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915F5"/>
    <w:multiLevelType w:val="multilevel"/>
    <w:tmpl w:val="0CC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C2994"/>
    <w:multiLevelType w:val="multilevel"/>
    <w:tmpl w:val="84C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7039A"/>
    <w:multiLevelType w:val="multilevel"/>
    <w:tmpl w:val="DA2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4171F"/>
    <w:multiLevelType w:val="multilevel"/>
    <w:tmpl w:val="60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5169">
    <w:abstractNumId w:val="4"/>
  </w:num>
  <w:num w:numId="2" w16cid:durableId="843521053">
    <w:abstractNumId w:val="2"/>
  </w:num>
  <w:num w:numId="3" w16cid:durableId="36321516">
    <w:abstractNumId w:val="3"/>
  </w:num>
  <w:num w:numId="4" w16cid:durableId="202180504">
    <w:abstractNumId w:val="1"/>
  </w:num>
  <w:num w:numId="5" w16cid:durableId="1982075404">
    <w:abstractNumId w:val="0"/>
  </w:num>
  <w:num w:numId="6" w16cid:durableId="270478892">
    <w:abstractNumId w:val="6"/>
  </w:num>
  <w:num w:numId="7" w16cid:durableId="1341540804">
    <w:abstractNumId w:val="5"/>
  </w:num>
  <w:num w:numId="8" w16cid:durableId="724985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2"/>
    <w:rsid w:val="00041242"/>
    <w:rsid w:val="00116F54"/>
    <w:rsid w:val="00184167"/>
    <w:rsid w:val="002A11F3"/>
    <w:rsid w:val="004134B7"/>
    <w:rsid w:val="005D4F92"/>
    <w:rsid w:val="00905DBB"/>
    <w:rsid w:val="009619A0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27E0"/>
  <w15:chartTrackingRefBased/>
  <w15:docId w15:val="{AE652624-DE80-4DA1-A91D-D0A466E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42"/>
  </w:style>
  <w:style w:type="paragraph" w:styleId="Ttulo1">
    <w:name w:val="heading 1"/>
    <w:basedOn w:val="Normal"/>
    <w:next w:val="Normal"/>
    <w:link w:val="Ttulo1Car"/>
    <w:uiPriority w:val="9"/>
    <w:qFormat/>
    <w:rsid w:val="0004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2026-03-15T19:11:00Z</dcterms:created>
  <dcterms:modified xsi:type="dcterms:W3CDTF">2026-03-15T19:11:00Z</dcterms:modified>
</cp:coreProperties>
</file>