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6846F3B7" w:rsidR="00217C20" w:rsidRPr="006A4C01" w:rsidRDefault="006A4C01" w:rsidP="00217C20">
      <w:pPr>
        <w:rPr>
          <w:rFonts w:ascii="Segoe UI Emoji" w:hAnsi="Segoe UI Emoji" w:cs="Segoe UI Emoji"/>
          <w:b/>
          <w:bCs/>
          <w:sz w:val="44"/>
          <w:szCs w:val="44"/>
        </w:rPr>
      </w:pPr>
      <w:r w:rsidRPr="006A4C01">
        <w:rPr>
          <w:rFonts w:ascii="Segoe UI Emoji" w:hAnsi="Segoe UI Emoji" w:cs="Segoe UI Emoji"/>
          <w:b/>
          <w:bCs/>
          <w:sz w:val="44"/>
          <w:szCs w:val="44"/>
        </w:rPr>
        <w:t>4</w:t>
      </w:r>
      <w:r w:rsidR="00217C20" w:rsidRPr="006A4C01">
        <w:rPr>
          <w:rFonts w:ascii="Segoe UI Emoji" w:hAnsi="Segoe UI Emoji" w:cs="Segoe UI Emoji"/>
          <w:b/>
          <w:bCs/>
          <w:sz w:val="44"/>
          <w:szCs w:val="44"/>
        </w:rPr>
        <w:t>.</w:t>
      </w:r>
      <w:r w:rsidRPr="006A4C01">
        <w:rPr>
          <w:rFonts w:ascii="Segoe UI Emoji" w:hAnsi="Segoe UI Emoji" w:cs="Segoe UI Emoji"/>
          <w:b/>
          <w:bCs/>
          <w:sz w:val="44"/>
          <w:szCs w:val="44"/>
        </w:rPr>
        <w:t xml:space="preserve"> CONVERSIÓN DE TIPOS (CASTING)</w:t>
      </w:r>
    </w:p>
    <w:p w14:paraId="18B5B813" w14:textId="77777777" w:rsidR="006A4C01" w:rsidRPr="006A4C01" w:rsidRDefault="006A4C01" w:rsidP="006A4C01">
      <w:r w:rsidRPr="006A4C01">
        <w:t xml:space="preserve">En Java, cada dato tiene un </w:t>
      </w:r>
      <w:r w:rsidRPr="006A4C01">
        <w:rPr>
          <w:b/>
          <w:bCs/>
        </w:rPr>
        <w:t>tipo</w:t>
      </w:r>
      <w:r w:rsidRPr="006A4C01">
        <w:t xml:space="preserve"> (int, double, char, boolean, etc.). A veces necesitamos convertir un valor de un tipo a otro, y para eso existe el </w:t>
      </w:r>
      <w:r w:rsidRPr="006A4C01">
        <w:rPr>
          <w:b/>
          <w:bCs/>
        </w:rPr>
        <w:t>casting</w:t>
      </w:r>
      <w:r w:rsidRPr="006A4C01">
        <w:t xml:space="preserve">. La conversión puede ser </w:t>
      </w:r>
      <w:r w:rsidRPr="006A4C01">
        <w:rPr>
          <w:b/>
          <w:bCs/>
        </w:rPr>
        <w:t>automática</w:t>
      </w:r>
      <w:r w:rsidRPr="006A4C01">
        <w:t xml:space="preserve"> o </w:t>
      </w:r>
      <w:r w:rsidRPr="006A4C01">
        <w:rPr>
          <w:b/>
          <w:bCs/>
        </w:rPr>
        <w:t>forzada</w:t>
      </w:r>
      <w:r w:rsidRPr="006A4C01">
        <w:t>, dependiendo de si Java puede garantizar que no habrá pérdida de información.</w:t>
      </w:r>
    </w:p>
    <w:p w14:paraId="0E636A00" w14:textId="77777777" w:rsidR="006A4C01" w:rsidRPr="006A4C01" w:rsidRDefault="006A4C01" w:rsidP="006A4C01">
      <w:pPr>
        <w:rPr>
          <w:b/>
          <w:bCs/>
        </w:rPr>
      </w:pPr>
      <w:r w:rsidRPr="006A4C01">
        <w:rPr>
          <w:rFonts w:ascii="Segoe UI Emoji" w:hAnsi="Segoe UI Emoji" w:cs="Segoe UI Emoji"/>
          <w:b/>
          <w:bCs/>
        </w:rPr>
        <w:t>🔄</w:t>
      </w:r>
      <w:r w:rsidRPr="006A4C01">
        <w:rPr>
          <w:b/>
          <w:bCs/>
        </w:rPr>
        <w:t xml:space="preserve"> 1. Conversión implícita (Widening Casting)</w:t>
      </w:r>
    </w:p>
    <w:p w14:paraId="16E64537" w14:textId="77777777" w:rsidR="006A4C01" w:rsidRPr="006A4C01" w:rsidRDefault="006A4C01" w:rsidP="006A4C01">
      <w:r w:rsidRPr="006A4C01">
        <w:t xml:space="preserve">También llamada </w:t>
      </w:r>
      <w:r w:rsidRPr="006A4C01">
        <w:rPr>
          <w:b/>
          <w:bCs/>
        </w:rPr>
        <w:t>conversión automática</w:t>
      </w:r>
      <w:r w:rsidRPr="006A4C01">
        <w:t xml:space="preserve">. Ocurre cuando convertimos un tipo </w:t>
      </w:r>
      <w:r w:rsidRPr="006A4C01">
        <w:rPr>
          <w:b/>
          <w:bCs/>
        </w:rPr>
        <w:t>pequeño</w:t>
      </w:r>
      <w:r w:rsidRPr="006A4C01">
        <w:t xml:space="preserve"> a uno </w:t>
      </w:r>
      <w:r w:rsidRPr="006A4C01">
        <w:rPr>
          <w:b/>
          <w:bCs/>
        </w:rPr>
        <w:t>más grande</w:t>
      </w:r>
      <w:r w:rsidRPr="006A4C01">
        <w:t>, es decir, con mayor capacidad.</w:t>
      </w:r>
    </w:p>
    <w:p w14:paraId="1AF9FFD6" w14:textId="77777777" w:rsidR="006A4C01" w:rsidRPr="006A4C01" w:rsidRDefault="006A4C01" w:rsidP="006A4C01">
      <w:r w:rsidRPr="006A4C01">
        <w:t>Java lo hace sin que tú tengas que indicar nada.</w:t>
      </w:r>
    </w:p>
    <w:p w14:paraId="03D878B5" w14:textId="77777777" w:rsidR="006A4C01" w:rsidRPr="006A4C01" w:rsidRDefault="006A4C01" w:rsidP="006A4C01">
      <w:pPr>
        <w:rPr>
          <w:b/>
          <w:bCs/>
        </w:rPr>
      </w:pPr>
      <w:r w:rsidRPr="006A4C01">
        <w:rPr>
          <w:rFonts w:ascii="Segoe UI Symbol" w:hAnsi="Segoe UI Symbol" w:cs="Segoe UI Symbol"/>
          <w:b/>
          <w:bCs/>
        </w:rPr>
        <w:t>✔</w:t>
      </w:r>
      <w:r w:rsidRPr="006A4C01">
        <w:rPr>
          <w:b/>
          <w:bCs/>
        </w:rPr>
        <w:t>️ Tipos de menor a mayor capacidad:</w:t>
      </w:r>
    </w:p>
    <w:p w14:paraId="13693ADE" w14:textId="3E009DE7" w:rsidR="006A4C01" w:rsidRDefault="006A4C01" w:rsidP="006A4C01">
      <w:r w:rsidRPr="006A4C01">
        <w:drawing>
          <wp:inline distT="0" distB="0" distL="0" distR="0" wp14:anchorId="38B67C1D" wp14:editId="4BC42C2B">
            <wp:extent cx="3705742" cy="37152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6C7C" w14:textId="4A630B1E" w:rsidR="006A4C01" w:rsidRDefault="006A4C01" w:rsidP="006A4C01">
      <w:r w:rsidRPr="006A4C01">
        <w:rPr>
          <w:rFonts w:ascii="Segoe UI Symbol" w:hAnsi="Segoe UI Symbol" w:cs="Segoe UI Symbol"/>
        </w:rPr>
        <w:t>✔</w:t>
      </w:r>
      <w:r w:rsidRPr="006A4C01">
        <w:t>️ Ejemplo:</w:t>
      </w:r>
    </w:p>
    <w:p w14:paraId="630CF080" w14:textId="0D1C93A7" w:rsidR="006A4C01" w:rsidRDefault="006A4C01" w:rsidP="006A4C01">
      <w:r w:rsidRPr="006A4C01">
        <w:drawing>
          <wp:inline distT="0" distB="0" distL="0" distR="0" wp14:anchorId="1C593800" wp14:editId="25C612AC">
            <wp:extent cx="3991532" cy="562053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BDDA" w14:textId="77777777" w:rsidR="006A4C01" w:rsidRDefault="006A4C01" w:rsidP="006A4C01">
      <w:r w:rsidRPr="006A4C01">
        <w:rPr>
          <w:b/>
          <w:bCs/>
        </w:rPr>
        <w:t>Por qué funciona:</w:t>
      </w:r>
      <w:r w:rsidRPr="006A4C01">
        <w:t xml:space="preserve"> Un double puede almacenar cualquier valor que cabe en un int, así que no hay riesgo.</w:t>
      </w:r>
    </w:p>
    <w:p w14:paraId="40A56717" w14:textId="77777777" w:rsidR="006A4C01" w:rsidRDefault="006A4C01" w:rsidP="006A4C01">
      <w:pPr>
        <w:rPr>
          <w:rFonts w:ascii="Segoe UI Symbol" w:hAnsi="Segoe UI Symbol" w:cs="Segoe UI Symbol"/>
          <w:b/>
          <w:bCs/>
        </w:rPr>
      </w:pPr>
    </w:p>
    <w:p w14:paraId="0A1FC6CE" w14:textId="75E3D669" w:rsidR="006A4C01" w:rsidRPr="006A4C01" w:rsidRDefault="006A4C01" w:rsidP="006A4C01">
      <w:pPr>
        <w:rPr>
          <w:b/>
          <w:bCs/>
        </w:rPr>
      </w:pPr>
      <w:r w:rsidRPr="006A4C01">
        <w:rPr>
          <w:rFonts w:ascii="Segoe UI Symbol" w:hAnsi="Segoe UI Symbol" w:cs="Segoe UI Symbol"/>
          <w:b/>
          <w:bCs/>
        </w:rPr>
        <w:t>⚠</w:t>
      </w:r>
      <w:r w:rsidRPr="006A4C01">
        <w:rPr>
          <w:b/>
          <w:bCs/>
        </w:rPr>
        <w:t>️ 2. Conversión explícita (Narrowing Casting)</w:t>
      </w:r>
    </w:p>
    <w:p w14:paraId="001A7A2C" w14:textId="77777777" w:rsidR="006A4C01" w:rsidRPr="006A4C01" w:rsidRDefault="006A4C01" w:rsidP="006A4C01">
      <w:r w:rsidRPr="006A4C01">
        <w:t xml:space="preserve">También llamada </w:t>
      </w:r>
      <w:r w:rsidRPr="006A4C01">
        <w:rPr>
          <w:b/>
          <w:bCs/>
        </w:rPr>
        <w:t>casting forzado</w:t>
      </w:r>
      <w:r w:rsidRPr="006A4C01">
        <w:t xml:space="preserve">. Se usa cuando convertimos un tipo </w:t>
      </w:r>
      <w:r w:rsidRPr="006A4C01">
        <w:rPr>
          <w:b/>
          <w:bCs/>
        </w:rPr>
        <w:t>más grande</w:t>
      </w:r>
      <w:r w:rsidRPr="006A4C01">
        <w:t xml:space="preserve"> a uno </w:t>
      </w:r>
      <w:r w:rsidRPr="006A4C01">
        <w:rPr>
          <w:b/>
          <w:bCs/>
        </w:rPr>
        <w:t>más pequeño</w:t>
      </w:r>
      <w:r w:rsidRPr="006A4C01">
        <w:t xml:space="preserve">, lo cual puede provocar </w:t>
      </w:r>
      <w:r w:rsidRPr="006A4C01">
        <w:rPr>
          <w:b/>
          <w:bCs/>
        </w:rPr>
        <w:t>pérdida de información</w:t>
      </w:r>
      <w:r w:rsidRPr="006A4C01">
        <w:t>.</w:t>
      </w:r>
    </w:p>
    <w:p w14:paraId="12CD9958" w14:textId="77777777" w:rsidR="006A4C01" w:rsidRPr="006A4C01" w:rsidRDefault="006A4C01" w:rsidP="006A4C01">
      <w:r w:rsidRPr="006A4C01">
        <w:t>Java exige que lo indiques manualmente.</w:t>
      </w:r>
    </w:p>
    <w:p w14:paraId="748070A7" w14:textId="77777777" w:rsidR="006A4C01" w:rsidRPr="006A4C01" w:rsidRDefault="006A4C01" w:rsidP="006A4C01">
      <w:pPr>
        <w:rPr>
          <w:b/>
          <w:bCs/>
        </w:rPr>
      </w:pPr>
      <w:r w:rsidRPr="006A4C01">
        <w:rPr>
          <w:rFonts w:ascii="Segoe UI Symbol" w:hAnsi="Segoe UI Symbol" w:cs="Segoe UI Symbol"/>
          <w:b/>
          <w:bCs/>
        </w:rPr>
        <w:t>✔</w:t>
      </w:r>
      <w:r w:rsidRPr="006A4C01">
        <w:rPr>
          <w:b/>
          <w:bCs/>
        </w:rPr>
        <w:t>️ Ejemplo:</w:t>
      </w:r>
    </w:p>
    <w:p w14:paraId="4AEA6AA0" w14:textId="413194C7" w:rsidR="006A4C01" w:rsidRDefault="006A4C01" w:rsidP="006A4C01">
      <w:r w:rsidRPr="006A4C01">
        <w:drawing>
          <wp:inline distT="0" distB="0" distL="0" distR="0" wp14:anchorId="26257647" wp14:editId="06374F6C">
            <wp:extent cx="3639058" cy="61921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7D79" w14:textId="77777777" w:rsidR="006A4C01" w:rsidRDefault="006A4C01" w:rsidP="006A4C01">
      <w:r w:rsidRPr="006A4C01">
        <w:rPr>
          <w:b/>
          <w:bCs/>
        </w:rPr>
        <w:t>Resultado:</w:t>
      </w:r>
      <w:r w:rsidRPr="006A4C01">
        <w:t xml:space="preserve"> num vale </w:t>
      </w:r>
      <w:r w:rsidRPr="006A4C01">
        <w:rPr>
          <w:b/>
          <w:bCs/>
        </w:rPr>
        <w:t>9</w:t>
      </w:r>
      <w:r w:rsidRPr="006A4C01">
        <w:t>, porque se pierden los decimales.</w:t>
      </w:r>
    </w:p>
    <w:p w14:paraId="74AC0AF5" w14:textId="77777777" w:rsidR="006A4C01" w:rsidRPr="006A4C01" w:rsidRDefault="006A4C01" w:rsidP="006A4C01">
      <w:pPr>
        <w:rPr>
          <w:b/>
          <w:bCs/>
        </w:rPr>
      </w:pPr>
      <w:r w:rsidRPr="006A4C01">
        <w:rPr>
          <w:rFonts w:ascii="Segoe UI Emoji" w:hAnsi="Segoe UI Emoji" w:cs="Segoe UI Emoji"/>
          <w:b/>
          <w:bCs/>
        </w:rPr>
        <w:t>🧠</w:t>
      </w:r>
      <w:r w:rsidRPr="006A4C01">
        <w:rPr>
          <w:b/>
          <w:bCs/>
        </w:rPr>
        <w:t xml:space="preserve"> ¿Cuándo es obligatorio usar casting?</w:t>
      </w:r>
    </w:p>
    <w:p w14:paraId="072D613A" w14:textId="77777777" w:rsidR="006A4C01" w:rsidRPr="006A4C01" w:rsidRDefault="006A4C01" w:rsidP="006A4C01">
      <w:pPr>
        <w:numPr>
          <w:ilvl w:val="0"/>
          <w:numId w:val="35"/>
        </w:numPr>
      </w:pPr>
      <w:r w:rsidRPr="006A4C01">
        <w:t>Cuando pasas de double a int</w:t>
      </w:r>
    </w:p>
    <w:p w14:paraId="72F7AA3C" w14:textId="77777777" w:rsidR="006A4C01" w:rsidRPr="006A4C01" w:rsidRDefault="006A4C01" w:rsidP="006A4C01">
      <w:pPr>
        <w:numPr>
          <w:ilvl w:val="0"/>
          <w:numId w:val="35"/>
        </w:numPr>
      </w:pPr>
      <w:r w:rsidRPr="006A4C01">
        <w:t>Cuando pasas de long a short</w:t>
      </w:r>
    </w:p>
    <w:p w14:paraId="224ABA88" w14:textId="77777777" w:rsidR="006A4C01" w:rsidRPr="006A4C01" w:rsidRDefault="006A4C01" w:rsidP="006A4C01">
      <w:pPr>
        <w:numPr>
          <w:ilvl w:val="0"/>
          <w:numId w:val="35"/>
        </w:numPr>
      </w:pPr>
      <w:r w:rsidRPr="006A4C01">
        <w:t>Cuando conviertes un char a un tipo numérico más pequeño</w:t>
      </w:r>
    </w:p>
    <w:p w14:paraId="27E2BB44" w14:textId="77777777" w:rsidR="006A4C01" w:rsidRPr="006A4C01" w:rsidRDefault="006A4C01" w:rsidP="006A4C01">
      <w:pPr>
        <w:numPr>
          <w:ilvl w:val="0"/>
          <w:numId w:val="35"/>
        </w:numPr>
      </w:pPr>
      <w:r w:rsidRPr="006A4C01">
        <w:t>Cuando trabajas con operaciones entre tipos distintos</w:t>
      </w:r>
    </w:p>
    <w:p w14:paraId="4036DA99" w14:textId="77777777" w:rsidR="006A4C01" w:rsidRPr="006A4C01" w:rsidRDefault="006A4C01" w:rsidP="006A4C01">
      <w:pPr>
        <w:rPr>
          <w:b/>
          <w:bCs/>
        </w:rPr>
      </w:pPr>
      <w:r w:rsidRPr="006A4C01">
        <w:rPr>
          <w:b/>
          <w:bCs/>
        </w:rPr>
        <w:t>Ejemplo:</w:t>
      </w:r>
    </w:p>
    <w:p w14:paraId="2C4CC9AB" w14:textId="1C100D1A" w:rsidR="006A4C01" w:rsidRDefault="006A4C01" w:rsidP="006A4C01">
      <w:r w:rsidRPr="006A4C01">
        <w:lastRenderedPageBreak/>
        <w:drawing>
          <wp:inline distT="0" distB="0" distL="0" distR="0" wp14:anchorId="2ED3536C" wp14:editId="03092E7E">
            <wp:extent cx="3897566" cy="4774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5076" cy="4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1A72" w14:textId="77777777" w:rsidR="006A4C01" w:rsidRPr="006A4C01" w:rsidRDefault="006A4C01" w:rsidP="006A4C01">
      <w:pPr>
        <w:rPr>
          <w:b/>
          <w:bCs/>
        </w:rPr>
      </w:pPr>
      <w:r w:rsidRPr="006A4C01">
        <w:rPr>
          <w:rFonts w:ascii="Segoe UI Emoji" w:hAnsi="Segoe UI Emoji" w:cs="Segoe UI Emoji"/>
          <w:b/>
          <w:bCs/>
        </w:rPr>
        <w:t>🔤</w:t>
      </w:r>
      <w:r w:rsidRPr="006A4C01">
        <w:rPr>
          <w:b/>
          <w:bCs/>
        </w:rPr>
        <w:t xml:space="preserve"> 3. Casting entre tipos numéricos y char</w:t>
      </w:r>
    </w:p>
    <w:p w14:paraId="0D1E4AEE" w14:textId="77777777" w:rsidR="006A4C01" w:rsidRPr="006A4C01" w:rsidRDefault="006A4C01" w:rsidP="006A4C01">
      <w:r w:rsidRPr="006A4C01">
        <w:t>En Java, los caracteres (char) se representan con códigos Unicode, por lo que pueden convertirse a números y viceversa.</w:t>
      </w:r>
    </w:p>
    <w:p w14:paraId="5E2D32D3" w14:textId="77777777" w:rsidR="006A4C01" w:rsidRPr="006A4C01" w:rsidRDefault="006A4C01" w:rsidP="006A4C01">
      <w:pPr>
        <w:rPr>
          <w:b/>
          <w:bCs/>
        </w:rPr>
      </w:pPr>
      <w:r w:rsidRPr="006A4C01">
        <w:rPr>
          <w:rFonts w:ascii="Segoe UI Symbol" w:hAnsi="Segoe UI Symbol" w:cs="Segoe UI Symbol"/>
          <w:b/>
          <w:bCs/>
        </w:rPr>
        <w:t>✔</w:t>
      </w:r>
      <w:r w:rsidRPr="006A4C01">
        <w:rPr>
          <w:b/>
          <w:bCs/>
        </w:rPr>
        <w:t>️ Ejemplo char → int:</w:t>
      </w:r>
    </w:p>
    <w:p w14:paraId="1F0CBC9E" w14:textId="7924A53D" w:rsidR="006A4C01" w:rsidRDefault="006A4C01" w:rsidP="006A4C01">
      <w:r w:rsidRPr="006A4C01">
        <w:drawing>
          <wp:inline distT="0" distB="0" distL="0" distR="0" wp14:anchorId="0DE4148B" wp14:editId="01F4C3E2">
            <wp:extent cx="3115110" cy="666843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DC31" w14:textId="126FB6C2" w:rsidR="006A4C01" w:rsidRDefault="006A4C01" w:rsidP="006A4C01">
      <w:r w:rsidRPr="006A4C01">
        <w:rPr>
          <w:rFonts w:ascii="Segoe UI Symbol" w:hAnsi="Segoe UI Symbol" w:cs="Segoe UI Symbol"/>
        </w:rPr>
        <w:t>✔</w:t>
      </w:r>
      <w:r w:rsidRPr="006A4C01">
        <w:t>️ Ejemplo int → char:</w:t>
      </w:r>
    </w:p>
    <w:p w14:paraId="3ECBDDBD" w14:textId="17A0285E" w:rsidR="006A4C01" w:rsidRPr="006A4C01" w:rsidRDefault="006A4C01" w:rsidP="006A4C01">
      <w:r w:rsidRPr="006A4C01">
        <w:drawing>
          <wp:inline distT="0" distB="0" distL="0" distR="0" wp14:anchorId="7639616E" wp14:editId="125BBD83">
            <wp:extent cx="3419952" cy="60968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9A6C" w14:textId="77777777" w:rsidR="006A4C01" w:rsidRPr="006A4C01" w:rsidRDefault="006A4C01" w:rsidP="006A4C01">
      <w:pPr>
        <w:rPr>
          <w:b/>
          <w:bCs/>
        </w:rPr>
      </w:pPr>
      <w:r w:rsidRPr="006A4C01">
        <w:rPr>
          <w:rFonts w:ascii="Segoe UI Emoji" w:hAnsi="Segoe UI Emoji" w:cs="Segoe UI Emoji"/>
          <w:b/>
          <w:bCs/>
        </w:rPr>
        <w:t>🧩</w:t>
      </w:r>
      <w:r w:rsidRPr="006A4C01">
        <w:rPr>
          <w:b/>
          <w:bCs/>
        </w:rPr>
        <w:t xml:space="preserve"> 4. Casting en expresiones</w:t>
      </w:r>
    </w:p>
    <w:p w14:paraId="73DEE318" w14:textId="77777777" w:rsidR="006A4C01" w:rsidRPr="006A4C01" w:rsidRDefault="006A4C01" w:rsidP="006A4C01">
      <w:r w:rsidRPr="006A4C01">
        <w:t>Cuando mezclas tipos en una operación, Java convierte automáticamente al tipo más grande.</w:t>
      </w:r>
    </w:p>
    <w:p w14:paraId="48BB02F5" w14:textId="77777777" w:rsidR="006A4C01" w:rsidRPr="006A4C01" w:rsidRDefault="006A4C01" w:rsidP="006A4C01">
      <w:pPr>
        <w:rPr>
          <w:b/>
          <w:bCs/>
        </w:rPr>
      </w:pPr>
      <w:r w:rsidRPr="006A4C01">
        <w:rPr>
          <w:b/>
          <w:bCs/>
        </w:rPr>
        <w:t>Ejemplo:</w:t>
      </w:r>
    </w:p>
    <w:p w14:paraId="66FAACE4" w14:textId="42E7CA91" w:rsidR="006A4C01" w:rsidRDefault="006A4C01" w:rsidP="006A4C01">
      <w:r w:rsidRPr="006A4C01">
        <w:drawing>
          <wp:inline distT="0" distB="0" distL="0" distR="0" wp14:anchorId="5152EF79" wp14:editId="75B9C3C7">
            <wp:extent cx="4706007" cy="91452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B931" w14:textId="0AA2AEEC" w:rsidR="006A4C01" w:rsidRDefault="006A4C01" w:rsidP="006A4C01">
      <w:r w:rsidRPr="006A4C01">
        <w:t>Si quieres forzar un tipo concreto:</w:t>
      </w:r>
    </w:p>
    <w:p w14:paraId="5544BF0A" w14:textId="6264C390" w:rsidR="006A4C01" w:rsidRDefault="006A4C01" w:rsidP="006A4C01">
      <w:r w:rsidRPr="006A4C01">
        <w:drawing>
          <wp:inline distT="0" distB="0" distL="0" distR="0" wp14:anchorId="4EAF64D8" wp14:editId="39BCA423">
            <wp:extent cx="4134427" cy="333422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DEA9" w14:textId="77777777" w:rsidR="006A4C01" w:rsidRDefault="006A4C01" w:rsidP="006A4C01">
      <w:pPr>
        <w:rPr>
          <w:rFonts w:ascii="Segoe UI Emoji" w:hAnsi="Segoe UI Emoji" w:cs="Segoe UI Emoji"/>
          <w:b/>
          <w:bCs/>
        </w:rPr>
      </w:pPr>
    </w:p>
    <w:p w14:paraId="68844E61" w14:textId="61DB339C" w:rsidR="006A4C01" w:rsidRPr="006A4C01" w:rsidRDefault="006A4C01" w:rsidP="006A4C01">
      <w:pPr>
        <w:rPr>
          <w:b/>
          <w:bCs/>
        </w:rPr>
      </w:pPr>
      <w:r w:rsidRPr="006A4C01">
        <w:rPr>
          <w:rFonts w:ascii="Segoe UI Emoji" w:hAnsi="Segoe UI Emoji" w:cs="Segoe UI Emoji"/>
          <w:b/>
          <w:bCs/>
        </w:rPr>
        <w:t>🚫</w:t>
      </w:r>
      <w:r w:rsidRPr="006A4C01">
        <w:rPr>
          <w:b/>
          <w:bCs/>
        </w:rPr>
        <w:t xml:space="preserve"> 5. Casting NO permitido</w:t>
      </w:r>
    </w:p>
    <w:p w14:paraId="36BFC1FF" w14:textId="77777777" w:rsidR="006A4C01" w:rsidRPr="006A4C01" w:rsidRDefault="006A4C01" w:rsidP="006A4C01">
      <w:r w:rsidRPr="006A4C01">
        <w:t>No se puede convertir entre tipos incompatibles, como:</w:t>
      </w:r>
    </w:p>
    <w:p w14:paraId="7582168B" w14:textId="77777777" w:rsidR="006A4C01" w:rsidRPr="006A4C01" w:rsidRDefault="006A4C01" w:rsidP="006A4C01">
      <w:pPr>
        <w:numPr>
          <w:ilvl w:val="0"/>
          <w:numId w:val="36"/>
        </w:numPr>
      </w:pPr>
      <w:r w:rsidRPr="006A4C01">
        <w:t>boolean ↔ numéricos</w:t>
      </w:r>
    </w:p>
    <w:p w14:paraId="1AA7DA92" w14:textId="77777777" w:rsidR="006A4C01" w:rsidRPr="006A4C01" w:rsidRDefault="006A4C01" w:rsidP="006A4C01">
      <w:pPr>
        <w:numPr>
          <w:ilvl w:val="0"/>
          <w:numId w:val="36"/>
        </w:numPr>
      </w:pPr>
      <w:r w:rsidRPr="006A4C01">
        <w:t>String ↔ numéricos (sin métodos especiales)</w:t>
      </w:r>
    </w:p>
    <w:p w14:paraId="3478C11F" w14:textId="77777777" w:rsidR="006A4C01" w:rsidRPr="006A4C01" w:rsidRDefault="006A4C01" w:rsidP="006A4C01">
      <w:r w:rsidRPr="006A4C01">
        <w:t>Ejemplo incorrecto:</w:t>
      </w:r>
    </w:p>
    <w:p w14:paraId="13DD9323" w14:textId="499E5986" w:rsidR="006A4C01" w:rsidRDefault="006A4C01" w:rsidP="006A4C01">
      <w:r w:rsidRPr="006A4C01">
        <w:drawing>
          <wp:inline distT="0" distB="0" distL="0" distR="0" wp14:anchorId="5ADD4A69" wp14:editId="767C8B16">
            <wp:extent cx="2619741" cy="419158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47EE" w14:textId="4C5F854D" w:rsidR="006A4C01" w:rsidRPr="006A4C01" w:rsidRDefault="006A4C01" w:rsidP="006A4C01">
      <w:r w:rsidRPr="006A4C01">
        <w:t>Para eso se usan métodos como:</w:t>
      </w:r>
    </w:p>
    <w:p w14:paraId="013A572C" w14:textId="0FCEF2EE" w:rsidR="006A4C01" w:rsidRDefault="006A4C01" w:rsidP="006A4C01">
      <w:r w:rsidRPr="006A4C01">
        <w:drawing>
          <wp:inline distT="0" distB="0" distL="0" distR="0" wp14:anchorId="114A4ED5" wp14:editId="6ABF07F6">
            <wp:extent cx="2867425" cy="390580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1B57" w14:textId="77777777" w:rsidR="006A4C01" w:rsidRDefault="006A4C01" w:rsidP="006A4C01">
      <w:pPr>
        <w:rPr>
          <w:rFonts w:ascii="Segoe UI Emoji" w:hAnsi="Segoe UI Emoji" w:cs="Segoe UI Emoji"/>
          <w:b/>
          <w:bCs/>
        </w:rPr>
      </w:pPr>
    </w:p>
    <w:p w14:paraId="1B4F16D6" w14:textId="77777777" w:rsidR="006A4C01" w:rsidRDefault="006A4C01" w:rsidP="006A4C01">
      <w:pPr>
        <w:rPr>
          <w:rFonts w:ascii="Segoe UI Emoji" w:hAnsi="Segoe UI Emoji" w:cs="Segoe UI Emoji"/>
          <w:b/>
          <w:bCs/>
        </w:rPr>
      </w:pPr>
    </w:p>
    <w:p w14:paraId="4CB7D4D0" w14:textId="5EF860FD" w:rsidR="006A4C01" w:rsidRPr="006A4C01" w:rsidRDefault="006A4C01" w:rsidP="006A4C01">
      <w:pPr>
        <w:rPr>
          <w:b/>
          <w:bCs/>
        </w:rPr>
      </w:pPr>
      <w:r w:rsidRPr="006A4C01">
        <w:rPr>
          <w:rFonts w:ascii="Segoe UI Emoji" w:hAnsi="Segoe UI Emoji" w:cs="Segoe UI Emoji"/>
          <w:b/>
          <w:bCs/>
        </w:rPr>
        <w:t>📌</w:t>
      </w:r>
      <w:r w:rsidRPr="006A4C01">
        <w:rPr>
          <w:b/>
          <w:bCs/>
        </w:rPr>
        <w:t xml:space="preserve"> Resumen</w:t>
      </w:r>
    </w:p>
    <w:p w14:paraId="436C1072" w14:textId="77777777" w:rsidR="006A4C01" w:rsidRPr="006A4C01" w:rsidRDefault="006A4C01" w:rsidP="006A4C01">
      <w:pPr>
        <w:numPr>
          <w:ilvl w:val="0"/>
          <w:numId w:val="37"/>
        </w:numPr>
      </w:pPr>
      <w:r w:rsidRPr="006A4C01">
        <w:rPr>
          <w:b/>
          <w:bCs/>
        </w:rPr>
        <w:t>Widening (implícito):</w:t>
      </w:r>
      <w:r w:rsidRPr="006A4C01">
        <w:t xml:space="preserve"> seguro, automático, sin pérdida.</w:t>
      </w:r>
    </w:p>
    <w:p w14:paraId="23BFB9EF" w14:textId="77777777" w:rsidR="006A4C01" w:rsidRPr="006A4C01" w:rsidRDefault="006A4C01" w:rsidP="006A4C01">
      <w:pPr>
        <w:numPr>
          <w:ilvl w:val="0"/>
          <w:numId w:val="37"/>
        </w:numPr>
      </w:pPr>
      <w:r w:rsidRPr="006A4C01">
        <w:rPr>
          <w:b/>
          <w:bCs/>
        </w:rPr>
        <w:t>Narrowing (explícito):</w:t>
      </w:r>
      <w:r w:rsidRPr="006A4C01">
        <w:t xml:space="preserve"> manual, puede perder datos.</w:t>
      </w:r>
    </w:p>
    <w:p w14:paraId="0D4CDB78" w14:textId="77777777" w:rsidR="006A4C01" w:rsidRPr="006A4C01" w:rsidRDefault="006A4C01" w:rsidP="006A4C01">
      <w:pPr>
        <w:numPr>
          <w:ilvl w:val="0"/>
          <w:numId w:val="37"/>
        </w:numPr>
      </w:pPr>
      <w:r w:rsidRPr="006A4C01">
        <w:rPr>
          <w:b/>
          <w:bCs/>
        </w:rPr>
        <w:t>char ↔ numéricos:</w:t>
      </w:r>
      <w:r w:rsidRPr="006A4C01">
        <w:t xml:space="preserve"> permitido mediante códigos Unicode.</w:t>
      </w:r>
    </w:p>
    <w:p w14:paraId="588C55AC" w14:textId="77777777" w:rsidR="006A4C01" w:rsidRPr="006A4C01" w:rsidRDefault="006A4C01" w:rsidP="006A4C01">
      <w:pPr>
        <w:numPr>
          <w:ilvl w:val="0"/>
          <w:numId w:val="37"/>
        </w:numPr>
      </w:pPr>
      <w:r w:rsidRPr="006A4C01">
        <w:rPr>
          <w:b/>
          <w:bCs/>
        </w:rPr>
        <w:t>boolean:</w:t>
      </w:r>
      <w:r w:rsidRPr="006A4C01">
        <w:t xml:space="preserve"> no se puede convertir a otros tipos.</w:t>
      </w:r>
    </w:p>
    <w:p w14:paraId="1ABF817A" w14:textId="77777777" w:rsidR="006A4C01" w:rsidRPr="006A4C01" w:rsidRDefault="006A4C01" w:rsidP="006A4C01">
      <w:pPr>
        <w:numPr>
          <w:ilvl w:val="0"/>
          <w:numId w:val="37"/>
        </w:numPr>
      </w:pPr>
      <w:r w:rsidRPr="006A4C01">
        <w:rPr>
          <w:b/>
          <w:bCs/>
        </w:rPr>
        <w:t>String:</w:t>
      </w:r>
      <w:r w:rsidRPr="006A4C01">
        <w:t xml:space="preserve"> requiere métodos especiales, no casting.</w:t>
      </w:r>
    </w:p>
    <w:p w14:paraId="45D4D9A9" w14:textId="77777777" w:rsidR="006A4C01" w:rsidRDefault="006A4C01" w:rsidP="006A4C01"/>
    <w:sectPr w:rsidR="006A4C01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51B"/>
    <w:multiLevelType w:val="multilevel"/>
    <w:tmpl w:val="F15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67D"/>
    <w:multiLevelType w:val="multilevel"/>
    <w:tmpl w:val="481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316A0"/>
    <w:multiLevelType w:val="multilevel"/>
    <w:tmpl w:val="5CE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91B3D"/>
    <w:multiLevelType w:val="multilevel"/>
    <w:tmpl w:val="2E4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93E87"/>
    <w:multiLevelType w:val="multilevel"/>
    <w:tmpl w:val="F33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F2AE3"/>
    <w:multiLevelType w:val="multilevel"/>
    <w:tmpl w:val="F43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4073"/>
    <w:multiLevelType w:val="multilevel"/>
    <w:tmpl w:val="68AE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82BD2"/>
    <w:multiLevelType w:val="multilevel"/>
    <w:tmpl w:val="B63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3452D"/>
    <w:multiLevelType w:val="multilevel"/>
    <w:tmpl w:val="0DA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4663D"/>
    <w:multiLevelType w:val="multilevel"/>
    <w:tmpl w:val="006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6"/>
  </w:num>
  <w:num w:numId="2" w16cid:durableId="735664175">
    <w:abstractNumId w:val="22"/>
  </w:num>
  <w:num w:numId="3" w16cid:durableId="1533229526">
    <w:abstractNumId w:val="30"/>
  </w:num>
  <w:num w:numId="4" w16cid:durableId="2093895463">
    <w:abstractNumId w:val="8"/>
  </w:num>
  <w:num w:numId="5" w16cid:durableId="1264920382">
    <w:abstractNumId w:val="26"/>
  </w:num>
  <w:num w:numId="6" w16cid:durableId="557940246">
    <w:abstractNumId w:val="5"/>
  </w:num>
  <w:num w:numId="7" w16cid:durableId="112021856">
    <w:abstractNumId w:val="21"/>
  </w:num>
  <w:num w:numId="8" w16cid:durableId="1361469971">
    <w:abstractNumId w:val="18"/>
  </w:num>
  <w:num w:numId="9" w16cid:durableId="1612207773">
    <w:abstractNumId w:val="27"/>
  </w:num>
  <w:num w:numId="10" w16cid:durableId="1642230857">
    <w:abstractNumId w:val="3"/>
  </w:num>
  <w:num w:numId="11" w16cid:durableId="2104296671">
    <w:abstractNumId w:val="9"/>
  </w:num>
  <w:num w:numId="12" w16cid:durableId="1322200476">
    <w:abstractNumId w:val="2"/>
  </w:num>
  <w:num w:numId="13" w16cid:durableId="1056859623">
    <w:abstractNumId w:val="4"/>
  </w:num>
  <w:num w:numId="14" w16cid:durableId="81612466">
    <w:abstractNumId w:val="34"/>
  </w:num>
  <w:num w:numId="15" w16cid:durableId="1627471506">
    <w:abstractNumId w:val="28"/>
  </w:num>
  <w:num w:numId="16" w16cid:durableId="716392929">
    <w:abstractNumId w:val="20"/>
  </w:num>
  <w:num w:numId="17" w16cid:durableId="1664890375">
    <w:abstractNumId w:val="7"/>
  </w:num>
  <w:num w:numId="18" w16cid:durableId="1831172357">
    <w:abstractNumId w:val="32"/>
  </w:num>
  <w:num w:numId="19" w16cid:durableId="2097628729">
    <w:abstractNumId w:val="36"/>
  </w:num>
  <w:num w:numId="20" w16cid:durableId="603148154">
    <w:abstractNumId w:val="13"/>
  </w:num>
  <w:num w:numId="21" w16cid:durableId="784808860">
    <w:abstractNumId w:val="24"/>
  </w:num>
  <w:num w:numId="22" w16cid:durableId="1304502825">
    <w:abstractNumId w:val="23"/>
  </w:num>
  <w:num w:numId="23" w16cid:durableId="229578145">
    <w:abstractNumId w:val="31"/>
  </w:num>
  <w:num w:numId="24" w16cid:durableId="1418595397">
    <w:abstractNumId w:val="11"/>
  </w:num>
  <w:num w:numId="25" w16cid:durableId="1213467531">
    <w:abstractNumId w:val="6"/>
  </w:num>
  <w:num w:numId="26" w16cid:durableId="1648705522">
    <w:abstractNumId w:val="12"/>
  </w:num>
  <w:num w:numId="27" w16cid:durableId="594439598">
    <w:abstractNumId w:val="19"/>
  </w:num>
  <w:num w:numId="28" w16cid:durableId="677200231">
    <w:abstractNumId w:val="15"/>
  </w:num>
  <w:num w:numId="29" w16cid:durableId="538393617">
    <w:abstractNumId w:val="10"/>
  </w:num>
  <w:num w:numId="30" w16cid:durableId="702512268">
    <w:abstractNumId w:val="17"/>
  </w:num>
  <w:num w:numId="31" w16cid:durableId="387267483">
    <w:abstractNumId w:val="14"/>
  </w:num>
  <w:num w:numId="32" w16cid:durableId="1895895069">
    <w:abstractNumId w:val="35"/>
  </w:num>
  <w:num w:numId="33" w16cid:durableId="1722094528">
    <w:abstractNumId w:val="0"/>
  </w:num>
  <w:num w:numId="34" w16cid:durableId="1833832275">
    <w:abstractNumId w:val="33"/>
  </w:num>
  <w:num w:numId="35" w16cid:durableId="966933349">
    <w:abstractNumId w:val="1"/>
  </w:num>
  <w:num w:numId="36" w16cid:durableId="178471525">
    <w:abstractNumId w:val="29"/>
  </w:num>
  <w:num w:numId="37" w16cid:durableId="11259239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2570D"/>
    <w:rsid w:val="0009234E"/>
    <w:rsid w:val="001A43FC"/>
    <w:rsid w:val="00217C20"/>
    <w:rsid w:val="00330F8D"/>
    <w:rsid w:val="003A1239"/>
    <w:rsid w:val="00515146"/>
    <w:rsid w:val="005B5A27"/>
    <w:rsid w:val="005D4F92"/>
    <w:rsid w:val="006A4C01"/>
    <w:rsid w:val="00754BAC"/>
    <w:rsid w:val="007D2C37"/>
    <w:rsid w:val="00800F01"/>
    <w:rsid w:val="0093396A"/>
    <w:rsid w:val="00B34BA2"/>
    <w:rsid w:val="00C91D84"/>
    <w:rsid w:val="00D164F7"/>
    <w:rsid w:val="00DA1791"/>
    <w:rsid w:val="00E112D7"/>
    <w:rsid w:val="00EC67E0"/>
    <w:rsid w:val="00F57368"/>
    <w:rsid w:val="00FA50B7"/>
    <w:rsid w:val="00FD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6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0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9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4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6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1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9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7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5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5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9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6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9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2026-03-14T11:21:00Z</dcterms:created>
  <dcterms:modified xsi:type="dcterms:W3CDTF">2026-03-14T11:21:00Z</dcterms:modified>
</cp:coreProperties>
</file>