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758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4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298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4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4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ru-RU"/>
        </w:rPr>
        <w:t>7</w:t>
      </w:r>
      <w:r>
        <w:rPr>
          <w:rFonts w:cs="Times New Roman"/>
          <w:b/>
          <w:sz w:val="32"/>
          <w:szCs w:val="32"/>
        </w:rPr>
        <w:br/>
        <w:t>«</w:t>
      </w:r>
      <w:r>
        <w:rPr>
          <w:rFonts w:cs="Times New Roman"/>
          <w:b/>
          <w:sz w:val="32"/>
          <w:szCs w:val="32"/>
        </w:rPr>
        <w:t>Создание триггеров</w:t>
      </w:r>
      <w:r>
        <w:rPr>
          <w:rFonts w:cs="Times New Roman"/>
          <w:b/>
          <w:sz w:val="32"/>
          <w:szCs w:val="32"/>
        </w:rPr>
        <w:t>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4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научиться создавать триггеры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оздание новой таблицы.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оздание новой таблицы. Результат на рисунке 1.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[JobCandidateID] [int]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UNIQUE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[Resume] [xml]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[Rating] [int]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CONSTRAINT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[DF_JobCandidateHistory_Rating]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DEFAULT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[RejectedDate] [datetime]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[ContactID] [int]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CONSTRAINT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[FK_JobCandidateHistory_Contact_ContactID]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FOREIGN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KEY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REFERENCES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[Person]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[Contact]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CONSTRAINT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[CK_JobCandidateHistory_Rating]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CHECK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[Rating]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[Rating]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ON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[PRIMARY]</w: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119495" cy="153479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347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7569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7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0.85pt;mso-wrap-distance-left:0pt;mso-wrap-distance-right:0pt;mso-wrap-distance-top:0pt;mso-wrap-distance-bottom:0pt;margin-top:0.9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7569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7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 xml:space="preserve">Упражнение </w:t>
      </w: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триггера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для таблицы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JobCandidate.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Запрос 1. Создание триггера. Результат на рисунке 2.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OBJECT_ID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'HumanResources.dJobCandidate'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DROP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TRIGGER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dJobCandidate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TRIGGER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dJobCandidate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AFTER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DELETE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EXISTS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JobCandidateID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deleted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JobCandidateHistory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Resume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Rating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RejectedDate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VALUES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JobCandidateID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deleted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Resume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deleted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DEFAULT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FF"/>
          <w:sz w:val="24"/>
          <w:szCs w:val="24"/>
        </w:rPr>
        <w:t>GETDATE</w:t>
      </w:r>
      <w:r>
        <w:rPr>
          <w:rFonts w:cs="Consolas" w:ascii="Consolas" w:hAnsi="Consolas"/>
          <w:color w:val="808080"/>
          <w:sz w:val="24"/>
          <w:szCs w:val="24"/>
        </w:rPr>
        <w:t>(),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NULL);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END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119495" cy="1528445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28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6934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6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0.35pt;mso-wrap-distance-left:0pt;mso-wrap-distance-right:0pt;mso-wrap-distance-top:0pt;mso-wrap-distance-bottom:0pt;margin-top:21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6934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6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 xml:space="preserve">Упражнение </w:t>
      </w: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/>
          <w:iCs/>
          <w:sz w:val="28"/>
          <w:szCs w:val="28"/>
          <w:lang w:val="ru-RU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П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роверка работы триггера.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апрос к динамическому представлению. Запрос был сделан дважды. Результат на рисунке 3.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DELETE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JobCandidateID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MIN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FROM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HumanResources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JobCandidate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;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119495" cy="227266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2726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813560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8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78.95pt;mso-wrap-distance-left:0pt;mso-wrap-distance-right:0pt;mso-wrap-distance-top:0pt;mso-wrap-distance-bottom:0pt;margin-top:23.1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813560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8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808080"/>
          <w:sz w:val="19"/>
          <w:szCs w:val="19"/>
          <w:lang w:val="ru-RU"/>
        </w:rPr>
      </w:pPr>
      <w:r>
        <w:rPr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апрос к таблице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JobCandidateHistory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 Результат на рисунке 4.</w: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*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HumanResources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JobCandidateHistory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;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6119495" cy="1470660"/>
                <wp:effectExtent l="0" t="0" r="0" b="0"/>
                <wp:wrapSquare wrapText="largest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470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11555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11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15.8pt;mso-wrap-distance-left:0pt;mso-wrap-distance-right:0pt;mso-wrap-distance-top:0pt;mso-wrap-distance-bottom:0pt;margin-top:20.6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11555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11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ab/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3. Удаление данных из таблицы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JobCandidateHistory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5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</w:p>
    <w:p>
      <w:pPr>
        <w:pStyle w:val="Normal"/>
        <w:spacing w:before="0" w:after="0"/>
        <w:jc w:val="both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TRUNCATE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TABLE</w:t>
      </w:r>
      <w:r>
        <w:rPr>
          <w:rFonts w:ascii="Consolas" w:hAnsi="Consolas"/>
          <w:color w:val="000000"/>
          <w:sz w:val="24"/>
          <w:szCs w:val="24"/>
        </w:rPr>
        <w:t xml:space="preserve"> HumanResources</w:t>
      </w:r>
      <w:r>
        <w:rPr>
          <w:rFonts w:ascii="Consolas" w:hAnsi="Consolas"/>
          <w:color w:val="808080"/>
          <w:sz w:val="24"/>
          <w:szCs w:val="24"/>
        </w:rPr>
        <w:t>.</w:t>
      </w:r>
      <w:r>
        <w:rPr>
          <w:rFonts w:ascii="Consolas" w:hAnsi="Consolas"/>
          <w:color w:val="000000"/>
          <w:sz w:val="24"/>
          <w:szCs w:val="24"/>
        </w:rPr>
        <w:t>JobCandidateHistory</w:t>
      </w:r>
      <w:r>
        <w:rPr>
          <w:rFonts w:ascii="Consolas" w:hAnsi="Consolas"/>
          <w:color w:val="000000"/>
          <w:sz w:val="24"/>
          <w:szCs w:val="24"/>
        </w:rPr>
        <w:t>;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-60325</wp:posOffset>
                </wp:positionH>
                <wp:positionV relativeFrom="paragraph">
                  <wp:posOffset>252095</wp:posOffset>
                </wp:positionV>
                <wp:extent cx="6119495" cy="1528445"/>
                <wp:effectExtent l="0" t="0" r="0" b="0"/>
                <wp:wrapSquare wrapText="largest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28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69340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6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0.35pt;mso-wrap-distance-left:0pt;mso-wrap-distance-right:0pt;mso-wrap-distance-top:0pt;mso-wrap-distance-bottom:0pt;margin-top:19.85pt;mso-position-vertical-relative:text;margin-left:-4.7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69340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6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Упражнение </w:t>
      </w:r>
      <w:r>
        <w:rPr>
          <w:rStyle w:val="Char"/>
          <w:rFonts w:cs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4</w:t>
      </w:r>
      <w:r>
        <w:rPr>
          <w:rStyle w:val="Char"/>
          <w:rFonts w:cs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– </w:t>
      </w:r>
      <w:r>
        <w:rPr>
          <w:rStyle w:val="Char"/>
          <w:rFonts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color w:val="000000"/>
          <w:sz w:val="28"/>
          <w:szCs w:val="28"/>
          <w:lang w:val="en-US"/>
        </w:rPr>
        <w:t>С</w:t>
      </w:r>
      <w:r>
        <w:rPr>
          <w:rStyle w:val="Char"/>
          <w:rFonts w:cs="Times New Roman"/>
          <w:b/>
          <w:bCs/>
          <w:i/>
          <w:iCs/>
          <w:color w:val="000000"/>
          <w:sz w:val="28"/>
          <w:szCs w:val="28"/>
          <w:lang w:val="ru-RU"/>
        </w:rPr>
        <w:t>оздание триггера на обновление и вставку.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оздание триггера OrderDetailNotDiscontinued на таблицу Sales.SalesOrderDetail. Этот триггер отвергает попытки ввода заказов на товары, прием которых на склад прекращен. Информация о прекращении поставок товара находится в таблице Production.Product. Если поставки товара прекращены, то значение поля DiscontinuedDate имеет значение, отличное от NULL. При попытке заказать такой товар триггер выдает сообщение с помощью команды RAISERROR и откатывает транзакцию.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6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OBJECT_ID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'Sales.OrderDetailNotDiscontinued'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DROP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TRIGGER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OrderDetailNotDiscontinued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TRIGGER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OrderDetailNotDiscontinued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SalesOrderDetail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AFTER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IF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DiscontinuedDate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 p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inserted i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ProductID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@errmsg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100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@errnum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@errstate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@errmsg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'Tried to order discontinued product! Reverting operation.'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@errnum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ERROR_NUMBER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@errstate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ERROR_STATE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RAISERROR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@errmsg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ROLLBACK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TRANSACTION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END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119495" cy="1762760"/>
                <wp:effectExtent l="0" t="0" r="0" b="0"/>
                <wp:wrapSquare wrapText="largest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62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03655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03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8.8pt;mso-wrap-distance-left:0pt;mso-wrap-distance-right:0pt;mso-wrap-distance-top:0pt;mso-wrap-distance-bottom:0pt;margin-top:7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03655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03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роверка триггера.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7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Name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Product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DiscontinuedDate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IS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NOT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NULL;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ведение данных в таблицу.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8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-8890</wp:posOffset>
                </wp:positionH>
                <wp:positionV relativeFrom="paragraph">
                  <wp:posOffset>26670</wp:posOffset>
                </wp:positionV>
                <wp:extent cx="6119495" cy="1384300"/>
                <wp:effectExtent l="0" t="0" r="0" b="0"/>
                <wp:wrapSquare wrapText="largest"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84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925195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925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9pt;mso-wrap-distance-left:0pt;mso-wrap-distance-right:0pt;mso-wrap-distance-top:0pt;mso-wrap-distance-bottom:0pt;margin-top:2.1pt;mso-position-vertical-relative:text;margin-left:-0.7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925195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925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Product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DiscontinuedDate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WHERE</w:t>
      </w:r>
      <w:r>
        <w:rPr>
          <w:rFonts w:cs="Consolas" w:ascii="Consolas" w:hAnsi="Consolas"/>
          <w:color w:val="000000"/>
          <w:sz w:val="24"/>
          <w:szCs w:val="24"/>
        </w:rPr>
        <w:t xml:space="preserve"> ProductID </w:t>
      </w:r>
      <w:r>
        <w:rPr>
          <w:rFonts w:cs="Consolas" w:ascii="Consolas" w:hAnsi="Consolas"/>
          <w:color w:val="808080"/>
          <w:sz w:val="24"/>
          <w:szCs w:val="24"/>
        </w:rPr>
        <w:t>=</w:t>
      </w:r>
      <w:r>
        <w:rPr>
          <w:rFonts w:cs="Consolas" w:ascii="Consolas" w:hAnsi="Consolas"/>
          <w:color w:val="000000"/>
          <w:sz w:val="24"/>
          <w:szCs w:val="24"/>
        </w:rPr>
        <w:t xml:space="preserve"> 680;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Char"/>
          <w:sz w:val="28"/>
          <w:szCs w:val="28"/>
          <w:lang w:val="ru-RU"/>
        </w:rPr>
        <w:tab/>
        <w:t>Запрос 4.</w:t>
      </w:r>
      <w:r>
        <w:rPr>
          <w:rStyle w:val="Char"/>
          <w:sz w:val="28"/>
          <w:szCs w:val="28"/>
          <w:lang w:val="ru-RU"/>
        </w:rPr>
        <w:t xml:space="preserve"> </w:t>
      </w:r>
      <w:r>
        <w:rPr>
          <w:rStyle w:val="Char"/>
          <w:sz w:val="28"/>
          <w:szCs w:val="28"/>
          <w:lang w:val="en-US"/>
        </w:rPr>
        <w:t>Провер</w:t>
      </w:r>
      <w:r>
        <w:rPr>
          <w:rStyle w:val="Char"/>
          <w:sz w:val="28"/>
          <w:szCs w:val="28"/>
          <w:lang w:val="ru-RU"/>
        </w:rPr>
        <w:t>ка работы триггера. В результат</w:t>
      </w:r>
      <w:r>
        <w:rPr>
          <w:rStyle w:val="Char"/>
          <w:sz w:val="28"/>
          <w:szCs w:val="28"/>
          <w:lang w:val="ru-RU"/>
        </w:rPr>
        <w:t>е</w:t>
      </w:r>
      <w:r>
        <w:rPr>
          <w:rStyle w:val="Char"/>
          <w:sz w:val="28"/>
          <w:szCs w:val="28"/>
          <w:lang w:val="ru-RU"/>
        </w:rPr>
        <w:t xml:space="preserve"> запрос должен выполниться с ошибкой.</w:t>
      </w:r>
      <w:r>
        <w:rPr>
          <w:rStyle w:val="Char"/>
          <w:sz w:val="28"/>
          <w:szCs w:val="28"/>
          <w:lang w:val="ru-RU"/>
        </w:rPr>
        <w:t xml:space="preserve"> </w:t>
      </w:r>
      <w:r>
        <w:rPr>
          <w:rStyle w:val="Char"/>
          <w:sz w:val="28"/>
          <w:szCs w:val="28"/>
          <w:lang w:val="ru-RU"/>
        </w:rPr>
        <w:t xml:space="preserve">Результат на рисунке </w:t>
      </w:r>
      <w:r>
        <w:rPr>
          <w:rStyle w:val="Char"/>
          <w:sz w:val="28"/>
          <w:szCs w:val="28"/>
          <w:lang w:val="en-US"/>
        </w:rPr>
        <w:t>9</w:t>
      </w:r>
      <w:r>
        <w:rPr>
          <w:rStyle w:val="Char"/>
          <w:sz w:val="28"/>
          <w:szCs w:val="28"/>
          <w:lang w:val="ru-RU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777365"/>
                <wp:effectExtent l="0" t="0" r="0" b="0"/>
                <wp:wrapSquare wrapText="largest"/>
                <wp:docPr id="2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773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18260"/>
                                  <wp:effectExtent l="0" t="0" r="0" b="0"/>
                                  <wp:docPr id="25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9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18260"/>
                            <wp:effectExtent l="0" t="0" r="0" b="0"/>
                            <wp:docPr id="26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18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SalesOrderDetail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SalesOrderID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OrderQty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SpecialOfferID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UnitPrice</w:t>
      </w:r>
      <w:r>
        <w:rPr>
          <w:rFonts w:cs="Consolas" w:ascii="Consolas" w:hAnsi="Consolas"/>
          <w:color w:val="808080"/>
          <w:sz w:val="24"/>
          <w:szCs w:val="24"/>
        </w:rPr>
        <w:t>,</w:t>
      </w:r>
      <w:r>
        <w:rPr>
          <w:rFonts w:cs="Consolas" w:ascii="Consolas" w:hAnsi="Consolas"/>
          <w:color w:val="000000"/>
          <w:sz w:val="24"/>
          <w:szCs w:val="24"/>
        </w:rPr>
        <w:t xml:space="preserve"> UnitPriceDiscount</w:t>
      </w:r>
      <w:r>
        <w:rPr>
          <w:rFonts w:cs="Consolas" w:ascii="Consolas" w:hAnsi="Consolas"/>
          <w:color w:val="808080"/>
          <w:sz w:val="24"/>
          <w:szCs w:val="24"/>
        </w:rPr>
        <w:t>)</w:t>
      </w:r>
    </w:p>
    <w:p>
      <w:pPr>
        <w:pStyle w:val="Normal"/>
        <w:spacing w:before="0" w:after="0"/>
        <w:jc w:val="both"/>
        <w:rPr/>
      </w:pPr>
      <w:r>
        <w:rPr>
          <w:rStyle w:val="Char"/>
          <w:rFonts w:cs="Consolas" w:ascii="Consolas" w:hAnsi="Consolas"/>
          <w:color w:val="0000FF"/>
          <w:sz w:val="24"/>
          <w:szCs w:val="24"/>
          <w:lang w:val="ru-RU"/>
        </w:rPr>
        <w:t xml:space="preserve">VALUES 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(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>43660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 xml:space="preserve"> 5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 xml:space="preserve"> 680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 xml:space="preserve"> 1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 xml:space="preserve"> 1431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color w:val="000000"/>
          <w:sz w:val="24"/>
          <w:szCs w:val="24"/>
          <w:lang w:val="ru-RU"/>
        </w:rPr>
        <w:t xml:space="preserve"> 0</w:t>
      </w:r>
      <w:r>
        <w:rPr>
          <w:rStyle w:val="Char"/>
          <w:rFonts w:cs="Consolas" w:ascii="Consolas" w:hAnsi="Consolas"/>
          <w:color w:val="808080"/>
          <w:sz w:val="24"/>
          <w:szCs w:val="24"/>
          <w:lang w:val="ru-RU"/>
        </w:rPr>
        <w:t>);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17145</wp:posOffset>
                </wp:positionH>
                <wp:positionV relativeFrom="paragraph">
                  <wp:posOffset>264795</wp:posOffset>
                </wp:positionV>
                <wp:extent cx="6119495" cy="2046605"/>
                <wp:effectExtent l="0" t="0" r="0" b="0"/>
                <wp:wrapSquare wrapText="largest"/>
                <wp:docPr id="2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0466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587500"/>
                                  <wp:effectExtent l="0" t="0" r="0" b="0"/>
                                  <wp:docPr id="28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58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61.15pt;mso-wrap-distance-left:0pt;mso-wrap-distance-right:0pt;mso-wrap-distance-top:0pt;mso-wrap-distance-bottom:0pt;margin-top:20.85pt;mso-position-vertical-relative:text;margin-left:1.3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587500"/>
                            <wp:effectExtent l="0" t="0" r="0" b="0"/>
                            <wp:docPr id="29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58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По</w:t>
      </w:r>
      <w:r>
        <w:rPr>
          <w:sz w:val="28"/>
          <w:szCs w:val="28"/>
        </w:rPr>
        <w:t>лучены навыки в создании триггеров. Чтобы создать триггер используется команда CREATE TRIGGER. При создании таблицы в упражнении 1 для создания ограничения используется предложение CONSTRAINT….  Кроме того, при работе с триггером используются такие команды, как INSERT, UPDATE, DELETE.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20"/>
      <w:footerReference w:type="first" r:id="rId21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8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paragraph" w:styleId="Style13" w:customStyle="1">
    <w:name w:val="Заголовок"/>
    <w:basedOn w:val="Normal"/>
    <w:next w:val="Style14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4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Footnote Text"/>
    <w:basedOn w:val="Normal"/>
    <w:pPr/>
    <w:rPr/>
  </w:style>
  <w:style w:type="paragraph" w:styleId="Style19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1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2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9" w:customStyle="1">
    <w:name w:val="ТекстОтчета"/>
    <w:basedOn w:val="Normal"/>
    <w:qFormat/>
    <w:pPr>
      <w:spacing w:lineRule="auto" w:line="36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TableofFigures">
    <w:name w:val="Table of Figures"/>
    <w:basedOn w:val="Style16"/>
    <w:qFormat/>
    <w:pPr/>
    <w:rPr/>
  </w:style>
  <w:style w:type="paragraph" w:styleId="Style31">
    <w:name w:val="Table of Figures"/>
    <w:basedOn w:val="Style16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LibreOffice/7.2.2.2$Windows_X86_64 LibreOffice_project/02b2acce88a210515b4a5bb2e46cbfb63fe97d56</Application>
  <AppVersion>15.0000</AppVersion>
  <Pages>8</Pages>
  <Words>576</Words>
  <Characters>4195</Characters>
  <CharactersWithSpaces>4698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2021-11-17T17:17:28Z</dcterms:modified>
  <cp:revision>33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