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08BA8">
      <w:pPr>
        <w:autoSpaceDE w:val="0"/>
        <w:autoSpaceDN w:val="0"/>
        <w:spacing w:before="0" w:after="0" w:line="620" w:lineRule="exact"/>
        <w:ind w:firstLine="620"/>
        <w:jc w:val="left"/>
        <w:rPr>
          <w:sz w:val="37"/>
        </w:rPr>
      </w:pPr>
      <w:r>
        <w:rPr>
          <w:rFonts w:hint="eastAsia" w:ascii="Calibri" w:hAnsi="Calibri" w:eastAsia="Calibri"/>
          <w:b/>
          <w:color w:val="0000FF"/>
          <w:sz w:val="37"/>
        </w:rPr>
        <w:t>MathWorks</w:t>
      </w:r>
      <w:r>
        <w:rPr>
          <w:rFonts w:hint="eastAsia" w:ascii="Calibri" w:hAnsi="Calibri" w:eastAsia="Calibri"/>
          <w:i/>
          <w:color w:val="0000FF"/>
          <w:sz w:val="37"/>
        </w:rPr>
        <w:t xml:space="preserve"> | Training Services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927100</wp:posOffset>
            </wp:positionV>
            <wp:extent cx="355600" cy="342900"/>
            <wp:effectExtent l="0" t="0" r="2540" b="4445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7C8E3">
      <w:pPr>
        <w:wordWrap w:val="0"/>
        <w:autoSpaceDE w:val="0"/>
        <w:autoSpaceDN w:val="0"/>
        <w:spacing w:before="0" w:after="0" w:line="337" w:lineRule="exact"/>
        <w:ind w:firstLine="0"/>
        <w:jc w:val="both"/>
        <w:rPr>
          <w:rFonts w:hint="eastAsia" w:ascii="SimSun" w:hAnsi="SimSun" w:eastAsia="SimSun"/>
          <w:color w:val="000000"/>
          <w:sz w:val="26"/>
        </w:rPr>
      </w:pPr>
    </w:p>
    <w:p w14:paraId="01FC1822">
      <w:pPr>
        <w:autoSpaceDE w:val="0"/>
        <w:autoSpaceDN w:val="0"/>
        <w:spacing w:before="0" w:after="0" w:line="462" w:lineRule="exact"/>
        <w:ind w:firstLine="880"/>
        <w:jc w:val="left"/>
        <w:rPr>
          <w:sz w:val="26"/>
        </w:rPr>
      </w:pPr>
      <w:r>
        <w:rPr>
          <w:rFonts w:hint="eastAsia" w:ascii="Calibri" w:hAnsi="Calibri" w:eastAsia="Calibri"/>
          <w:b/>
          <w:color w:val="000000"/>
          <w:sz w:val="26"/>
        </w:rPr>
        <w:t>Progress Report</w:t>
      </w:r>
    </w:p>
    <w:p w14:paraId="04097813">
      <w:pPr>
        <w:wordWrap w:val="0"/>
        <w:autoSpaceDE w:val="0"/>
        <w:autoSpaceDN w:val="0"/>
        <w:spacing w:before="0" w:after="0" w:line="220" w:lineRule="exact"/>
        <w:ind w:firstLine="0"/>
        <w:jc w:val="both"/>
        <w:rPr>
          <w:rFonts w:hint="eastAsia" w:ascii="SimSun" w:hAnsi="SimSun" w:eastAsia="SimSun"/>
          <w:color w:val="000000"/>
          <w:sz w:val="17"/>
        </w:rPr>
      </w:pPr>
    </w:p>
    <w:p w14:paraId="6E930651">
      <w:pPr>
        <w:wordWrap w:val="0"/>
        <w:autoSpaceDE w:val="0"/>
        <w:autoSpaceDN w:val="0"/>
        <w:spacing w:before="0" w:after="0" w:line="220" w:lineRule="exact"/>
        <w:ind w:firstLine="0"/>
        <w:jc w:val="both"/>
        <w:rPr>
          <w:rFonts w:hint="eastAsia" w:ascii="SimSun" w:hAnsi="SimSun" w:eastAsia="SimSun"/>
          <w:color w:val="000000"/>
          <w:sz w:val="17"/>
        </w:rPr>
      </w:pPr>
    </w:p>
    <w:p w14:paraId="201A931E">
      <w:pPr>
        <w:tabs>
          <w:tab w:val="left" w:pos="1880"/>
        </w:tabs>
        <w:autoSpaceDE w:val="0"/>
        <w:autoSpaceDN w:val="0"/>
        <w:spacing w:before="0" w:after="0" w:line="259" w:lineRule="exact"/>
        <w:ind w:firstLine="88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>Name:</w:t>
      </w:r>
      <w:r>
        <w:rPr>
          <w:rFonts w:hint="eastAsia" w:ascii="Calibri" w:hAnsi="Calibri" w:eastAsia="Calibri"/>
          <w:color w:val="000000"/>
          <w:sz w:val="17"/>
        </w:rPr>
        <w:tab/>
      </w:r>
      <w:r>
        <w:rPr>
          <w:rFonts w:hint="eastAsia" w:ascii="Calibri" w:hAnsi="Calibri" w:eastAsia="Calibri"/>
          <w:color w:val="000000"/>
          <w:sz w:val="17"/>
        </w:rPr>
        <w:t>muyali simon peter</w:t>
      </w:r>
    </w:p>
    <w:p w14:paraId="712DDD84">
      <w:pPr>
        <w:tabs>
          <w:tab w:val="left" w:pos="1880"/>
        </w:tabs>
        <w:autoSpaceDE w:val="0"/>
        <w:autoSpaceDN w:val="0"/>
        <w:spacing w:before="0" w:after="0" w:line="260" w:lineRule="exact"/>
        <w:ind w:firstLine="88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>Course:</w:t>
      </w:r>
      <w:r>
        <w:rPr>
          <w:rFonts w:hint="eastAsia" w:ascii="Calibri" w:hAnsi="Calibri" w:eastAsia="Calibri"/>
          <w:color w:val="000000"/>
          <w:sz w:val="17"/>
        </w:rPr>
        <w:tab/>
      </w:r>
      <w:r>
        <w:rPr>
          <w:rFonts w:hint="eastAsia" w:ascii="Calibri" w:hAnsi="Calibri" w:eastAsia="Calibri"/>
          <w:color w:val="000000"/>
          <w:sz w:val="17"/>
        </w:rPr>
        <w:t>Object-Oriented Programming Onramp</w:t>
      </w:r>
    </w:p>
    <w:p w14:paraId="418DDEE3">
      <w:pPr>
        <w:tabs>
          <w:tab w:val="left" w:pos="1880"/>
        </w:tabs>
        <w:autoSpaceDE w:val="0"/>
        <w:autoSpaceDN w:val="0"/>
        <w:spacing w:before="0" w:after="0" w:line="280" w:lineRule="exact"/>
        <w:ind w:firstLine="88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>Progress:</w:t>
      </w:r>
      <w:r>
        <w:rPr>
          <w:rFonts w:hint="eastAsia" w:ascii="Calibri" w:hAnsi="Calibri" w:eastAsia="Calibri"/>
          <w:color w:val="000000"/>
          <w:sz w:val="17"/>
        </w:rPr>
        <w:t>　100</w:t>
      </w:r>
      <w:r>
        <w:rPr>
          <w:rFonts w:hint="eastAsia" w:ascii="Calibri" w:hAnsi="Calibri" w:eastAsia="Calibri"/>
          <w:b/>
          <w:color w:val="000000"/>
          <w:sz w:val="17"/>
        </w:rPr>
        <w:t>%</w:t>
      </w:r>
      <w:r>
        <w:rPr>
          <w:rFonts w:hint="eastAsia" w:ascii="Calibri" w:hAnsi="Calibri" w:eastAsia="Calibri"/>
          <w:color w:val="000000"/>
          <w:sz w:val="17"/>
        </w:rPr>
        <w:t xml:space="preserve"> complete (as of 11 October 2026)</w:t>
      </w:r>
      <w:bookmarkStart w:id="0" w:name="_GoBack"/>
      <w:bookmarkEnd w:id="0"/>
    </w:p>
    <w:p w14:paraId="7598A804">
      <w:pPr>
        <w:wordWrap w:val="0"/>
        <w:autoSpaceDE w:val="0"/>
        <w:autoSpaceDN w:val="0"/>
        <w:spacing w:before="0" w:after="0" w:line="220" w:lineRule="exact"/>
        <w:ind w:firstLine="0"/>
        <w:jc w:val="both"/>
        <w:rPr>
          <w:rFonts w:hint="eastAsia" w:ascii="SimSun" w:hAnsi="SimSun" w:eastAsia="SimSun"/>
          <w:color w:val="000000"/>
          <w:sz w:val="17"/>
        </w:rPr>
      </w:pPr>
    </w:p>
    <w:p w14:paraId="303AD9CD">
      <w:pPr>
        <w:autoSpaceDE w:val="0"/>
        <w:autoSpaceDN w:val="0"/>
        <w:spacing w:before="0" w:after="0" w:line="379" w:lineRule="exact"/>
        <w:ind w:firstLine="880"/>
        <w:jc w:val="left"/>
        <w:rPr>
          <w:sz w:val="17"/>
        </w:rPr>
      </w:pPr>
      <w:r>
        <w:rPr>
          <w:rFonts w:hint="eastAsia" w:ascii="Calibri" w:hAnsi="Calibri" w:eastAsia="Calibri"/>
          <w:b/>
          <w:color w:val="000000"/>
          <w:sz w:val="17"/>
        </w:rPr>
        <w:t>Chapters</w:t>
      </w:r>
    </w:p>
    <w:p w14:paraId="57D50EB8">
      <w:pPr>
        <w:autoSpaceDE w:val="0"/>
        <w:autoSpaceDN w:val="0"/>
        <w:spacing w:before="0" w:after="0" w:line="380" w:lineRule="exact"/>
        <w:ind w:firstLine="114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1. Course Overview </w:t>
      </w:r>
      <w:r>
        <w:rPr>
          <w:rFonts w:hint="eastAsia" w:ascii="Calibri" w:hAnsi="Calibri" w:eastAsia="Calibri"/>
          <w:b/>
          <w:color w:val="000000"/>
          <w:sz w:val="17"/>
        </w:rPr>
        <w:t>100%</w:t>
      </w:r>
    </w:p>
    <w:p w14:paraId="237F48EB">
      <w:pPr>
        <w:autoSpaceDE w:val="0"/>
        <w:autoSpaceDN w:val="0"/>
        <w:spacing w:before="0" w:after="0" w:line="240" w:lineRule="exact"/>
        <w:ind w:firstLine="114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>2.Create Custom Classes 100%</w:t>
      </w:r>
    </w:p>
    <w:p w14:paraId="00C09D6E">
      <w:pPr>
        <w:autoSpaceDE w:val="0"/>
        <w:autoSpaceDN w:val="0"/>
        <w:spacing w:before="0" w:after="0" w:line="260" w:lineRule="exact"/>
        <w:ind w:firstLine="1140"/>
        <w:jc w:val="left"/>
        <w:rPr>
          <w:rFonts w:hint="eastAsia" w:ascii="Calibri" w:hAnsi="Calibri" w:eastAsia="Calibri"/>
          <w:color w:val="000000"/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>3. Control Access and Behavior 100%</w:t>
      </w:r>
    </w:p>
    <w:p w14:paraId="72643C66">
      <w:pPr>
        <w:autoSpaceDE w:val="0"/>
        <w:autoSpaceDN w:val="0"/>
        <w:spacing w:before="0" w:after="0" w:line="240" w:lineRule="exact"/>
        <w:ind w:firstLine="1140"/>
        <w:jc w:val="left"/>
        <w:rPr>
          <w:sz w:val="17"/>
        </w:rPr>
      </w:pPr>
      <w:r>
        <w:rPr>
          <w:rFonts w:hint="eastAsia" w:ascii="Calibri" w:hAnsi="Calibri" w:eastAsia="Calibri"/>
          <w:color w:val="000000"/>
          <w:sz w:val="17"/>
        </w:rPr>
        <w:t xml:space="preserve">4.Conclusion and Next Steps </w:t>
      </w:r>
      <w:r>
        <w:rPr>
          <w:rFonts w:hint="eastAsia" w:ascii="Calibri" w:hAnsi="Calibri" w:eastAsia="Calibri"/>
          <w:b/>
          <w:color w:val="000000"/>
          <w:sz w:val="17"/>
        </w:rPr>
        <w:t>100%</w:t>
      </w:r>
    </w:p>
    <w:p w14:paraId="669B160E">
      <w:pPr>
        <w:wordWrap w:val="0"/>
        <w:autoSpaceDE w:val="0"/>
        <w:autoSpaceDN w:val="0"/>
        <w:spacing w:before="0" w:after="0" w:line="207" w:lineRule="exact"/>
        <w:ind w:firstLine="0"/>
        <w:jc w:val="both"/>
        <w:rPr>
          <w:rFonts w:hint="eastAsia" w:ascii="SimSun" w:hAnsi="SimSun" w:eastAsia="SimSun"/>
          <w:color w:val="000000"/>
          <w:sz w:val="16"/>
        </w:rPr>
      </w:pPr>
    </w:p>
    <w:p w14:paraId="4FC18931">
      <w:pPr>
        <w:autoSpaceDE w:val="0"/>
        <w:autoSpaceDN w:val="0"/>
        <w:spacing w:before="0" w:after="0" w:line="312" w:lineRule="exact"/>
        <w:ind w:firstLine="880"/>
        <w:jc w:val="left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>Release:v1|Language:English</w:t>
      </w:r>
    </w:p>
    <w:sectPr>
      <w:type w:val="continuous"/>
      <w:pgSz w:w="11900" w:h="16840"/>
      <w:pgMar w:top="1440" w:right="3080" w:bottom="1440" w:left="3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76E2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109</Words>
  <Characters>586</Characters>
  <TotalTime>0</TotalTime>
  <ScaleCrop>false</ScaleCrop>
  <LinksUpToDate>false</LinksUpToDate>
  <CharactersWithSpaces>684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2026-10-12T07:16:19Z</dcterms:created>
  <dc:creator>INTSIG</dc:creator>
  <dc:description>Intsig Word Converter</dc:description>
  <cp:lastModifiedBy>Muyali Simon Peter</cp:lastModifiedBy>
  <dcterms:modified xsi:type="dcterms:W3CDTF">2026-10-12T07:17:14Z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eyJoZGlkIjoiMjA5YzQwN2RjNThhM2I3ZDUwMGQxYjJkMDNlNzk3MmYiLCJ1c2VySWQiOiIzNzI4NzAyOTU5Nzk2In0=</vt:lpwstr>
  </property>
  <property fmtid="{D5CDD505-2E9C-101B-9397-08002B2CF9AE}" pid="3" name="KSOProductBuildVer">
    <vt:lpwstr>1033-12.1.0.28485</vt:lpwstr>
  </property>
  <property fmtid="{D5CDD505-2E9C-101B-9397-08002B2CF9AE}" pid="4" name="ICV">
    <vt:lpwstr>B08BC10C60EC416DAA586950F61F0C82_13</vt:lpwstr>
  </property>
</Properties>
</file>