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20864">
      <w:pPr>
        <w:jc w:val="center"/>
      </w:pPr>
      <w:r>
        <w:rPr>
          <w:rFonts w:hint="eastAsia" w:ascii="隶书" w:hAnsi="隶书" w:eastAsia="隶书" w:cs="隶书"/>
          <w:sz w:val="52"/>
          <w:szCs w:val="52"/>
        </w:rPr>
        <w:t>新疆建设职业技术学院</w:t>
      </w:r>
    </w:p>
    <w:p w14:paraId="4C9C454C">
      <w:pPr>
        <w:jc w:val="both"/>
        <w:rPr>
          <w:rFonts w:hint="eastAsia" w:ascii="隶书" w:hAnsi="隶书" w:eastAsia="隶书" w:cs="隶书"/>
          <w:sz w:val="112"/>
          <w:szCs w:val="112"/>
        </w:rPr>
      </w:pPr>
      <w:r>
        <w:rPr>
          <w:rFonts w:hint="eastAsia" w:ascii="隶书" w:hAnsi="隶书" w:eastAsia="隶书" w:cs="隶书"/>
          <w:sz w:val="112"/>
          <w:szCs w:val="112"/>
        </w:rPr>
        <w:t>毕业论文</w:t>
      </w:r>
    </w:p>
    <w:p w14:paraId="51DC1F13">
      <w:pPr>
        <w:jc w:val="both"/>
        <w:rPr>
          <w:rFonts w:hint="eastAsia" w:ascii="黑体" w:hAnsi="黑体" w:eastAsia="黑体" w:cs="黑体"/>
          <w:b w:val="0"/>
          <w:bCs/>
        </w:rPr>
      </w:pPr>
      <w:r>
        <w:rPr>
          <w:rFonts w:hint="eastAsia" w:ascii="黑体" w:hAnsi="黑体" w:eastAsia="黑体" w:cs="黑体"/>
          <w:b w:val="0"/>
          <w:bCs/>
          <w:sz w:val="44"/>
        </w:rPr>
        <w:t>阿凡提新疆之旅Web应用开发与设计</w:t>
      </w:r>
    </w:p>
    <w:p w14:paraId="03934438">
      <w:pPr>
        <w:keepNext w:val="0"/>
        <w:keepLines w:val="0"/>
        <w:pageBreakBefore w:val="0"/>
        <w:widowControl/>
        <w:kinsoku/>
        <w:wordWrap/>
        <w:overflowPunct/>
        <w:topLinePunct w:val="0"/>
        <w:autoSpaceDE/>
        <w:autoSpaceDN/>
        <w:bidi w:val="0"/>
        <w:adjustRightInd/>
        <w:snapToGrid/>
        <w:textAlignment w:val="auto"/>
      </w:pP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8"/>
        <w:gridCol w:w="4428"/>
      </w:tblGrid>
      <w:tr w14:paraId="61AB9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65F49DC8">
            <w:pPr>
              <w:spacing w:after="0"/>
              <w:jc w:val="distribute"/>
              <w:rPr>
                <w:rFonts w:hint="eastAsia" w:ascii="黑体" w:hAnsi="黑体" w:eastAsia="黑体" w:cs="黑体"/>
                <w:b/>
                <w:bCs/>
                <w:sz w:val="40"/>
                <w:szCs w:val="40"/>
                <w:vertAlign w:val="baseline"/>
              </w:rPr>
            </w:pPr>
            <w:r>
              <w:rPr>
                <w:rFonts w:hint="eastAsia" w:ascii="黑体" w:hAnsi="黑体" w:eastAsia="黑体" w:cs="黑体"/>
                <w:b/>
                <w:bCs/>
                <w:sz w:val="40"/>
                <w:szCs w:val="40"/>
              </w:rPr>
              <w:t>学生姓名：</w:t>
            </w:r>
          </w:p>
        </w:tc>
        <w:tc>
          <w:tcPr>
            <w:tcW w:w="4428" w:type="dxa"/>
          </w:tcPr>
          <w:p w14:paraId="2DE9CAF8">
            <w:pPr>
              <w:spacing w:after="0"/>
              <w:jc w:val="center"/>
              <w:rPr>
                <w:rFonts w:hint="eastAsia" w:ascii="黑体" w:hAnsi="黑体" w:eastAsia="黑体" w:cs="黑体"/>
                <w:b/>
                <w:bCs/>
                <w:sz w:val="40"/>
                <w:szCs w:val="40"/>
                <w:vertAlign w:val="baseline"/>
              </w:rPr>
            </w:pPr>
            <w:r>
              <w:rPr>
                <w:rFonts w:hint="eastAsia" w:ascii="黑体" w:hAnsi="黑体" w:eastAsia="黑体" w:cs="黑体"/>
                <w:b/>
                <w:bCs/>
                <w:sz w:val="40"/>
                <w:szCs w:val="40"/>
                <w:u w:val="none"/>
                <w:lang w:val="en-US" w:eastAsia="zh-CN"/>
              </w:rPr>
              <w:t>穆斯塔怕·阿山江</w:t>
            </w:r>
          </w:p>
        </w:tc>
      </w:tr>
      <w:tr w14:paraId="2D186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29D208FE">
            <w:pPr>
              <w:spacing w:after="0"/>
              <w:jc w:val="distribute"/>
              <w:rPr>
                <w:rFonts w:hint="eastAsia" w:ascii="黑体" w:hAnsi="黑体" w:eastAsia="黑体" w:cs="黑体"/>
                <w:b/>
                <w:bCs/>
                <w:sz w:val="40"/>
                <w:szCs w:val="40"/>
                <w:vertAlign w:val="baseline"/>
              </w:rPr>
            </w:pPr>
            <w:r>
              <w:rPr>
                <w:rFonts w:hint="eastAsia" w:ascii="黑体" w:hAnsi="黑体" w:eastAsia="黑体" w:cs="黑体"/>
                <w:b/>
                <w:bCs/>
                <w:sz w:val="40"/>
                <w:szCs w:val="40"/>
                <w:u w:val="none"/>
              </w:rPr>
              <w:t>学号：</w:t>
            </w:r>
          </w:p>
        </w:tc>
        <w:tc>
          <w:tcPr>
            <w:tcW w:w="4428" w:type="dxa"/>
          </w:tcPr>
          <w:p w14:paraId="38DB9974">
            <w:pPr>
              <w:spacing w:after="0"/>
              <w:jc w:val="center"/>
              <w:rPr>
                <w:rFonts w:hint="eastAsia" w:ascii="黑体" w:hAnsi="黑体" w:eastAsia="黑体" w:cs="黑体"/>
                <w:b/>
                <w:bCs/>
                <w:sz w:val="40"/>
                <w:szCs w:val="40"/>
                <w:vertAlign w:val="baseline"/>
              </w:rPr>
            </w:pPr>
            <w:r>
              <w:rPr>
                <w:rFonts w:hint="eastAsia" w:ascii="黑体" w:hAnsi="黑体" w:eastAsia="黑体" w:cs="黑体"/>
                <w:b/>
                <w:bCs/>
                <w:sz w:val="40"/>
                <w:szCs w:val="40"/>
                <w:u w:val="none"/>
                <w:lang w:val="en-US" w:eastAsia="zh-CN"/>
              </w:rPr>
              <w:t>240600233</w:t>
            </w:r>
          </w:p>
        </w:tc>
      </w:tr>
      <w:tr w14:paraId="5B25B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32C00A26">
            <w:pPr>
              <w:spacing w:after="0"/>
              <w:jc w:val="distribute"/>
              <w:rPr>
                <w:rFonts w:hint="eastAsia" w:ascii="黑体" w:hAnsi="黑体" w:eastAsia="黑体" w:cs="黑体"/>
                <w:b/>
                <w:bCs/>
                <w:sz w:val="40"/>
                <w:szCs w:val="40"/>
                <w:vertAlign w:val="baseline"/>
              </w:rPr>
            </w:pPr>
            <w:r>
              <w:rPr>
                <w:rFonts w:hint="eastAsia" w:ascii="黑体" w:hAnsi="黑体" w:eastAsia="黑体" w:cs="黑体"/>
                <w:b/>
                <w:bCs/>
                <w:sz w:val="40"/>
                <w:szCs w:val="40"/>
                <w:u w:val="none"/>
              </w:rPr>
              <w:t>专业：</w:t>
            </w:r>
          </w:p>
        </w:tc>
        <w:tc>
          <w:tcPr>
            <w:tcW w:w="4428" w:type="dxa"/>
          </w:tcPr>
          <w:p w14:paraId="3C40180C">
            <w:pPr>
              <w:spacing w:after="0"/>
              <w:jc w:val="center"/>
              <w:rPr>
                <w:rFonts w:hint="eastAsia" w:ascii="黑体" w:hAnsi="黑体" w:eastAsia="黑体" w:cs="黑体"/>
                <w:b/>
                <w:bCs/>
                <w:sz w:val="40"/>
                <w:szCs w:val="40"/>
                <w:vertAlign w:val="baseline"/>
              </w:rPr>
            </w:pPr>
            <w:r>
              <w:rPr>
                <w:rFonts w:hint="eastAsia" w:ascii="黑体" w:hAnsi="黑体" w:eastAsia="黑体" w:cs="黑体"/>
                <w:b/>
                <w:bCs/>
                <w:sz w:val="40"/>
                <w:szCs w:val="40"/>
                <w:u w:val="none"/>
                <w:lang w:val="en-US" w:eastAsia="zh-CN"/>
              </w:rPr>
              <w:t>计算机应用技术</w:t>
            </w:r>
          </w:p>
        </w:tc>
      </w:tr>
      <w:tr w14:paraId="2597E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388905F4">
            <w:pPr>
              <w:spacing w:after="0"/>
              <w:jc w:val="distribute"/>
              <w:rPr>
                <w:rFonts w:hint="eastAsia" w:ascii="黑体" w:hAnsi="黑体" w:eastAsia="黑体" w:cs="黑体"/>
                <w:b/>
                <w:bCs/>
                <w:sz w:val="40"/>
                <w:szCs w:val="40"/>
                <w:vertAlign w:val="baseline"/>
              </w:rPr>
            </w:pPr>
            <w:r>
              <w:rPr>
                <w:rFonts w:hint="eastAsia" w:ascii="黑体" w:hAnsi="黑体" w:eastAsia="黑体" w:cs="黑体"/>
                <w:b/>
                <w:bCs/>
                <w:sz w:val="40"/>
                <w:szCs w:val="40"/>
                <w:u w:val="none"/>
                <w:lang w:val="en-US" w:eastAsia="zh-CN"/>
              </w:rPr>
              <w:t>二级</w:t>
            </w:r>
            <w:r>
              <w:rPr>
                <w:rFonts w:hint="eastAsia" w:ascii="黑体" w:hAnsi="黑体" w:eastAsia="黑体" w:cs="黑体"/>
                <w:b/>
                <w:bCs/>
                <w:sz w:val="40"/>
                <w:szCs w:val="40"/>
                <w:u w:val="none"/>
              </w:rPr>
              <w:t>院校：</w:t>
            </w:r>
          </w:p>
        </w:tc>
        <w:tc>
          <w:tcPr>
            <w:tcW w:w="4428" w:type="dxa"/>
          </w:tcPr>
          <w:p w14:paraId="45D4A291">
            <w:pPr>
              <w:spacing w:after="0"/>
              <w:jc w:val="center"/>
              <w:rPr>
                <w:rFonts w:hint="eastAsia" w:ascii="黑体" w:hAnsi="黑体" w:eastAsia="黑体" w:cs="黑体"/>
                <w:b/>
                <w:bCs/>
                <w:sz w:val="40"/>
                <w:szCs w:val="40"/>
                <w:vertAlign w:val="baseline"/>
              </w:rPr>
            </w:pPr>
            <w:r>
              <w:rPr>
                <w:rFonts w:hint="eastAsia" w:ascii="黑体" w:hAnsi="黑体" w:eastAsia="黑体" w:cs="黑体"/>
                <w:b/>
                <w:bCs/>
                <w:sz w:val="40"/>
                <w:szCs w:val="40"/>
                <w:u w:val="none"/>
                <w:lang w:val="en-US" w:eastAsia="zh-CN"/>
              </w:rPr>
              <w:t>信息管理学院</w:t>
            </w:r>
          </w:p>
        </w:tc>
      </w:tr>
      <w:tr w14:paraId="5891D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1F32BFF6">
            <w:pPr>
              <w:spacing w:after="0"/>
              <w:jc w:val="distribute"/>
              <w:rPr>
                <w:rFonts w:hint="eastAsia" w:ascii="黑体" w:hAnsi="黑体" w:eastAsia="黑体" w:cs="黑体"/>
                <w:b/>
                <w:bCs/>
                <w:sz w:val="40"/>
                <w:szCs w:val="40"/>
                <w:vertAlign w:val="baseline"/>
              </w:rPr>
            </w:pPr>
            <w:r>
              <w:rPr>
                <w:rFonts w:hint="eastAsia" w:ascii="黑体" w:hAnsi="黑体" w:eastAsia="黑体" w:cs="黑体"/>
                <w:b/>
                <w:bCs/>
                <w:sz w:val="40"/>
                <w:szCs w:val="40"/>
                <w:u w:val="none"/>
              </w:rPr>
              <w:t>指导教师：</w:t>
            </w:r>
          </w:p>
        </w:tc>
        <w:tc>
          <w:tcPr>
            <w:tcW w:w="4428" w:type="dxa"/>
          </w:tcPr>
          <w:p w14:paraId="16262DF2">
            <w:pPr>
              <w:spacing w:after="0"/>
              <w:jc w:val="center"/>
              <w:rPr>
                <w:rFonts w:hint="eastAsia" w:ascii="黑体" w:hAnsi="黑体" w:eastAsia="黑体" w:cs="黑体"/>
                <w:b/>
                <w:bCs/>
                <w:sz w:val="40"/>
                <w:szCs w:val="40"/>
                <w:vertAlign w:val="baseline"/>
              </w:rPr>
            </w:pPr>
            <w:r>
              <w:rPr>
                <w:rFonts w:hint="eastAsia" w:ascii="黑体" w:hAnsi="黑体" w:eastAsia="黑体" w:cs="黑体"/>
                <w:b/>
                <w:bCs/>
                <w:sz w:val="40"/>
                <w:szCs w:val="40"/>
                <w:u w:val="none"/>
                <w:lang w:val="en-US" w:eastAsia="zh-CN"/>
              </w:rPr>
              <w:t>夏素萍</w:t>
            </w:r>
          </w:p>
        </w:tc>
      </w:tr>
      <w:tr w14:paraId="55094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26B18B91">
            <w:pPr>
              <w:spacing w:after="0"/>
              <w:jc w:val="distribute"/>
              <w:rPr>
                <w:rFonts w:hint="eastAsia" w:ascii="黑体" w:hAnsi="黑体" w:eastAsia="黑体" w:cs="黑体"/>
                <w:b/>
                <w:bCs/>
                <w:sz w:val="40"/>
                <w:szCs w:val="40"/>
                <w:vertAlign w:val="baseline"/>
              </w:rPr>
            </w:pPr>
            <w:r>
              <w:rPr>
                <w:rFonts w:hint="eastAsia" w:ascii="黑体" w:hAnsi="黑体" w:eastAsia="黑体" w:cs="黑体"/>
                <w:b/>
                <w:bCs/>
                <w:sz w:val="40"/>
                <w:szCs w:val="40"/>
                <w:u w:val="none"/>
              </w:rPr>
              <w:t>完成日期：</w:t>
            </w:r>
          </w:p>
        </w:tc>
        <w:tc>
          <w:tcPr>
            <w:tcW w:w="4428" w:type="dxa"/>
          </w:tcPr>
          <w:p w14:paraId="1B1D5789">
            <w:pPr>
              <w:spacing w:after="0"/>
              <w:jc w:val="center"/>
              <w:rPr>
                <w:rFonts w:hint="eastAsia" w:ascii="黑体" w:hAnsi="黑体" w:eastAsia="黑体" w:cs="黑体"/>
                <w:b/>
                <w:bCs/>
                <w:sz w:val="40"/>
                <w:szCs w:val="40"/>
                <w:vertAlign w:val="baseline"/>
              </w:rPr>
            </w:pPr>
            <w:r>
              <w:rPr>
                <w:rFonts w:hint="eastAsia" w:ascii="黑体" w:hAnsi="黑体" w:eastAsia="黑体" w:cs="黑体"/>
                <w:b/>
                <w:bCs/>
                <w:sz w:val="40"/>
                <w:szCs w:val="40"/>
                <w:u w:val="none"/>
              </w:rPr>
              <w:t>202</w:t>
            </w:r>
            <w:r>
              <w:rPr>
                <w:rFonts w:hint="eastAsia" w:ascii="黑体" w:hAnsi="黑体" w:eastAsia="黑体" w:cs="黑体"/>
                <w:b/>
                <w:bCs/>
                <w:sz w:val="40"/>
                <w:szCs w:val="40"/>
                <w:u w:val="none"/>
                <w:lang w:val="en-US" w:eastAsia="zh-CN"/>
              </w:rPr>
              <w:t>6</w:t>
            </w:r>
            <w:r>
              <w:rPr>
                <w:rFonts w:hint="eastAsia" w:ascii="黑体" w:hAnsi="黑体" w:eastAsia="黑体" w:cs="黑体"/>
                <w:b/>
                <w:bCs/>
                <w:sz w:val="40"/>
                <w:szCs w:val="40"/>
                <w:u w:val="none"/>
              </w:rPr>
              <w:t>年</w:t>
            </w:r>
            <w:r>
              <w:rPr>
                <w:rFonts w:hint="eastAsia" w:ascii="黑体" w:hAnsi="黑体" w:eastAsia="黑体" w:cs="黑体"/>
                <w:b/>
                <w:bCs/>
                <w:sz w:val="40"/>
                <w:szCs w:val="40"/>
                <w:u w:val="none"/>
                <w:lang w:val="en-US" w:eastAsia="zh-CN"/>
              </w:rPr>
              <w:t>6</w:t>
            </w:r>
            <w:r>
              <w:rPr>
                <w:rFonts w:hint="eastAsia" w:ascii="黑体" w:hAnsi="黑体" w:eastAsia="黑体" w:cs="黑体"/>
                <w:b/>
                <w:bCs/>
                <w:sz w:val="40"/>
                <w:szCs w:val="40"/>
                <w:u w:val="none"/>
              </w:rPr>
              <w:t>月</w:t>
            </w:r>
          </w:p>
        </w:tc>
      </w:tr>
    </w:tbl>
    <w:p w14:paraId="63B34140">
      <w:pPr>
        <w:pStyle w:val="3"/>
        <w:bidi w:val="0"/>
        <w:rPr>
          <w:u w:val="none"/>
        </w:rPr>
        <w:sectPr>
          <w:headerReference r:id="rId5" w:type="default"/>
          <w:footerReference r:id="rId7" w:type="default"/>
          <w:headerReference r:id="rId6" w:type="even"/>
          <w:pgSz w:w="12240" w:h="15840"/>
          <w:pgMar w:top="1440" w:right="1800" w:bottom="1440" w:left="1800" w:header="720" w:footer="720" w:gutter="0"/>
          <w:cols w:space="720" w:num="1"/>
          <w:docGrid w:linePitch="360" w:charSpace="0"/>
        </w:sectPr>
      </w:pPr>
    </w:p>
    <w:p w14:paraId="0B5C3D00">
      <w:pPr>
        <w:pStyle w:val="3"/>
        <w:bidi w:val="0"/>
      </w:pPr>
      <w:bookmarkStart w:id="0" w:name="_Toc20241"/>
      <w:bookmarkStart w:id="1" w:name="_Toc31695"/>
      <w:r>
        <w:t>摘要</w:t>
      </w:r>
      <w:bookmarkEnd w:id="0"/>
      <w:bookmarkEnd w:id="1"/>
    </w:p>
    <w:p w14:paraId="0647DAB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eastAsia="宋体"/>
          <w:sz w:val="24"/>
          <w:lang w:eastAsia="zh-CN"/>
        </w:rPr>
      </w:pPr>
      <w:r>
        <w:rPr>
          <w:sz w:val="24"/>
        </w:rPr>
        <w:t>随着互联网技术的快速发展，Web应用在各行各业中的应用越来越广泛。本文以"阿凡提新疆之旅"为主题，设计并实现了一个基于Vue.js框架的Web应用。该应用旨在推广新疆文化旅游资源，通过现代化的Web技术展示维吾尔族民间文学瑰宝——阿凡提故事。</w:t>
      </w:r>
    </w:p>
    <w:p w14:paraId="5AF3997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eastAsia="宋体"/>
          <w:sz w:val="24"/>
          <w:lang w:eastAsia="zh-CN"/>
        </w:rPr>
      </w:pPr>
      <w:r>
        <w:rPr>
          <w:sz w:val="24"/>
        </w:rPr>
        <w:t>本文首先介绍了项目的研究背景与意义，分析了国内外文化旅游Web应用的研究现状。然后详细阐述了系统开发所使用的关键技术，包括Vue.js 3.0的Composition API、Vite构建工具的按需编译机制、Vue Router路由管理等。接着从项目背景、用户需求、功能需求和非功能需求四个方面进行了系统的需求分析，并在此基础上设计了系统的整体架构和五个核心功能模块。在系统设计部分，除了功能模块设计外，还详细阐述了界面设计原则、后端模拟API方案（json-server）的设计等内容。在系统实现部分，本文详细描述了各个功能模块的开发过程，包括开发环境搭建、核心功能实现、关键代码实现、界面展示以及后端模拟API的具体实现。最后对系统进行了功能测试和模拟API测试，验证了系统的可行性和稳定性。</w:t>
      </w:r>
    </w:p>
    <w:p w14:paraId="28EC78B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sz w:val="24"/>
        </w:rPr>
        <w:t>本项目的完成不仅为新疆文化旅游宣传提供了一个现代化的Web平台，也充分展示了Vue.js框架和现代前端技术栈在实际项目中的应用价值。项目中的互动游戏模块（文字冒险游戏、拼图游戏和知识问答游戏）增加了用户的参与感和体验感，前端静态展示+json-server模拟API的开发模式为类似的文化宣传类Web应用开发提供了实用的参考方案。</w:t>
      </w:r>
    </w:p>
    <w:p w14:paraId="69BA0240">
      <w:pPr>
        <w:keepNext w:val="0"/>
        <w:keepLines w:val="0"/>
        <w:pageBreakBefore w:val="0"/>
        <w:widowControl/>
        <w:kinsoku/>
        <w:wordWrap/>
        <w:overflowPunct/>
        <w:topLinePunct w:val="0"/>
        <w:autoSpaceDE/>
        <w:autoSpaceDN/>
        <w:bidi w:val="0"/>
        <w:adjustRightInd/>
        <w:snapToGrid/>
        <w:ind w:firstLine="440" w:firstLineChars="200"/>
        <w:textAlignment w:val="auto"/>
      </w:pPr>
      <w:r>
        <w:rPr>
          <w:b/>
          <w:sz w:val="22"/>
        </w:rPr>
        <w:t>关键词：Vue.js；Web应用；新疆旅游；阿凡提；前端开发</w:t>
      </w:r>
    </w:p>
    <w:p w14:paraId="5F9F881E">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sdt>
      <w:sdtPr>
        <w:rPr>
          <w:lang w:val="en-US" w:eastAsia="en-US"/>
        </w:rPr>
        <w:id w:val="147481930"/>
        <w15:color w:val="DBDBDB"/>
        <w:docPartObj>
          <w:docPartGallery w:val="Table of Contents"/>
          <w:docPartUnique/>
        </w:docPartObj>
      </w:sdtPr>
      <w:sdtEndPr>
        <w:rPr>
          <w:rFonts w:ascii="宋体" w:hAnsi="宋体" w:eastAsiaTheme="minorEastAsia" w:cstheme="minorBidi"/>
          <w:sz w:val="24"/>
          <w:szCs w:val="22"/>
          <w:lang w:val="en-US" w:eastAsia="en-US" w:bidi="ar-SA"/>
        </w:rPr>
      </w:sdtEndPr>
      <w:sdtContent>
        <w:p w14:paraId="7FB46CCD">
          <w:pPr>
            <w:pStyle w:val="3"/>
            <w:bidi w:val="0"/>
            <w:jc w:val="center"/>
          </w:pPr>
          <w:bookmarkStart w:id="2" w:name="_Toc2484"/>
          <w:bookmarkStart w:id="3" w:name="_Toc13418"/>
          <w:r>
            <w:t>目录</w:t>
          </w:r>
          <w:bookmarkEnd w:id="2"/>
          <w:bookmarkEnd w:id="3"/>
        </w:p>
        <w:p w14:paraId="2334EDBE">
          <w:pPr>
            <w:pStyle w:val="27"/>
            <w:tabs>
              <w:tab w:val="right" w:leader="dot" w:pos="8640"/>
            </w:tabs>
          </w:pPr>
          <w:r>
            <w:fldChar w:fldCharType="begin"/>
          </w:r>
          <w:r>
            <w:instrText xml:space="preserve">TOC \o "1-3" \h \u </w:instrText>
          </w:r>
          <w:r>
            <w:fldChar w:fldCharType="separate"/>
          </w:r>
          <w:r>
            <w:fldChar w:fldCharType="begin"/>
          </w:r>
          <w:r>
            <w:instrText xml:space="preserve"> HYPERLINK \l _Toc31695 </w:instrText>
          </w:r>
          <w:r>
            <w:fldChar w:fldCharType="separate"/>
          </w:r>
          <w:r>
            <w:t>摘要</w:t>
          </w:r>
          <w:r>
            <w:tab/>
          </w:r>
          <w:r>
            <w:fldChar w:fldCharType="begin"/>
          </w:r>
          <w:r>
            <w:instrText xml:space="preserve"> PAGEREF _Toc31695 \h </w:instrText>
          </w:r>
          <w:r>
            <w:fldChar w:fldCharType="separate"/>
          </w:r>
          <w:r>
            <w:t>1</w:t>
          </w:r>
          <w:r>
            <w:fldChar w:fldCharType="end"/>
          </w:r>
          <w:r>
            <w:fldChar w:fldCharType="end"/>
          </w:r>
        </w:p>
        <w:p w14:paraId="4648048C">
          <w:pPr>
            <w:pStyle w:val="27"/>
            <w:tabs>
              <w:tab w:val="right" w:leader="dot" w:pos="8640"/>
            </w:tabs>
          </w:pPr>
          <w:r>
            <w:fldChar w:fldCharType="begin"/>
          </w:r>
          <w:r>
            <w:instrText xml:space="preserve"> HYPERLINK \l _Toc13418 </w:instrText>
          </w:r>
          <w:r>
            <w:fldChar w:fldCharType="separate"/>
          </w:r>
          <w:r>
            <w:t>目录</w:t>
          </w:r>
          <w:r>
            <w:tab/>
          </w:r>
          <w:r>
            <w:fldChar w:fldCharType="begin"/>
          </w:r>
          <w:r>
            <w:instrText xml:space="preserve"> PAGEREF _Toc13418 \h </w:instrText>
          </w:r>
          <w:r>
            <w:fldChar w:fldCharType="separate"/>
          </w:r>
          <w:r>
            <w:t>2</w:t>
          </w:r>
          <w:r>
            <w:fldChar w:fldCharType="end"/>
          </w:r>
          <w:r>
            <w:fldChar w:fldCharType="end"/>
          </w:r>
        </w:p>
        <w:p w14:paraId="4D9E6C48">
          <w:pPr>
            <w:pStyle w:val="27"/>
            <w:tabs>
              <w:tab w:val="right" w:leader="dot" w:pos="8640"/>
            </w:tabs>
          </w:pPr>
          <w:r>
            <w:fldChar w:fldCharType="begin"/>
          </w:r>
          <w:r>
            <w:instrText xml:space="preserve"> HYPERLINK \l _Toc25103 </w:instrText>
          </w:r>
          <w:r>
            <w:fldChar w:fldCharType="separate"/>
          </w:r>
          <w:r>
            <w:t>第一章 绪论</w:t>
          </w:r>
          <w:r>
            <w:tab/>
          </w:r>
          <w:r>
            <w:fldChar w:fldCharType="begin"/>
          </w:r>
          <w:r>
            <w:instrText xml:space="preserve"> PAGEREF _Toc25103 \h </w:instrText>
          </w:r>
          <w:r>
            <w:fldChar w:fldCharType="separate"/>
          </w:r>
          <w:r>
            <w:t>4</w:t>
          </w:r>
          <w:r>
            <w:fldChar w:fldCharType="end"/>
          </w:r>
          <w:r>
            <w:fldChar w:fldCharType="end"/>
          </w:r>
        </w:p>
        <w:p w14:paraId="16D86C92">
          <w:pPr>
            <w:pStyle w:val="30"/>
            <w:tabs>
              <w:tab w:val="right" w:leader="dot" w:pos="8640"/>
            </w:tabs>
          </w:pPr>
          <w:r>
            <w:fldChar w:fldCharType="begin"/>
          </w:r>
          <w:r>
            <w:instrText xml:space="preserve"> HYPERLINK \l _Toc7599 </w:instrText>
          </w:r>
          <w:r>
            <w:fldChar w:fldCharType="separate"/>
          </w:r>
          <w:r>
            <w:t>1.1 研究背景与意义</w:t>
          </w:r>
          <w:r>
            <w:tab/>
          </w:r>
          <w:r>
            <w:fldChar w:fldCharType="begin"/>
          </w:r>
          <w:r>
            <w:instrText xml:space="preserve"> PAGEREF _Toc7599 \h </w:instrText>
          </w:r>
          <w:r>
            <w:fldChar w:fldCharType="separate"/>
          </w:r>
          <w:r>
            <w:t>4</w:t>
          </w:r>
          <w:r>
            <w:fldChar w:fldCharType="end"/>
          </w:r>
          <w:r>
            <w:fldChar w:fldCharType="end"/>
          </w:r>
        </w:p>
        <w:p w14:paraId="05A2A967">
          <w:pPr>
            <w:pStyle w:val="30"/>
            <w:tabs>
              <w:tab w:val="right" w:leader="dot" w:pos="8640"/>
            </w:tabs>
          </w:pPr>
          <w:r>
            <w:fldChar w:fldCharType="begin"/>
          </w:r>
          <w:r>
            <w:instrText xml:space="preserve"> HYPERLINK \l _Toc31830 </w:instrText>
          </w:r>
          <w:r>
            <w:fldChar w:fldCharType="separate"/>
          </w:r>
          <w:r>
            <w:t>1.2 国内外研究现状</w:t>
          </w:r>
          <w:r>
            <w:tab/>
          </w:r>
          <w:r>
            <w:fldChar w:fldCharType="begin"/>
          </w:r>
          <w:r>
            <w:instrText xml:space="preserve"> PAGEREF _Toc31830 \h </w:instrText>
          </w:r>
          <w:r>
            <w:fldChar w:fldCharType="separate"/>
          </w:r>
          <w:r>
            <w:t>5</w:t>
          </w:r>
          <w:r>
            <w:fldChar w:fldCharType="end"/>
          </w:r>
          <w:r>
            <w:fldChar w:fldCharType="end"/>
          </w:r>
        </w:p>
        <w:p w14:paraId="5990578D">
          <w:pPr>
            <w:pStyle w:val="30"/>
            <w:tabs>
              <w:tab w:val="right" w:leader="dot" w:pos="8640"/>
            </w:tabs>
          </w:pPr>
          <w:r>
            <w:fldChar w:fldCharType="begin"/>
          </w:r>
          <w:r>
            <w:instrText xml:space="preserve"> HYPERLINK \l _Toc20031 </w:instrText>
          </w:r>
          <w:r>
            <w:fldChar w:fldCharType="separate"/>
          </w:r>
          <w:r>
            <w:t>1.3 研究内容与方法</w:t>
          </w:r>
          <w:r>
            <w:tab/>
          </w:r>
          <w:r>
            <w:fldChar w:fldCharType="begin"/>
          </w:r>
          <w:r>
            <w:instrText xml:space="preserve"> PAGEREF _Toc20031 \h </w:instrText>
          </w:r>
          <w:r>
            <w:fldChar w:fldCharType="separate"/>
          </w:r>
          <w:r>
            <w:t>6</w:t>
          </w:r>
          <w:r>
            <w:fldChar w:fldCharType="end"/>
          </w:r>
          <w:r>
            <w:fldChar w:fldCharType="end"/>
          </w:r>
        </w:p>
        <w:p w14:paraId="0E92A5D4">
          <w:pPr>
            <w:pStyle w:val="30"/>
            <w:tabs>
              <w:tab w:val="right" w:leader="dot" w:pos="8640"/>
            </w:tabs>
          </w:pPr>
          <w:r>
            <w:fldChar w:fldCharType="begin"/>
          </w:r>
          <w:r>
            <w:instrText xml:space="preserve"> HYPERLINK \l _Toc26521 </w:instrText>
          </w:r>
          <w:r>
            <w:fldChar w:fldCharType="separate"/>
          </w:r>
          <w:r>
            <w:t>1.4 论文组织结构</w:t>
          </w:r>
          <w:r>
            <w:tab/>
          </w:r>
          <w:r>
            <w:fldChar w:fldCharType="begin"/>
          </w:r>
          <w:r>
            <w:instrText xml:space="preserve"> PAGEREF _Toc26521 \h </w:instrText>
          </w:r>
          <w:r>
            <w:fldChar w:fldCharType="separate"/>
          </w:r>
          <w:r>
            <w:t>6</w:t>
          </w:r>
          <w:r>
            <w:fldChar w:fldCharType="end"/>
          </w:r>
          <w:r>
            <w:fldChar w:fldCharType="end"/>
          </w:r>
        </w:p>
        <w:p w14:paraId="0D8C9DB0">
          <w:pPr>
            <w:pStyle w:val="27"/>
            <w:tabs>
              <w:tab w:val="right" w:leader="dot" w:pos="8640"/>
            </w:tabs>
          </w:pPr>
          <w:r>
            <w:fldChar w:fldCharType="begin"/>
          </w:r>
          <w:r>
            <w:instrText xml:space="preserve"> HYPERLINK \l _Toc9277 </w:instrText>
          </w:r>
          <w:r>
            <w:fldChar w:fldCharType="separate"/>
          </w:r>
          <w:r>
            <w:t>第二章 相关技术概述</w:t>
          </w:r>
          <w:r>
            <w:tab/>
          </w:r>
          <w:r>
            <w:fldChar w:fldCharType="begin"/>
          </w:r>
          <w:r>
            <w:instrText xml:space="preserve"> PAGEREF _Toc9277 \h </w:instrText>
          </w:r>
          <w:r>
            <w:fldChar w:fldCharType="separate"/>
          </w:r>
          <w:r>
            <w:t>8</w:t>
          </w:r>
          <w:r>
            <w:fldChar w:fldCharType="end"/>
          </w:r>
          <w:r>
            <w:fldChar w:fldCharType="end"/>
          </w:r>
        </w:p>
        <w:p w14:paraId="65B06A24">
          <w:pPr>
            <w:pStyle w:val="30"/>
            <w:tabs>
              <w:tab w:val="right" w:leader="dot" w:pos="8640"/>
            </w:tabs>
          </w:pPr>
          <w:r>
            <w:fldChar w:fldCharType="begin"/>
          </w:r>
          <w:r>
            <w:instrText xml:space="preserve"> HYPERLINK \l _Toc29292 </w:instrText>
          </w:r>
          <w:r>
            <w:fldChar w:fldCharType="separate"/>
          </w:r>
          <w:r>
            <w:t>2.1 Vue.js框架</w:t>
          </w:r>
          <w:r>
            <w:tab/>
          </w:r>
          <w:r>
            <w:fldChar w:fldCharType="begin"/>
          </w:r>
          <w:r>
            <w:instrText xml:space="preserve"> PAGEREF _Toc29292 \h </w:instrText>
          </w:r>
          <w:r>
            <w:fldChar w:fldCharType="separate"/>
          </w:r>
          <w:r>
            <w:t>8</w:t>
          </w:r>
          <w:r>
            <w:fldChar w:fldCharType="end"/>
          </w:r>
          <w:r>
            <w:fldChar w:fldCharType="end"/>
          </w:r>
        </w:p>
        <w:p w14:paraId="74B388B7">
          <w:pPr>
            <w:pStyle w:val="30"/>
            <w:tabs>
              <w:tab w:val="right" w:leader="dot" w:pos="8640"/>
            </w:tabs>
          </w:pPr>
          <w:r>
            <w:fldChar w:fldCharType="begin"/>
          </w:r>
          <w:r>
            <w:instrText xml:space="preserve"> HYPERLINK \l _Toc24830 </w:instrText>
          </w:r>
          <w:r>
            <w:fldChar w:fldCharType="separate"/>
          </w:r>
          <w:r>
            <w:rPr>
              <w:rFonts w:hint="eastAsia" w:ascii="黑体" w:hAnsi="黑体" w:eastAsia="黑体" w:cs="黑体"/>
              <w:bCs w:val="0"/>
            </w:rPr>
            <w:t>2.2 Vite构建工具</w:t>
          </w:r>
          <w:r>
            <w:tab/>
          </w:r>
          <w:r>
            <w:fldChar w:fldCharType="begin"/>
          </w:r>
          <w:r>
            <w:instrText xml:space="preserve"> PAGEREF _Toc24830 \h </w:instrText>
          </w:r>
          <w:r>
            <w:fldChar w:fldCharType="separate"/>
          </w:r>
          <w:r>
            <w:t>8</w:t>
          </w:r>
          <w:r>
            <w:fldChar w:fldCharType="end"/>
          </w:r>
          <w:r>
            <w:fldChar w:fldCharType="end"/>
          </w:r>
        </w:p>
        <w:p w14:paraId="2B5DDCC3">
          <w:pPr>
            <w:pStyle w:val="30"/>
            <w:tabs>
              <w:tab w:val="right" w:leader="dot" w:pos="8640"/>
            </w:tabs>
          </w:pPr>
          <w:r>
            <w:fldChar w:fldCharType="begin"/>
          </w:r>
          <w:r>
            <w:instrText xml:space="preserve"> HYPERLINK \l _Toc6553 </w:instrText>
          </w:r>
          <w:r>
            <w:fldChar w:fldCharType="separate"/>
          </w:r>
          <w:r>
            <w:rPr>
              <w:rFonts w:hint="eastAsia" w:ascii="黑体" w:hAnsi="黑体" w:eastAsia="黑体" w:cs="黑体"/>
              <w:bCs w:val="0"/>
            </w:rPr>
            <w:t>2.3 前端开发技术</w:t>
          </w:r>
          <w:r>
            <w:tab/>
          </w:r>
          <w:r>
            <w:fldChar w:fldCharType="begin"/>
          </w:r>
          <w:r>
            <w:instrText xml:space="preserve"> PAGEREF _Toc6553 \h </w:instrText>
          </w:r>
          <w:r>
            <w:fldChar w:fldCharType="separate"/>
          </w:r>
          <w:r>
            <w:t>9</w:t>
          </w:r>
          <w:r>
            <w:fldChar w:fldCharType="end"/>
          </w:r>
          <w:r>
            <w:fldChar w:fldCharType="end"/>
          </w:r>
        </w:p>
        <w:p w14:paraId="69D6D604">
          <w:pPr>
            <w:pStyle w:val="27"/>
            <w:tabs>
              <w:tab w:val="right" w:leader="dot" w:pos="8640"/>
            </w:tabs>
          </w:pPr>
          <w:r>
            <w:fldChar w:fldCharType="begin"/>
          </w:r>
          <w:r>
            <w:instrText xml:space="preserve"> HYPERLINK \l _Toc29641 </w:instrText>
          </w:r>
          <w:r>
            <w:fldChar w:fldCharType="separate"/>
          </w:r>
          <w:r>
            <w:t>第三章 系统需求分析</w:t>
          </w:r>
          <w:r>
            <w:tab/>
          </w:r>
          <w:r>
            <w:fldChar w:fldCharType="begin"/>
          </w:r>
          <w:r>
            <w:instrText xml:space="preserve"> PAGEREF _Toc29641 \h </w:instrText>
          </w:r>
          <w:r>
            <w:fldChar w:fldCharType="separate"/>
          </w:r>
          <w:r>
            <w:t>10</w:t>
          </w:r>
          <w:r>
            <w:fldChar w:fldCharType="end"/>
          </w:r>
          <w:r>
            <w:fldChar w:fldCharType="end"/>
          </w:r>
        </w:p>
        <w:p w14:paraId="0298B86B">
          <w:pPr>
            <w:pStyle w:val="30"/>
            <w:tabs>
              <w:tab w:val="right" w:leader="dot" w:pos="8640"/>
            </w:tabs>
          </w:pPr>
          <w:r>
            <w:fldChar w:fldCharType="begin"/>
          </w:r>
          <w:r>
            <w:instrText xml:space="preserve"> HYPERLINK \l _Toc26212 </w:instrText>
          </w:r>
          <w:r>
            <w:fldChar w:fldCharType="separate"/>
          </w:r>
          <w:r>
            <w:rPr>
              <w:rFonts w:hint="eastAsia" w:ascii="黑体" w:hAnsi="黑体" w:eastAsia="黑体" w:cs="黑体"/>
            </w:rPr>
            <w:t>3.1 项目背景</w:t>
          </w:r>
          <w:r>
            <w:tab/>
          </w:r>
          <w:r>
            <w:fldChar w:fldCharType="begin"/>
          </w:r>
          <w:r>
            <w:instrText xml:space="preserve"> PAGEREF _Toc26212 \h </w:instrText>
          </w:r>
          <w:r>
            <w:fldChar w:fldCharType="separate"/>
          </w:r>
          <w:r>
            <w:t>10</w:t>
          </w:r>
          <w:r>
            <w:fldChar w:fldCharType="end"/>
          </w:r>
          <w:r>
            <w:fldChar w:fldCharType="end"/>
          </w:r>
        </w:p>
        <w:p w14:paraId="234B596A">
          <w:pPr>
            <w:pStyle w:val="30"/>
            <w:tabs>
              <w:tab w:val="right" w:leader="dot" w:pos="8640"/>
            </w:tabs>
          </w:pPr>
          <w:r>
            <w:fldChar w:fldCharType="begin"/>
          </w:r>
          <w:r>
            <w:instrText xml:space="preserve"> HYPERLINK \l _Toc9090 </w:instrText>
          </w:r>
          <w:r>
            <w:fldChar w:fldCharType="separate"/>
          </w:r>
          <w:r>
            <w:rPr>
              <w:rFonts w:hint="eastAsia" w:ascii="黑体" w:hAnsi="黑体" w:eastAsia="黑体" w:cs="黑体"/>
            </w:rPr>
            <w:t>3.2 用户需求分析</w:t>
          </w:r>
          <w:r>
            <w:tab/>
          </w:r>
          <w:r>
            <w:fldChar w:fldCharType="begin"/>
          </w:r>
          <w:r>
            <w:instrText xml:space="preserve"> PAGEREF _Toc9090 \h </w:instrText>
          </w:r>
          <w:r>
            <w:fldChar w:fldCharType="separate"/>
          </w:r>
          <w:r>
            <w:t>10</w:t>
          </w:r>
          <w:r>
            <w:fldChar w:fldCharType="end"/>
          </w:r>
          <w:r>
            <w:fldChar w:fldCharType="end"/>
          </w:r>
        </w:p>
        <w:p w14:paraId="53CD37B4">
          <w:pPr>
            <w:pStyle w:val="30"/>
            <w:tabs>
              <w:tab w:val="right" w:leader="dot" w:pos="8640"/>
            </w:tabs>
          </w:pPr>
          <w:r>
            <w:fldChar w:fldCharType="begin"/>
          </w:r>
          <w:r>
            <w:instrText xml:space="preserve"> HYPERLINK \l _Toc9230 </w:instrText>
          </w:r>
          <w:r>
            <w:fldChar w:fldCharType="separate"/>
          </w:r>
          <w:r>
            <w:rPr>
              <w:rFonts w:hint="eastAsia" w:ascii="黑体" w:hAnsi="黑体" w:eastAsia="黑体" w:cs="黑体"/>
            </w:rPr>
            <w:t>3.3 功能需求分析</w:t>
          </w:r>
          <w:r>
            <w:tab/>
          </w:r>
          <w:r>
            <w:fldChar w:fldCharType="begin"/>
          </w:r>
          <w:r>
            <w:instrText xml:space="preserve"> PAGEREF _Toc9230 \h </w:instrText>
          </w:r>
          <w:r>
            <w:fldChar w:fldCharType="separate"/>
          </w:r>
          <w:r>
            <w:t>10</w:t>
          </w:r>
          <w:r>
            <w:fldChar w:fldCharType="end"/>
          </w:r>
          <w:r>
            <w:fldChar w:fldCharType="end"/>
          </w:r>
        </w:p>
        <w:p w14:paraId="2A7324A0">
          <w:pPr>
            <w:pStyle w:val="30"/>
            <w:tabs>
              <w:tab w:val="right" w:leader="dot" w:pos="8640"/>
            </w:tabs>
          </w:pPr>
          <w:r>
            <w:fldChar w:fldCharType="begin"/>
          </w:r>
          <w:r>
            <w:instrText xml:space="preserve"> HYPERLINK \l _Toc22182 </w:instrText>
          </w:r>
          <w:r>
            <w:fldChar w:fldCharType="separate"/>
          </w:r>
          <w:r>
            <w:rPr>
              <w:rFonts w:hint="eastAsia" w:ascii="黑体" w:hAnsi="黑体" w:eastAsia="黑体" w:cs="黑体"/>
            </w:rPr>
            <w:t>3.4 非功能需求分析</w:t>
          </w:r>
          <w:r>
            <w:tab/>
          </w:r>
          <w:r>
            <w:fldChar w:fldCharType="begin"/>
          </w:r>
          <w:r>
            <w:instrText xml:space="preserve"> PAGEREF _Toc22182 \h </w:instrText>
          </w:r>
          <w:r>
            <w:fldChar w:fldCharType="separate"/>
          </w:r>
          <w:r>
            <w:t>10</w:t>
          </w:r>
          <w:r>
            <w:fldChar w:fldCharType="end"/>
          </w:r>
          <w:r>
            <w:fldChar w:fldCharType="end"/>
          </w:r>
        </w:p>
        <w:p w14:paraId="62A8C68E">
          <w:pPr>
            <w:pStyle w:val="27"/>
            <w:tabs>
              <w:tab w:val="right" w:leader="dot" w:pos="8640"/>
            </w:tabs>
          </w:pPr>
          <w:r>
            <w:fldChar w:fldCharType="begin"/>
          </w:r>
          <w:r>
            <w:instrText xml:space="preserve"> HYPERLINK \l _Toc20054 </w:instrText>
          </w:r>
          <w:r>
            <w:fldChar w:fldCharType="separate"/>
          </w:r>
          <w:r>
            <w:t>第四章 系统设计</w:t>
          </w:r>
          <w:r>
            <w:tab/>
          </w:r>
          <w:r>
            <w:fldChar w:fldCharType="begin"/>
          </w:r>
          <w:r>
            <w:instrText xml:space="preserve"> PAGEREF _Toc20054 \h </w:instrText>
          </w:r>
          <w:r>
            <w:fldChar w:fldCharType="separate"/>
          </w:r>
          <w:r>
            <w:t>12</w:t>
          </w:r>
          <w:r>
            <w:fldChar w:fldCharType="end"/>
          </w:r>
          <w:r>
            <w:fldChar w:fldCharType="end"/>
          </w:r>
        </w:p>
        <w:p w14:paraId="754F42C0">
          <w:pPr>
            <w:pStyle w:val="30"/>
            <w:tabs>
              <w:tab w:val="right" w:leader="dot" w:pos="8640"/>
            </w:tabs>
          </w:pPr>
          <w:r>
            <w:fldChar w:fldCharType="begin"/>
          </w:r>
          <w:r>
            <w:instrText xml:space="preserve"> HYPERLINK \l _Toc29773 </w:instrText>
          </w:r>
          <w:r>
            <w:fldChar w:fldCharType="separate"/>
          </w:r>
          <w:r>
            <w:rPr>
              <w:rFonts w:hint="eastAsia" w:ascii="黑体" w:hAnsi="黑体" w:eastAsia="黑体" w:cs="黑体"/>
            </w:rPr>
            <w:t>4.1 系统架构设计</w:t>
          </w:r>
          <w:r>
            <w:tab/>
          </w:r>
          <w:r>
            <w:fldChar w:fldCharType="begin"/>
          </w:r>
          <w:r>
            <w:instrText xml:space="preserve"> PAGEREF _Toc29773 \h </w:instrText>
          </w:r>
          <w:r>
            <w:fldChar w:fldCharType="separate"/>
          </w:r>
          <w:r>
            <w:t>12</w:t>
          </w:r>
          <w:r>
            <w:fldChar w:fldCharType="end"/>
          </w:r>
          <w:r>
            <w:fldChar w:fldCharType="end"/>
          </w:r>
        </w:p>
        <w:p w14:paraId="635A64F5">
          <w:pPr>
            <w:pStyle w:val="30"/>
            <w:tabs>
              <w:tab w:val="right" w:leader="dot" w:pos="8640"/>
            </w:tabs>
          </w:pPr>
          <w:r>
            <w:fldChar w:fldCharType="begin"/>
          </w:r>
          <w:r>
            <w:instrText xml:space="preserve"> HYPERLINK \l _Toc26882 </w:instrText>
          </w:r>
          <w:r>
            <w:fldChar w:fldCharType="separate"/>
          </w:r>
          <w:r>
            <w:rPr>
              <w:rFonts w:hint="eastAsia" w:ascii="黑体" w:hAnsi="黑体" w:eastAsia="黑体" w:cs="黑体"/>
            </w:rPr>
            <w:t>4.2 功能模块设计</w:t>
          </w:r>
          <w:r>
            <w:tab/>
          </w:r>
          <w:r>
            <w:fldChar w:fldCharType="begin"/>
          </w:r>
          <w:r>
            <w:instrText xml:space="preserve"> PAGEREF _Toc26882 \h </w:instrText>
          </w:r>
          <w:r>
            <w:fldChar w:fldCharType="separate"/>
          </w:r>
          <w:r>
            <w:t>12</w:t>
          </w:r>
          <w:r>
            <w:fldChar w:fldCharType="end"/>
          </w:r>
          <w:r>
            <w:fldChar w:fldCharType="end"/>
          </w:r>
        </w:p>
        <w:p w14:paraId="58859F2C">
          <w:pPr>
            <w:pStyle w:val="30"/>
            <w:tabs>
              <w:tab w:val="right" w:leader="dot" w:pos="8640"/>
            </w:tabs>
          </w:pPr>
          <w:r>
            <w:fldChar w:fldCharType="begin"/>
          </w:r>
          <w:r>
            <w:instrText xml:space="preserve"> HYPERLINK \l _Toc28167 </w:instrText>
          </w:r>
          <w:r>
            <w:fldChar w:fldCharType="separate"/>
          </w:r>
          <w:r>
            <w:rPr>
              <w:rFonts w:hint="eastAsia" w:ascii="黑体" w:hAnsi="黑体" w:eastAsia="黑体" w:cs="黑体"/>
            </w:rPr>
            <w:t>4.3 界面设计</w:t>
          </w:r>
          <w:r>
            <w:tab/>
          </w:r>
          <w:r>
            <w:fldChar w:fldCharType="begin"/>
          </w:r>
          <w:r>
            <w:instrText xml:space="preserve"> PAGEREF _Toc28167 \h </w:instrText>
          </w:r>
          <w:r>
            <w:fldChar w:fldCharType="separate"/>
          </w:r>
          <w:r>
            <w:t>14</w:t>
          </w:r>
          <w:r>
            <w:fldChar w:fldCharType="end"/>
          </w:r>
          <w:r>
            <w:fldChar w:fldCharType="end"/>
          </w:r>
        </w:p>
        <w:p w14:paraId="2A2FF52E">
          <w:pPr>
            <w:pStyle w:val="30"/>
            <w:tabs>
              <w:tab w:val="right" w:leader="dot" w:pos="8640"/>
            </w:tabs>
          </w:pPr>
          <w:r>
            <w:fldChar w:fldCharType="begin"/>
          </w:r>
          <w:r>
            <w:instrText xml:space="preserve"> HYPERLINK \l _Toc12474 </w:instrText>
          </w:r>
          <w:r>
            <w:fldChar w:fldCharType="separate"/>
          </w:r>
          <w:r>
            <w:rPr>
              <w:rFonts w:hint="eastAsia" w:ascii="黑体" w:hAnsi="黑体" w:eastAsia="黑体" w:cs="黑体"/>
            </w:rPr>
            <w:t>4.4 后端模拟实现方案</w:t>
          </w:r>
          <w:r>
            <w:tab/>
          </w:r>
          <w:r>
            <w:fldChar w:fldCharType="begin"/>
          </w:r>
          <w:r>
            <w:instrText xml:space="preserve"> PAGEREF _Toc12474 \h </w:instrText>
          </w:r>
          <w:r>
            <w:fldChar w:fldCharType="separate"/>
          </w:r>
          <w:r>
            <w:t>15</w:t>
          </w:r>
          <w:r>
            <w:fldChar w:fldCharType="end"/>
          </w:r>
          <w:r>
            <w:fldChar w:fldCharType="end"/>
          </w:r>
        </w:p>
        <w:p w14:paraId="0D5BA2AC">
          <w:pPr>
            <w:pStyle w:val="24"/>
            <w:tabs>
              <w:tab w:val="right" w:leader="dot" w:pos="8640"/>
            </w:tabs>
          </w:pPr>
          <w:r>
            <w:fldChar w:fldCharType="begin"/>
          </w:r>
          <w:r>
            <w:instrText xml:space="preserve"> HYPERLINK \l _Toc16845 </w:instrText>
          </w:r>
          <w:r>
            <w:fldChar w:fldCharType="separate"/>
          </w:r>
          <w:r>
            <w:rPr>
              <w:rFonts w:hint="eastAsia"/>
            </w:rPr>
            <w:t>4.4.1 模拟API技术选型</w:t>
          </w:r>
          <w:r>
            <w:tab/>
          </w:r>
          <w:r>
            <w:fldChar w:fldCharType="begin"/>
          </w:r>
          <w:r>
            <w:instrText xml:space="preserve"> PAGEREF _Toc16845 \h </w:instrText>
          </w:r>
          <w:r>
            <w:fldChar w:fldCharType="separate"/>
          </w:r>
          <w:r>
            <w:t>15</w:t>
          </w:r>
          <w:r>
            <w:fldChar w:fldCharType="end"/>
          </w:r>
          <w:r>
            <w:fldChar w:fldCharType="end"/>
          </w:r>
        </w:p>
        <w:p w14:paraId="4DA4D22A">
          <w:pPr>
            <w:pStyle w:val="24"/>
            <w:tabs>
              <w:tab w:val="right" w:leader="dot" w:pos="8640"/>
            </w:tabs>
          </w:pPr>
          <w:r>
            <w:fldChar w:fldCharType="begin"/>
          </w:r>
          <w:r>
            <w:instrText xml:space="preserve"> HYPERLINK \l _Toc22462 </w:instrText>
          </w:r>
          <w:r>
            <w:fldChar w:fldCharType="separate"/>
          </w:r>
          <w:r>
            <w:t>4.4.2 API接口设计</w:t>
          </w:r>
          <w:r>
            <w:tab/>
          </w:r>
          <w:r>
            <w:fldChar w:fldCharType="begin"/>
          </w:r>
          <w:r>
            <w:instrText xml:space="preserve"> PAGEREF _Toc22462 \h </w:instrText>
          </w:r>
          <w:r>
            <w:fldChar w:fldCharType="separate"/>
          </w:r>
          <w:r>
            <w:t>16</w:t>
          </w:r>
          <w:r>
            <w:fldChar w:fldCharType="end"/>
          </w:r>
          <w:r>
            <w:fldChar w:fldCharType="end"/>
          </w:r>
        </w:p>
        <w:p w14:paraId="724877FF">
          <w:pPr>
            <w:pStyle w:val="24"/>
            <w:tabs>
              <w:tab w:val="right" w:leader="dot" w:pos="8640"/>
            </w:tabs>
          </w:pPr>
          <w:r>
            <w:fldChar w:fldCharType="begin"/>
          </w:r>
          <w:r>
            <w:instrText xml:space="preserve"> HYPERLINK \l _Toc31844 </w:instrText>
          </w:r>
          <w:r>
            <w:fldChar w:fldCharType="separate"/>
          </w:r>
          <w:r>
            <w:t>4.4.3 数据格式设计</w:t>
          </w:r>
          <w:r>
            <w:tab/>
          </w:r>
          <w:r>
            <w:fldChar w:fldCharType="begin"/>
          </w:r>
          <w:r>
            <w:instrText xml:space="preserve"> PAGEREF _Toc31844 \h </w:instrText>
          </w:r>
          <w:r>
            <w:fldChar w:fldCharType="separate"/>
          </w:r>
          <w:r>
            <w:t>16</w:t>
          </w:r>
          <w:r>
            <w:fldChar w:fldCharType="end"/>
          </w:r>
          <w:r>
            <w:fldChar w:fldCharType="end"/>
          </w:r>
        </w:p>
        <w:p w14:paraId="635AAC4B">
          <w:pPr>
            <w:pStyle w:val="24"/>
            <w:tabs>
              <w:tab w:val="right" w:leader="dot" w:pos="8640"/>
            </w:tabs>
          </w:pPr>
          <w:r>
            <w:fldChar w:fldCharType="begin"/>
          </w:r>
          <w:r>
            <w:instrText xml:space="preserve"> HYPERLINK \l _Toc21814 </w:instrText>
          </w:r>
          <w:r>
            <w:fldChar w:fldCharType="separate"/>
          </w:r>
          <w:r>
            <w:t>4.4.4 路由与中间件配置</w:t>
          </w:r>
          <w:r>
            <w:tab/>
          </w:r>
          <w:r>
            <w:fldChar w:fldCharType="begin"/>
          </w:r>
          <w:r>
            <w:instrText xml:space="preserve"> PAGEREF _Toc21814 \h </w:instrText>
          </w:r>
          <w:r>
            <w:fldChar w:fldCharType="separate"/>
          </w:r>
          <w:r>
            <w:t>17</w:t>
          </w:r>
          <w:r>
            <w:fldChar w:fldCharType="end"/>
          </w:r>
          <w:r>
            <w:fldChar w:fldCharType="end"/>
          </w:r>
        </w:p>
        <w:p w14:paraId="53DDD6D5">
          <w:pPr>
            <w:pStyle w:val="27"/>
            <w:tabs>
              <w:tab w:val="right" w:leader="dot" w:pos="8640"/>
            </w:tabs>
          </w:pPr>
          <w:r>
            <w:fldChar w:fldCharType="begin"/>
          </w:r>
          <w:r>
            <w:instrText xml:space="preserve"> HYPERLINK \l _Toc18398 </w:instrText>
          </w:r>
          <w:r>
            <w:fldChar w:fldCharType="separate"/>
          </w:r>
          <w:r>
            <w:t>第五章 系统实现</w:t>
          </w:r>
          <w:r>
            <w:tab/>
          </w:r>
          <w:r>
            <w:fldChar w:fldCharType="begin"/>
          </w:r>
          <w:r>
            <w:instrText xml:space="preserve"> PAGEREF _Toc18398 \h </w:instrText>
          </w:r>
          <w:r>
            <w:fldChar w:fldCharType="separate"/>
          </w:r>
          <w:r>
            <w:t>18</w:t>
          </w:r>
          <w:r>
            <w:fldChar w:fldCharType="end"/>
          </w:r>
          <w:r>
            <w:fldChar w:fldCharType="end"/>
          </w:r>
        </w:p>
        <w:p w14:paraId="08CBEB34">
          <w:pPr>
            <w:pStyle w:val="30"/>
            <w:tabs>
              <w:tab w:val="right" w:leader="dot" w:pos="8640"/>
            </w:tabs>
          </w:pPr>
          <w:r>
            <w:fldChar w:fldCharType="begin"/>
          </w:r>
          <w:r>
            <w:instrText xml:space="preserve"> HYPERLINK \l _Toc17466 </w:instrText>
          </w:r>
          <w:r>
            <w:fldChar w:fldCharType="separate"/>
          </w:r>
          <w:r>
            <w:rPr>
              <w:rFonts w:hint="eastAsia" w:ascii="黑体" w:hAnsi="黑体" w:eastAsia="黑体" w:cs="黑体"/>
            </w:rPr>
            <w:t>5.1 开发环境搭建</w:t>
          </w:r>
          <w:r>
            <w:tab/>
          </w:r>
          <w:r>
            <w:fldChar w:fldCharType="begin"/>
          </w:r>
          <w:r>
            <w:instrText xml:space="preserve"> PAGEREF _Toc17466 \h </w:instrText>
          </w:r>
          <w:r>
            <w:fldChar w:fldCharType="separate"/>
          </w:r>
          <w:r>
            <w:t>18</w:t>
          </w:r>
          <w:r>
            <w:fldChar w:fldCharType="end"/>
          </w:r>
          <w:r>
            <w:fldChar w:fldCharType="end"/>
          </w:r>
        </w:p>
        <w:p w14:paraId="72B9747B">
          <w:pPr>
            <w:pStyle w:val="30"/>
            <w:tabs>
              <w:tab w:val="right" w:leader="dot" w:pos="8640"/>
            </w:tabs>
          </w:pPr>
          <w:r>
            <w:fldChar w:fldCharType="begin"/>
          </w:r>
          <w:r>
            <w:instrText xml:space="preserve"> HYPERLINK \l _Toc12063 </w:instrText>
          </w:r>
          <w:r>
            <w:fldChar w:fldCharType="separate"/>
          </w:r>
          <w:r>
            <w:t>5.2 核心功能实现</w:t>
          </w:r>
          <w:r>
            <w:tab/>
          </w:r>
          <w:r>
            <w:fldChar w:fldCharType="begin"/>
          </w:r>
          <w:r>
            <w:instrText xml:space="preserve"> PAGEREF _Toc12063 \h </w:instrText>
          </w:r>
          <w:r>
            <w:fldChar w:fldCharType="separate"/>
          </w:r>
          <w:r>
            <w:t>19</w:t>
          </w:r>
          <w:r>
            <w:fldChar w:fldCharType="end"/>
          </w:r>
          <w:r>
            <w:fldChar w:fldCharType="end"/>
          </w:r>
        </w:p>
        <w:p w14:paraId="5FE7DD10">
          <w:pPr>
            <w:pStyle w:val="30"/>
            <w:tabs>
              <w:tab w:val="right" w:leader="dot" w:pos="8640"/>
            </w:tabs>
          </w:pPr>
          <w:r>
            <w:fldChar w:fldCharType="begin"/>
          </w:r>
          <w:r>
            <w:instrText xml:space="preserve"> HYPERLINK \l _Toc30645 </w:instrText>
          </w:r>
          <w:r>
            <w:fldChar w:fldCharType="separate"/>
          </w:r>
          <w:r>
            <w:t>5.3 关键代码实现</w:t>
          </w:r>
          <w:r>
            <w:tab/>
          </w:r>
          <w:r>
            <w:fldChar w:fldCharType="begin"/>
          </w:r>
          <w:r>
            <w:instrText xml:space="preserve"> PAGEREF _Toc30645 \h </w:instrText>
          </w:r>
          <w:r>
            <w:fldChar w:fldCharType="separate"/>
          </w:r>
          <w:r>
            <w:t>19</w:t>
          </w:r>
          <w:r>
            <w:fldChar w:fldCharType="end"/>
          </w:r>
          <w:r>
            <w:fldChar w:fldCharType="end"/>
          </w:r>
        </w:p>
        <w:p w14:paraId="64EB267A">
          <w:pPr>
            <w:pStyle w:val="30"/>
            <w:tabs>
              <w:tab w:val="right" w:leader="dot" w:pos="8640"/>
            </w:tabs>
          </w:pPr>
          <w:r>
            <w:fldChar w:fldCharType="begin"/>
          </w:r>
          <w:r>
            <w:instrText xml:space="preserve"> HYPERLINK \l _Toc18065 </w:instrText>
          </w:r>
          <w:r>
            <w:fldChar w:fldCharType="separate"/>
          </w:r>
          <w:r>
            <w:t>5.4 界面展示</w:t>
          </w:r>
          <w:r>
            <w:tab/>
          </w:r>
          <w:r>
            <w:fldChar w:fldCharType="begin"/>
          </w:r>
          <w:r>
            <w:instrText xml:space="preserve"> PAGEREF _Toc18065 \h </w:instrText>
          </w:r>
          <w:r>
            <w:fldChar w:fldCharType="separate"/>
          </w:r>
          <w:r>
            <w:t>20</w:t>
          </w:r>
          <w:r>
            <w:fldChar w:fldCharType="end"/>
          </w:r>
          <w:r>
            <w:fldChar w:fldCharType="end"/>
          </w:r>
        </w:p>
        <w:p w14:paraId="7F9DBB62">
          <w:pPr>
            <w:pStyle w:val="27"/>
            <w:tabs>
              <w:tab w:val="right" w:leader="dot" w:pos="8640"/>
            </w:tabs>
          </w:pPr>
          <w:r>
            <w:fldChar w:fldCharType="begin"/>
          </w:r>
          <w:r>
            <w:instrText xml:space="preserve"> HYPERLINK \l _Toc21207 </w:instrText>
          </w:r>
          <w:r>
            <w:fldChar w:fldCharType="separate"/>
          </w:r>
          <w:r>
            <w:t>第六章 系统测试</w:t>
          </w:r>
          <w:r>
            <w:tab/>
          </w:r>
          <w:r>
            <w:fldChar w:fldCharType="begin"/>
          </w:r>
          <w:r>
            <w:instrText xml:space="preserve"> PAGEREF _Toc21207 \h </w:instrText>
          </w:r>
          <w:r>
            <w:fldChar w:fldCharType="separate"/>
          </w:r>
          <w:r>
            <w:t>21</w:t>
          </w:r>
          <w:r>
            <w:fldChar w:fldCharType="end"/>
          </w:r>
          <w:r>
            <w:fldChar w:fldCharType="end"/>
          </w:r>
        </w:p>
        <w:p w14:paraId="275C3C4B">
          <w:pPr>
            <w:pStyle w:val="30"/>
            <w:tabs>
              <w:tab w:val="right" w:leader="dot" w:pos="8640"/>
            </w:tabs>
          </w:pPr>
          <w:r>
            <w:fldChar w:fldCharType="begin"/>
          </w:r>
          <w:r>
            <w:instrText xml:space="preserve"> HYPERLINK \l _Toc11112 </w:instrText>
          </w:r>
          <w:r>
            <w:fldChar w:fldCharType="separate"/>
          </w:r>
          <w:r>
            <w:t>6.1 测试环境</w:t>
          </w:r>
          <w:r>
            <w:tab/>
          </w:r>
          <w:r>
            <w:fldChar w:fldCharType="begin"/>
          </w:r>
          <w:r>
            <w:instrText xml:space="preserve"> PAGEREF _Toc11112 \h </w:instrText>
          </w:r>
          <w:r>
            <w:fldChar w:fldCharType="separate"/>
          </w:r>
          <w:r>
            <w:t>21</w:t>
          </w:r>
          <w:r>
            <w:fldChar w:fldCharType="end"/>
          </w:r>
          <w:r>
            <w:fldChar w:fldCharType="end"/>
          </w:r>
        </w:p>
        <w:p w14:paraId="466DC41D">
          <w:pPr>
            <w:pStyle w:val="30"/>
            <w:tabs>
              <w:tab w:val="right" w:leader="dot" w:pos="8640"/>
            </w:tabs>
          </w:pPr>
          <w:r>
            <w:fldChar w:fldCharType="begin"/>
          </w:r>
          <w:r>
            <w:instrText xml:space="preserve"> HYPERLINK \l _Toc12729 </w:instrText>
          </w:r>
          <w:r>
            <w:fldChar w:fldCharType="separate"/>
          </w:r>
          <w:r>
            <w:t>6.2 功能测试</w:t>
          </w:r>
          <w:r>
            <w:tab/>
          </w:r>
          <w:r>
            <w:fldChar w:fldCharType="begin"/>
          </w:r>
          <w:r>
            <w:instrText xml:space="preserve"> PAGEREF _Toc12729 \h </w:instrText>
          </w:r>
          <w:r>
            <w:fldChar w:fldCharType="separate"/>
          </w:r>
          <w:r>
            <w:t>21</w:t>
          </w:r>
          <w:r>
            <w:fldChar w:fldCharType="end"/>
          </w:r>
          <w:r>
            <w:fldChar w:fldCharType="end"/>
          </w:r>
        </w:p>
        <w:p w14:paraId="73D09643">
          <w:pPr>
            <w:pStyle w:val="30"/>
            <w:tabs>
              <w:tab w:val="right" w:leader="dot" w:pos="8640"/>
            </w:tabs>
          </w:pPr>
          <w:r>
            <w:fldChar w:fldCharType="begin"/>
          </w:r>
          <w:r>
            <w:instrText xml:space="preserve"> HYPERLINK \l _Toc5675 </w:instrText>
          </w:r>
          <w:r>
            <w:fldChar w:fldCharType="separate"/>
          </w:r>
          <w:r>
            <w:t>6.3 模拟API测试</w:t>
          </w:r>
          <w:r>
            <w:tab/>
          </w:r>
          <w:r>
            <w:fldChar w:fldCharType="begin"/>
          </w:r>
          <w:r>
            <w:instrText xml:space="preserve"> PAGEREF _Toc5675 \h </w:instrText>
          </w:r>
          <w:r>
            <w:fldChar w:fldCharType="separate"/>
          </w:r>
          <w:r>
            <w:t>21</w:t>
          </w:r>
          <w:r>
            <w:fldChar w:fldCharType="end"/>
          </w:r>
          <w:r>
            <w:fldChar w:fldCharType="end"/>
          </w:r>
        </w:p>
        <w:p w14:paraId="66D71B2F">
          <w:pPr>
            <w:pStyle w:val="30"/>
            <w:tabs>
              <w:tab w:val="right" w:leader="dot" w:pos="8640"/>
            </w:tabs>
          </w:pPr>
          <w:r>
            <w:fldChar w:fldCharType="begin"/>
          </w:r>
          <w:r>
            <w:instrText xml:space="preserve"> HYPERLINK \l _Toc19536 </w:instrText>
          </w:r>
          <w:r>
            <w:fldChar w:fldCharType="separate"/>
          </w:r>
          <w:r>
            <w:t>6.4 测试总结</w:t>
          </w:r>
          <w:r>
            <w:tab/>
          </w:r>
          <w:r>
            <w:fldChar w:fldCharType="begin"/>
          </w:r>
          <w:r>
            <w:instrText xml:space="preserve"> PAGEREF _Toc19536 \h </w:instrText>
          </w:r>
          <w:r>
            <w:fldChar w:fldCharType="separate"/>
          </w:r>
          <w:r>
            <w:t>22</w:t>
          </w:r>
          <w:r>
            <w:fldChar w:fldCharType="end"/>
          </w:r>
          <w:r>
            <w:fldChar w:fldCharType="end"/>
          </w:r>
        </w:p>
        <w:p w14:paraId="7CEE7515">
          <w:pPr>
            <w:pStyle w:val="27"/>
            <w:tabs>
              <w:tab w:val="right" w:leader="dot" w:pos="8640"/>
            </w:tabs>
          </w:pPr>
          <w:r>
            <w:fldChar w:fldCharType="begin"/>
          </w:r>
          <w:r>
            <w:instrText xml:space="preserve"> HYPERLINK \l _Toc25182 </w:instrText>
          </w:r>
          <w:r>
            <w:fldChar w:fldCharType="separate"/>
          </w:r>
          <w:r>
            <w:t>第七章 总结与展望</w:t>
          </w:r>
          <w:r>
            <w:tab/>
          </w:r>
          <w:r>
            <w:fldChar w:fldCharType="begin"/>
          </w:r>
          <w:r>
            <w:instrText xml:space="preserve"> PAGEREF _Toc25182 \h </w:instrText>
          </w:r>
          <w:r>
            <w:fldChar w:fldCharType="separate"/>
          </w:r>
          <w:r>
            <w:t>23</w:t>
          </w:r>
          <w:r>
            <w:fldChar w:fldCharType="end"/>
          </w:r>
          <w:r>
            <w:fldChar w:fldCharType="end"/>
          </w:r>
        </w:p>
        <w:p w14:paraId="52BA3C78">
          <w:pPr>
            <w:pStyle w:val="30"/>
            <w:tabs>
              <w:tab w:val="right" w:leader="dot" w:pos="8640"/>
            </w:tabs>
          </w:pPr>
          <w:r>
            <w:fldChar w:fldCharType="begin"/>
          </w:r>
          <w:r>
            <w:instrText xml:space="preserve"> HYPERLINK \l _Toc3570 </w:instrText>
          </w:r>
          <w:r>
            <w:fldChar w:fldCharType="separate"/>
          </w:r>
          <w:r>
            <w:t>7.1 研究总结</w:t>
          </w:r>
          <w:r>
            <w:tab/>
          </w:r>
          <w:r>
            <w:fldChar w:fldCharType="begin"/>
          </w:r>
          <w:r>
            <w:instrText xml:space="preserve"> PAGEREF _Toc3570 \h </w:instrText>
          </w:r>
          <w:r>
            <w:fldChar w:fldCharType="separate"/>
          </w:r>
          <w:r>
            <w:t>23</w:t>
          </w:r>
          <w:r>
            <w:fldChar w:fldCharType="end"/>
          </w:r>
          <w:r>
            <w:fldChar w:fldCharType="end"/>
          </w:r>
        </w:p>
        <w:p w14:paraId="683A1794">
          <w:pPr>
            <w:pStyle w:val="30"/>
            <w:tabs>
              <w:tab w:val="right" w:leader="dot" w:pos="8640"/>
            </w:tabs>
          </w:pPr>
          <w:r>
            <w:fldChar w:fldCharType="begin"/>
          </w:r>
          <w:r>
            <w:instrText xml:space="preserve"> HYPERLINK \l _Toc15473 </w:instrText>
          </w:r>
          <w:r>
            <w:fldChar w:fldCharType="separate"/>
          </w:r>
          <w:r>
            <w:t>7.2 不足与改进</w:t>
          </w:r>
          <w:r>
            <w:tab/>
          </w:r>
          <w:r>
            <w:fldChar w:fldCharType="begin"/>
          </w:r>
          <w:r>
            <w:instrText xml:space="preserve"> PAGEREF _Toc15473 \h </w:instrText>
          </w:r>
          <w:r>
            <w:fldChar w:fldCharType="separate"/>
          </w:r>
          <w:r>
            <w:t>23</w:t>
          </w:r>
          <w:r>
            <w:fldChar w:fldCharType="end"/>
          </w:r>
          <w:r>
            <w:fldChar w:fldCharType="end"/>
          </w:r>
        </w:p>
        <w:p w14:paraId="44313C66">
          <w:pPr>
            <w:pStyle w:val="30"/>
            <w:tabs>
              <w:tab w:val="right" w:leader="dot" w:pos="8640"/>
            </w:tabs>
          </w:pPr>
          <w:r>
            <w:fldChar w:fldCharType="begin"/>
          </w:r>
          <w:r>
            <w:instrText xml:space="preserve"> HYPERLINK \l _Toc28142 </w:instrText>
          </w:r>
          <w:r>
            <w:fldChar w:fldCharType="separate"/>
          </w:r>
          <w:r>
            <w:t>7.3 未来展望</w:t>
          </w:r>
          <w:r>
            <w:tab/>
          </w:r>
          <w:r>
            <w:fldChar w:fldCharType="begin"/>
          </w:r>
          <w:r>
            <w:instrText xml:space="preserve"> PAGEREF _Toc28142 \h </w:instrText>
          </w:r>
          <w:r>
            <w:fldChar w:fldCharType="separate"/>
          </w:r>
          <w:r>
            <w:t>24</w:t>
          </w:r>
          <w:r>
            <w:fldChar w:fldCharType="end"/>
          </w:r>
          <w:r>
            <w:fldChar w:fldCharType="end"/>
          </w:r>
        </w:p>
        <w:p w14:paraId="2582428F">
          <w:pPr>
            <w:pStyle w:val="27"/>
            <w:tabs>
              <w:tab w:val="right" w:leader="dot" w:pos="8640"/>
            </w:tabs>
          </w:pPr>
          <w:r>
            <w:fldChar w:fldCharType="begin"/>
          </w:r>
          <w:r>
            <w:instrText xml:space="preserve"> HYPERLINK \l _Toc28790 </w:instrText>
          </w:r>
          <w:r>
            <w:fldChar w:fldCharType="separate"/>
          </w:r>
          <w:r>
            <w:t>参考文献</w:t>
          </w:r>
          <w:r>
            <w:tab/>
          </w:r>
          <w:r>
            <w:fldChar w:fldCharType="begin"/>
          </w:r>
          <w:r>
            <w:instrText xml:space="preserve"> PAGEREF _Toc28790 \h </w:instrText>
          </w:r>
          <w:r>
            <w:fldChar w:fldCharType="separate"/>
          </w:r>
          <w:r>
            <w:t>26</w:t>
          </w:r>
          <w:r>
            <w:fldChar w:fldCharType="end"/>
          </w:r>
          <w:r>
            <w:fldChar w:fldCharType="end"/>
          </w:r>
        </w:p>
        <w:p w14:paraId="3229844E">
          <w:pPr>
            <w:pStyle w:val="27"/>
            <w:tabs>
              <w:tab w:val="right" w:leader="dot" w:pos="8640"/>
            </w:tabs>
          </w:pPr>
          <w:r>
            <w:fldChar w:fldCharType="begin"/>
          </w:r>
          <w:r>
            <w:instrText xml:space="preserve"> HYPERLINK \l _Toc31247 </w:instrText>
          </w:r>
          <w:r>
            <w:fldChar w:fldCharType="separate"/>
          </w:r>
          <w:r>
            <w:t>致谢</w:t>
          </w:r>
          <w:r>
            <w:tab/>
          </w:r>
          <w:r>
            <w:fldChar w:fldCharType="begin"/>
          </w:r>
          <w:r>
            <w:instrText xml:space="preserve"> PAGEREF _Toc31247 \h </w:instrText>
          </w:r>
          <w:r>
            <w:fldChar w:fldCharType="separate"/>
          </w:r>
          <w:r>
            <w:t>27</w:t>
          </w:r>
          <w:r>
            <w:fldChar w:fldCharType="end"/>
          </w:r>
          <w:r>
            <w:fldChar w:fldCharType="end"/>
          </w:r>
        </w:p>
        <w:p w14:paraId="75F2C934">
          <w:pPr>
            <w:rPr>
              <w:rFonts w:ascii="宋体" w:hAnsi="宋体" w:eastAsiaTheme="minorEastAsia" w:cstheme="minorBidi"/>
              <w:sz w:val="24"/>
              <w:szCs w:val="22"/>
              <w:lang w:val="en-US" w:eastAsia="en-US" w:bidi="ar-SA"/>
            </w:rPr>
          </w:pPr>
          <w:r>
            <w:fldChar w:fldCharType="end"/>
          </w:r>
        </w:p>
      </w:sdtContent>
    </w:sdt>
    <w:p w14:paraId="60C728C4">
      <w:pPr>
        <w:pStyle w:val="3"/>
        <w:bidi w:val="0"/>
        <w:ind w:left="0" w:leftChars="0" w:firstLine="0" w:firstLineChars="0"/>
        <w:sectPr>
          <w:headerReference r:id="rId8" w:type="default"/>
          <w:footerReference r:id="rId9" w:type="default"/>
          <w:pgSz w:w="12240" w:h="15840"/>
          <w:pgMar w:top="1440" w:right="1800" w:bottom="1440" w:left="1800" w:header="720" w:footer="720" w:gutter="0"/>
          <w:pgNumType w:fmt="decimal" w:start="1"/>
          <w:cols w:space="720" w:num="1"/>
          <w:docGrid w:linePitch="360" w:charSpace="0"/>
        </w:sectPr>
      </w:pPr>
    </w:p>
    <w:p w14:paraId="331DE9FA">
      <w:pPr>
        <w:pStyle w:val="3"/>
        <w:bidi w:val="0"/>
      </w:pPr>
      <w:bookmarkStart w:id="4" w:name="_Toc22245"/>
      <w:bookmarkStart w:id="5" w:name="_Toc25103"/>
      <w:r>
        <w:t>第一章 绪论</w:t>
      </w:r>
      <w:bookmarkEnd w:id="4"/>
      <w:bookmarkEnd w:id="5"/>
    </w:p>
    <w:p w14:paraId="2D76E57B">
      <w:pPr>
        <w:pStyle w:val="4"/>
        <w:bidi w:val="0"/>
      </w:pPr>
      <w:bookmarkStart w:id="6" w:name="_Toc15219"/>
      <w:bookmarkStart w:id="7" w:name="_Toc7599"/>
      <w:r>
        <w:t>1.1 研究背景与意义</w:t>
      </w:r>
      <w:bookmarkEnd w:id="6"/>
      <w:bookmarkEnd w:id="7"/>
    </w:p>
    <w:p w14:paraId="336A884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新疆地处中国西北边陲，拥有丰富的自然景观和深厚的文化底蕴。作为古丝绸之路的重要节点，新疆承载着东西方文明交流的历史记忆。阿凡提作为维吾尔族民间文学中最著名的形象之一，其故事在新疆乃至整个中亚地区广为流传，具有很高的文化价值和传播意义。</w:t>
      </w:r>
      <w:r>
        <w:rPr>
          <w:rFonts w:hint="default"/>
          <w:vertAlign w:val="superscript"/>
          <w:lang w:val="en-US"/>
        </w:rPr>
        <w:fldChar w:fldCharType="begin"/>
      </w:r>
      <w:r>
        <w:instrText xml:space="preserve"> REF _Ref28895 \w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p>
    <w:p w14:paraId="6003D19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随着互联网技术的快速发展，Web应用已经成为宣传推广文化旅游资源的重要平台。通过现代化的Web技术，可以将新疆的美丽风光和阿凡提的智慧故事更好地展示给全世界的用户。</w:t>
      </w:r>
      <w:r>
        <w:rPr>
          <w:rFonts w:hint="default"/>
          <w:vertAlign w:val="superscript"/>
          <w:lang w:val="en-US"/>
        </w:rPr>
        <w:fldChar w:fldCharType="begin"/>
      </w:r>
      <w:r>
        <w:instrText xml:space="preserve"> REF _Ref29215 \w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本项目旨在开发一个基于Vue.js的Web应用，通过首页介绍、故事展示、景点推荐、互动游戏等模块，为用户提供一个全面了解新疆文化旅游资源的平台。</w:t>
      </w:r>
    </w:p>
    <w:p w14:paraId="5E033EB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本研究的意义主要体现在以下几个方面：</w:t>
      </w:r>
    </w:p>
    <w:p w14:paraId="7827F202">
      <w:pPr>
        <w:keepNext w:val="0"/>
        <w:keepLines w:val="0"/>
        <w:pageBreakBefore w:val="0"/>
        <w:widowControl/>
        <w:numPr>
          <w:ilvl w:val="0"/>
          <w:numId w:val="7"/>
        </w:numPr>
        <w:kinsoku/>
        <w:wordWrap/>
        <w:overflowPunct/>
        <w:topLinePunct w:val="0"/>
        <w:autoSpaceDE/>
        <w:autoSpaceDN/>
        <w:bidi w:val="0"/>
        <w:adjustRightInd/>
        <w:snapToGrid/>
        <w:spacing w:line="360" w:lineRule="auto"/>
        <w:textAlignment w:val="auto"/>
      </w:pPr>
      <w:r>
        <w:rPr>
          <w:b/>
          <w:bCs/>
        </w:rPr>
        <w:t>文化传承意义</w:t>
      </w:r>
      <w:r>
        <w:t>：通过数字化的方式传承和弘扬维吾尔族民间文学；</w:t>
      </w:r>
    </w:p>
    <w:p w14:paraId="350D918E">
      <w:pPr>
        <w:keepNext w:val="0"/>
        <w:keepLines w:val="0"/>
        <w:pageBreakBefore w:val="0"/>
        <w:widowControl/>
        <w:numPr>
          <w:numId w:val="0"/>
        </w:numPr>
        <w:kinsoku/>
        <w:wordWrap/>
        <w:overflowPunct/>
        <w:topLinePunct w:val="0"/>
        <w:autoSpaceDE/>
        <w:autoSpaceDN/>
        <w:bidi w:val="0"/>
        <w:adjustRightInd/>
        <w:snapToGrid/>
        <w:spacing w:line="360" w:lineRule="auto"/>
        <w:ind w:firstLine="480" w:firstLineChars="200"/>
        <w:textAlignment w:val="auto"/>
      </w:pPr>
      <w:r>
        <w:rPr>
          <w:b/>
          <w:bCs/>
        </w:rPr>
        <w:t>（2）旅游推广意义</w:t>
      </w:r>
      <w:r>
        <w:t>：为新疆文化旅游资源的宣传推广提供现代化的平台；</w:t>
      </w:r>
    </w:p>
    <w:p w14:paraId="0250A11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480" w:firstLineChars="200"/>
        <w:textAlignment w:val="auto"/>
      </w:pPr>
      <w:r>
        <w:rPr>
          <w:rFonts w:ascii="宋体" w:hAnsi="宋体" w:eastAsiaTheme="minorEastAsia" w:cstheme="minorBidi"/>
          <w:sz w:val="24"/>
          <w:szCs w:val="22"/>
          <w:lang w:val="en-US" w:eastAsia="en-US" w:bidi="ar-SA"/>
        </w:rPr>
        <w:t>（</w:t>
      </w:r>
      <w:r>
        <w:rPr>
          <w:rFonts w:hint="eastAsia" w:eastAsia="宋体" w:cstheme="minorBidi"/>
          <w:sz w:val="24"/>
          <w:szCs w:val="22"/>
          <w:lang w:val="en-US" w:eastAsia="zh-CN" w:bidi="ar-SA"/>
        </w:rPr>
        <w:t>3</w:t>
      </w:r>
      <w:r>
        <w:rPr>
          <w:rFonts w:ascii="宋体" w:hAnsi="宋体" w:eastAsiaTheme="minorEastAsia" w:cstheme="minorBidi"/>
          <w:sz w:val="24"/>
          <w:szCs w:val="22"/>
          <w:lang w:val="en-US" w:eastAsia="en-US" w:bidi="ar-SA"/>
        </w:rPr>
        <w:t>）</w:t>
      </w:r>
      <w:r>
        <w:rPr>
          <w:b/>
          <w:bCs/>
        </w:rPr>
        <w:t>技术应用意义</w:t>
      </w:r>
      <w:r>
        <w:t>：展示Vue.js等现代前端技术在实际项目中的应用；</w:t>
      </w:r>
    </w:p>
    <w:p w14:paraId="29D28DFA">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（4）教育娱乐意义</w:t>
      </w:r>
      <w:r>
        <w:t>：通过互动游戏增加用户的参与感和学习乐趣。</w:t>
      </w:r>
    </w:p>
    <w:p w14:paraId="297F1D40">
      <w:r>
        <w:t>从技术实践的角度反思，本项目在以下几个方面取得了显著进展：</w:t>
      </w:r>
    </w:p>
    <w:p w14:paraId="0E5766E4">
      <w:r>
        <w:t>首先在技术选型方面</w:t>
      </w:r>
      <w:r>
        <w:t>，Vue.js 3.0的Composition API相比传统的Options API在代码组织性和逻辑复用性方面具有明显优势。通过将相关逻辑封装为组合式函数（composable functions），实现了业务逻辑与UI组件的解耦，提高了代码的可测试性和可维护性。Vite构建工具的使用显著提升了开发体验，其快速的冷启动和即时的模块热更新功能使得开发效率大幅提升。</w:t>
      </w:r>
    </w:p>
    <w:p w14:paraId="67648675">
      <w:r>
        <w:t>其次在架构设计方面</w:t>
      </w:r>
      <w:r>
        <w:t>，前端静态展示+json-server模拟API的方案在项目初期具有明显的优势。这种方案降低了开发复杂度，使得团队能够专注于前端功能的实现和用户体验的优化。json-server提供的完整RESTful API接口使得前端开发可以在接近真实环境的情况下进行，为后续引入真实后端服务奠定了良好的基础。</w:t>
      </w:r>
    </w:p>
    <w:p w14:paraId="3AE13816">
      <w:r>
        <w:t>在组件设计方面</w:t>
      </w:r>
      <w:r>
        <w:t>，系统采用了模块化和可复用的设计思路。每个Vue组件都遵循单一职责原则，通过props进行数据传递，通过事件进行通信。这种设计模式使得组件之间的耦合度降低，便于单元测试和独立开发。特别是通过组合式函数实现的逻辑复用，为后续的功能扩展提供了良好的架构基础。</w:t>
      </w:r>
    </w:p>
    <w:p w14:paraId="01587D4B">
      <w:r>
        <w:t>在用户体验方面</w:t>
      </w:r>
      <w:r>
        <w:t>，系统注重响应式设计和交互细节的优化。通过CSS媒体查询和Flexbox布局实现了在不同设备上的良好适配，通过CSS过渡动画和悬停效果增强了用户的交互体验。数据加载过程中的三种状态处理（加载中、成功、失败）确保了用户在各类网络环境下都能获得友好的反馈。</w:t>
      </w:r>
    </w:p>
    <w:p w14:paraId="5C130EF0">
      <w:pPr>
        <w:keepNext w:val="0"/>
        <w:keepLines w:val="0"/>
        <w:pageBreakBefore w:val="0"/>
        <w:widowControl/>
        <w:kinsoku/>
        <w:wordWrap/>
        <w:overflowPunct/>
        <w:topLinePunct w:val="0"/>
        <w:autoSpaceDE/>
        <w:autoSpaceDN/>
        <w:bidi w:val="0"/>
        <w:adjustRightInd/>
        <w:snapToGrid/>
        <w:ind w:firstLine="480" w:firstLineChars="200"/>
        <w:textAlignment w:val="auto"/>
      </w:pPr>
      <w:r>
        <w:t>从技术深度来看，本项目也存在一些局限性。由于采用静态展示+模拟API的方案，系统在数据持久化、用户认证、实时通信等方面存在不足。这些不足为后续的技术升级指明了方向，也为学习更复杂的后端技术提供了动力。</w:t>
      </w:r>
    </w:p>
    <w:p w14:paraId="3060580C">
      <w:pPr>
        <w:keepNext w:val="0"/>
        <w:keepLines w:val="0"/>
        <w:pageBreakBefore w:val="0"/>
        <w:widowControl/>
        <w:kinsoku/>
        <w:wordWrap/>
        <w:overflowPunct/>
        <w:topLinePunct w:val="0"/>
        <w:autoSpaceDE/>
        <w:autoSpaceDN/>
        <w:bidi w:val="0"/>
        <w:adjustRightInd/>
        <w:snapToGrid/>
        <w:ind w:firstLine="480" w:firstLineChars="200"/>
        <w:textAlignment w:val="auto"/>
      </w:pPr>
      <w:r>
        <w:t>本项目不仅实现了预期的功能目标，更重要的是在技术实践层面积累了宝贵的经验。通过Vue.js、Vite、json-server等现代前端技术的综合应用，掌握了现代Web应用开发的核心技能，为未来的技术发展和职业成长奠定了坚实的基础。</w:t>
      </w:r>
    </w:p>
    <w:p w14:paraId="3D9D2676">
      <w:pPr>
        <w:pStyle w:val="4"/>
        <w:bidi w:val="0"/>
      </w:pPr>
      <w:bookmarkStart w:id="8" w:name="_Toc7957"/>
      <w:bookmarkStart w:id="9" w:name="_Toc31830"/>
      <w:r>
        <w:t>1.2 国内外研究现状</w:t>
      </w:r>
      <w:bookmarkEnd w:id="8"/>
      <w:bookmarkEnd w:id="9"/>
    </w:p>
    <w:p w14:paraId="577F421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在国外，Web应用开发技术已经相当成熟。React、Vue、Angular等前端框架的广泛应用，使得Web应用的开发效率和用户体验都得到了显著提升。许多文化旅游网站都采用了现代化的前端技术，如美国国家地理网站、欧洲文化遗产数字图书馆等，通过精美的界面设计和丰富的交互功能，为用户提供了良好的浏览体验。</w:t>
      </w:r>
    </w:p>
    <w:p w14:paraId="6856F787">
      <w:pPr>
        <w:keepNext w:val="0"/>
        <w:keepLines w:val="0"/>
        <w:pageBreakBefore w:val="0"/>
        <w:widowControl/>
        <w:kinsoku/>
        <w:wordWrap/>
        <w:overflowPunct/>
        <w:topLinePunct w:val="0"/>
        <w:autoSpaceDE/>
        <w:autoSpaceDN/>
        <w:bidi w:val="0"/>
        <w:adjustRightInd/>
        <w:snapToGrid/>
        <w:ind w:firstLine="480" w:firstLineChars="200"/>
        <w:textAlignment w:val="auto"/>
      </w:pPr>
      <w:r>
        <w:t>在组件设计方面，系统采用了模块化和可复用的设计思路。每个Vue组件都遵循单一职责原则，只负责特定的功能或UI展示。组件之间通过props进行数据传递，通过事件进行通信，确保了组件的解耦和可测试性。</w:t>
      </w:r>
    </w:p>
    <w:p w14:paraId="0FB27275">
      <w:pPr>
        <w:keepNext w:val="0"/>
        <w:keepLines w:val="0"/>
        <w:pageBreakBefore w:val="0"/>
        <w:widowControl/>
        <w:kinsoku/>
        <w:wordWrap/>
        <w:overflowPunct/>
        <w:topLinePunct w:val="0"/>
        <w:autoSpaceDE/>
        <w:autoSpaceDN/>
        <w:bidi w:val="0"/>
        <w:adjustRightInd/>
        <w:snapToGrid/>
        <w:ind w:firstLine="480" w:firstLineChars="200"/>
        <w:textAlignment w:val="auto"/>
      </w:pPr>
      <w:r>
        <w:t>以故事卡片组件（StoryCard.vue）为例，该组件负责展示单个阿凡提故事的摘要信息。组件设计思路如下：</w:t>
      </w:r>
    </w:p>
    <w:p w14:paraId="72EBD8A5">
      <w:pPr>
        <w:keepNext w:val="0"/>
        <w:keepLines w:val="0"/>
        <w:pageBreakBefore w:val="0"/>
        <w:widowControl/>
        <w:numPr>
          <w:ilvl w:val="0"/>
          <w:numId w:val="8"/>
        </w:numPr>
        <w:kinsoku/>
        <w:wordWrap/>
        <w:overflowPunct/>
        <w:topLinePunct w:val="0"/>
        <w:autoSpaceDE/>
        <w:autoSpaceDN/>
        <w:bidi w:val="0"/>
        <w:adjustRightInd/>
        <w:snapToGrid/>
        <w:ind w:firstLine="480" w:firstLineChars="200"/>
        <w:textAlignment w:val="auto"/>
      </w:pPr>
      <w:r>
        <w:t>组件接收story对象作为props，包含故事的基本信息；</w:t>
      </w:r>
    </w:p>
    <w:p w14:paraId="78BBE5E5">
      <w:pPr>
        <w:keepNext w:val="0"/>
        <w:keepLines w:val="0"/>
        <w:pageBreakBefore w:val="0"/>
        <w:widowControl/>
        <w:numPr>
          <w:ilvl w:val="0"/>
          <w:numId w:val="8"/>
        </w:numPr>
        <w:kinsoku/>
        <w:wordWrap/>
        <w:overflowPunct/>
        <w:topLinePunct w:val="0"/>
        <w:autoSpaceDE/>
        <w:autoSpaceDN/>
        <w:bidi w:val="0"/>
        <w:adjustRightInd/>
        <w:snapToGrid/>
        <w:ind w:left="0" w:leftChars="0" w:firstLine="480" w:firstLineChars="200"/>
        <w:textAlignment w:val="auto"/>
      </w:pPr>
      <w:r>
        <w:t>组件内部实现响应式布局，根据屏幕尺寸调整显示样式；</w:t>
      </w:r>
    </w:p>
    <w:p w14:paraId="50B261A9">
      <w:pPr>
        <w:keepNext w:val="0"/>
        <w:keepLines w:val="0"/>
        <w:pageBreakBefore w:val="0"/>
        <w:widowControl/>
        <w:numPr>
          <w:ilvl w:val="0"/>
          <w:numId w:val="8"/>
        </w:numPr>
        <w:kinsoku/>
        <w:wordWrap/>
        <w:overflowPunct/>
        <w:topLinePunct w:val="0"/>
        <w:autoSpaceDE/>
        <w:autoSpaceDN/>
        <w:bidi w:val="0"/>
        <w:adjustRightInd/>
        <w:snapToGrid/>
        <w:ind w:left="0" w:leftChars="0" w:firstLine="480" w:firstLineChars="200"/>
        <w:textAlignment w:val="auto"/>
      </w:pPr>
      <w:r>
        <w:t>组件封装了点击事件，点击卡片时触发父组件的事件处理函数；</w:t>
      </w:r>
    </w:p>
    <w:p w14:paraId="6D92E10D">
      <w:pPr>
        <w:keepNext w:val="0"/>
        <w:keepLines w:val="0"/>
        <w:pageBreakBefore w:val="0"/>
        <w:widowControl/>
        <w:numPr>
          <w:numId w:val="0"/>
        </w:numPr>
        <w:kinsoku/>
        <w:wordWrap/>
        <w:overflowPunct/>
        <w:topLinePunct w:val="0"/>
        <w:autoSpaceDE/>
        <w:autoSpaceDN/>
        <w:bidi w:val="0"/>
        <w:adjustRightInd/>
        <w:snapToGrid/>
        <w:ind w:leftChars="200"/>
        <w:textAlignment w:val="auto"/>
      </w:pPr>
      <w:r>
        <w:rPr>
          <w:b/>
          <w:bCs/>
        </w:rPr>
        <w:t>（4）</w:t>
      </w:r>
      <w:r>
        <w:t>组件实现了加载状态和错误状态的UI展示。</w:t>
      </w:r>
    </w:p>
    <w:p w14:paraId="2C621EDA">
      <w:pPr>
        <w:keepNext w:val="0"/>
        <w:keepLines w:val="0"/>
        <w:pageBreakBefore w:val="0"/>
        <w:widowControl/>
        <w:kinsoku/>
        <w:wordWrap/>
        <w:overflowPunct/>
        <w:topLinePunct w:val="0"/>
        <w:autoSpaceDE/>
        <w:autoSpaceDN/>
        <w:bidi w:val="0"/>
        <w:adjustRightInd/>
        <w:snapToGrid/>
        <w:ind w:firstLine="480" w:firstLineChars="200"/>
        <w:textAlignment w:val="auto"/>
      </w:pPr>
      <w:r>
        <w:t>在状态管理方面，系统采用了Vue 3的Composition API进行组件状态的组织和管理。Composition API相比Options API具有更好的逻辑复用性和代码组织性。例如，在故事列表页面中，将数据获取、分页逻辑、搜索功能等分别封装为独立的组合式函数（composable functions），然后在组件中通过setup函数进行组合使用。</w:t>
      </w:r>
    </w:p>
    <w:p w14:paraId="37AAA44F">
      <w:pPr>
        <w:keepNext w:val="0"/>
        <w:keepLines w:val="0"/>
        <w:pageBreakBefore w:val="0"/>
        <w:widowControl/>
        <w:kinsoku/>
        <w:wordWrap/>
        <w:overflowPunct/>
        <w:topLinePunct w:val="0"/>
        <w:autoSpaceDE/>
        <w:autoSpaceDN/>
        <w:bidi w:val="0"/>
        <w:adjustRightInd/>
        <w:snapToGrid/>
        <w:ind w:firstLine="480" w:firstLineChars="200"/>
        <w:textAlignment w:val="auto"/>
      </w:pPr>
      <w:r>
        <w:t>具体来说，系统创建了以下组合式函数：</w:t>
      </w:r>
    </w:p>
    <w:p w14:paraId="2E64781E">
      <w:pPr>
        <w:keepNext w:val="0"/>
        <w:keepLines w:val="0"/>
        <w:pageBreakBefore w:val="0"/>
        <w:widowControl/>
        <w:kinsoku/>
        <w:wordWrap/>
        <w:overflowPunct/>
        <w:topLinePunct w:val="0"/>
        <w:autoSpaceDE/>
        <w:autoSpaceDN/>
        <w:bidi w:val="0"/>
        <w:adjustRightInd/>
        <w:snapToGrid/>
        <w:ind w:firstLine="480" w:firstLineChars="200"/>
        <w:textAlignment w:val="auto"/>
      </w:pPr>
      <w:r>
        <w:t>1. useStoryData()：负责故事数据的获取、缓存和状态管理</w:t>
      </w:r>
    </w:p>
    <w:p w14:paraId="33186C4D">
      <w:pPr>
        <w:keepNext w:val="0"/>
        <w:keepLines w:val="0"/>
        <w:pageBreakBefore w:val="0"/>
        <w:widowControl/>
        <w:kinsoku/>
        <w:wordWrap/>
        <w:overflowPunct/>
        <w:topLinePunct w:val="0"/>
        <w:autoSpaceDE/>
        <w:autoSpaceDN/>
        <w:bidi w:val="0"/>
        <w:adjustRightInd/>
        <w:snapToGrid/>
        <w:ind w:firstLine="480" w:firstLineChars="200"/>
        <w:textAlignment w:val="auto"/>
      </w:pPr>
      <w:r>
        <w:t>2. usePagination()：负责分页逻辑，包括页码计算、数据切片等</w:t>
      </w:r>
    </w:p>
    <w:p w14:paraId="7F69E25B">
      <w:pPr>
        <w:keepNext w:val="0"/>
        <w:keepLines w:val="0"/>
        <w:pageBreakBefore w:val="0"/>
        <w:widowControl/>
        <w:kinsoku/>
        <w:wordWrap/>
        <w:overflowPunct/>
        <w:topLinePunct w:val="0"/>
        <w:autoSpaceDE/>
        <w:autoSpaceDN/>
        <w:bidi w:val="0"/>
        <w:adjustRightInd/>
        <w:snapToGrid/>
        <w:ind w:firstLine="480" w:firstLineChars="200"/>
        <w:textAlignment w:val="auto"/>
      </w:pPr>
      <w:r>
        <w:t>3. useSearch()：负责搜索功能，包括关键词匹配、搜索结果过滤等</w:t>
      </w:r>
    </w:p>
    <w:p w14:paraId="7109147B">
      <w:pPr>
        <w:keepNext w:val="0"/>
        <w:keepLines w:val="0"/>
        <w:pageBreakBefore w:val="0"/>
        <w:widowControl/>
        <w:kinsoku/>
        <w:wordWrap/>
        <w:overflowPunct/>
        <w:topLinePunct w:val="0"/>
        <w:autoSpaceDE/>
        <w:autoSpaceDN/>
        <w:bidi w:val="0"/>
        <w:adjustRightInd/>
        <w:snapToGrid/>
        <w:ind w:firstLine="480" w:firstLineChars="200"/>
        <w:textAlignment w:val="auto"/>
      </w:pPr>
      <w:r>
        <w:t>4. useLoading()：负责加载状态的管理和UI反馈</w:t>
      </w:r>
    </w:p>
    <w:p w14:paraId="7BD8F500">
      <w:pPr>
        <w:keepNext w:val="0"/>
        <w:keepLines w:val="0"/>
        <w:pageBreakBefore w:val="0"/>
        <w:widowControl/>
        <w:kinsoku/>
        <w:wordWrap/>
        <w:overflowPunct/>
        <w:topLinePunct w:val="0"/>
        <w:autoSpaceDE/>
        <w:autoSpaceDN/>
        <w:bidi w:val="0"/>
        <w:adjustRightInd/>
        <w:snapToGrid/>
        <w:ind w:firstLine="480" w:firstLineChars="200"/>
        <w:textAlignment w:val="auto"/>
      </w:pPr>
      <w:r>
        <w:t>这些组合式函数可以在不同的组件中复用，大大提高了代码的复用性和可维护性。例如，景点列表页面也可以复用usePagination()和useSearch()函数，只需传入不同的数据源即可。</w:t>
      </w:r>
    </w:p>
    <w:p w14:paraId="73D0F78C">
      <w:pPr>
        <w:keepNext w:val="0"/>
        <w:keepLines w:val="0"/>
        <w:pageBreakBefore w:val="0"/>
        <w:widowControl/>
        <w:kinsoku/>
        <w:wordWrap/>
        <w:overflowPunct/>
        <w:topLinePunct w:val="0"/>
        <w:autoSpaceDE/>
        <w:autoSpaceDN/>
        <w:bidi w:val="0"/>
        <w:adjustRightInd/>
        <w:snapToGrid/>
        <w:ind w:firstLine="480" w:firstLineChars="200"/>
        <w:textAlignment w:val="auto"/>
      </w:pPr>
      <w:r>
        <w:t>在组件通信方面，系统采用了事件驱动的方式进行组件间的数据传递。父组件通过props向子组件传递数据，子组件通过emit事件向父组件传递用户交互信息。对于跨组件的状态共享，系统使用了Vue 3的provide/inject机制，避免了props的层层传递。</w:t>
      </w:r>
    </w:p>
    <w:p w14:paraId="2279712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在国内</w:t>
      </w:r>
      <w:r>
        <w:t>，随着"互联网+" action计划的实施，文化旅游与互联网技术的融合越来越深入。各地纷纷建立了文化旅游网站，如敦煌研究院数字敦煌项目、故宫博物院官方网站等，通过数字化技术让更多人了解和关注中国的文化遗产。在少数民族文化数字化方面，也有一些研究成果，但专门针对维吾尔族民间文学和新疆文化旅游的Web应用还相对较少。</w:t>
      </w:r>
    </w:p>
    <w:p w14:paraId="1B6ABA6E">
      <w:pPr>
        <w:pStyle w:val="4"/>
        <w:bidi w:val="0"/>
      </w:pPr>
      <w:bookmarkStart w:id="10" w:name="_Toc7997"/>
      <w:bookmarkStart w:id="11" w:name="_Toc20031"/>
      <w:r>
        <w:t>1.3 研究内容与方法</w:t>
      </w:r>
      <w:bookmarkEnd w:id="10"/>
      <w:bookmarkEnd w:id="11"/>
    </w:p>
    <w:p w14:paraId="5F64A7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本研究的</w:t>
      </w:r>
      <w:r>
        <w:rPr>
          <w:b/>
          <w:bCs/>
        </w:rPr>
        <w:t>主要内容</w:t>
      </w:r>
      <w:r>
        <w:t>包括：</w:t>
      </w:r>
    </w:p>
    <w:p w14:paraId="25922D54">
      <w:pPr>
        <w:keepNext w:val="0"/>
        <w:keepLines w:val="0"/>
        <w:pageBreakBefore w:val="0"/>
        <w:widowControl/>
        <w:numPr>
          <w:ilvl w:val="0"/>
          <w:numId w:val="9"/>
        </w:numPr>
        <w:kinsoku/>
        <w:wordWrap/>
        <w:overflowPunct/>
        <w:topLinePunct w:val="0"/>
        <w:autoSpaceDE/>
        <w:autoSpaceDN/>
        <w:bidi w:val="0"/>
        <w:adjustRightInd/>
        <w:snapToGrid/>
        <w:spacing w:line="360" w:lineRule="auto"/>
        <w:textAlignment w:val="auto"/>
      </w:pPr>
      <w:r>
        <w:t>调研新疆文化旅游资源和阿凡提故事的现状；</w:t>
      </w:r>
    </w:p>
    <w:p w14:paraId="56C17B6C">
      <w:pPr>
        <w:keepNext w:val="0"/>
        <w:keepLines w:val="0"/>
        <w:pageBreakBefore w:val="0"/>
        <w:widowControl/>
        <w:numPr>
          <w:ilvl w:val="0"/>
          <w:numId w:val="9"/>
        </w:numPr>
        <w:kinsoku/>
        <w:wordWrap/>
        <w:overflowPunct/>
        <w:topLinePunct w:val="0"/>
        <w:autoSpaceDE/>
        <w:autoSpaceDN/>
        <w:bidi w:val="0"/>
        <w:adjustRightInd/>
        <w:snapToGrid/>
        <w:spacing w:line="360" w:lineRule="auto"/>
        <w:ind w:left="0" w:leftChars="0" w:firstLine="480" w:firstLineChars="200"/>
        <w:textAlignment w:val="auto"/>
      </w:pPr>
      <w:r>
        <w:t>分析用户对文化旅游Web应用的需求；</w:t>
      </w:r>
    </w:p>
    <w:p w14:paraId="7D589FAE">
      <w:pPr>
        <w:keepNext w:val="0"/>
        <w:keepLines w:val="0"/>
        <w:pageBreakBefore w:val="0"/>
        <w:widowControl/>
        <w:numPr>
          <w:ilvl w:val="0"/>
          <w:numId w:val="9"/>
        </w:numPr>
        <w:kinsoku/>
        <w:wordWrap/>
        <w:overflowPunct/>
        <w:topLinePunct w:val="0"/>
        <w:autoSpaceDE/>
        <w:autoSpaceDN/>
        <w:bidi w:val="0"/>
        <w:adjustRightInd/>
        <w:snapToGrid/>
        <w:spacing w:line="360" w:lineRule="auto"/>
        <w:ind w:left="0" w:leftChars="0" w:firstLine="480" w:firstLineChars="200"/>
        <w:textAlignment w:val="auto"/>
      </w:pPr>
      <w:r>
        <w:t>设计系统的整体架构和功能模块；</w:t>
      </w:r>
    </w:p>
    <w:p w14:paraId="5EB3BFC7">
      <w:pPr>
        <w:keepNext w:val="0"/>
        <w:keepLines w:val="0"/>
        <w:pageBreakBefore w:val="0"/>
        <w:widowControl/>
        <w:numPr>
          <w:ilvl w:val="0"/>
          <w:numId w:val="9"/>
        </w:numPr>
        <w:kinsoku/>
        <w:wordWrap/>
        <w:overflowPunct/>
        <w:topLinePunct w:val="0"/>
        <w:autoSpaceDE/>
        <w:autoSpaceDN/>
        <w:bidi w:val="0"/>
        <w:adjustRightInd/>
        <w:snapToGrid/>
        <w:spacing w:line="360" w:lineRule="auto"/>
        <w:ind w:left="0" w:leftChars="0" w:firstLine="480" w:firstLineChars="200"/>
        <w:textAlignment w:val="auto"/>
      </w:pPr>
      <w:r>
        <w:t>使用Vue.js等前端技术实现系统功能；</w:t>
      </w:r>
    </w:p>
    <w:p w14:paraId="27920B6D">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t>（5）对系统进行全面测试和优化。</w:t>
      </w:r>
    </w:p>
    <w:p w14:paraId="5287A41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本研究采用的</w:t>
      </w:r>
      <w:r>
        <w:rPr>
          <w:b/>
          <w:bCs/>
        </w:rPr>
        <w:t>研究方法</w:t>
      </w:r>
      <w:r>
        <w:t>包括：</w:t>
      </w:r>
    </w:p>
    <w:p w14:paraId="7C105CFC">
      <w:pPr>
        <w:keepNext w:val="0"/>
        <w:keepLines w:val="0"/>
        <w:pageBreakBefore w:val="0"/>
        <w:widowControl/>
        <w:numPr>
          <w:ilvl w:val="0"/>
          <w:numId w:val="10"/>
        </w:numPr>
        <w:kinsoku/>
        <w:wordWrap/>
        <w:overflowPunct/>
        <w:topLinePunct w:val="0"/>
        <w:autoSpaceDE/>
        <w:autoSpaceDN/>
        <w:bidi w:val="0"/>
        <w:adjustRightInd/>
        <w:snapToGrid/>
        <w:spacing w:line="360" w:lineRule="auto"/>
        <w:ind w:firstLine="480" w:firstLineChars="200"/>
        <w:textAlignment w:val="auto"/>
      </w:pPr>
      <w:r>
        <w:rPr>
          <w:b/>
          <w:bCs/>
        </w:rPr>
        <w:t>文献研究法</w:t>
      </w:r>
      <w:r>
        <w:t>：通过查阅相关文献，了解Vue.js框架和Web应用开发的最新技术；</w:t>
      </w:r>
    </w:p>
    <w:p w14:paraId="099F37DE">
      <w:pPr>
        <w:keepNext w:val="0"/>
        <w:keepLines w:val="0"/>
        <w:pageBreakBefore w:val="0"/>
        <w:widowControl/>
        <w:numPr>
          <w:ilvl w:val="0"/>
          <w:numId w:val="10"/>
        </w:numPr>
        <w:kinsoku/>
        <w:wordWrap/>
        <w:overflowPunct/>
        <w:topLinePunct w:val="0"/>
        <w:autoSpaceDE/>
        <w:autoSpaceDN/>
        <w:bidi w:val="0"/>
        <w:adjustRightInd/>
        <w:snapToGrid/>
        <w:spacing w:line="360" w:lineRule="auto"/>
        <w:ind w:left="0" w:leftChars="0" w:firstLine="480" w:firstLineChars="200"/>
        <w:textAlignment w:val="auto"/>
      </w:pPr>
      <w:r>
        <w:rPr>
          <w:b/>
          <w:bCs/>
        </w:rPr>
        <w:t>需求分析法</w:t>
      </w:r>
      <w:r>
        <w:t>：通过调研和分析，明确系统的功能需求和非功能需求；</w:t>
      </w:r>
    </w:p>
    <w:p w14:paraId="019F6F98">
      <w:pPr>
        <w:keepNext w:val="0"/>
        <w:keepLines w:val="0"/>
        <w:pageBreakBefore w:val="0"/>
        <w:widowControl/>
        <w:numPr>
          <w:ilvl w:val="0"/>
          <w:numId w:val="10"/>
        </w:numPr>
        <w:kinsoku/>
        <w:wordWrap/>
        <w:overflowPunct/>
        <w:topLinePunct w:val="0"/>
        <w:autoSpaceDE/>
        <w:autoSpaceDN/>
        <w:bidi w:val="0"/>
        <w:adjustRightInd/>
        <w:snapToGrid/>
        <w:spacing w:line="360" w:lineRule="auto"/>
        <w:ind w:left="0" w:leftChars="0" w:firstLine="480" w:firstLineChars="200"/>
        <w:textAlignment w:val="auto"/>
      </w:pPr>
      <w:r>
        <w:rPr>
          <w:b/>
          <w:bCs/>
        </w:rPr>
        <w:t>系统设计法</w:t>
      </w:r>
      <w:r>
        <w:t>：采用模块化的设计思想，设计系统的整体架构；</w:t>
      </w:r>
    </w:p>
    <w:p w14:paraId="7677F9A8">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（4）实验测试法</w:t>
      </w:r>
      <w:r>
        <w:t>：通过功能测试和性能测试，验证系统的可行性和稳定性。</w:t>
      </w:r>
    </w:p>
    <w:p w14:paraId="27F35356">
      <w:pPr>
        <w:pStyle w:val="4"/>
        <w:bidi w:val="0"/>
      </w:pPr>
      <w:bookmarkStart w:id="12" w:name="_Toc16585"/>
      <w:bookmarkStart w:id="13" w:name="_Toc26521"/>
      <w:r>
        <w:t>1.4 论文组织结构</w:t>
      </w:r>
      <w:bookmarkEnd w:id="12"/>
      <w:bookmarkEnd w:id="13"/>
    </w:p>
    <w:p w14:paraId="1EFC7FD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本论文共分为七章，组织结构如下：</w:t>
      </w:r>
    </w:p>
    <w:p w14:paraId="449021A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第一章为绪论，介绍研究背景与意义、国内外研究现状、研究内容与方法以及论文组织结构；</w:t>
      </w:r>
    </w:p>
    <w:p w14:paraId="45A9E22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第二章为相关技术概述，介绍Vue.js框架、Vite构建工具、前端开发技术等关键技术；</w:t>
      </w:r>
    </w:p>
    <w:p w14:paraId="4E2D105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第三章为系统需求分析，分析项目背景、用户需求、功能需求和非功能需求；</w:t>
      </w:r>
    </w:p>
    <w:p w14:paraId="14E15D0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第四章为系统设计，设计系统架构、功能模块和界面；</w:t>
      </w:r>
    </w:p>
    <w:p w14:paraId="2858946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第五章为系统实现，详细描述各个功能模块的实现过程；</w:t>
      </w:r>
    </w:p>
    <w:p w14:paraId="43B0385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第六章为系统测试，对系统进行功能测试和性能测试；</w:t>
      </w:r>
    </w:p>
    <w:p w14:paraId="3A32ADF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第七章为总结与展望，总结研究成果、分析不足并提出未来改进方向。</w:t>
      </w:r>
    </w:p>
    <w:p w14:paraId="6482C968">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3F881563">
      <w:pPr>
        <w:pStyle w:val="3"/>
        <w:bidi w:val="0"/>
      </w:pPr>
      <w:bookmarkStart w:id="14" w:name="_Toc19596"/>
      <w:bookmarkStart w:id="15" w:name="_Toc9277"/>
      <w:r>
        <w:t>第二章 相关技术概述</w:t>
      </w:r>
      <w:bookmarkEnd w:id="14"/>
      <w:bookmarkEnd w:id="15"/>
    </w:p>
    <w:p w14:paraId="13E1F3C7">
      <w:pPr>
        <w:pStyle w:val="4"/>
        <w:bidi w:val="0"/>
      </w:pPr>
      <w:bookmarkStart w:id="16" w:name="_Toc5309"/>
      <w:bookmarkStart w:id="17" w:name="_Toc29292"/>
      <w:r>
        <w:t>2.1 Vue.js框架</w:t>
      </w:r>
      <w:bookmarkEnd w:id="16"/>
      <w:bookmarkEnd w:id="17"/>
    </w:p>
    <w:p w14:paraId="07A64DD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Vue.js是一套用于构建用户界面的渐进式JavaScript框架。与其他大型框架不同，Vue被设计为可以自底向上逐层应用。</w:t>
      </w:r>
      <w:r>
        <w:rPr>
          <w:rFonts w:hint="default"/>
          <w:vertAlign w:val="superscript"/>
          <w:lang w:val="en-US"/>
        </w:rPr>
        <w:fldChar w:fldCharType="begin"/>
      </w:r>
      <w:r>
        <w:instrText xml:space="preserve"> REF _Ref27817 \w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Vue的核心库只关注视图层，不仅易于上手，还便于与第三方库或既有项目整合。</w:t>
      </w:r>
    </w:p>
    <w:p w14:paraId="0D9F385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Vue.js 3.0引入了Composition API，这是一种新的组件逻辑组织方式。与Options API相比，Composition API提供了更好的逻辑复用性和更灵活的代码组织方式。本项目使用Vue 3的Composition API进行开发，提高了代码的可维护性和复用性。</w:t>
      </w:r>
      <w:r>
        <w:rPr>
          <w:rFonts w:hint="default"/>
          <w:vertAlign w:val="superscript"/>
          <w:lang w:val="en-US"/>
        </w:rPr>
        <w:fldChar w:fldCharType="begin"/>
      </w:r>
      <w:r>
        <w:instrText xml:space="preserve"> REF _Ref30361 \w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p>
    <w:p w14:paraId="09338B1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Vue.js的主要特点包括：</w:t>
      </w:r>
    </w:p>
    <w:p w14:paraId="70F2D749">
      <w:pPr>
        <w:keepNext w:val="0"/>
        <w:keepLines w:val="0"/>
        <w:pageBreakBefore w:val="0"/>
        <w:widowControl/>
        <w:numPr>
          <w:ilvl w:val="0"/>
          <w:numId w:val="11"/>
        </w:numPr>
        <w:kinsoku/>
        <w:wordWrap/>
        <w:overflowPunct/>
        <w:topLinePunct w:val="0"/>
        <w:autoSpaceDE/>
        <w:autoSpaceDN/>
        <w:bidi w:val="0"/>
        <w:adjustRightInd/>
        <w:snapToGrid/>
        <w:spacing w:line="360" w:lineRule="auto"/>
        <w:ind w:firstLine="480" w:firstLineChars="200"/>
        <w:textAlignment w:val="auto"/>
      </w:pPr>
      <w:r>
        <w:rPr>
          <w:b/>
          <w:bCs/>
        </w:rPr>
        <w:t>响应式数据绑定</w:t>
      </w:r>
      <w:r>
        <w:t>：Vue.js使用MVVM模式，通过数据绑定实现视图与模型的自动同步；</w:t>
      </w:r>
    </w:p>
    <w:p w14:paraId="2F75A99C">
      <w:pPr>
        <w:keepNext w:val="0"/>
        <w:keepLines w:val="0"/>
        <w:pageBreakBefore w:val="0"/>
        <w:widowControl/>
        <w:numPr>
          <w:ilvl w:val="0"/>
          <w:numId w:val="11"/>
        </w:numPr>
        <w:kinsoku/>
        <w:wordWrap/>
        <w:overflowPunct/>
        <w:topLinePunct w:val="0"/>
        <w:autoSpaceDE/>
        <w:autoSpaceDN/>
        <w:bidi w:val="0"/>
        <w:adjustRightInd/>
        <w:snapToGrid/>
        <w:spacing w:line="360" w:lineRule="auto"/>
        <w:ind w:left="0" w:leftChars="0" w:firstLine="480" w:firstLineChars="200"/>
        <w:textAlignment w:val="auto"/>
      </w:pPr>
      <w:r>
        <w:rPr>
          <w:b/>
          <w:bCs/>
        </w:rPr>
        <w:t>组件化开发</w:t>
      </w:r>
      <w:r>
        <w:t>：Vue.js支持组件化开发，提高了代码的复用性和可维护性；</w:t>
      </w:r>
    </w:p>
    <w:p w14:paraId="6A2764A3">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（3）虚拟DOM</w:t>
      </w:r>
      <w:r>
        <w:t>：Vue.js使用虚拟DOM技术，提高了页面的渲染性能；</w:t>
      </w:r>
    </w:p>
    <w:p w14:paraId="0960D7C4">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（4）易学易用</w:t>
      </w:r>
      <w:r>
        <w:t>：Vue.js的API设计简洁明了，学习曲线平缓。</w:t>
      </w:r>
      <w:r>
        <w:rPr>
          <w:rFonts w:hint="default"/>
          <w:vertAlign w:val="superscript"/>
          <w:lang w:val="en-US"/>
        </w:rPr>
        <w:fldChar w:fldCharType="begin"/>
      </w:r>
      <w:r>
        <w:instrText xml:space="preserve"> REF _Ref28738 \w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p>
    <w:p w14:paraId="4F3BA278">
      <w:pPr>
        <w:pStyle w:val="4"/>
        <w:bidi w:val="0"/>
        <w:rPr>
          <w:rFonts w:hint="eastAsia" w:ascii="黑体" w:hAnsi="黑体" w:eastAsia="黑体" w:cs="黑体"/>
        </w:rPr>
      </w:pPr>
      <w:bookmarkStart w:id="18" w:name="_Toc940"/>
      <w:bookmarkStart w:id="19" w:name="_Toc24830"/>
      <w:r>
        <w:rPr>
          <w:rFonts w:hint="eastAsia" w:ascii="黑体" w:hAnsi="黑体" w:eastAsia="黑体" w:cs="黑体"/>
          <w:b w:val="0"/>
          <w:bCs w:val="0"/>
        </w:rPr>
        <w:t>2.2 Vite构建工具</w:t>
      </w:r>
      <w:bookmarkEnd w:id="18"/>
      <w:bookmarkEnd w:id="19"/>
    </w:p>
    <w:p w14:paraId="6771CFA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Vite是一种新型前端构建工具，由Vue.js的作者尤雨溪开发。Vite旨在提供更快速的开发体验和更高效的构建性能。</w:t>
      </w:r>
      <w:r>
        <w:rPr>
          <w:rFonts w:hint="default"/>
          <w:vertAlign w:val="superscript"/>
          <w:lang w:val="en-US"/>
        </w:rPr>
        <w:fldChar w:fldCharType="begin"/>
      </w:r>
      <w:r>
        <w:instrText xml:space="preserve"> REF _Ref27843 \w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Vite利用浏览器原生的ES模块支持，在开发环境下实现了真正的按需加载，大大提升了开发服务器的启动速度。</w:t>
      </w:r>
    </w:p>
    <w:p w14:paraId="0F54FFF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Vite的主要特点包括：</w:t>
      </w:r>
    </w:p>
    <w:p w14:paraId="1B96B1D3">
      <w:pPr>
        <w:keepNext w:val="0"/>
        <w:keepLines w:val="0"/>
        <w:pageBreakBefore w:val="0"/>
        <w:widowControl/>
        <w:numPr>
          <w:ilvl w:val="0"/>
          <w:numId w:val="12"/>
        </w:numPr>
        <w:kinsoku/>
        <w:wordWrap/>
        <w:overflowPunct/>
        <w:topLinePunct w:val="0"/>
        <w:autoSpaceDE/>
        <w:autoSpaceDN/>
        <w:bidi w:val="0"/>
        <w:adjustRightInd/>
        <w:snapToGrid/>
        <w:spacing w:line="360" w:lineRule="auto"/>
        <w:textAlignment w:val="auto"/>
      </w:pPr>
      <w:r>
        <w:rPr>
          <w:b/>
          <w:bCs/>
        </w:rPr>
        <w:t>快速的冷启动</w:t>
      </w:r>
      <w:r>
        <w:t>：Vite使用原生ES模块，无需打包即可启动开发服务器；</w:t>
      </w:r>
    </w:p>
    <w:p w14:paraId="689638E4">
      <w:pPr>
        <w:keepNext w:val="0"/>
        <w:keepLines w:val="0"/>
        <w:pageBreakBefore w:val="0"/>
        <w:widowControl/>
        <w:numPr>
          <w:ilvl w:val="0"/>
          <w:numId w:val="12"/>
        </w:numPr>
        <w:kinsoku/>
        <w:wordWrap/>
        <w:overflowPunct/>
        <w:topLinePunct w:val="0"/>
        <w:autoSpaceDE/>
        <w:autoSpaceDN/>
        <w:bidi w:val="0"/>
        <w:adjustRightInd/>
        <w:snapToGrid/>
        <w:spacing w:line="360" w:lineRule="auto"/>
        <w:ind w:left="0" w:leftChars="0" w:firstLine="480" w:firstLineChars="200"/>
        <w:textAlignment w:val="auto"/>
      </w:pPr>
      <w:r>
        <w:rPr>
          <w:b/>
          <w:bCs/>
        </w:rPr>
        <w:t>即时的模块热更新</w:t>
      </w:r>
      <w:r>
        <w:t>：HMR性能与模块数量无关，始终保持快速更新；</w:t>
      </w:r>
    </w:p>
    <w:p w14:paraId="6209F565">
      <w:pPr>
        <w:keepNext w:val="0"/>
        <w:keepLines w:val="0"/>
        <w:pageBreakBefore w:val="0"/>
        <w:widowControl/>
        <w:numPr>
          <w:ilvl w:val="0"/>
          <w:numId w:val="12"/>
        </w:numPr>
        <w:kinsoku/>
        <w:wordWrap/>
        <w:overflowPunct/>
        <w:topLinePunct w:val="0"/>
        <w:autoSpaceDE/>
        <w:autoSpaceDN/>
        <w:bidi w:val="0"/>
        <w:adjustRightInd/>
        <w:snapToGrid/>
        <w:spacing w:line="360" w:lineRule="auto"/>
        <w:ind w:left="0" w:leftChars="0" w:firstLine="480" w:firstLineChars="200"/>
        <w:textAlignment w:val="auto"/>
      </w:pPr>
      <w:r>
        <w:rPr>
          <w:b/>
          <w:bCs/>
        </w:rPr>
        <w:t>真正的按需编译</w:t>
      </w:r>
      <w:r>
        <w:t>：每个模块只有在需要时才会被编译；</w:t>
      </w:r>
    </w:p>
    <w:p w14:paraId="7B9859B8">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（4）优化的构建</w:t>
      </w:r>
      <w:r>
        <w:t>：使用Rollup进行生产环境构建，输出高度优化的静态资源。</w:t>
      </w:r>
    </w:p>
    <w:p w14:paraId="2ECDF569">
      <w:pPr>
        <w:pStyle w:val="4"/>
        <w:bidi w:val="0"/>
        <w:rPr>
          <w:rFonts w:hint="eastAsia" w:ascii="黑体" w:hAnsi="黑体" w:eastAsia="黑体" w:cs="黑体"/>
          <w:b w:val="0"/>
          <w:bCs w:val="0"/>
        </w:rPr>
      </w:pPr>
      <w:bookmarkStart w:id="20" w:name="_Toc649"/>
      <w:bookmarkStart w:id="21" w:name="_Toc6553"/>
      <w:r>
        <w:rPr>
          <w:rFonts w:hint="eastAsia" w:ascii="黑体" w:hAnsi="黑体" w:eastAsia="黑体" w:cs="黑体"/>
          <w:b w:val="0"/>
          <w:bCs w:val="0"/>
        </w:rPr>
        <w:t>2.3 前端开发技术</w:t>
      </w:r>
      <w:bookmarkEnd w:id="20"/>
      <w:bookmarkEnd w:id="21"/>
    </w:p>
    <w:p w14:paraId="5E8DE39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除了Vue.js和Vite之外，本项目还使用了以下前端开发技术：</w:t>
      </w:r>
    </w:p>
    <w:p w14:paraId="6582704F">
      <w:pPr>
        <w:keepNext w:val="0"/>
        <w:keepLines w:val="0"/>
        <w:pageBreakBefore w:val="0"/>
        <w:widowControl/>
        <w:numPr>
          <w:ilvl w:val="0"/>
          <w:numId w:val="13"/>
        </w:numPr>
        <w:kinsoku/>
        <w:wordWrap/>
        <w:overflowPunct/>
        <w:topLinePunct w:val="0"/>
        <w:autoSpaceDE/>
        <w:autoSpaceDN/>
        <w:bidi w:val="0"/>
        <w:adjustRightInd/>
        <w:snapToGrid/>
        <w:spacing w:line="360" w:lineRule="auto"/>
        <w:ind w:firstLine="480" w:firstLineChars="200"/>
        <w:textAlignment w:val="auto"/>
      </w:pPr>
      <w:r>
        <w:rPr>
          <w:b/>
          <w:bCs/>
        </w:rPr>
        <w:t>Vue Router</w:t>
      </w:r>
      <w:r>
        <w:t>：Vue.js官方的路由管理器，用于实现单页面应用的页面路由；</w:t>
      </w:r>
    </w:p>
    <w:p w14:paraId="255E2BB2">
      <w:pPr>
        <w:keepNext w:val="0"/>
        <w:keepLines w:val="0"/>
        <w:pageBreakBefore w:val="0"/>
        <w:widowControl/>
        <w:numPr>
          <w:ilvl w:val="0"/>
          <w:numId w:val="13"/>
        </w:numPr>
        <w:kinsoku/>
        <w:wordWrap/>
        <w:overflowPunct/>
        <w:topLinePunct w:val="0"/>
        <w:autoSpaceDE/>
        <w:autoSpaceDN/>
        <w:bidi w:val="0"/>
        <w:adjustRightInd/>
        <w:snapToGrid/>
        <w:spacing w:line="360" w:lineRule="auto"/>
        <w:ind w:left="0" w:leftChars="0" w:firstLine="480" w:firstLineChars="200"/>
        <w:textAlignment w:val="auto"/>
      </w:pPr>
      <w:r>
        <w:rPr>
          <w:b/>
          <w:bCs/>
        </w:rPr>
        <w:t>HTML5</w:t>
      </w:r>
      <w:r>
        <w:t>：用于构建Web页面的标准标记语言；</w:t>
      </w:r>
    </w:p>
    <w:p w14:paraId="2C7B3AC5">
      <w:pPr>
        <w:keepNext w:val="0"/>
        <w:keepLines w:val="0"/>
        <w:pageBreakBefore w:val="0"/>
        <w:widowControl/>
        <w:numPr>
          <w:ilvl w:val="0"/>
          <w:numId w:val="13"/>
        </w:numPr>
        <w:kinsoku/>
        <w:wordWrap/>
        <w:overflowPunct/>
        <w:topLinePunct w:val="0"/>
        <w:autoSpaceDE/>
        <w:autoSpaceDN/>
        <w:bidi w:val="0"/>
        <w:adjustRightInd/>
        <w:snapToGrid/>
        <w:spacing w:line="360" w:lineRule="auto"/>
        <w:ind w:left="0" w:leftChars="0" w:firstLine="480" w:firstLineChars="200"/>
        <w:textAlignment w:val="auto"/>
      </w:pPr>
      <w:r>
        <w:rPr>
          <w:b/>
          <w:bCs/>
        </w:rPr>
        <w:t>CSS3</w:t>
      </w:r>
      <w:r>
        <w:t>：用于描述Web页面样式的样式表语言，支持响应式设计；</w:t>
      </w:r>
    </w:p>
    <w:p w14:paraId="3C07F1BD">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（4）JavaScript（ES6+）</w:t>
      </w:r>
      <w:r>
        <w:t>：用于实现Web应用的交互功能和业务逻辑。</w:t>
      </w:r>
      <w:r>
        <w:rPr>
          <w:rFonts w:hint="default"/>
          <w:vertAlign w:val="superscript"/>
          <w:lang w:val="en-US"/>
        </w:rPr>
        <w:fldChar w:fldCharType="begin"/>
      </w:r>
      <w:r>
        <w:instrText xml:space="preserve"> REF _Ref29868 \w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p>
    <w:p w14:paraId="2A4A101D">
      <w:pPr>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pPr>
      <w:r>
        <w:rPr>
          <w:rFonts w:hint="eastAsia" w:eastAsia="宋体"/>
          <w:b/>
          <w:bCs/>
          <w:lang w:eastAsia="zh-CN"/>
        </w:rPr>
        <w:t>（</w:t>
      </w:r>
      <w:r>
        <w:rPr>
          <w:rFonts w:hint="eastAsia" w:eastAsia="宋体"/>
          <w:b/>
          <w:bCs/>
          <w:lang w:val="en-US" w:eastAsia="zh-CN"/>
        </w:rPr>
        <w:t>5</w:t>
      </w:r>
      <w:r>
        <w:rPr>
          <w:rFonts w:hint="eastAsia" w:eastAsia="宋体"/>
          <w:b/>
          <w:bCs/>
          <w:lang w:eastAsia="zh-CN"/>
        </w:rPr>
        <w:t>）</w:t>
      </w:r>
      <w:r>
        <w:rPr>
          <w:b/>
          <w:bCs/>
        </w:rPr>
        <w:t>响应式Web设计</w:t>
      </w:r>
      <w:r>
        <w:t>是一种使网页能够适应不同屏幕尺寸的设计方法。通过使用媒体查询（Media Queries）、弹性布局（Flexbox）、网格布局（Grid）等技术，可以使网页在桌面电脑、平板电脑、手机等不同设备上都能良好显示。本项目采用了响应式设计，确保用户在不同设备上都能获得良好的浏览体验。</w:t>
      </w:r>
      <w:r>
        <w:rPr>
          <w:rFonts w:hint="default"/>
          <w:vertAlign w:val="superscript"/>
          <w:lang w:val="en-US"/>
        </w:rPr>
        <w:fldChar w:fldCharType="begin"/>
      </w:r>
      <w:r>
        <w:instrText xml:space="preserve"> REF _Ref30129 \w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p>
    <w:p w14:paraId="08FCA73B">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49AA9CA3">
      <w:pPr>
        <w:pStyle w:val="3"/>
        <w:bidi w:val="0"/>
      </w:pPr>
      <w:bookmarkStart w:id="22" w:name="_Toc31851"/>
      <w:bookmarkStart w:id="23" w:name="_Toc29641"/>
      <w:r>
        <w:t>第三章 系统需求分析</w:t>
      </w:r>
      <w:bookmarkEnd w:id="22"/>
      <w:bookmarkEnd w:id="23"/>
    </w:p>
    <w:p w14:paraId="19B46B17">
      <w:pPr>
        <w:pStyle w:val="4"/>
        <w:bidi w:val="0"/>
        <w:rPr>
          <w:rFonts w:hint="eastAsia" w:ascii="黑体" w:hAnsi="黑体" w:eastAsia="黑体" w:cs="黑体"/>
        </w:rPr>
      </w:pPr>
      <w:bookmarkStart w:id="24" w:name="_Toc24329"/>
      <w:bookmarkStart w:id="25" w:name="_Toc26212"/>
      <w:r>
        <w:rPr>
          <w:rFonts w:hint="eastAsia" w:ascii="黑体" w:hAnsi="黑体" w:eastAsia="黑体" w:cs="黑体"/>
        </w:rPr>
        <w:t>3.1 项目背景</w:t>
      </w:r>
      <w:bookmarkEnd w:id="24"/>
      <w:bookmarkEnd w:id="25"/>
    </w:p>
    <w:p w14:paraId="3AF4B59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随着"一带一路"倡议的推进和新疆旅游业的快速发展，越来越多的人开始关注新疆的文化旅游资源。</w:t>
      </w:r>
      <w:r>
        <w:rPr>
          <w:rFonts w:hint="default"/>
          <w:vertAlign w:val="superscript"/>
          <w:lang w:val="en-US"/>
        </w:rPr>
        <w:fldChar w:fldCharType="begin"/>
      </w:r>
      <w:r>
        <w:instrText xml:space="preserve"> REF _Ref29215 \w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阿凡提作为维吾尔族民间文学的代表人物，其智慧、幽默的故事深受人们喜爱。然而，目前专门针对阿凡提故事和新疆文化旅游的Web应用还比较少见。因此，开发一个集文化展示、故事阅读、旅游推荐、互动娱乐于一体的Web应用具有重要的现实意义。</w:t>
      </w:r>
    </w:p>
    <w:p w14:paraId="31EB2AD6">
      <w:pPr>
        <w:pStyle w:val="4"/>
        <w:bidi w:val="0"/>
        <w:rPr>
          <w:rFonts w:hint="eastAsia" w:ascii="黑体" w:hAnsi="黑体" w:eastAsia="黑体" w:cs="黑体"/>
        </w:rPr>
      </w:pPr>
      <w:bookmarkStart w:id="26" w:name="_Toc27472"/>
      <w:bookmarkStart w:id="27" w:name="_Toc9090"/>
      <w:r>
        <w:rPr>
          <w:rFonts w:hint="eastAsia" w:ascii="黑体" w:hAnsi="黑体" w:eastAsia="黑体" w:cs="黑体"/>
        </w:rPr>
        <w:t>3.2 用户需求分析</w:t>
      </w:r>
      <w:bookmarkEnd w:id="26"/>
      <w:bookmarkEnd w:id="27"/>
    </w:p>
    <w:p w14:paraId="7F1CB23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通过调研和分析，本项目的目标用户主要包括：</w:t>
      </w:r>
    </w:p>
    <w:p w14:paraId="67EA527A">
      <w:pPr>
        <w:keepNext w:val="0"/>
        <w:keepLines w:val="0"/>
        <w:pageBreakBefore w:val="0"/>
        <w:widowControl/>
        <w:numPr>
          <w:ilvl w:val="0"/>
          <w:numId w:val="14"/>
        </w:numPr>
        <w:kinsoku/>
        <w:wordWrap/>
        <w:overflowPunct/>
        <w:topLinePunct w:val="0"/>
        <w:autoSpaceDE/>
        <w:autoSpaceDN/>
        <w:bidi w:val="0"/>
        <w:adjustRightInd/>
        <w:snapToGrid/>
        <w:spacing w:line="360" w:lineRule="auto"/>
        <w:ind w:firstLine="480" w:firstLineChars="200"/>
        <w:textAlignment w:val="auto"/>
      </w:pPr>
      <w:r>
        <w:t>对新疆文化感兴趣的游客：他们希望通过Web应用了解新疆的旅游景点和民俗文化；</w:t>
      </w:r>
    </w:p>
    <w:p w14:paraId="235CBE03">
      <w:pPr>
        <w:keepNext w:val="0"/>
        <w:keepLines w:val="0"/>
        <w:pageBreakBefore w:val="0"/>
        <w:widowControl/>
        <w:numPr>
          <w:ilvl w:val="0"/>
          <w:numId w:val="14"/>
        </w:numPr>
        <w:kinsoku/>
        <w:wordWrap/>
        <w:overflowPunct/>
        <w:topLinePunct w:val="0"/>
        <w:autoSpaceDE/>
        <w:autoSpaceDN/>
        <w:bidi w:val="0"/>
        <w:adjustRightInd/>
        <w:snapToGrid/>
        <w:spacing w:line="360" w:lineRule="auto"/>
        <w:ind w:left="0" w:leftChars="0" w:firstLine="480" w:firstLineChars="200"/>
        <w:textAlignment w:val="auto"/>
      </w:pPr>
      <w:r>
        <w:t>对阿凡提故事感兴趣的读者：他们希望在线阅读阿凡提的经典故事；</w:t>
      </w:r>
    </w:p>
    <w:p w14:paraId="3265772B">
      <w:pPr>
        <w:keepNext w:val="0"/>
        <w:keepLines w:val="0"/>
        <w:pageBreakBefore w:val="0"/>
        <w:widowControl/>
        <w:numPr>
          <w:ilvl w:val="0"/>
          <w:numId w:val="14"/>
        </w:numPr>
        <w:kinsoku/>
        <w:wordWrap/>
        <w:overflowPunct/>
        <w:topLinePunct w:val="0"/>
        <w:autoSpaceDE/>
        <w:autoSpaceDN/>
        <w:bidi w:val="0"/>
        <w:adjustRightInd/>
        <w:snapToGrid/>
        <w:spacing w:line="360" w:lineRule="auto"/>
        <w:ind w:left="0" w:leftChars="0" w:firstLine="480" w:firstLineChars="200"/>
        <w:textAlignment w:val="auto"/>
      </w:pPr>
      <w:r>
        <w:t>喜欢互动游戏的年轻用户：他们希望通过有趣的游戏增加对新疆文化的了解；</w:t>
      </w:r>
    </w:p>
    <w:p w14:paraId="23A24E71">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t>（4）学生和研究人员：他们需要相关的文化资料用于学习和研究。</w:t>
      </w:r>
    </w:p>
    <w:p w14:paraId="4ED749D0">
      <w:pPr>
        <w:pStyle w:val="4"/>
        <w:bidi w:val="0"/>
        <w:rPr>
          <w:rFonts w:hint="eastAsia" w:ascii="黑体" w:hAnsi="黑体" w:eastAsia="黑体" w:cs="黑体"/>
        </w:rPr>
      </w:pPr>
      <w:bookmarkStart w:id="28" w:name="_Toc31557"/>
      <w:bookmarkStart w:id="29" w:name="_Toc9230"/>
      <w:r>
        <w:rPr>
          <w:rFonts w:hint="eastAsia" w:ascii="黑体" w:hAnsi="黑体" w:eastAsia="黑体" w:cs="黑体"/>
        </w:rPr>
        <w:t>3.3 功能需求分析</w:t>
      </w:r>
      <w:bookmarkEnd w:id="28"/>
      <w:bookmarkEnd w:id="29"/>
    </w:p>
    <w:p w14:paraId="0B74D63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根据用户的实际需求，本系统需要实现以下核心功能模块：</w:t>
      </w:r>
    </w:p>
    <w:p w14:paraId="306F2BA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rPr>
          <w:b/>
          <w:bCs/>
        </w:rPr>
        <w:t>首页模块</w:t>
      </w:r>
      <w:r>
        <w:t>：展示项目介绍、快速导航等内容；</w:t>
      </w:r>
    </w:p>
    <w:p w14:paraId="2868F74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（2）</w:t>
      </w:r>
      <w:r>
        <w:rPr>
          <w:b/>
          <w:bCs/>
        </w:rPr>
        <w:t>阿凡提故事模块</w:t>
      </w:r>
      <w:r>
        <w:t>：展示阿凡提的经典故事，支持分类浏览和详细阅读；</w:t>
      </w:r>
      <w:r>
        <w:rPr>
          <w:rFonts w:hint="default"/>
          <w:vertAlign w:val="superscript"/>
          <w:lang w:val="en-US"/>
        </w:rPr>
        <w:fldChar w:fldCharType="begin"/>
      </w:r>
      <w:r>
        <w:instrText xml:space="preserve"> REF _Ref28895 \w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b/>
          <w:bCs/>
        </w:rPr>
        <w:t>（3）新疆景点模块</w:t>
      </w:r>
      <w:r>
        <w:t>：展示新疆的著名旅游景点，提供景点介绍和特色说明；</w:t>
      </w:r>
      <w:r>
        <w:rPr>
          <w:b/>
          <w:bCs/>
        </w:rPr>
        <w:t>（4）互动游戏模块</w:t>
      </w:r>
      <w:r>
        <w:t>：提供多个趣味小游戏，增加用户的参与感；</w:t>
      </w:r>
    </w:p>
    <w:p w14:paraId="2B994B28">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（5）关于项目模块</w:t>
      </w:r>
      <w:r>
        <w:t>：介绍项目背景、技术栈、开发团队等信息。</w:t>
      </w:r>
    </w:p>
    <w:p w14:paraId="0E86A018">
      <w:pPr>
        <w:pStyle w:val="4"/>
        <w:bidi w:val="0"/>
        <w:rPr>
          <w:rFonts w:hint="eastAsia" w:ascii="黑体" w:hAnsi="黑体" w:eastAsia="黑体" w:cs="黑体"/>
        </w:rPr>
      </w:pPr>
      <w:bookmarkStart w:id="30" w:name="_Toc31101"/>
      <w:bookmarkStart w:id="31" w:name="_Toc22182"/>
      <w:r>
        <w:rPr>
          <w:rFonts w:hint="eastAsia" w:ascii="黑体" w:hAnsi="黑体" w:eastAsia="黑体" w:cs="黑体"/>
        </w:rPr>
        <w:t>3.4 非功能需求分析</w:t>
      </w:r>
      <w:bookmarkEnd w:id="30"/>
      <w:bookmarkEnd w:id="31"/>
    </w:p>
    <w:p w14:paraId="4DA8003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除了功能需求之外，本系统还需要满足以下非功能需求：</w:t>
      </w:r>
    </w:p>
    <w:p w14:paraId="366058E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rPr>
          <w:b/>
          <w:bCs/>
        </w:rPr>
        <w:t>性能需求</w:t>
      </w:r>
      <w:r>
        <w:t>：页面加载时间不超过3秒，交互响应时间不超过1秒</w:t>
      </w:r>
    </w:p>
    <w:p w14:paraId="29A3871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（2）可用性需求</w:t>
      </w:r>
      <w:r>
        <w:t>：界面设计简洁美观，操作流程清晰易懂；</w:t>
      </w:r>
    </w:p>
    <w:p w14:paraId="1A494BCB">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（3）兼容性需求</w:t>
      </w:r>
      <w:r>
        <w:t>：支持主流浏览器（Chrome、Firefox、Safari、Edge等）；</w:t>
      </w:r>
      <w:r>
        <w:rPr>
          <w:b/>
          <w:bCs/>
        </w:rPr>
        <w:t>（4）响应式设计</w:t>
      </w:r>
      <w:r>
        <w:t>：支持不同屏幕尺寸的设备（桌面、平板、手机）；</w:t>
      </w:r>
    </w:p>
    <w:p w14:paraId="5B33F295">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（5）可维护性</w:t>
      </w:r>
      <w:r>
        <w:t>：代码规范清晰，注释完整，便于后续维护和升级。</w:t>
      </w:r>
      <w:r>
        <w:br w:type="page"/>
      </w:r>
    </w:p>
    <w:p w14:paraId="2B93BB73">
      <w:pPr>
        <w:pStyle w:val="3"/>
        <w:bidi w:val="0"/>
      </w:pPr>
      <w:bookmarkStart w:id="32" w:name="_Toc20287"/>
      <w:bookmarkStart w:id="33" w:name="_Toc20054"/>
      <w:r>
        <w:t>第四章 系统设计</w:t>
      </w:r>
      <w:bookmarkEnd w:id="32"/>
      <w:bookmarkEnd w:id="33"/>
    </w:p>
    <w:p w14:paraId="74739E8F">
      <w:pPr>
        <w:pStyle w:val="4"/>
        <w:bidi w:val="0"/>
        <w:rPr>
          <w:rFonts w:hint="eastAsia" w:ascii="黑体" w:hAnsi="黑体" w:eastAsia="黑体" w:cs="黑体"/>
        </w:rPr>
      </w:pPr>
      <w:bookmarkStart w:id="34" w:name="_Toc3239"/>
      <w:bookmarkStart w:id="35" w:name="_Toc29773"/>
      <w:r>
        <w:rPr>
          <w:rFonts w:hint="eastAsia" w:ascii="黑体" w:hAnsi="黑体" w:eastAsia="黑体" w:cs="黑体"/>
        </w:rPr>
        <w:t>4.1 系统架构设计</w:t>
      </w:r>
      <w:bookmarkEnd w:id="34"/>
      <w:bookmarkEnd w:id="35"/>
    </w:p>
    <w:p w14:paraId="77AE022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本系统采用前后端分离的架构设计。前端使用Vue.js框架进行开发，后端暂不涉及数据存储，主要使用静态数据来展示内容。系统的整体架构分为以下几个层次：</w:t>
      </w:r>
    </w:p>
    <w:p w14:paraId="3256A138">
      <w:pPr>
        <w:keepNext w:val="0"/>
        <w:keepLines w:val="0"/>
        <w:pageBreakBefore w:val="0"/>
        <w:widowControl/>
        <w:numPr>
          <w:ilvl w:val="0"/>
          <w:numId w:val="15"/>
        </w:numPr>
        <w:kinsoku/>
        <w:wordWrap/>
        <w:overflowPunct/>
        <w:topLinePunct w:val="0"/>
        <w:autoSpaceDE/>
        <w:autoSpaceDN/>
        <w:bidi w:val="0"/>
        <w:adjustRightInd/>
        <w:snapToGrid/>
        <w:spacing w:line="360" w:lineRule="auto"/>
        <w:textAlignment w:val="auto"/>
      </w:pPr>
      <w:r>
        <w:rPr>
          <w:b/>
          <w:bCs/>
        </w:rPr>
        <w:t>表现层</w:t>
      </w:r>
      <w:r>
        <w:t>：负责用户界面的展示，使用Vue.js组件实现；</w:t>
      </w:r>
    </w:p>
    <w:p w14:paraId="1F8DB588">
      <w:pPr>
        <w:keepNext w:val="0"/>
        <w:keepLines w:val="0"/>
        <w:pageBreakBefore w:val="0"/>
        <w:widowControl/>
        <w:numPr>
          <w:ilvl w:val="0"/>
          <w:numId w:val="15"/>
        </w:numPr>
        <w:kinsoku/>
        <w:wordWrap/>
        <w:overflowPunct/>
        <w:topLinePunct w:val="0"/>
        <w:autoSpaceDE/>
        <w:autoSpaceDN/>
        <w:bidi w:val="0"/>
        <w:adjustRightInd/>
        <w:snapToGrid/>
        <w:spacing w:line="360" w:lineRule="auto"/>
        <w:ind w:left="0" w:leftChars="0" w:firstLine="480" w:firstLineChars="200"/>
        <w:textAlignment w:val="auto"/>
      </w:pPr>
      <w:r>
        <w:rPr>
          <w:b/>
          <w:bCs/>
        </w:rPr>
        <w:t>业务逻辑层：</w:t>
      </w:r>
      <w:r>
        <w:t>负责处理业务逻辑，使用Vue.js的响应式数据和方法来实现；</w:t>
      </w:r>
    </w:p>
    <w:p w14:paraId="2F1C1851">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rPr>
          <w:sz w:val="24"/>
        </w:rPr>
      </w:pPr>
      <w:r>
        <w:rPr>
          <w:b/>
          <w:bCs/>
        </w:rPr>
        <w:t>（3）数据层：</w:t>
      </w:r>
      <w:r>
        <w:t>负责数据的存储和管理，本项目主要使用静态数据。</w:t>
      </w:r>
    </w:p>
    <w:p w14:paraId="2110C8E3">
      <w:pPr>
        <w:pStyle w:val="4"/>
        <w:bidi w:val="0"/>
        <w:rPr>
          <w:rFonts w:hint="eastAsia" w:ascii="黑体" w:hAnsi="黑体" w:eastAsia="黑体" w:cs="黑体"/>
        </w:rPr>
      </w:pPr>
      <w:bookmarkStart w:id="36" w:name="_Toc18582"/>
      <w:bookmarkStart w:id="37" w:name="_Toc26882"/>
      <w:r>
        <w:rPr>
          <w:rFonts w:hint="eastAsia" w:ascii="黑体" w:hAnsi="黑体" w:eastAsia="黑体" w:cs="黑体"/>
        </w:rPr>
        <w:t>4.2 功能模块设计</w:t>
      </w:r>
      <w:bookmarkEnd w:id="36"/>
      <w:bookmarkEnd w:id="37"/>
    </w:p>
    <w:p w14:paraId="57DC6EB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本系统主要包含以下五个功能模块：</w:t>
      </w:r>
    </w:p>
    <w:p w14:paraId="3B9C27A4">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0"/>
        <w:textAlignment w:val="auto"/>
      </w:pPr>
      <w:r>
        <w:t>首页模块：包括项目介绍、特色展示、快速导航等功能；</w:t>
      </w:r>
    </w:p>
    <w:p w14:paraId="6B2EFD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485765" cy="2580005"/>
            <wp:effectExtent l="0" t="0" r="63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485765" cy="2580005"/>
                    </a:xfrm>
                    <a:prstGeom prst="rect">
                      <a:avLst/>
                    </a:prstGeom>
                    <a:noFill/>
                    <a:ln>
                      <a:noFill/>
                    </a:ln>
                  </pic:spPr>
                </pic:pic>
              </a:graphicData>
            </a:graphic>
          </wp:inline>
        </w:drawing>
      </w:r>
    </w:p>
    <w:p w14:paraId="5D26CF1E">
      <w:pPr>
        <w:pStyle w:val="15"/>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eastAsia="宋体"/>
          <w:lang w:val="en-US" w:eastAsia="zh-CN"/>
        </w:rPr>
        <w:t xml:space="preserve"> </w:t>
      </w:r>
      <w:r>
        <w:t>首页模块</w:t>
      </w:r>
      <w:r>
        <w:rPr>
          <w:rFonts w:hint="eastAsia" w:eastAsia="宋体"/>
          <w:lang w:val="en-US" w:eastAsia="zh-CN"/>
        </w:rPr>
        <w:t>展示</w:t>
      </w:r>
    </w:p>
    <w:p w14:paraId="0F913372">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0"/>
        <w:textAlignment w:val="auto"/>
      </w:pPr>
      <w:r>
        <w:t>阿凡提故事模块：包括故事列表展示、故事分类、故事详情阅读等功能；</w:t>
      </w:r>
    </w:p>
    <w:p w14:paraId="0A2AB6B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pPr>
      <w:r>
        <w:drawing>
          <wp:inline distT="0" distB="0" distL="114300" distR="114300">
            <wp:extent cx="5485765" cy="2580005"/>
            <wp:effectExtent l="0" t="0" r="63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485765" cy="2580005"/>
                    </a:xfrm>
                    <a:prstGeom prst="rect">
                      <a:avLst/>
                    </a:prstGeom>
                    <a:noFill/>
                    <a:ln>
                      <a:noFill/>
                    </a:ln>
                  </pic:spPr>
                </pic:pic>
              </a:graphicData>
            </a:graphic>
          </wp:inline>
        </w:drawing>
      </w:r>
    </w:p>
    <w:p w14:paraId="09B9DCE6">
      <w:pPr>
        <w:pStyle w:val="15"/>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t xml:space="preserve">图 </w:t>
      </w:r>
      <w:r>
        <w:fldChar w:fldCharType="begin"/>
      </w:r>
      <w:r>
        <w:instrText xml:space="preserve"> SEQ 图 \* ARABIC </w:instrText>
      </w:r>
      <w:r>
        <w:fldChar w:fldCharType="separate"/>
      </w:r>
      <w:r>
        <w:t>2</w:t>
      </w:r>
      <w:r>
        <w:fldChar w:fldCharType="end"/>
      </w:r>
      <w:r>
        <w:rPr>
          <w:rFonts w:hint="eastAsia" w:eastAsia="宋体"/>
          <w:lang w:val="en-US" w:eastAsia="zh-CN"/>
        </w:rPr>
        <w:t xml:space="preserve"> </w:t>
      </w:r>
      <w:r>
        <w:t>阿凡提故事模块</w:t>
      </w:r>
      <w:r>
        <w:rPr>
          <w:rFonts w:hint="eastAsia" w:eastAsia="宋体"/>
          <w:lang w:val="en-US" w:eastAsia="zh-CN"/>
        </w:rPr>
        <w:t>展示</w:t>
      </w:r>
    </w:p>
    <w:p w14:paraId="6A9FA8FC">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0"/>
        <w:textAlignment w:val="auto"/>
      </w:pPr>
      <w:r>
        <w:t>新疆景点模块：包括景点列表展示、景点详情查看、最佳旅游季节推荐等功能；</w:t>
      </w:r>
    </w:p>
    <w:p w14:paraId="78F125D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pPr>
      <w:r>
        <w:drawing>
          <wp:inline distT="0" distB="0" distL="114300" distR="114300">
            <wp:extent cx="5485765" cy="2585720"/>
            <wp:effectExtent l="0" t="0" r="635"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5485765" cy="2585720"/>
                    </a:xfrm>
                    <a:prstGeom prst="rect">
                      <a:avLst/>
                    </a:prstGeom>
                    <a:noFill/>
                    <a:ln>
                      <a:noFill/>
                    </a:ln>
                  </pic:spPr>
                </pic:pic>
              </a:graphicData>
            </a:graphic>
          </wp:inline>
        </w:drawing>
      </w:r>
    </w:p>
    <w:p w14:paraId="1CCF641C">
      <w:pPr>
        <w:pStyle w:val="15"/>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t xml:space="preserve">图 </w:t>
      </w:r>
      <w:r>
        <w:fldChar w:fldCharType="begin"/>
      </w:r>
      <w:r>
        <w:instrText xml:space="preserve"> SEQ 图 \* ARABIC </w:instrText>
      </w:r>
      <w:r>
        <w:fldChar w:fldCharType="separate"/>
      </w:r>
      <w:r>
        <w:t>3</w:t>
      </w:r>
      <w:r>
        <w:fldChar w:fldCharType="end"/>
      </w:r>
      <w:r>
        <w:rPr>
          <w:rFonts w:hint="eastAsia" w:eastAsia="宋体"/>
          <w:lang w:val="en-US" w:eastAsia="zh-CN"/>
        </w:rPr>
        <w:t xml:space="preserve"> </w:t>
      </w:r>
      <w:r>
        <w:t>新疆景点</w:t>
      </w:r>
      <w:r>
        <w:rPr>
          <w:rFonts w:hint="eastAsia" w:eastAsia="宋体"/>
          <w:lang w:val="en-US" w:eastAsia="zh-CN"/>
        </w:rPr>
        <w:t>展示</w:t>
      </w:r>
    </w:p>
    <w:p w14:paraId="36CA3D37">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0"/>
        <w:textAlignment w:val="auto"/>
      </w:pPr>
      <w:r>
        <w:t>互动游戏模块：包括文字冒险游戏、拼图游戏、知识问答游戏等功能；</w:t>
      </w:r>
    </w:p>
    <w:p w14:paraId="72C173C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pPr>
      <w:r>
        <w:drawing>
          <wp:inline distT="0" distB="0" distL="114300" distR="114300">
            <wp:extent cx="5485765" cy="2583180"/>
            <wp:effectExtent l="0" t="0" r="63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485765" cy="2583180"/>
                    </a:xfrm>
                    <a:prstGeom prst="rect">
                      <a:avLst/>
                    </a:prstGeom>
                    <a:noFill/>
                    <a:ln>
                      <a:noFill/>
                    </a:ln>
                  </pic:spPr>
                </pic:pic>
              </a:graphicData>
            </a:graphic>
          </wp:inline>
        </w:drawing>
      </w:r>
    </w:p>
    <w:p w14:paraId="00040AA8">
      <w:pPr>
        <w:pStyle w:val="15"/>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t xml:space="preserve">图 </w:t>
      </w:r>
      <w:r>
        <w:fldChar w:fldCharType="begin"/>
      </w:r>
      <w:r>
        <w:instrText xml:space="preserve"> SEQ 图 \* ARABIC </w:instrText>
      </w:r>
      <w:r>
        <w:fldChar w:fldCharType="separate"/>
      </w:r>
      <w:r>
        <w:t>4</w:t>
      </w:r>
      <w:r>
        <w:fldChar w:fldCharType="end"/>
      </w:r>
      <w:r>
        <w:rPr>
          <w:rFonts w:hint="eastAsia" w:eastAsia="宋体"/>
          <w:lang w:val="en-US" w:eastAsia="zh-CN"/>
        </w:rPr>
        <w:t xml:space="preserve"> </w:t>
      </w:r>
      <w:r>
        <w:t>互动游戏</w:t>
      </w:r>
      <w:r>
        <w:rPr>
          <w:rFonts w:hint="eastAsia" w:eastAsia="宋体"/>
          <w:lang w:val="en-US" w:eastAsia="zh-CN"/>
        </w:rPr>
        <w:t>展示</w:t>
      </w:r>
    </w:p>
    <w:p w14:paraId="79DEEC56">
      <w:pPr>
        <w:keepNext w:val="0"/>
        <w:keepLines w:val="0"/>
        <w:pageBreakBefore w:val="0"/>
        <w:widowControl/>
        <w:numPr>
          <w:ilvl w:val="0"/>
          <w:numId w:val="16"/>
        </w:numPr>
        <w:kinsoku/>
        <w:wordWrap/>
        <w:overflowPunct/>
        <w:topLinePunct w:val="0"/>
        <w:autoSpaceDE/>
        <w:autoSpaceDN/>
        <w:bidi w:val="0"/>
        <w:adjustRightInd/>
        <w:snapToGrid/>
        <w:spacing w:line="360" w:lineRule="auto"/>
        <w:ind w:left="0" w:leftChars="0" w:firstLine="480" w:firstLineChars="0"/>
        <w:textAlignment w:val="auto"/>
      </w:pPr>
      <w:r>
        <w:t>关于项目模块：包括项目介绍、技术栈展示、开发团队介绍等功能。</w:t>
      </w:r>
    </w:p>
    <w:p w14:paraId="0797038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pPr>
      <w:r>
        <w:drawing>
          <wp:inline distT="0" distB="0" distL="114300" distR="114300">
            <wp:extent cx="5469255" cy="2566035"/>
            <wp:effectExtent l="0" t="0" r="190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5469255" cy="2566035"/>
                    </a:xfrm>
                    <a:prstGeom prst="rect">
                      <a:avLst/>
                    </a:prstGeom>
                    <a:noFill/>
                    <a:ln>
                      <a:noFill/>
                    </a:ln>
                  </pic:spPr>
                </pic:pic>
              </a:graphicData>
            </a:graphic>
          </wp:inline>
        </w:drawing>
      </w:r>
    </w:p>
    <w:p w14:paraId="4F741EAE">
      <w:pPr>
        <w:pStyle w:val="15"/>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t xml:space="preserve">图 </w:t>
      </w:r>
      <w:r>
        <w:fldChar w:fldCharType="begin"/>
      </w:r>
      <w:r>
        <w:instrText xml:space="preserve"> SEQ 图 \* ARABIC </w:instrText>
      </w:r>
      <w:r>
        <w:fldChar w:fldCharType="separate"/>
      </w:r>
      <w:r>
        <w:t>5</w:t>
      </w:r>
      <w:r>
        <w:fldChar w:fldCharType="end"/>
      </w:r>
      <w:r>
        <w:rPr>
          <w:rFonts w:hint="eastAsia" w:eastAsia="宋体"/>
          <w:lang w:val="en-US" w:eastAsia="zh-CN"/>
        </w:rPr>
        <w:t xml:space="preserve"> </w:t>
      </w:r>
      <w:r>
        <w:t>关于项目</w:t>
      </w:r>
      <w:r>
        <w:rPr>
          <w:rFonts w:hint="eastAsia" w:eastAsia="宋体"/>
          <w:lang w:val="en-US" w:eastAsia="zh-CN"/>
        </w:rPr>
        <w:t>展示</w:t>
      </w:r>
    </w:p>
    <w:p w14:paraId="51EC8551">
      <w:pPr>
        <w:pStyle w:val="4"/>
        <w:bidi w:val="0"/>
        <w:rPr>
          <w:rFonts w:hint="eastAsia" w:ascii="黑体" w:hAnsi="黑体" w:eastAsia="黑体" w:cs="黑体"/>
        </w:rPr>
      </w:pPr>
      <w:bookmarkStart w:id="38" w:name="_Toc26568"/>
      <w:bookmarkStart w:id="39" w:name="_Toc28167"/>
      <w:r>
        <w:rPr>
          <w:rFonts w:hint="eastAsia" w:ascii="黑体" w:hAnsi="黑体" w:eastAsia="黑体" w:cs="黑体"/>
        </w:rPr>
        <w:t>4.3 界面设计</w:t>
      </w:r>
      <w:bookmarkEnd w:id="38"/>
      <w:bookmarkEnd w:id="39"/>
    </w:p>
    <w:p w14:paraId="7456510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本系统的界面设计遵循以下原则：</w:t>
      </w:r>
    </w:p>
    <w:p w14:paraId="25F27C6F">
      <w:pPr>
        <w:keepNext w:val="0"/>
        <w:keepLines w:val="0"/>
        <w:pageBreakBefore w:val="0"/>
        <w:widowControl/>
        <w:numPr>
          <w:ilvl w:val="0"/>
          <w:numId w:val="17"/>
        </w:numPr>
        <w:kinsoku/>
        <w:wordWrap/>
        <w:overflowPunct/>
        <w:topLinePunct w:val="0"/>
        <w:autoSpaceDE/>
        <w:autoSpaceDN/>
        <w:bidi w:val="0"/>
        <w:adjustRightInd/>
        <w:snapToGrid/>
        <w:spacing w:line="360" w:lineRule="auto"/>
        <w:ind w:firstLine="480" w:firstLineChars="200"/>
        <w:textAlignment w:val="auto"/>
      </w:pPr>
      <w:r>
        <w:rPr>
          <w:b/>
          <w:bCs/>
        </w:rPr>
        <w:t>简洁性原则</w:t>
      </w:r>
      <w:r>
        <w:t>：界面设计简洁明了，避免过多的装饰元素；</w:t>
      </w:r>
    </w:p>
    <w:p w14:paraId="4FC6775A">
      <w:pPr>
        <w:keepNext w:val="0"/>
        <w:keepLines w:val="0"/>
        <w:pageBreakBefore w:val="0"/>
        <w:widowControl/>
        <w:numPr>
          <w:ilvl w:val="0"/>
          <w:numId w:val="17"/>
        </w:numPr>
        <w:kinsoku/>
        <w:wordWrap/>
        <w:overflowPunct/>
        <w:topLinePunct w:val="0"/>
        <w:autoSpaceDE/>
        <w:autoSpaceDN/>
        <w:bidi w:val="0"/>
        <w:adjustRightInd/>
        <w:snapToGrid/>
        <w:spacing w:line="360" w:lineRule="auto"/>
        <w:ind w:left="0" w:leftChars="0" w:firstLine="480" w:firstLineChars="200"/>
        <w:textAlignment w:val="auto"/>
      </w:pPr>
      <w:r>
        <w:rPr>
          <w:b/>
          <w:bCs/>
        </w:rPr>
        <w:t>一致性原则</w:t>
      </w:r>
      <w:r>
        <w:t>：整个系统的界面风格保持一致，包括颜色、字体、布局等；</w:t>
      </w:r>
    </w:p>
    <w:p w14:paraId="432F2CF1">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（3）易用性原则</w:t>
      </w:r>
      <w:r>
        <w:t>：操作流程简单清晰，用户可以快速上手；</w:t>
      </w:r>
    </w:p>
    <w:p w14:paraId="790D487E">
      <w:pPr>
        <w:keepNext w:val="0"/>
        <w:keepLines w:val="0"/>
        <w:pageBreakBefore w:val="0"/>
        <w:widowControl/>
        <w:numPr>
          <w:numId w:val="0"/>
        </w:numPr>
        <w:kinsoku/>
        <w:wordWrap/>
        <w:overflowPunct/>
        <w:topLinePunct w:val="0"/>
        <w:autoSpaceDE/>
        <w:autoSpaceDN/>
        <w:bidi w:val="0"/>
        <w:adjustRightInd/>
        <w:snapToGrid/>
        <w:spacing w:line="360" w:lineRule="auto"/>
        <w:ind w:leftChars="200"/>
        <w:textAlignment w:val="auto"/>
      </w:pPr>
      <w:r>
        <w:rPr>
          <w:b/>
          <w:bCs/>
        </w:rPr>
        <w:t>（4）响应式原则</w:t>
      </w:r>
      <w:r>
        <w:t>：界面能够适应不同屏幕尺寸的设备。系统的主色调采用紫色系（#667eea和#764ba2），给人一种文化、神秘的感觉，符合新疆的文化特色。</w:t>
      </w:r>
      <w:r>
        <w:rPr>
          <w:rFonts w:hint="default"/>
          <w:vertAlign w:val="superscript"/>
          <w:lang w:val="en-US"/>
        </w:rPr>
        <w:fldChar w:fldCharType="begin"/>
      </w:r>
      <w:r>
        <w:instrText xml:space="preserve"> REF _Ref30129 \w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p>
    <w:p w14:paraId="3180071A">
      <w:pPr>
        <w:keepNext w:val="0"/>
        <w:keepLines w:val="0"/>
        <w:pageBreakBefore w:val="0"/>
        <w:widowControl/>
        <w:kinsoku/>
        <w:wordWrap/>
        <w:overflowPunct/>
        <w:topLinePunct w:val="0"/>
        <w:autoSpaceDE/>
        <w:autoSpaceDN/>
        <w:bidi w:val="0"/>
        <w:adjustRightInd/>
        <w:snapToGrid/>
        <w:ind w:firstLine="480" w:firstLineChars="200"/>
        <w:textAlignment w:val="auto"/>
      </w:pPr>
      <w:r>
        <w:t>在具体的UI设计中，系统采用了以下设计模式和细节方案：</w:t>
      </w:r>
    </w:p>
    <w:p w14:paraId="3B755398">
      <w:pPr>
        <w:keepNext w:val="0"/>
        <w:keepLines w:val="0"/>
        <w:pageBreakBefore w:val="0"/>
        <w:widowControl/>
        <w:kinsoku/>
        <w:wordWrap/>
        <w:overflowPunct/>
        <w:topLinePunct w:val="0"/>
        <w:autoSpaceDE/>
        <w:autoSpaceDN/>
        <w:bidi w:val="0"/>
        <w:adjustRightInd/>
        <w:snapToGrid/>
        <w:ind w:firstLine="480" w:firstLineChars="200"/>
        <w:textAlignment w:val="auto"/>
      </w:pPr>
      <w:r>
        <w:t>在色彩体系的设计上，系统采用了紫色到粉色的渐变作为主色调（#667eea到#764ba2），营造出一种神秘而富有文化底蕴的视觉氛围。这种色彩选择不仅呼应了新疆浓郁的民族文化色彩，也为用户带来了独特的视觉体验。在辅助色的选择上，采用了柔和的灰色调（#f5f5f5到#e0e0e0）作为背景色，确保页面层次分明。</w:t>
      </w:r>
    </w:p>
    <w:p w14:paraId="2F0E8B05">
      <w:pPr>
        <w:keepNext w:val="0"/>
        <w:keepLines w:val="0"/>
        <w:pageBreakBefore w:val="0"/>
        <w:widowControl/>
        <w:kinsoku/>
        <w:wordWrap/>
        <w:overflowPunct/>
        <w:topLinePunct w:val="0"/>
        <w:autoSpaceDE/>
        <w:autoSpaceDN/>
        <w:bidi w:val="0"/>
        <w:adjustRightInd/>
        <w:snapToGrid/>
        <w:ind w:firstLine="480" w:firstLineChars="200"/>
        <w:textAlignment w:val="auto"/>
      </w:pPr>
      <w:r>
        <w:t>在字体排印方面，标题采用加粗的大号字体（28px-36px），正文采用常规字号的易读字体（16px），确保良好的阅读体验。行间距设置为1.6-1.8倍，段落间距为16-24px，使得文本内容既紧凑又不显得拥挤。</w:t>
      </w:r>
    </w:p>
    <w:p w14:paraId="018E5E42">
      <w:pPr>
        <w:keepNext w:val="0"/>
        <w:keepLines w:val="0"/>
        <w:pageBreakBefore w:val="0"/>
        <w:widowControl/>
        <w:kinsoku/>
        <w:wordWrap/>
        <w:overflowPunct/>
        <w:topLinePunct w:val="0"/>
        <w:autoSpaceDE/>
        <w:autoSpaceDN/>
        <w:bidi w:val="0"/>
        <w:adjustRightInd/>
        <w:snapToGrid/>
        <w:ind w:firstLine="480" w:firstLineChars="200"/>
        <w:textAlignment w:val="auto"/>
      </w:pPr>
      <w:r>
        <w:t>在布局策略上，系统采用了卡片式布局（Card Layout）作为主要的页面组织方式。卡片式布局具有良好的灵活性和可扩展性，每个功能模块被封装在独立的卡片中，卡片之间保持统一的间距和阴影效果。这种布局方式不仅在视觉上具有吸引力，也为响应式设计提供了良好的基础。</w:t>
      </w:r>
    </w:p>
    <w:p w14:paraId="0F910673">
      <w:pPr>
        <w:keepNext w:val="0"/>
        <w:keepLines w:val="0"/>
        <w:pageBreakBefore w:val="0"/>
        <w:widowControl/>
        <w:kinsoku/>
        <w:wordWrap/>
        <w:overflowPunct/>
        <w:topLinePunct w:val="0"/>
        <w:autoSpaceDE/>
        <w:autoSpaceDN/>
        <w:bidi w:val="0"/>
        <w:adjustRightInd/>
        <w:snapToGrid/>
        <w:ind w:firstLine="480" w:firstLineChars="200"/>
        <w:textAlignment w:val="auto"/>
      </w:pPr>
      <w:r>
        <w:t>在交互设计方面，系统注重以下几点：</w:t>
      </w:r>
    </w:p>
    <w:p w14:paraId="6D2F49E5">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pPr>
      <w:r>
        <w:rPr>
          <w:rFonts w:ascii="宋体" w:hAnsi="宋体" w:eastAsiaTheme="minorEastAsia" w:cstheme="minorBidi"/>
          <w:b/>
          <w:bCs/>
          <w:sz w:val="24"/>
          <w:szCs w:val="22"/>
          <w:lang w:val="en-US" w:eastAsia="en-US" w:bidi="ar-SA"/>
        </w:rPr>
        <w:t>（1）</w:t>
      </w:r>
      <w:r>
        <w:rPr>
          <w:b/>
          <w:bCs/>
        </w:rPr>
        <w:t>悬停效果</w:t>
      </w:r>
      <w:r>
        <w:t>：所有可点击元素在鼠标悬停时都有明显的视觉反馈（如上浮阴影、颜色变化等）；</w:t>
      </w:r>
    </w:p>
    <w:p w14:paraId="7ED0D53F">
      <w:pPr>
        <w:keepNext w:val="0"/>
        <w:keepLines w:val="0"/>
        <w:pageBreakBefore w:val="0"/>
        <w:widowControl/>
        <w:numPr>
          <w:ilvl w:val="0"/>
          <w:numId w:val="0"/>
        </w:numPr>
        <w:kinsoku/>
        <w:wordWrap/>
        <w:overflowPunct/>
        <w:topLinePunct w:val="0"/>
        <w:autoSpaceDE/>
        <w:autoSpaceDN/>
        <w:bidi w:val="0"/>
        <w:adjustRightInd/>
        <w:snapToGrid/>
        <w:ind w:left="0" w:leftChars="0" w:firstLine="480" w:firstLineChars="200"/>
        <w:textAlignment w:val="auto"/>
      </w:pPr>
      <w:r>
        <w:rPr>
          <w:rFonts w:ascii="宋体" w:hAnsi="宋体" w:eastAsiaTheme="minorEastAsia" w:cstheme="minorBidi"/>
          <w:b/>
          <w:bCs/>
          <w:sz w:val="24"/>
          <w:szCs w:val="22"/>
          <w:lang w:val="en-US" w:eastAsia="en-US" w:bidi="ar-SA"/>
        </w:rPr>
        <w:t>（2）</w:t>
      </w:r>
      <w:r>
        <w:rPr>
          <w:b/>
          <w:bCs/>
        </w:rPr>
        <w:t>过渡动画</w:t>
      </w:r>
      <w:r>
        <w:t>：页面切换和元素显示都使用平滑的CSS过渡动画，过渡时长统一为0.3s；</w:t>
      </w:r>
    </w:p>
    <w:p w14:paraId="7AFA3070">
      <w:pPr>
        <w:keepNext w:val="0"/>
        <w:keepLines w:val="0"/>
        <w:pageBreakBefore w:val="0"/>
        <w:widowControl/>
        <w:numPr>
          <w:ilvl w:val="0"/>
          <w:numId w:val="0"/>
        </w:numPr>
        <w:kinsoku/>
        <w:wordWrap/>
        <w:overflowPunct/>
        <w:topLinePunct w:val="0"/>
        <w:autoSpaceDE/>
        <w:autoSpaceDN/>
        <w:bidi w:val="0"/>
        <w:adjustRightInd/>
        <w:snapToGrid/>
        <w:ind w:left="0" w:leftChars="0" w:firstLine="480" w:firstLineChars="200"/>
        <w:textAlignment w:val="auto"/>
      </w:pPr>
      <w:r>
        <w:rPr>
          <w:rFonts w:ascii="宋体" w:hAnsi="宋体" w:eastAsiaTheme="minorEastAsia" w:cstheme="minorBidi"/>
          <w:b/>
          <w:bCs/>
          <w:sz w:val="24"/>
          <w:szCs w:val="22"/>
          <w:lang w:val="en-US" w:eastAsia="en-US" w:bidi="ar-SA"/>
        </w:rPr>
        <w:t>（3）</w:t>
      </w:r>
      <w:r>
        <w:rPr>
          <w:b/>
          <w:bCs/>
        </w:rPr>
        <w:t>加载状态</w:t>
      </w:r>
      <w:r>
        <w:t>：数据加载过程中显示加载动画，避免页面空白；</w:t>
      </w:r>
    </w:p>
    <w:p w14:paraId="64ADE72F">
      <w:pPr>
        <w:keepNext w:val="0"/>
        <w:keepLines w:val="0"/>
        <w:pageBreakBefore w:val="0"/>
        <w:widowControl/>
        <w:numPr>
          <w:numId w:val="0"/>
        </w:numPr>
        <w:kinsoku/>
        <w:wordWrap/>
        <w:overflowPunct/>
        <w:topLinePunct w:val="0"/>
        <w:autoSpaceDE/>
        <w:autoSpaceDN/>
        <w:bidi w:val="0"/>
        <w:adjustRightInd/>
        <w:snapToGrid/>
        <w:ind w:leftChars="200"/>
        <w:textAlignment w:val="auto"/>
      </w:pPr>
      <w:r>
        <w:rPr>
          <w:b/>
          <w:bCs/>
        </w:rPr>
        <w:t>（4）空状态设计</w:t>
      </w:r>
      <w:r>
        <w:t>：当数据为空时显示友好的提示信息和操作引导。</w:t>
      </w:r>
    </w:p>
    <w:p w14:paraId="6064B98E">
      <w:pPr>
        <w:keepNext w:val="0"/>
        <w:keepLines w:val="0"/>
        <w:pageBreakBefore w:val="0"/>
        <w:widowControl/>
        <w:kinsoku/>
        <w:wordWrap/>
        <w:overflowPunct/>
        <w:topLinePunct w:val="0"/>
        <w:autoSpaceDE/>
        <w:autoSpaceDN/>
        <w:bidi w:val="0"/>
        <w:adjustRightInd/>
        <w:snapToGrid/>
        <w:ind w:firstLine="480" w:firstLineChars="200"/>
        <w:textAlignment w:val="auto"/>
      </w:pPr>
      <w:r>
        <w:t>在响应式设计的实现上，系统定义了三个主要断点：</w:t>
      </w:r>
    </w:p>
    <w:p w14:paraId="2735E00F">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pPr>
      <w:r>
        <w:rPr>
          <w:rFonts w:ascii="宋体" w:hAnsi="宋体" w:eastAsiaTheme="minorEastAsia" w:cstheme="minorBidi"/>
          <w:b/>
          <w:bCs/>
          <w:sz w:val="24"/>
          <w:szCs w:val="22"/>
          <w:lang w:val="en-US" w:eastAsia="en-US" w:bidi="ar-SA"/>
        </w:rPr>
        <w:t>（1）</w:t>
      </w:r>
      <w:r>
        <w:rPr>
          <w:b/>
          <w:bCs/>
        </w:rPr>
        <w:t>移动端</w:t>
      </w:r>
      <w:r>
        <w:t>：屏幕宽度小于768px，采用单列布局，导航菜单折叠为汉堡菜单；</w:t>
      </w:r>
    </w:p>
    <w:p w14:paraId="34013BF5">
      <w:pPr>
        <w:keepNext w:val="0"/>
        <w:keepLines w:val="0"/>
        <w:pageBreakBefore w:val="0"/>
        <w:widowControl/>
        <w:numPr>
          <w:ilvl w:val="0"/>
          <w:numId w:val="0"/>
        </w:numPr>
        <w:kinsoku/>
        <w:wordWrap/>
        <w:overflowPunct/>
        <w:topLinePunct w:val="0"/>
        <w:autoSpaceDE/>
        <w:autoSpaceDN/>
        <w:bidi w:val="0"/>
        <w:adjustRightInd/>
        <w:snapToGrid/>
        <w:ind w:left="0" w:leftChars="0" w:firstLine="480" w:firstLineChars="200"/>
        <w:textAlignment w:val="auto"/>
      </w:pPr>
      <w:r>
        <w:rPr>
          <w:rFonts w:ascii="宋体" w:hAnsi="宋体" w:eastAsiaTheme="minorEastAsia" w:cstheme="minorBidi"/>
          <w:b/>
          <w:bCs/>
          <w:sz w:val="24"/>
          <w:szCs w:val="22"/>
          <w:lang w:val="en-US" w:eastAsia="en-US" w:bidi="ar-SA"/>
        </w:rPr>
        <w:t>（2）</w:t>
      </w:r>
      <w:r>
        <w:rPr>
          <w:b/>
          <w:bCs/>
        </w:rPr>
        <w:t>平板端</w:t>
      </w:r>
      <w:r>
        <w:t>：屏幕宽度在768px到1024px之间，采用双列布局；</w:t>
      </w:r>
    </w:p>
    <w:p w14:paraId="6909B1F3">
      <w:pPr>
        <w:keepNext w:val="0"/>
        <w:keepLines w:val="0"/>
        <w:pageBreakBefore w:val="0"/>
        <w:widowControl/>
        <w:numPr>
          <w:numId w:val="0"/>
        </w:numPr>
        <w:kinsoku/>
        <w:wordWrap/>
        <w:overflowPunct/>
        <w:topLinePunct w:val="0"/>
        <w:autoSpaceDE/>
        <w:autoSpaceDN/>
        <w:bidi w:val="0"/>
        <w:adjustRightInd/>
        <w:snapToGrid/>
        <w:ind w:leftChars="200"/>
        <w:textAlignment w:val="auto"/>
      </w:pPr>
      <w:r>
        <w:rPr>
          <w:b/>
          <w:bCs/>
        </w:rPr>
        <w:t>（3）桌面端</w:t>
      </w:r>
      <w:r>
        <w:t>：屏幕宽度大于1024px，采用多列网格布局。通过CSS媒体查询和Flexbox布局，系统能够在不同设备上自动适配最佳显示效果。</w:t>
      </w:r>
    </w:p>
    <w:p w14:paraId="35B14F64">
      <w:pPr>
        <w:pStyle w:val="4"/>
        <w:bidi w:val="0"/>
        <w:rPr>
          <w:rFonts w:hint="eastAsia" w:ascii="黑体" w:hAnsi="黑体" w:eastAsia="黑体" w:cs="黑体"/>
        </w:rPr>
      </w:pPr>
      <w:bookmarkStart w:id="40" w:name="_Toc17120"/>
      <w:bookmarkStart w:id="41" w:name="_Toc12474"/>
      <w:r>
        <w:rPr>
          <w:rFonts w:hint="eastAsia" w:ascii="黑体" w:hAnsi="黑体" w:eastAsia="黑体" w:cs="黑体"/>
        </w:rPr>
        <w:t>4.4 后端模拟实现方案</w:t>
      </w:r>
      <w:bookmarkEnd w:id="40"/>
      <w:bookmarkEnd w:id="41"/>
    </w:p>
    <w:p w14:paraId="55417713">
      <w:pPr>
        <w:keepNext w:val="0"/>
        <w:keepLines w:val="0"/>
        <w:pageBreakBefore w:val="0"/>
        <w:widowControl/>
        <w:kinsoku/>
        <w:wordWrap/>
        <w:overflowPunct/>
        <w:topLinePunct w:val="0"/>
        <w:autoSpaceDE/>
        <w:autoSpaceDN/>
        <w:bidi w:val="0"/>
        <w:adjustRightInd/>
        <w:snapToGrid/>
        <w:ind w:firstLine="480" w:firstLineChars="200"/>
        <w:textAlignment w:val="auto"/>
      </w:pPr>
      <w:r>
        <w:t>考虑到本项目的核心目标是展示前端开发能力和Vue.js框架的应用，同时为了简化部署和降低开发复杂度，本系统采用了前端静态展示+后端模拟API的方案。这种方案在实际的Web应用开发中非常常见，特别是在原型开发、演示展示和教育培训等场景中。</w:t>
      </w:r>
    </w:p>
    <w:p w14:paraId="1505CB4F">
      <w:pPr>
        <w:pStyle w:val="5"/>
        <w:bidi w:val="0"/>
        <w:rPr>
          <w:rFonts w:hint="eastAsia"/>
        </w:rPr>
      </w:pPr>
      <w:bookmarkStart w:id="42" w:name="_Toc12926"/>
      <w:bookmarkStart w:id="43" w:name="_Toc16845"/>
      <w:r>
        <w:rPr>
          <w:rFonts w:hint="eastAsia"/>
        </w:rPr>
        <w:t>4.4.1 模拟API技术选型</w:t>
      </w:r>
      <w:bookmarkEnd w:id="42"/>
      <w:bookmarkEnd w:id="43"/>
    </w:p>
    <w:p w14:paraId="195ABE45">
      <w:pPr>
        <w:keepNext w:val="0"/>
        <w:keepLines w:val="0"/>
        <w:pageBreakBefore w:val="0"/>
        <w:widowControl/>
        <w:kinsoku/>
        <w:wordWrap/>
        <w:overflowPunct/>
        <w:topLinePunct w:val="0"/>
        <w:autoSpaceDE/>
        <w:autoSpaceDN/>
        <w:bidi w:val="0"/>
        <w:adjustRightInd/>
        <w:snapToGrid/>
        <w:ind w:firstLine="480" w:firstLineChars="200"/>
        <w:textAlignment w:val="auto"/>
      </w:pPr>
      <w:r>
        <w:t>本系统选择了json-server作为后端模拟API的主要工具。json-server是一个基于Node.js的REST API模拟服务器，它能够根据JSON文件快速创建一个完整的RESTful API服务，支持GET、POST、PUT、DELETE等HTTP方法，并且提供了丰富的中间件和自定义路由功能。</w:t>
      </w:r>
    </w:p>
    <w:p w14:paraId="57FCDCC6">
      <w:pPr>
        <w:keepNext w:val="0"/>
        <w:keepLines w:val="0"/>
        <w:pageBreakBefore w:val="0"/>
        <w:widowControl/>
        <w:kinsoku/>
        <w:wordWrap/>
        <w:overflowPunct/>
        <w:topLinePunct w:val="0"/>
        <w:autoSpaceDE/>
        <w:autoSpaceDN/>
        <w:bidi w:val="0"/>
        <w:adjustRightInd/>
        <w:snapToGrid/>
        <w:ind w:firstLine="480" w:firstLineChars="200"/>
        <w:textAlignment w:val="auto"/>
      </w:pPr>
      <w:r>
        <w:t>选择json-server的主要原因包括：</w:t>
      </w:r>
    </w:p>
    <w:p w14:paraId="5275B5CC">
      <w:pPr>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pPr>
      <w:r>
        <w:rPr>
          <w:rFonts w:ascii="宋体" w:hAnsi="宋体" w:eastAsiaTheme="minorEastAsia" w:cstheme="minorBidi"/>
          <w:sz w:val="24"/>
          <w:szCs w:val="22"/>
          <w:lang w:val="en-US" w:eastAsia="en-US" w:bidi="ar-SA"/>
        </w:rPr>
        <w:t>（1）</w:t>
      </w:r>
      <w:r>
        <w:rPr>
          <w:b/>
          <w:bCs/>
        </w:rPr>
        <w:t>零配置快速启动</w:t>
      </w:r>
      <w:r>
        <w:t>：只需一个JSON文件即可启动完整的API服务；</w:t>
      </w:r>
    </w:p>
    <w:p w14:paraId="2262134B">
      <w:pPr>
        <w:keepNext w:val="0"/>
        <w:keepLines w:val="0"/>
        <w:pageBreakBefore w:val="0"/>
        <w:widowControl/>
        <w:numPr>
          <w:ilvl w:val="0"/>
          <w:numId w:val="0"/>
        </w:numPr>
        <w:kinsoku/>
        <w:wordWrap/>
        <w:overflowPunct/>
        <w:topLinePunct w:val="0"/>
        <w:autoSpaceDE/>
        <w:autoSpaceDN/>
        <w:bidi w:val="0"/>
        <w:adjustRightInd/>
        <w:snapToGrid/>
        <w:ind w:left="0" w:leftChars="0" w:firstLine="480" w:firstLineChars="200"/>
        <w:textAlignment w:val="auto"/>
      </w:pPr>
      <w:r>
        <w:rPr>
          <w:rFonts w:ascii="宋体" w:hAnsi="宋体" w:eastAsiaTheme="minorEastAsia" w:cstheme="minorBidi"/>
          <w:sz w:val="24"/>
          <w:szCs w:val="22"/>
          <w:lang w:val="en-US" w:eastAsia="en-US" w:bidi="ar-SA"/>
        </w:rPr>
        <w:t>（2）</w:t>
      </w:r>
      <w:r>
        <w:rPr>
          <w:b/>
          <w:bCs/>
        </w:rPr>
        <w:t>支持完整的RESTful API</w:t>
      </w:r>
      <w:r>
        <w:t>：自动生成符合REST规范的API端点；</w:t>
      </w:r>
    </w:p>
    <w:p w14:paraId="5D63A39C">
      <w:pPr>
        <w:keepNext w:val="0"/>
        <w:keepLines w:val="0"/>
        <w:pageBreakBefore w:val="0"/>
        <w:widowControl/>
        <w:numPr>
          <w:ilvl w:val="0"/>
          <w:numId w:val="0"/>
        </w:numPr>
        <w:kinsoku/>
        <w:wordWrap/>
        <w:overflowPunct/>
        <w:topLinePunct w:val="0"/>
        <w:autoSpaceDE/>
        <w:autoSpaceDN/>
        <w:bidi w:val="0"/>
        <w:adjustRightInd/>
        <w:snapToGrid/>
        <w:ind w:left="0" w:leftChars="0" w:firstLine="480" w:firstLineChars="200"/>
        <w:textAlignment w:val="auto"/>
      </w:pPr>
      <w:r>
        <w:rPr>
          <w:rFonts w:ascii="宋体" w:hAnsi="宋体" w:eastAsiaTheme="minorEastAsia" w:cstheme="minorBidi"/>
          <w:sz w:val="24"/>
          <w:szCs w:val="22"/>
          <w:lang w:val="en-US" w:eastAsia="en-US" w:bidi="ar-SA"/>
        </w:rPr>
        <w:t>（3）</w:t>
      </w:r>
      <w:r>
        <w:rPr>
          <w:b/>
          <w:bCs/>
        </w:rPr>
        <w:t>支持中间件扩展</w:t>
      </w:r>
      <w:r>
        <w:t>：可以通过自定义中间件实现复杂的业务逻辑；</w:t>
      </w:r>
    </w:p>
    <w:p w14:paraId="0A848190">
      <w:pPr>
        <w:keepNext w:val="0"/>
        <w:keepLines w:val="0"/>
        <w:pageBreakBefore w:val="0"/>
        <w:widowControl/>
        <w:numPr>
          <w:numId w:val="0"/>
        </w:numPr>
        <w:kinsoku/>
        <w:wordWrap/>
        <w:overflowPunct/>
        <w:topLinePunct w:val="0"/>
        <w:autoSpaceDE/>
        <w:autoSpaceDN/>
        <w:bidi w:val="0"/>
        <w:adjustRightInd/>
        <w:snapToGrid/>
        <w:ind w:leftChars="200"/>
        <w:textAlignment w:val="auto"/>
      </w:pPr>
      <w:r>
        <w:rPr>
          <w:b/>
          <w:bCs/>
        </w:rPr>
        <w:t>（4）与前端框架完美集成</w:t>
      </w:r>
      <w:r>
        <w:t>：Vue.js可以轻松调用json-server提供的API接口。</w:t>
      </w:r>
    </w:p>
    <w:p w14:paraId="2E7D1110">
      <w:pPr>
        <w:keepNext w:val="0"/>
        <w:keepLines w:val="0"/>
        <w:pageBreakBefore w:val="0"/>
        <w:widowControl/>
        <w:kinsoku/>
        <w:wordWrap/>
        <w:overflowPunct/>
        <w:topLinePunct w:val="0"/>
        <w:autoSpaceDE/>
        <w:autoSpaceDN/>
        <w:bidi w:val="0"/>
        <w:adjustRightInd/>
        <w:snapToGrid/>
        <w:ind w:firstLine="480" w:firstLineChars="200"/>
        <w:textAlignment w:val="auto"/>
      </w:pPr>
      <w:r>
        <w:t>作为备选方案，本系统也考虑过Mock.js。Mock.js是一个前端模拟数据生成库，可以在浏览器端拦截Ajax请求并返回模拟数据。虽然Mock.js更适合纯前端的模拟场景，但考虑到本系统需要展示完整的API调用流程，最终选择了json-server作为主要模拟方案。</w:t>
      </w:r>
    </w:p>
    <w:p w14:paraId="10AE4BAE">
      <w:pPr>
        <w:pStyle w:val="5"/>
        <w:bidi w:val="0"/>
      </w:pPr>
      <w:bookmarkStart w:id="44" w:name="_Toc8226"/>
      <w:bookmarkStart w:id="45" w:name="_Toc22462"/>
      <w:r>
        <w:t>4.4.2 API接口设计</w:t>
      </w:r>
      <w:bookmarkEnd w:id="44"/>
      <w:bookmarkEnd w:id="45"/>
    </w:p>
    <w:p w14:paraId="5E15B24B">
      <w:pPr>
        <w:keepNext w:val="0"/>
        <w:keepLines w:val="0"/>
        <w:pageBreakBefore w:val="0"/>
        <w:widowControl/>
        <w:kinsoku/>
        <w:wordWrap/>
        <w:overflowPunct/>
        <w:topLinePunct w:val="0"/>
        <w:autoSpaceDE/>
        <w:autoSpaceDN/>
        <w:bidi w:val="0"/>
        <w:adjustRightInd/>
        <w:snapToGrid/>
        <w:ind w:firstLine="480" w:firstLineChars="200"/>
        <w:textAlignment w:val="auto"/>
      </w:pPr>
      <w:r>
        <w:t>根据系统功能需求，设计了以下主要API接口：</w:t>
      </w:r>
    </w:p>
    <w:p w14:paraId="03486B85">
      <w:pPr>
        <w:keepNext w:val="0"/>
        <w:keepLines w:val="0"/>
        <w:pageBreakBefore w:val="0"/>
        <w:widowControl/>
        <w:kinsoku/>
        <w:wordWrap/>
        <w:overflowPunct/>
        <w:topLinePunct w:val="0"/>
        <w:autoSpaceDE/>
        <w:autoSpaceDN/>
        <w:bidi w:val="0"/>
        <w:adjustRightInd/>
        <w:snapToGrid/>
        <w:ind w:firstLine="480" w:firstLineChars="200"/>
        <w:textAlignment w:val="auto"/>
      </w:pPr>
      <w:r>
        <w:t>1. 故事相关接口：</w:t>
      </w:r>
    </w:p>
    <w:p w14:paraId="31EEE8E6">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/stories：获取所有故事列表</w:t>
      </w:r>
    </w:p>
    <w:p w14:paraId="01D6F62B">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/stories/:id：获取指定ID的故事详情</w:t>
      </w:r>
    </w:p>
    <w:p w14:paraId="7F8B6394">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/stories?category=:category：按分类筛选故事</w:t>
      </w:r>
    </w:p>
    <w:p w14:paraId="1B7559B6">
      <w:pPr>
        <w:keepNext w:val="0"/>
        <w:keepLines w:val="0"/>
        <w:pageBreakBefore w:val="0"/>
        <w:widowControl/>
        <w:kinsoku/>
        <w:wordWrap/>
        <w:overflowPunct/>
        <w:topLinePunct w:val="0"/>
        <w:autoSpaceDE/>
        <w:autoSpaceDN/>
        <w:bidi w:val="0"/>
        <w:adjustRightInd/>
        <w:snapToGrid/>
        <w:ind w:firstLine="480" w:firstLineChars="200"/>
        <w:textAlignment w:val="auto"/>
      </w:pPr>
      <w:r>
        <w:t>2. 景点相关接口：</w:t>
      </w:r>
    </w:p>
    <w:p w14:paraId="77CF90A4">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/attractions：获取所有景点列表</w:t>
      </w:r>
    </w:p>
    <w:p w14:paraId="657E9EE3">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/attractions/:id：获取指定ID的景点详情</w:t>
      </w:r>
    </w:p>
    <w:p w14:paraId="509C8246">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/attractions?region=:region：按地区筛选景点</w:t>
      </w:r>
    </w:p>
    <w:p w14:paraId="3313066B">
      <w:pPr>
        <w:keepNext w:val="0"/>
        <w:keepLines w:val="0"/>
        <w:pageBreakBefore w:val="0"/>
        <w:widowControl/>
        <w:kinsoku/>
        <w:wordWrap/>
        <w:overflowPunct/>
        <w:topLinePunct w:val="0"/>
        <w:autoSpaceDE/>
        <w:autoSpaceDN/>
        <w:bidi w:val="0"/>
        <w:adjustRightInd/>
        <w:snapToGrid/>
        <w:ind w:firstLine="480" w:firstLineChars="200"/>
        <w:textAlignment w:val="auto"/>
      </w:pPr>
      <w:r>
        <w:t>3. 游戏相关接口：</w:t>
      </w:r>
    </w:p>
    <w:p w14:paraId="5485FD50">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GET /games：获取所有游戏列表</w:t>
      </w:r>
    </w:p>
    <w:p w14:paraId="3E22F3C5">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POST /games/score：提交游戏分数</w:t>
      </w:r>
    </w:p>
    <w:p w14:paraId="47908518">
      <w:pPr>
        <w:keepNext w:val="0"/>
        <w:keepLines w:val="0"/>
        <w:pageBreakBefore w:val="0"/>
        <w:widowControl/>
        <w:kinsoku/>
        <w:wordWrap/>
        <w:overflowPunct/>
        <w:topLinePunct w:val="0"/>
        <w:autoSpaceDE/>
        <w:autoSpaceDN/>
        <w:bidi w:val="0"/>
        <w:adjustRightInd/>
        <w:snapToGrid/>
        <w:ind w:firstLine="480" w:firstLineChars="200"/>
        <w:textAlignment w:val="auto"/>
      </w:pPr>
      <w:r>
        <w:t>4. 用户反馈接口：</w:t>
      </w:r>
    </w:p>
    <w:p w14:paraId="2830A0D0">
      <w:pPr>
        <w:keepNext w:val="0"/>
        <w:keepLines w:val="0"/>
        <w:pageBreakBefore w:val="0"/>
        <w:widowControl/>
        <w:kinsoku/>
        <w:wordWrap/>
        <w:overflowPunct/>
        <w:topLinePunct w:val="0"/>
        <w:autoSpaceDE/>
        <w:autoSpaceDN/>
        <w:bidi w:val="0"/>
        <w:adjustRightInd/>
        <w:snapToGrid/>
        <w:ind w:firstLine="480" w:firstLineChars="200"/>
        <w:textAlignment w:val="auto"/>
      </w:pPr>
      <w:r>
        <w:t xml:space="preserve">   - POST /feedback：提交用户反馈</w:t>
      </w:r>
    </w:p>
    <w:p w14:paraId="6379DE27">
      <w:pPr>
        <w:keepNext w:val="0"/>
        <w:keepLines w:val="0"/>
        <w:pageBreakBefore w:val="0"/>
        <w:widowControl/>
        <w:kinsoku/>
        <w:wordWrap/>
        <w:overflowPunct/>
        <w:topLinePunct w:val="0"/>
        <w:autoSpaceDE/>
        <w:autoSpaceDN/>
        <w:bidi w:val="0"/>
        <w:adjustRightInd/>
        <w:snapToGrid/>
        <w:ind w:firstLine="480" w:firstLineChars="200"/>
        <w:textAlignment w:val="auto"/>
      </w:pPr>
      <w:r>
        <w:t>所有接口都遵循RESTful设计原则，使用JSON作为数据交换格式。响应状态码遵循HTTP标准：200表示成功，404表示资源不存在，500表示服务器错误。</w:t>
      </w:r>
    </w:p>
    <w:p w14:paraId="05B0831E">
      <w:pPr>
        <w:pStyle w:val="5"/>
        <w:bidi w:val="0"/>
      </w:pPr>
      <w:bookmarkStart w:id="46" w:name="_Toc9260"/>
      <w:bookmarkStart w:id="47" w:name="_Toc31844"/>
      <w:r>
        <w:t>4.4.3 数据格式设计</w:t>
      </w:r>
      <w:bookmarkEnd w:id="46"/>
      <w:bookmarkEnd w:id="47"/>
    </w:p>
    <w:p w14:paraId="4F931427">
      <w:pPr>
        <w:keepNext w:val="0"/>
        <w:keepLines w:val="0"/>
        <w:pageBreakBefore w:val="0"/>
        <w:widowControl/>
        <w:kinsoku/>
        <w:wordWrap/>
        <w:overflowPunct/>
        <w:topLinePunct w:val="0"/>
        <w:autoSpaceDE/>
        <w:autoSpaceDN/>
        <w:bidi w:val="0"/>
        <w:adjustRightInd/>
        <w:snapToGrid/>
        <w:ind w:firstLine="480" w:firstLineChars="200"/>
        <w:textAlignment w:val="auto"/>
      </w:pPr>
      <w:r>
        <w:t>为json-server准备的模拟数据采用JSON格式存储，主要数据结构如下：</w:t>
      </w:r>
    </w:p>
    <w:p w14:paraId="24D8F61F">
      <w:pPr>
        <w:keepNext w:val="0"/>
        <w:keepLines w:val="0"/>
        <w:pageBreakBefore w:val="0"/>
        <w:widowControl/>
        <w:kinsoku/>
        <w:wordWrap/>
        <w:overflowPunct/>
        <w:topLinePunct w:val="0"/>
        <w:autoSpaceDE/>
        <w:autoSpaceDN/>
        <w:bidi w:val="0"/>
        <w:adjustRightInd/>
        <w:snapToGrid/>
        <w:ind w:firstLine="480" w:firstLineChars="200"/>
        <w:textAlignment w:val="auto"/>
      </w:pPr>
      <w:r>
        <w:t>1.</w:t>
      </w:r>
      <w:r>
        <w:rPr>
          <w:b/>
          <w:bCs/>
        </w:rPr>
        <w:t>故事数据结构</w:t>
      </w:r>
      <w:r>
        <w:t>：包含id、title、category、content、author、publishDate等字段。</w:t>
      </w:r>
    </w:p>
    <w:p w14:paraId="0604069C">
      <w:pPr>
        <w:keepNext w:val="0"/>
        <w:keepLines w:val="0"/>
        <w:pageBreakBefore w:val="0"/>
        <w:widowControl/>
        <w:kinsoku/>
        <w:wordWrap/>
        <w:overflowPunct/>
        <w:topLinePunct w:val="0"/>
        <w:autoSpaceDE/>
        <w:autoSpaceDN/>
        <w:bidi w:val="0"/>
        <w:adjustRightInd/>
        <w:snapToGrid/>
        <w:ind w:firstLine="480" w:firstLineChars="200"/>
        <w:textAlignment w:val="auto"/>
      </w:pPr>
      <w:r>
        <w:t>2.</w:t>
      </w:r>
      <w:r>
        <w:rPr>
          <w:b/>
          <w:bCs/>
        </w:rPr>
        <w:t>景点数据结构</w:t>
      </w:r>
      <w:r>
        <w:t>：包含id、name、region、description、imageUrl、bestSeason、attractions等字段。</w:t>
      </w:r>
    </w:p>
    <w:p w14:paraId="39A8E2BE">
      <w:pPr>
        <w:keepNext w:val="0"/>
        <w:keepLines w:val="0"/>
        <w:pageBreakBefore w:val="0"/>
        <w:widowControl/>
        <w:kinsoku/>
        <w:wordWrap/>
        <w:overflowPunct/>
        <w:topLinePunct w:val="0"/>
        <w:autoSpaceDE/>
        <w:autoSpaceDN/>
        <w:bidi w:val="0"/>
        <w:adjustRightInd/>
        <w:snapToGrid/>
        <w:ind w:firstLine="480" w:firstLineChars="200"/>
        <w:textAlignment w:val="auto"/>
      </w:pPr>
      <w:r>
        <w:t>3.</w:t>
      </w:r>
      <w:r>
        <w:rPr>
          <w:b/>
          <w:bCs/>
        </w:rPr>
        <w:t>游戏数据结构</w:t>
      </w:r>
      <w:r>
        <w:t>：包含id、name、description、difficulty、maxScore等字段。</w:t>
      </w:r>
    </w:p>
    <w:p w14:paraId="59F316D6">
      <w:pPr>
        <w:keepNext w:val="0"/>
        <w:keepLines w:val="0"/>
        <w:pageBreakBefore w:val="0"/>
        <w:widowControl/>
        <w:kinsoku/>
        <w:wordWrap/>
        <w:overflowPunct/>
        <w:topLinePunct w:val="0"/>
        <w:autoSpaceDE/>
        <w:autoSpaceDN/>
        <w:bidi w:val="0"/>
        <w:adjustRightInd/>
        <w:snapToGrid/>
        <w:ind w:firstLine="480" w:firstLineChars="200"/>
        <w:textAlignment w:val="auto"/>
      </w:pPr>
      <w:r>
        <w:t>4.</w:t>
      </w:r>
      <w:r>
        <w:rPr>
          <w:b/>
          <w:bCs/>
        </w:rPr>
        <w:t>反馈数据结构</w:t>
      </w:r>
      <w:r>
        <w:t>：包含id、name、email、content、createdAt等字段。</w:t>
      </w:r>
    </w:p>
    <w:p w14:paraId="6271D465">
      <w:pPr>
        <w:keepNext w:val="0"/>
        <w:keepLines w:val="0"/>
        <w:pageBreakBefore w:val="0"/>
        <w:widowControl/>
        <w:kinsoku/>
        <w:wordWrap/>
        <w:overflowPunct/>
        <w:topLinePunct w:val="0"/>
        <w:autoSpaceDE/>
        <w:autoSpaceDN/>
        <w:bidi w:val="0"/>
        <w:adjustRightInd/>
        <w:snapToGrid/>
        <w:ind w:firstLine="480" w:firstLineChars="200"/>
        <w:textAlignment w:val="auto"/>
      </w:pPr>
      <w:r>
        <w:t>这些数据结构的设计充分考虑了系统的实际需求，同时也为未来可能的扩展预留了空间。例如，故事数据结构中的category字段支持多种分类方式，景点数据结构中的region字段支持按地区筛选。</w:t>
      </w:r>
    </w:p>
    <w:p w14:paraId="37BCEB10">
      <w:pPr>
        <w:pStyle w:val="5"/>
        <w:bidi w:val="0"/>
      </w:pPr>
      <w:bookmarkStart w:id="48" w:name="_Toc27098"/>
      <w:bookmarkStart w:id="49" w:name="_Toc21814"/>
      <w:r>
        <w:t>4.4.4 路由与中间件配置</w:t>
      </w:r>
      <w:bookmarkEnd w:id="48"/>
      <w:bookmarkEnd w:id="49"/>
    </w:p>
    <w:p w14:paraId="27D47855">
      <w:pPr>
        <w:keepNext w:val="0"/>
        <w:keepLines w:val="0"/>
        <w:pageBreakBefore w:val="0"/>
        <w:widowControl/>
        <w:kinsoku/>
        <w:wordWrap/>
        <w:overflowPunct/>
        <w:topLinePunct w:val="0"/>
        <w:autoSpaceDE/>
        <w:autoSpaceDN/>
        <w:bidi w:val="0"/>
        <w:adjustRightInd/>
        <w:snapToGrid/>
        <w:ind w:firstLine="480" w:firstLineChars="200"/>
        <w:textAlignment w:val="auto"/>
      </w:pPr>
      <w:r>
        <w:t>json-server支持通过自定义路由文件（routes.json）来配置API路由映射。本系统配置了以下自定义路由：</w:t>
      </w:r>
    </w:p>
    <w:p w14:paraId="5F24E3A1">
      <w:pPr>
        <w:keepNext w:val="0"/>
        <w:keepLines w:val="0"/>
        <w:pageBreakBefore w:val="0"/>
        <w:widowControl/>
        <w:kinsoku/>
        <w:wordWrap/>
        <w:overflowPunct/>
        <w:topLinePunct w:val="0"/>
        <w:autoSpaceDE/>
        <w:autoSpaceDN/>
        <w:bidi w:val="0"/>
        <w:adjustRightInd/>
        <w:snapToGrid/>
        <w:ind w:firstLine="480" w:firstLineChars="200"/>
        <w:textAlignment w:val="auto"/>
      </w:pPr>
      <w:r>
        <w:t>- /api/stories -&gt; /stories</w:t>
      </w:r>
    </w:p>
    <w:p w14:paraId="723059D3">
      <w:pPr>
        <w:keepNext w:val="0"/>
        <w:keepLines w:val="0"/>
        <w:pageBreakBefore w:val="0"/>
        <w:widowControl/>
        <w:kinsoku/>
        <w:wordWrap/>
        <w:overflowPunct/>
        <w:topLinePunct w:val="0"/>
        <w:autoSpaceDE/>
        <w:autoSpaceDN/>
        <w:bidi w:val="0"/>
        <w:adjustRightInd/>
        <w:snapToGrid/>
        <w:ind w:firstLine="480" w:firstLineChars="200"/>
        <w:textAlignment w:val="auto"/>
      </w:pPr>
      <w:r>
        <w:t>- /api/attractions -&gt; /attractions</w:t>
      </w:r>
    </w:p>
    <w:p w14:paraId="01DC9A11">
      <w:pPr>
        <w:keepNext w:val="0"/>
        <w:keepLines w:val="0"/>
        <w:pageBreakBefore w:val="0"/>
        <w:widowControl/>
        <w:kinsoku/>
        <w:wordWrap/>
        <w:overflowPunct/>
        <w:topLinePunct w:val="0"/>
        <w:autoSpaceDE/>
        <w:autoSpaceDN/>
        <w:bidi w:val="0"/>
        <w:adjustRightInd/>
        <w:snapToGrid/>
        <w:ind w:firstLine="480" w:firstLineChars="200"/>
        <w:textAlignment w:val="auto"/>
      </w:pPr>
      <w:r>
        <w:t>- /api/games -&gt; /games</w:t>
      </w:r>
    </w:p>
    <w:p w14:paraId="443C899D">
      <w:pPr>
        <w:keepNext w:val="0"/>
        <w:keepLines w:val="0"/>
        <w:pageBreakBefore w:val="0"/>
        <w:widowControl/>
        <w:kinsoku/>
        <w:wordWrap/>
        <w:overflowPunct/>
        <w:topLinePunct w:val="0"/>
        <w:autoSpaceDE/>
        <w:autoSpaceDN/>
        <w:bidi w:val="0"/>
        <w:adjustRightInd/>
        <w:snapToGrid/>
        <w:ind w:firstLine="480" w:firstLineChars="200"/>
        <w:textAlignment w:val="auto"/>
      </w:pPr>
      <w:r>
        <w:t>这样的配置使得API路径更加规范，同时也便于未来与真实后端服务的切换。</w:t>
      </w:r>
    </w:p>
    <w:p w14:paraId="4E88A4E3">
      <w:pPr>
        <w:keepNext w:val="0"/>
        <w:keepLines w:val="0"/>
        <w:pageBreakBefore w:val="0"/>
        <w:widowControl/>
        <w:kinsoku/>
        <w:wordWrap/>
        <w:overflowPunct/>
        <w:topLinePunct w:val="0"/>
        <w:autoSpaceDE/>
        <w:autoSpaceDN/>
        <w:bidi w:val="0"/>
        <w:adjustRightInd/>
        <w:snapToGrid/>
        <w:ind w:firstLine="480" w:firstLineChars="200"/>
        <w:textAlignment w:val="auto"/>
      </w:pPr>
      <w:r>
        <w:t>此外，还配置了以下中间件功能：</w:t>
      </w:r>
    </w:p>
    <w:p w14:paraId="309993EE">
      <w:pPr>
        <w:keepNext w:val="0"/>
        <w:keepLines w:val="0"/>
        <w:pageBreakBefore w:val="0"/>
        <w:widowControl/>
        <w:kinsoku/>
        <w:wordWrap/>
        <w:overflowPunct/>
        <w:topLinePunct w:val="0"/>
        <w:autoSpaceDE/>
        <w:autoSpaceDN/>
        <w:bidi w:val="0"/>
        <w:adjustRightInd/>
        <w:snapToGrid/>
        <w:ind w:firstLine="480" w:firstLineChars="200"/>
        <w:textAlignment w:val="auto"/>
      </w:pPr>
      <w:r>
        <w:t>1.</w:t>
      </w:r>
      <w:r>
        <w:rPr>
          <w:b/>
          <w:bCs/>
        </w:rPr>
        <w:t>请求日志记录</w:t>
      </w:r>
      <w:r>
        <w:t>：记录所有API请求的时间、方法和路径</w:t>
      </w:r>
    </w:p>
    <w:p w14:paraId="327967F1">
      <w:pPr>
        <w:keepNext w:val="0"/>
        <w:keepLines w:val="0"/>
        <w:pageBreakBefore w:val="0"/>
        <w:widowControl/>
        <w:kinsoku/>
        <w:wordWrap/>
        <w:overflowPunct/>
        <w:topLinePunct w:val="0"/>
        <w:autoSpaceDE/>
        <w:autoSpaceDN/>
        <w:bidi w:val="0"/>
        <w:adjustRightInd/>
        <w:snapToGrid/>
        <w:ind w:firstLine="480" w:firstLineChars="200"/>
        <w:textAlignment w:val="auto"/>
      </w:pPr>
      <w:r>
        <w:t>2.</w:t>
      </w:r>
      <w:r>
        <w:rPr>
          <w:b/>
          <w:bCs/>
        </w:rPr>
        <w:t>跨域支持</w:t>
      </w:r>
      <w:r>
        <w:t>：配置CORS头部，允许前端应用跨域访问</w:t>
      </w:r>
    </w:p>
    <w:p w14:paraId="3377C838">
      <w:pPr>
        <w:keepNext w:val="0"/>
        <w:keepLines w:val="0"/>
        <w:pageBreakBefore w:val="0"/>
        <w:widowControl/>
        <w:kinsoku/>
        <w:wordWrap/>
        <w:overflowPunct/>
        <w:topLinePunct w:val="0"/>
        <w:autoSpaceDE/>
        <w:autoSpaceDN/>
        <w:bidi w:val="0"/>
        <w:adjustRightInd/>
        <w:snapToGrid/>
        <w:ind w:firstLine="480" w:firstLineChars="200"/>
        <w:textAlignment w:val="auto"/>
      </w:pPr>
      <w:r>
        <w:t>3.</w:t>
      </w:r>
      <w:r>
        <w:rPr>
          <w:b/>
          <w:bCs/>
        </w:rPr>
        <w:t>延迟模拟</w:t>
      </w:r>
      <w:r>
        <w:t>：为GET请求添加500ms延迟，模拟真实网络环境</w:t>
      </w:r>
    </w:p>
    <w:p w14:paraId="6CBA2861">
      <w:pPr>
        <w:keepNext w:val="0"/>
        <w:keepLines w:val="0"/>
        <w:pageBreakBefore w:val="0"/>
        <w:widowControl/>
        <w:kinsoku/>
        <w:wordWrap/>
        <w:overflowPunct/>
        <w:topLinePunct w:val="0"/>
        <w:autoSpaceDE/>
        <w:autoSpaceDN/>
        <w:bidi w:val="0"/>
        <w:adjustRightInd/>
        <w:snapToGrid/>
        <w:ind w:firstLine="480" w:firstLineChars="200"/>
        <w:textAlignment w:val="auto"/>
      </w:pPr>
      <w:r>
        <w:t>4.</w:t>
      </w:r>
      <w:r>
        <w:rPr>
          <w:b/>
          <w:bCs/>
        </w:rPr>
        <w:t>数据验证</w:t>
      </w:r>
      <w:r>
        <w:t>：对POST和PUT请求进行基本的数据格式验证</w:t>
      </w:r>
    </w:p>
    <w:p w14:paraId="318D2DD9">
      <w:pPr>
        <w:keepNext w:val="0"/>
        <w:keepLines w:val="0"/>
        <w:pageBreakBefore w:val="0"/>
        <w:widowControl/>
        <w:kinsoku/>
        <w:wordWrap/>
        <w:overflowPunct/>
        <w:topLinePunct w:val="0"/>
        <w:autoSpaceDE/>
        <w:autoSpaceDN/>
        <w:bidi w:val="0"/>
        <w:adjustRightInd/>
        <w:snapToGrid/>
        <w:ind w:firstLine="480" w:firstLineChars="200"/>
        <w:textAlignment w:val="auto"/>
      </w:pPr>
      <w:r>
        <w:t>这些中间件功能增强了模拟API的实用性和真实性，使得前端开发人员能够在接近真实环境的情况下进行开发和测试。</w:t>
      </w:r>
    </w:p>
    <w:p w14:paraId="47F569E9">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4F900484">
      <w:pPr>
        <w:pStyle w:val="3"/>
        <w:bidi w:val="0"/>
      </w:pPr>
      <w:bookmarkStart w:id="50" w:name="_Toc14682"/>
      <w:bookmarkStart w:id="51" w:name="_Toc18398"/>
      <w:r>
        <w:t>第五章 系统实现</w:t>
      </w:r>
      <w:bookmarkEnd w:id="50"/>
      <w:bookmarkEnd w:id="51"/>
    </w:p>
    <w:p w14:paraId="640F102A">
      <w:pPr>
        <w:pStyle w:val="4"/>
        <w:bidi w:val="0"/>
        <w:rPr>
          <w:rFonts w:hint="eastAsia" w:ascii="黑体" w:hAnsi="黑体" w:eastAsia="黑体" w:cs="黑体"/>
        </w:rPr>
      </w:pPr>
      <w:bookmarkStart w:id="52" w:name="_Toc26478"/>
      <w:bookmarkStart w:id="53" w:name="_Toc17466"/>
      <w:r>
        <w:rPr>
          <w:rFonts w:hint="eastAsia" w:ascii="黑体" w:hAnsi="黑体" w:eastAsia="黑体" w:cs="黑体"/>
        </w:rPr>
        <w:t>5.1 开发环境搭建</w:t>
      </w:r>
      <w:bookmarkEnd w:id="52"/>
      <w:bookmarkEnd w:id="53"/>
    </w:p>
    <w:p w14:paraId="3897CA8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本系统的开发环境如下：</w:t>
      </w:r>
    </w:p>
    <w:p w14:paraId="4F3C9BA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rPr>
          <w:b/>
          <w:bCs/>
        </w:rPr>
        <w:t>操作系统</w:t>
      </w:r>
      <w:r>
        <w:t>：</w:t>
      </w:r>
      <w:r>
        <w:rPr>
          <w:rFonts w:hint="eastAsia" w:eastAsia="宋体"/>
          <w:lang w:val="en-US" w:eastAsia="zh-CN"/>
        </w:rPr>
        <w:t>windows 10</w:t>
      </w:r>
      <w:r>
        <w:t>；</w:t>
      </w:r>
    </w:p>
    <w:p w14:paraId="04046CB6">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（2）</w:t>
      </w:r>
      <w:r>
        <w:rPr>
          <w:b/>
          <w:bCs/>
        </w:rPr>
        <w:t>开发工具</w:t>
      </w:r>
      <w:r>
        <w:t>：Visual Studio Code；</w:t>
      </w:r>
    </w:p>
    <w:p w14:paraId="5CD716A0">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（3）</w:t>
      </w:r>
      <w:r>
        <w:rPr>
          <w:b/>
          <w:bCs/>
        </w:rPr>
        <w:t>Node.js版本</w:t>
      </w:r>
      <w:r>
        <w:t>：v22.13.1；</w:t>
      </w:r>
    </w:p>
    <w:p w14:paraId="418566A6">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（4）</w:t>
      </w:r>
      <w:r>
        <w:rPr>
          <w:b/>
          <w:bCs/>
        </w:rPr>
        <w:t>包管理工具</w:t>
      </w:r>
      <w:r>
        <w:t>：npm 11.9.0；</w:t>
      </w:r>
    </w:p>
    <w:p w14:paraId="37AC4B19">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（5）</w:t>
      </w:r>
      <w:r>
        <w:rPr>
          <w:b/>
          <w:bCs/>
        </w:rPr>
        <w:t>构建工具</w:t>
      </w:r>
      <w:r>
        <w:t>：Vite 8.0.10；</w:t>
      </w:r>
    </w:p>
    <w:p w14:paraId="3C4D8847">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（6）</w:t>
      </w:r>
      <w:r>
        <w:rPr>
          <w:b/>
          <w:bCs/>
        </w:rPr>
        <w:t>前端框架</w:t>
      </w:r>
      <w:r>
        <w:t>：Vue.js 3.5.32；</w:t>
      </w:r>
    </w:p>
    <w:p w14:paraId="224808F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（7）</w:t>
      </w:r>
      <w:r>
        <w:rPr>
          <w:b/>
          <w:bCs/>
        </w:rPr>
        <w:t>路由管理</w:t>
      </w:r>
      <w:r>
        <w:t>：Vue Router 4。</w:t>
      </w:r>
    </w:p>
    <w:p w14:paraId="24AEC8B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项目创建和依赖安装的步骤如下：</w:t>
      </w:r>
    </w:p>
    <w:p w14:paraId="1930BF1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t>使用npm create vite@latest命令创建Vue 3项目；</w:t>
      </w:r>
    </w:p>
    <w:p w14:paraId="25CCDCAA">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（2）使用npm install命令安装项目依赖；</w:t>
      </w:r>
    </w:p>
    <w:p w14:paraId="47D901F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（3）使用npm install vue-router@4命令安装Vue Router；</w:t>
      </w:r>
    </w:p>
    <w:p w14:paraId="2303EFD3">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t>（4）创建项目目录结构，包括components、views、router、assets等文件夹；（5）配置Vue Router路由，实现单页面应用的页面跳转。</w:t>
      </w:r>
    </w:p>
    <w:p w14:paraId="712312F3">
      <w:pPr>
        <w:keepNext w:val="0"/>
        <w:keepLines w:val="0"/>
        <w:pageBreakBefore w:val="0"/>
        <w:widowControl/>
        <w:kinsoku/>
        <w:wordWrap/>
        <w:overflowPunct/>
        <w:topLinePunct w:val="0"/>
        <w:autoSpaceDE/>
        <w:autoSpaceDN/>
        <w:bidi w:val="0"/>
        <w:adjustRightInd/>
        <w:snapToGrid/>
        <w:ind w:firstLine="480" w:firstLineChars="200"/>
        <w:textAlignment w:val="auto"/>
      </w:pPr>
      <w:r>
        <w:t>在组件设计方面，系统采用了模块化和可复用的设计思路。每个Vue组件都遵循单一职责原则，只负责特定的功能或UI展示。组件之间通过props进行数据传递，通过事件进行通信，确保了组件的解耦和可测试性。</w:t>
      </w:r>
    </w:p>
    <w:p w14:paraId="2F682E27">
      <w:pPr>
        <w:keepNext w:val="0"/>
        <w:keepLines w:val="0"/>
        <w:pageBreakBefore w:val="0"/>
        <w:widowControl/>
        <w:kinsoku/>
        <w:wordWrap/>
        <w:overflowPunct/>
        <w:topLinePunct w:val="0"/>
        <w:autoSpaceDE/>
        <w:autoSpaceDN/>
        <w:bidi w:val="0"/>
        <w:adjustRightInd/>
        <w:snapToGrid/>
        <w:ind w:firstLine="480" w:firstLineChars="200"/>
        <w:textAlignment w:val="auto"/>
      </w:pPr>
      <w:r>
        <w:t>以故事卡片组件（StoryCard.vue）为例，该组件负责展示单个阿凡提故事的摘要信息。组件设计思路如下：</w:t>
      </w:r>
    </w:p>
    <w:p w14:paraId="171FF869">
      <w:pPr>
        <w:keepNext w:val="0"/>
        <w:keepLines w:val="0"/>
        <w:pageBreakBefore w:val="0"/>
        <w:widowControl/>
        <w:numPr>
          <w:ilvl w:val="0"/>
          <w:numId w:val="0"/>
        </w:numPr>
        <w:kinsoku/>
        <w:wordWrap/>
        <w:overflowPunct/>
        <w:topLinePunct w:val="0"/>
        <w:autoSpaceDE/>
        <w:autoSpaceDN/>
        <w:bidi w:val="0"/>
        <w:adjustRightInd/>
        <w:snapToGrid/>
        <w:textAlignment w:val="auto"/>
      </w:pPr>
      <w:r>
        <w:rPr>
          <w:rFonts w:ascii="宋体" w:hAnsi="宋体" w:eastAsiaTheme="minorEastAsia" w:cstheme="minorBidi"/>
          <w:sz w:val="24"/>
          <w:szCs w:val="22"/>
          <w:lang w:val="en-US" w:eastAsia="en-US" w:bidi="ar-SA"/>
        </w:rPr>
        <w:t>（1）</w:t>
      </w:r>
      <w:r>
        <w:t>组件接收story对象作为props，包含故事的基本信息；</w:t>
      </w:r>
    </w:p>
    <w:p w14:paraId="3CE281C6">
      <w:pPr>
        <w:keepNext w:val="0"/>
        <w:keepLines w:val="0"/>
        <w:pageBreakBefore w:val="0"/>
        <w:widowControl/>
        <w:numPr>
          <w:numId w:val="0"/>
        </w:numPr>
        <w:kinsoku/>
        <w:wordWrap/>
        <w:overflowPunct/>
        <w:topLinePunct w:val="0"/>
        <w:autoSpaceDE/>
        <w:autoSpaceDN/>
        <w:bidi w:val="0"/>
        <w:adjustRightInd/>
        <w:snapToGrid/>
        <w:textAlignment w:val="auto"/>
      </w:pPr>
      <w:r>
        <w:t>（2）组件内部实现响应式布局，根据屏幕尺寸调整显示样式；</w:t>
      </w:r>
    </w:p>
    <w:p w14:paraId="4E91CD29">
      <w:pPr>
        <w:keepNext w:val="0"/>
        <w:keepLines w:val="0"/>
        <w:pageBreakBefore w:val="0"/>
        <w:widowControl/>
        <w:numPr>
          <w:numId w:val="0"/>
        </w:numPr>
        <w:kinsoku/>
        <w:wordWrap/>
        <w:overflowPunct/>
        <w:topLinePunct w:val="0"/>
        <w:autoSpaceDE/>
        <w:autoSpaceDN/>
        <w:bidi w:val="0"/>
        <w:adjustRightInd/>
        <w:snapToGrid/>
        <w:textAlignment w:val="auto"/>
      </w:pPr>
      <w:r>
        <w:t>（3）组件封装了点击事件，点击卡片时触发父组件的事件处理函数；</w:t>
      </w:r>
    </w:p>
    <w:p w14:paraId="3BCBE95F">
      <w:pPr>
        <w:keepNext w:val="0"/>
        <w:keepLines w:val="0"/>
        <w:pageBreakBefore w:val="0"/>
        <w:widowControl/>
        <w:numPr>
          <w:numId w:val="0"/>
        </w:numPr>
        <w:kinsoku/>
        <w:wordWrap/>
        <w:overflowPunct/>
        <w:topLinePunct w:val="0"/>
        <w:autoSpaceDE/>
        <w:autoSpaceDN/>
        <w:bidi w:val="0"/>
        <w:adjustRightInd/>
        <w:snapToGrid/>
        <w:textAlignment w:val="auto"/>
      </w:pPr>
      <w:r>
        <w:t>（4）组件实现了加载状态和错误状态的UI展示。</w:t>
      </w:r>
    </w:p>
    <w:p w14:paraId="7934BB96">
      <w:pPr>
        <w:keepNext w:val="0"/>
        <w:keepLines w:val="0"/>
        <w:pageBreakBefore w:val="0"/>
        <w:widowControl/>
        <w:kinsoku/>
        <w:wordWrap/>
        <w:overflowPunct/>
        <w:topLinePunct w:val="0"/>
        <w:autoSpaceDE/>
        <w:autoSpaceDN/>
        <w:bidi w:val="0"/>
        <w:adjustRightInd/>
        <w:snapToGrid/>
        <w:ind w:firstLine="480" w:firstLineChars="200"/>
        <w:textAlignment w:val="auto"/>
      </w:pPr>
      <w:r>
        <w:t>在状态管理方面，系统采用了Vue 3的Composition API进行组件状态的组织和管理。Composition API相比Options API具有更好的逻辑复用性和代码组织性。例如，在故事列表页面中，将数据获取、分页逻辑、搜索功能等分别封装为独立的组合式函数（composable functions），然后在组件中通过setup函数进行组合使用。</w:t>
      </w:r>
    </w:p>
    <w:p w14:paraId="46EB5C12">
      <w:pPr>
        <w:keepNext w:val="0"/>
        <w:keepLines w:val="0"/>
        <w:pageBreakBefore w:val="0"/>
        <w:widowControl/>
        <w:kinsoku/>
        <w:wordWrap/>
        <w:overflowPunct/>
        <w:topLinePunct w:val="0"/>
        <w:autoSpaceDE/>
        <w:autoSpaceDN/>
        <w:bidi w:val="0"/>
        <w:adjustRightInd/>
        <w:snapToGrid/>
        <w:ind w:firstLine="480" w:firstLineChars="200"/>
        <w:textAlignment w:val="auto"/>
      </w:pPr>
      <w:r>
        <w:t>具体来说，系统创建了以下组合式函数：</w:t>
      </w:r>
    </w:p>
    <w:p w14:paraId="1CE52AB8">
      <w:pPr>
        <w:keepNext w:val="0"/>
        <w:keepLines w:val="0"/>
        <w:pageBreakBefore w:val="0"/>
        <w:widowControl/>
        <w:kinsoku/>
        <w:wordWrap/>
        <w:overflowPunct/>
        <w:topLinePunct w:val="0"/>
        <w:autoSpaceDE/>
        <w:autoSpaceDN/>
        <w:bidi w:val="0"/>
        <w:adjustRightInd/>
        <w:snapToGrid/>
        <w:ind w:firstLine="480" w:firstLineChars="200"/>
        <w:textAlignment w:val="auto"/>
      </w:pPr>
      <w:r>
        <w:t>1. useStoryData()：负责故事数据的获取、缓存和状态管理</w:t>
      </w:r>
    </w:p>
    <w:p w14:paraId="76B2D699">
      <w:pPr>
        <w:keepNext w:val="0"/>
        <w:keepLines w:val="0"/>
        <w:pageBreakBefore w:val="0"/>
        <w:widowControl/>
        <w:kinsoku/>
        <w:wordWrap/>
        <w:overflowPunct/>
        <w:topLinePunct w:val="0"/>
        <w:autoSpaceDE/>
        <w:autoSpaceDN/>
        <w:bidi w:val="0"/>
        <w:adjustRightInd/>
        <w:snapToGrid/>
        <w:ind w:firstLine="480" w:firstLineChars="200"/>
        <w:textAlignment w:val="auto"/>
      </w:pPr>
      <w:r>
        <w:t>2. usePagination()：负责分页逻辑，包括页码计算、数据切片等</w:t>
      </w:r>
    </w:p>
    <w:p w14:paraId="6B4B8D44">
      <w:pPr>
        <w:keepNext w:val="0"/>
        <w:keepLines w:val="0"/>
        <w:pageBreakBefore w:val="0"/>
        <w:widowControl/>
        <w:kinsoku/>
        <w:wordWrap/>
        <w:overflowPunct/>
        <w:topLinePunct w:val="0"/>
        <w:autoSpaceDE/>
        <w:autoSpaceDN/>
        <w:bidi w:val="0"/>
        <w:adjustRightInd/>
        <w:snapToGrid/>
        <w:ind w:firstLine="480" w:firstLineChars="200"/>
        <w:textAlignment w:val="auto"/>
      </w:pPr>
      <w:r>
        <w:t>3. useSearch()：负责搜索功能，包括关键词匹配、搜索结果过滤等</w:t>
      </w:r>
    </w:p>
    <w:p w14:paraId="66B64023">
      <w:pPr>
        <w:keepNext w:val="0"/>
        <w:keepLines w:val="0"/>
        <w:pageBreakBefore w:val="0"/>
        <w:widowControl/>
        <w:kinsoku/>
        <w:wordWrap/>
        <w:overflowPunct/>
        <w:topLinePunct w:val="0"/>
        <w:autoSpaceDE/>
        <w:autoSpaceDN/>
        <w:bidi w:val="0"/>
        <w:adjustRightInd/>
        <w:snapToGrid/>
        <w:ind w:firstLine="480" w:firstLineChars="200"/>
        <w:textAlignment w:val="auto"/>
      </w:pPr>
      <w:r>
        <w:t>4. useLoading()：负责加载状态的管理和UI反馈</w:t>
      </w:r>
    </w:p>
    <w:p w14:paraId="292B212F">
      <w:pPr>
        <w:keepNext w:val="0"/>
        <w:keepLines w:val="0"/>
        <w:pageBreakBefore w:val="0"/>
        <w:widowControl/>
        <w:kinsoku/>
        <w:wordWrap/>
        <w:overflowPunct/>
        <w:topLinePunct w:val="0"/>
        <w:autoSpaceDE/>
        <w:autoSpaceDN/>
        <w:bidi w:val="0"/>
        <w:adjustRightInd/>
        <w:snapToGrid/>
        <w:ind w:firstLine="480" w:firstLineChars="200"/>
        <w:textAlignment w:val="auto"/>
      </w:pPr>
      <w:r>
        <w:t>这些组合式函数可以在不同的组件中复用，大大提高了代码的复用性和可维护性。例如，景点列表页面也可以复用usePagination()和useSearch()函数，只需传入不同的数据源即可。</w:t>
      </w:r>
    </w:p>
    <w:p w14:paraId="7ABC42CF">
      <w:pPr>
        <w:keepNext w:val="0"/>
        <w:keepLines w:val="0"/>
        <w:pageBreakBefore w:val="0"/>
        <w:widowControl/>
        <w:kinsoku/>
        <w:wordWrap/>
        <w:overflowPunct/>
        <w:topLinePunct w:val="0"/>
        <w:autoSpaceDE/>
        <w:autoSpaceDN/>
        <w:bidi w:val="0"/>
        <w:adjustRightInd/>
        <w:snapToGrid/>
        <w:ind w:firstLine="480" w:firstLineChars="200"/>
        <w:textAlignment w:val="auto"/>
      </w:pPr>
      <w:r>
        <w:t>在组件通信方面，系统采用了事件驱动的方式进行组件间的数据传递。父组件通过props向子组件传递数据，子组件通过emit事件向父组件传递用户交互信息。对于跨组件的状态共享，系统使用了Vue 3的provide/inject机制，避免了props的层层传递。</w:t>
      </w:r>
      <w:r>
        <w:rPr>
          <w:rFonts w:hint="default"/>
          <w:vertAlign w:val="superscript"/>
          <w:lang w:val="en-US"/>
        </w:rPr>
        <w:fldChar w:fldCharType="begin"/>
      </w:r>
      <w:r>
        <w:instrText xml:space="preserve"> REF _Ref28738 \w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p>
    <w:p w14:paraId="33D4F8D9">
      <w:pPr>
        <w:pStyle w:val="4"/>
        <w:bidi w:val="0"/>
      </w:pPr>
      <w:bookmarkStart w:id="54" w:name="_Toc19689"/>
      <w:bookmarkStart w:id="55" w:name="_Toc12063"/>
      <w:r>
        <w:t>5.2 核心功能实现</w:t>
      </w:r>
      <w:bookmarkEnd w:id="54"/>
      <w:bookmarkEnd w:id="55"/>
    </w:p>
    <w:p w14:paraId="47C1FBD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本系统的核心功能实现主要包括以下几个方面：</w:t>
      </w:r>
    </w:p>
    <w:p w14:paraId="24D3502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rPr>
          <w:b/>
          <w:bCs/>
        </w:rPr>
        <w:t>路由配置</w:t>
      </w:r>
      <w:r>
        <w:t>：使用Vue Router配置系统的页面路由，实现单页面应用的页面跳转；</w:t>
      </w:r>
    </w:p>
    <w:p w14:paraId="233DA4B1">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（2）组件开发</w:t>
      </w:r>
      <w:r>
        <w:t>：开发各个功能模块所需的Vue组件，包括页面组件和复用组件；</w:t>
      </w:r>
      <w:r>
        <w:rPr>
          <w:b/>
          <w:bCs/>
        </w:rPr>
        <w:t>（3）数据管理</w:t>
      </w:r>
      <w:r>
        <w:t>：使用Vue的响应式数据管理各个组件的数据状态；</w:t>
      </w:r>
    </w:p>
    <w:p w14:paraId="3B2EE94F">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（4）事件处理</w:t>
      </w:r>
      <w:r>
        <w:t>：使用Vue的事件处理机制实现用户交互功能；</w:t>
      </w:r>
    </w:p>
    <w:p w14:paraId="0BBD9BAB">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b/>
          <w:bCs/>
        </w:rPr>
        <w:t>（5）样式设计</w:t>
      </w:r>
      <w:r>
        <w:t>：使用CSS3实现系统的界面样式，确保界面的美观性和响应性。</w:t>
      </w:r>
    </w:p>
    <w:p w14:paraId="55D46F85">
      <w:pPr>
        <w:pStyle w:val="4"/>
        <w:bidi w:val="0"/>
      </w:pPr>
      <w:bookmarkStart w:id="56" w:name="_Toc15615"/>
      <w:bookmarkStart w:id="57" w:name="_Toc30645"/>
      <w:r>
        <w:t>5.3 关键代码实现</w:t>
      </w:r>
      <w:bookmarkEnd w:id="56"/>
      <w:bookmarkEnd w:id="57"/>
    </w:p>
    <w:p w14:paraId="798C833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本节选取系统实现中的几个关键代码片段进行详细说明。</w:t>
      </w:r>
    </w:p>
    <w:p w14:paraId="032EFE5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hint="eastAsia" w:eastAsia="宋体"/>
          <w:b/>
          <w:bCs/>
          <w:lang w:eastAsia="zh-CN"/>
        </w:rPr>
        <w:t>（</w:t>
      </w:r>
      <w:r>
        <w:rPr>
          <w:rFonts w:hint="eastAsia" w:eastAsia="宋体"/>
          <w:b/>
          <w:bCs/>
          <w:lang w:val="en-US" w:eastAsia="zh-CN"/>
        </w:rPr>
        <w:t>1</w:t>
      </w:r>
      <w:r>
        <w:rPr>
          <w:rFonts w:hint="eastAsia" w:eastAsia="宋体"/>
          <w:b/>
          <w:bCs/>
          <w:lang w:eastAsia="zh-CN"/>
        </w:rPr>
        <w:t>）</w:t>
      </w:r>
      <w:r>
        <w:rPr>
          <w:b/>
          <w:bCs/>
        </w:rPr>
        <w:t>路由配置</w:t>
      </w:r>
      <w:r>
        <w:t>：在router/index.js文件中配置系统的页面路由，定义各个页 面的路径和组件映射关系；</w:t>
      </w:r>
    </w:p>
    <w:p w14:paraId="223C864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（2）导航组件</w:t>
      </w:r>
      <w:r>
        <w:t>：在App.vue中使用Flexbox布局实现响应式导航栏，通过router-link组件实现声明式页面跳转，利用useRoute钩子获取当前路由信息以实现导航高亮效果。导航栏在移动端自动折叠为汉堡菜单，通过CSS过渡动画实现平滑的展开和收起效果；</w:t>
      </w:r>
    </w:p>
    <w:p w14:paraId="0D89846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（3）故事展示</w:t>
      </w:r>
      <w:r>
        <w:t>：在Stories.vue组件中使用Composition API的ref和reactive管理组件状态和响应式数据。列表采用CSS Grid网格布局，支持按分类筛选和搜索功能。详情页通过路由参数获取故事ID进行详情展示；</w:t>
      </w:r>
    </w:p>
    <w:p w14:paraId="1B3A36F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（4）互动游戏</w:t>
      </w:r>
      <w:r>
        <w:t>：在Game.vue组件中实现三个互动游戏——文字冒险游戏采用状态机模式管理游戏流程，拼图游戏使用Canvas API实现图片切割和拖拽功能，知识问答游戏采用定时器和分数统计机制。所有游戏都实现了开始、进行中、结束三种状态的管理。</w:t>
      </w:r>
      <w:r>
        <w:rPr>
          <w:rFonts w:hint="default"/>
          <w:vertAlign w:val="superscript"/>
          <w:lang w:val="en-US"/>
        </w:rPr>
        <w:fldChar w:fldCharType="begin"/>
      </w:r>
      <w:r>
        <w:instrText xml:space="preserve"> REF _Ref30361 \w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p>
    <w:p w14:paraId="3790C4C0">
      <w:pPr>
        <w:pStyle w:val="4"/>
        <w:bidi w:val="0"/>
      </w:pPr>
      <w:bookmarkStart w:id="58" w:name="_Toc31767"/>
      <w:bookmarkStart w:id="59" w:name="_Toc18065"/>
      <w:r>
        <w:t>5.4 界面展示</w:t>
      </w:r>
      <w:bookmarkEnd w:id="58"/>
      <w:bookmarkEnd w:id="59"/>
    </w:p>
    <w:p w14:paraId="58ADFBA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的界面设计简洁美观，具有良好的用户体验和视觉吸引力。首页采用紫色到粉色的渐变背景和卡片式布局，营造出浓郁的新疆文化氛围，页面顶部展示项目的核心标语和快速导航入口。阿凡提故事页面采用CSS Grid网格布局展示故事列表，每个故事卡片包含标题、分类标签和内容摘要，点击卡片可进入故事详情页阅读完整故事。新疆景点页面以精美的卡片形式展示新疆的14个著名旅游景点，包括景点介绍、特色标签、最佳旅游季节等信息，景点按地区分类方便用户浏览。互动游戏页面提供文字冒险游戏、拼图游戏和知识问答游戏三个趣味小游戏，每个游戏都有独立的游戏界面和操作说明，用户可以根据兴趣自由选择。关于项目页面详细介绍项目的开发背景、技术栈（Vue.js 3.0+Vite+Vue</w:t>
      </w:r>
      <w:r>
        <w:rPr>
          <w:rFonts w:hint="eastAsia" w:eastAsia="宋体"/>
          <w:lang w:val="en-US" w:eastAsia="zh-CN"/>
        </w:rPr>
        <w:t xml:space="preserve"> </w:t>
      </w:r>
      <w:r>
        <w:t>Router+json-server）、功能模块架构和开发团队信息。所有页面都实现了响应式布局，在手机、平板和桌面设备上均有良好的显示效果。</w:t>
      </w:r>
    </w:p>
    <w:p w14:paraId="279CD83B">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2C1A4421">
      <w:pPr>
        <w:pStyle w:val="3"/>
        <w:bidi w:val="0"/>
      </w:pPr>
      <w:bookmarkStart w:id="60" w:name="_Toc32244"/>
      <w:bookmarkStart w:id="61" w:name="_Toc21207"/>
      <w:r>
        <w:t>第六章 系统测试</w:t>
      </w:r>
      <w:bookmarkEnd w:id="60"/>
      <w:bookmarkEnd w:id="61"/>
    </w:p>
    <w:p w14:paraId="54FAB802">
      <w:pPr>
        <w:pStyle w:val="4"/>
        <w:bidi w:val="0"/>
      </w:pPr>
      <w:bookmarkStart w:id="62" w:name="_Toc13154"/>
      <w:bookmarkStart w:id="63" w:name="_Toc11112"/>
      <w:r>
        <w:t>6.1 测试环境</w:t>
      </w:r>
      <w:bookmarkEnd w:id="62"/>
      <w:bookmarkEnd w:id="63"/>
    </w:p>
    <w:p w14:paraId="7511A74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本系统的测试环境如下：</w:t>
      </w:r>
    </w:p>
    <w:p w14:paraId="6516A6D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rPr>
          <w:b/>
          <w:bCs/>
        </w:rPr>
        <w:t>硬件环境</w:t>
      </w:r>
      <w:r>
        <w:t>：CPU Intel Core i5，内存 8GB，硬盘 256GB SSD；</w:t>
      </w:r>
    </w:p>
    <w:p w14:paraId="1FAEE2A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（2）</w:t>
      </w:r>
      <w:r>
        <w:rPr>
          <w:b/>
          <w:bCs/>
        </w:rPr>
        <w:t>软件环境</w:t>
      </w:r>
      <w:r>
        <w:t xml:space="preserve">：操作系统 </w:t>
      </w:r>
      <w:r>
        <w:rPr>
          <w:rFonts w:hint="eastAsia" w:eastAsia="宋体"/>
          <w:lang w:val="en-US" w:eastAsia="zh-CN"/>
        </w:rPr>
        <w:t>windows 10</w:t>
      </w:r>
      <w:r>
        <w:t>，浏览器 Chrome 最新版本；</w:t>
      </w:r>
    </w:p>
    <w:p w14:paraId="28E50F8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pPr>
      <w:r>
        <w:t>（3）</w:t>
      </w:r>
      <w:r>
        <w:rPr>
          <w:b/>
          <w:bCs/>
        </w:rPr>
        <w:t>网络环境</w:t>
      </w:r>
      <w:r>
        <w:t>：宽带网络连接，带宽 100Mbps。</w:t>
      </w:r>
    </w:p>
    <w:p w14:paraId="4636669B">
      <w:pPr>
        <w:pStyle w:val="4"/>
        <w:bidi w:val="0"/>
      </w:pPr>
      <w:bookmarkStart w:id="64" w:name="_Toc14518"/>
      <w:bookmarkStart w:id="65" w:name="_Toc12729"/>
      <w:r>
        <w:t>6.2 功能测试</w:t>
      </w:r>
      <w:bookmarkEnd w:id="64"/>
      <w:bookmarkEnd w:id="65"/>
    </w:p>
    <w:p w14:paraId="25A419A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功能测试主要测试系统的各个功能模块是否能够正常工作。测试内容包括：页面路由跳转、故事列表展示、故事详情查看、景点信息展示、互动游戏功能、响应式布局等。测试结果表明，系统的各个功能模块都能够正常工作，满足设计需求。</w:t>
      </w:r>
    </w:p>
    <w:p w14:paraId="2875E9AF">
      <w:pPr>
        <w:pStyle w:val="4"/>
        <w:bidi w:val="0"/>
      </w:pPr>
      <w:bookmarkStart w:id="66" w:name="_Toc29647"/>
      <w:bookmarkStart w:id="67" w:name="_Toc5675"/>
      <w:r>
        <w:t>6.3 模拟API测试</w:t>
      </w:r>
      <w:bookmarkEnd w:id="66"/>
      <w:bookmarkEnd w:id="67"/>
    </w:p>
    <w:p w14:paraId="526CE08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由于本系统采用前端静态展示+json-server模拟API的方案，测试工作主要围绕前端功能测试和模拟API接口测试展开，而非完整的后端系统测试。模拟API测试主要验证json-server提供的API接口是否能够正确响应前端请求。测试内容包括以下几个方面：</w:t>
      </w:r>
    </w:p>
    <w:p w14:paraId="4F5B95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rPr>
          <w:b/>
          <w:bCs/>
        </w:rPr>
        <w:t>接口可用性测试</w:t>
      </w:r>
      <w:r>
        <w:t>：验证所有API端点是否能够正确响应GET、POST等HTTP请求。通过Postman工具和浏览器开发者工具的Network面板，逐一测试了6个核心API接口。测试结果表明，所有接口均能正常响应，平均响应时间在200ms以内。</w:t>
      </w:r>
    </w:p>
    <w:p w14:paraId="63628CA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（2）</w:t>
      </w:r>
      <w:r>
        <w:rPr>
          <w:b/>
          <w:bCs/>
        </w:rPr>
        <w:t>数据格式验证</w:t>
      </w:r>
      <w:r>
        <w:t>：验证API返回的数据是否符合预定义的JSON格式。经验证，所有接口返回的数据格式均符合设计规范。</w:t>
      </w:r>
    </w:p>
    <w:p w14:paraId="308B41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（3）</w:t>
      </w:r>
      <w:r>
        <w:rPr>
          <w:b/>
          <w:bCs/>
        </w:rPr>
        <w:t>筛选与查询功能测试</w:t>
      </w:r>
      <w:r>
        <w:t>：针对支持查询参数的数据接口，测试了不同查询参数组合下的返回结果。测试表明，json-server的查询功能满足需求，筛选逻辑正确。</w:t>
      </w:r>
    </w:p>
    <w:p w14:paraId="22529FA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（4）</w:t>
      </w:r>
      <w:r>
        <w:rPr>
          <w:b/>
          <w:bCs/>
        </w:rPr>
        <w:t>前端数据集成测试</w:t>
      </w:r>
      <w:r>
        <w:t>：验证前端Vue组件能否正确接收和处理API返回的数据。通过模拟不同的数据状态，测试前端组件的数据处理和UI渲染逻辑。测试结果显示，前端组件能够正确处理所有数据状态。需要说明的是，由于测试基于模拟数据和模拟API，因此未进行以下事项：</w:t>
      </w:r>
    </w:p>
    <w:p w14:paraId="3B2FE1A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t>未进行传统后端的性能压力测试，因为json-server不适合作为生产环境服务器进行压力测试；</w:t>
      </w:r>
    </w:p>
    <w:p w14:paraId="24F9E6C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t>（2）未进行安全测试，因为这些是真实后端服务才需要考虑的问题。以上测试内容将在后续引入真实后端服务后补充完成。</w:t>
      </w:r>
    </w:p>
    <w:p w14:paraId="1CC65525">
      <w:pPr>
        <w:pStyle w:val="4"/>
        <w:bidi w:val="0"/>
      </w:pPr>
      <w:bookmarkStart w:id="68" w:name="_Toc28022"/>
      <w:bookmarkStart w:id="69" w:name="_Toc19536"/>
      <w:r>
        <w:t>6.4 测试总结</w:t>
      </w:r>
      <w:bookmarkEnd w:id="68"/>
      <w:bookmarkEnd w:id="69"/>
    </w:p>
    <w:p w14:paraId="6B1D363A">
      <w:pPr>
        <w:keepNext w:val="0"/>
        <w:keepLines w:val="0"/>
        <w:pageBreakBefore w:val="0"/>
        <w:widowControl/>
        <w:kinsoku/>
        <w:wordWrap/>
        <w:overflowPunct/>
        <w:topLinePunct w:val="0"/>
        <w:autoSpaceDE/>
        <w:autoSpaceDN/>
        <w:bidi w:val="0"/>
        <w:adjustRightInd/>
        <w:snapToGrid/>
        <w:ind w:firstLine="480" w:firstLineChars="200"/>
        <w:textAlignment w:val="auto"/>
      </w:pPr>
      <w:r>
        <w:t>综合功能测试和模拟API测试的结果，可以得出以下结论：</w:t>
      </w:r>
    </w:p>
    <w:p w14:paraId="7EDC320C">
      <w:pPr>
        <w:keepNext w:val="0"/>
        <w:keepLines w:val="0"/>
        <w:pageBreakBefore w:val="0"/>
        <w:widowControl/>
        <w:kinsoku/>
        <w:wordWrap/>
        <w:overflowPunct/>
        <w:topLinePunct w:val="0"/>
        <w:autoSpaceDE/>
        <w:autoSpaceDN/>
        <w:bidi w:val="0"/>
        <w:adjustRightInd/>
        <w:snapToGrid/>
        <w:ind w:firstLine="480" w:firstLineChars="200"/>
        <w:textAlignment w:val="auto"/>
      </w:pPr>
      <w:r>
        <w:t>1.系统所有核心功能模块均能正常工作，包括页面路由跳转、故事列表展示、故事详情查看、景点信息展示、互动游戏功能等。</w:t>
      </w:r>
    </w:p>
    <w:p w14:paraId="0C8F4E0E">
      <w:pPr>
        <w:keepNext w:val="0"/>
        <w:keepLines w:val="0"/>
        <w:pageBreakBefore w:val="0"/>
        <w:widowControl/>
        <w:kinsoku/>
        <w:wordWrap/>
        <w:overflowPunct/>
        <w:topLinePunct w:val="0"/>
        <w:autoSpaceDE/>
        <w:autoSpaceDN/>
        <w:bidi w:val="0"/>
        <w:adjustRightInd/>
        <w:snapToGrid/>
        <w:ind w:firstLine="480" w:firstLineChars="200"/>
        <w:textAlignment w:val="auto"/>
      </w:pPr>
      <w:r>
        <w:t>2.系统的响应式设计有效，在不同屏幕尺寸的设备上均能正常显示和使用。</w:t>
      </w:r>
    </w:p>
    <w:p w14:paraId="216C61DB">
      <w:pPr>
        <w:keepNext w:val="0"/>
        <w:keepLines w:val="0"/>
        <w:pageBreakBefore w:val="0"/>
        <w:widowControl/>
        <w:kinsoku/>
        <w:wordWrap/>
        <w:overflowPunct/>
        <w:topLinePunct w:val="0"/>
        <w:autoSpaceDE/>
        <w:autoSpaceDN/>
        <w:bidi w:val="0"/>
        <w:adjustRightInd/>
        <w:snapToGrid/>
        <w:ind w:firstLine="480" w:firstLineChars="200"/>
        <w:textAlignment w:val="auto"/>
      </w:pPr>
      <w:r>
        <w:t>3.模拟API接口稳定可靠，能够满足前端开发和测试的需求。json-server提供的RESTful API接口在功能完整性和数据准确性方面表现良好。</w:t>
      </w:r>
    </w:p>
    <w:p w14:paraId="66BA2746">
      <w:pPr>
        <w:keepNext w:val="0"/>
        <w:keepLines w:val="0"/>
        <w:pageBreakBefore w:val="0"/>
        <w:widowControl/>
        <w:kinsoku/>
        <w:wordWrap/>
        <w:overflowPunct/>
        <w:topLinePunct w:val="0"/>
        <w:autoSpaceDE/>
        <w:autoSpaceDN/>
        <w:bidi w:val="0"/>
        <w:adjustRightInd/>
        <w:snapToGrid/>
        <w:ind w:firstLine="480" w:firstLineChars="200"/>
        <w:textAlignment w:val="auto"/>
      </w:pPr>
      <w:r>
        <w:t>4. 前端组件的数据加载流程完善，对加载中、成功、失败、空数据等异常状态都有良好的处理机制，用户体验友好。</w:t>
      </w:r>
    </w:p>
    <w:p w14:paraId="194EEF86">
      <w:pPr>
        <w:keepNext w:val="0"/>
        <w:keepLines w:val="0"/>
        <w:pageBreakBefore w:val="0"/>
        <w:widowControl/>
        <w:kinsoku/>
        <w:wordWrap/>
        <w:overflowPunct/>
        <w:topLinePunct w:val="0"/>
        <w:autoSpaceDE/>
        <w:autoSpaceDN/>
        <w:bidi w:val="0"/>
        <w:adjustRightInd/>
        <w:snapToGrid/>
        <w:ind w:firstLine="480" w:firstLineChars="200"/>
        <w:textAlignment w:val="auto"/>
      </w:pPr>
      <w:r>
        <w:t>5.互动游戏模块经过充分测试，文字冒险游戏、拼图游戏和知识问答游戏均能正常运行，动画效果流畅。</w:t>
      </w:r>
    </w:p>
    <w:p w14:paraId="4037914B">
      <w:pPr>
        <w:keepNext w:val="0"/>
        <w:keepLines w:val="0"/>
        <w:pageBreakBefore w:val="0"/>
        <w:widowControl/>
        <w:kinsoku/>
        <w:wordWrap/>
        <w:overflowPunct/>
        <w:topLinePunct w:val="0"/>
        <w:autoSpaceDE/>
        <w:autoSpaceDN/>
        <w:bidi w:val="0"/>
        <w:adjustRightInd/>
        <w:snapToGrid/>
        <w:ind w:firstLine="480" w:firstLineChars="200"/>
        <w:textAlignment w:val="auto"/>
      </w:pPr>
      <w:r>
        <w:t>本系统作为一个前端静态展示项目，其测试结果达到了预期的目标。系统在功能完整性、用户体验和界面美观度方面都表现良好，能够满足用户对新疆文化旅游信息浏览的基本需求。后续在引入真实后端服务后，还需要补充性能压力测试、安全测试和兼容性测试等内容，以进一步提升系统的质量和可靠性。</w:t>
      </w:r>
    </w:p>
    <w:p w14:paraId="303CC66F">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14B4C135">
      <w:pPr>
        <w:pStyle w:val="3"/>
        <w:bidi w:val="0"/>
      </w:pPr>
      <w:bookmarkStart w:id="70" w:name="_Toc6945"/>
      <w:bookmarkStart w:id="71" w:name="_Toc25182"/>
      <w:r>
        <w:t>第七章 总结与展望</w:t>
      </w:r>
      <w:bookmarkEnd w:id="70"/>
      <w:bookmarkEnd w:id="71"/>
    </w:p>
    <w:p w14:paraId="4A1C06F7">
      <w:pPr>
        <w:pStyle w:val="4"/>
        <w:bidi w:val="0"/>
      </w:pPr>
      <w:bookmarkStart w:id="72" w:name="_Toc12273"/>
      <w:bookmarkStart w:id="73" w:name="_Toc3570"/>
      <w:r>
        <w:t>7.1 研究总结</w:t>
      </w:r>
      <w:bookmarkEnd w:id="72"/>
      <w:bookmarkEnd w:id="73"/>
    </w:p>
    <w:p w14:paraId="65C455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本文以"阿凡提新疆之旅"为主题，设计并实现了一个基于Vue.js的Web应用。通过本项目的研究和开发，主要完成了以下工作：</w:t>
      </w:r>
    </w:p>
    <w:p w14:paraId="467A672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ascii="宋体" w:hAnsi="宋体" w:eastAsiaTheme="minorEastAsia" w:cstheme="minorBidi"/>
          <w:sz w:val="24"/>
          <w:szCs w:val="22"/>
          <w:lang w:val="en-US" w:eastAsia="en-US" w:bidi="ar-SA"/>
        </w:rPr>
        <w:t>（1）</w:t>
      </w:r>
      <w:r>
        <w:t>调研了新疆文化旅游资源和阿凡提故事的现状，分析了用户需求；</w:t>
      </w:r>
    </w:p>
    <w:p w14:paraId="5EBC752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（2）</w:t>
      </w:r>
      <w:r>
        <w:t>学习了Vue.js框架、Vite构建工具等现代前端技术；</w:t>
      </w:r>
    </w:p>
    <w:p w14:paraId="2E1D185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（3）</w:t>
      </w:r>
      <w:r>
        <w:t>设计了系统的整体架构和各个功能模块；</w:t>
      </w:r>
    </w:p>
    <w:p w14:paraId="737E778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（4）</w:t>
      </w:r>
      <w:r>
        <w:t>使用Vue.js、Vue Router等技术实现了系统的各个功能；</w:t>
      </w:r>
    </w:p>
    <w:p w14:paraId="433955B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pPr>
      <w:r>
        <w:t>（5）对系统进行了全面测试，验证了系统的可行性和稳定性。</w:t>
      </w:r>
    </w:p>
    <w:p w14:paraId="0ADA79D9">
      <w:pPr>
        <w:pStyle w:val="4"/>
        <w:bidi w:val="0"/>
      </w:pPr>
      <w:bookmarkStart w:id="74" w:name="_Toc3837"/>
      <w:bookmarkStart w:id="75" w:name="_Toc15473"/>
      <w:r>
        <w:t>7.2 不足与改进</w:t>
      </w:r>
      <w:bookmarkEnd w:id="74"/>
      <w:bookmarkEnd w:id="75"/>
    </w:p>
    <w:p w14:paraId="0C03BD5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虽然本系统已经实现了设计的主要功能，但仍然存在一些不足之处：</w:t>
      </w:r>
    </w:p>
    <w:p w14:paraId="1E31A6C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rFonts w:hint="eastAsia" w:eastAsia="宋体"/>
          <w:b/>
          <w:bCs/>
          <w:lang w:eastAsia="zh-CN"/>
        </w:rPr>
        <w:t>（</w:t>
      </w:r>
      <w:r>
        <w:rPr>
          <w:rFonts w:hint="eastAsia" w:eastAsia="宋体"/>
          <w:b/>
          <w:bCs/>
          <w:lang w:val="en-US" w:eastAsia="zh-CN"/>
        </w:rPr>
        <w:t>1</w:t>
      </w:r>
      <w:r>
        <w:rPr>
          <w:rFonts w:hint="eastAsia" w:eastAsia="宋体"/>
          <w:b/>
          <w:bCs/>
          <w:lang w:eastAsia="zh-CN"/>
        </w:rPr>
        <w:t>）</w:t>
      </w:r>
      <w:r>
        <w:rPr>
          <w:b/>
          <w:bCs/>
        </w:rPr>
        <w:t>数据管理：</w:t>
      </w:r>
      <w:r>
        <w:t>本项目主要使用静态数据和json-server模拟API，未涉及真实的后端数据库管理、数据持久化和业务逻辑处理；</w:t>
      </w:r>
    </w:p>
    <w:p w14:paraId="30FFD9A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w:t>
      </w:r>
      <w:r>
        <w:rPr>
          <w:rFonts w:hint="eastAsia" w:eastAsia="宋体" w:cstheme="minorBidi"/>
          <w:sz w:val="24"/>
          <w:szCs w:val="22"/>
          <w:lang w:val="en-US" w:eastAsia="zh-CN" w:bidi="ar-SA"/>
        </w:rPr>
        <w:t>2</w:t>
      </w:r>
      <w:r>
        <w:rPr>
          <w:rFonts w:ascii="宋体" w:hAnsi="宋体" w:eastAsiaTheme="minorEastAsia" w:cstheme="minorBidi"/>
          <w:sz w:val="24"/>
          <w:szCs w:val="22"/>
          <w:lang w:val="en-US" w:eastAsia="en-US" w:bidi="ar-SA"/>
        </w:rPr>
        <w:t>）</w:t>
      </w:r>
      <w:r>
        <w:rPr>
          <w:b/>
          <w:bCs/>
        </w:rPr>
        <w:t>用户体验：</w:t>
      </w:r>
      <w:r>
        <w:t>部分交互细节还可以进一步优化，例如页面过渡动画、错误提示、加载状态展示等；</w:t>
      </w:r>
    </w:p>
    <w:p w14:paraId="5EA0997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w:t>
      </w:r>
      <w:r>
        <w:rPr>
          <w:rFonts w:hint="eastAsia" w:eastAsia="宋体" w:cstheme="minorBidi"/>
          <w:sz w:val="24"/>
          <w:szCs w:val="22"/>
          <w:lang w:val="en-US" w:eastAsia="zh-CN" w:bidi="ar-SA"/>
        </w:rPr>
        <w:t>3</w:t>
      </w:r>
      <w:r>
        <w:rPr>
          <w:rFonts w:ascii="宋体" w:hAnsi="宋体" w:eastAsiaTheme="minorEastAsia" w:cstheme="minorBidi"/>
          <w:sz w:val="24"/>
          <w:szCs w:val="22"/>
          <w:lang w:val="en-US" w:eastAsia="en-US" w:bidi="ar-SA"/>
        </w:rPr>
        <w:t>）</w:t>
      </w:r>
      <w:r>
        <w:rPr>
          <w:b/>
          <w:bCs/>
        </w:rPr>
        <w:t>内容丰富度：</w:t>
      </w:r>
      <w:r>
        <w:t>阿凡提故事（当前12篇）和新疆景点（当前14个）的内容还可以进一步丰富和扩展；</w:t>
      </w:r>
    </w:p>
    <w:p w14:paraId="160E411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pPr>
      <w:r>
        <w:rPr>
          <w:rFonts w:ascii="宋体" w:hAnsi="宋体" w:eastAsiaTheme="minorEastAsia" w:cstheme="minorBidi"/>
          <w:sz w:val="24"/>
          <w:szCs w:val="22"/>
          <w:lang w:val="en-US" w:eastAsia="en-US" w:bidi="ar-SA"/>
        </w:rPr>
        <w:t>（</w:t>
      </w:r>
      <w:r>
        <w:rPr>
          <w:rFonts w:hint="eastAsia" w:eastAsia="宋体" w:cstheme="minorBidi"/>
          <w:sz w:val="24"/>
          <w:szCs w:val="22"/>
          <w:lang w:val="en-US" w:eastAsia="zh-CN" w:bidi="ar-SA"/>
        </w:rPr>
        <w:t>4</w:t>
      </w:r>
      <w:r>
        <w:rPr>
          <w:rFonts w:ascii="宋体" w:hAnsi="宋体" w:eastAsiaTheme="minorEastAsia" w:cstheme="minorBidi"/>
          <w:sz w:val="24"/>
          <w:szCs w:val="22"/>
          <w:lang w:val="en-US" w:eastAsia="en-US" w:bidi="ar-SA"/>
        </w:rPr>
        <w:t>）</w:t>
      </w:r>
      <w:r>
        <w:rPr>
          <w:b/>
          <w:bCs/>
        </w:rPr>
        <w:t>游戏复杂度：</w:t>
      </w:r>
      <w:r>
        <w:t>互动游戏的复杂度和趣味性还可以进一步提升，考虑增加更多游戏玩法和难度级别；</w:t>
      </w:r>
    </w:p>
    <w:p w14:paraId="73CAA7C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pPr>
      <w:r>
        <w:rPr>
          <w:b/>
          <w:bCs/>
        </w:rPr>
        <w:t>（5）测试覆盖度：</w:t>
      </w:r>
      <w:r>
        <w:t>由于采用模拟API方案，性能压力测试和安全测试尚未开展；（6）</w:t>
      </w:r>
      <w:r>
        <w:rPr>
          <w:b/>
          <w:bCs/>
        </w:rPr>
        <w:t>代码质量</w:t>
      </w:r>
      <w:r>
        <w:t>：部分组件代码存在重复，可以通过提取公共逻辑进一步提高代码质量。针对以上不足，可以在后续工作中逐一进行改进和完善。</w:t>
      </w:r>
    </w:p>
    <w:p w14:paraId="68EE3E37">
      <w:pPr>
        <w:keepNext w:val="0"/>
        <w:keepLines w:val="0"/>
        <w:pageBreakBefore w:val="0"/>
        <w:widowControl/>
        <w:kinsoku/>
        <w:wordWrap/>
        <w:overflowPunct/>
        <w:topLinePunct w:val="0"/>
        <w:autoSpaceDE/>
        <w:autoSpaceDN/>
        <w:bidi w:val="0"/>
        <w:adjustRightInd/>
        <w:snapToGrid/>
        <w:ind w:firstLine="480" w:firstLineChars="200"/>
        <w:textAlignment w:val="auto"/>
      </w:pPr>
      <w:r>
        <w:t>从技术实践的角度反思，本项目在以下几个方面取得了显著进展：</w:t>
      </w:r>
    </w:p>
    <w:p w14:paraId="4F480757">
      <w:pPr>
        <w:keepNext w:val="0"/>
        <w:keepLines w:val="0"/>
        <w:pageBreakBefore w:val="0"/>
        <w:widowControl/>
        <w:kinsoku/>
        <w:wordWrap/>
        <w:overflowPunct/>
        <w:topLinePunct w:val="0"/>
        <w:autoSpaceDE/>
        <w:autoSpaceDN/>
        <w:bidi w:val="0"/>
        <w:adjustRightInd/>
        <w:snapToGrid/>
        <w:ind w:firstLine="480" w:firstLineChars="200"/>
        <w:textAlignment w:val="auto"/>
      </w:pPr>
      <w:r>
        <w:t>首先在技术选型方面，Vue.js 3.0的Composition API相比传统的Options API在代码组织性和逻辑复用性方面具有明显优势。通过将相关逻辑封装为组合式函数（composable functions），实现了业务逻辑与UI组件的解耦，提高了代码的可测试性和可维护性。Vite构建工具的使用显著提升了开发体验，其快速的冷启动和即时的模块热更新功能使得开发效率大幅提升。</w:t>
      </w:r>
    </w:p>
    <w:p w14:paraId="4020E926">
      <w:pPr>
        <w:keepNext w:val="0"/>
        <w:keepLines w:val="0"/>
        <w:pageBreakBefore w:val="0"/>
        <w:widowControl/>
        <w:kinsoku/>
        <w:wordWrap/>
        <w:overflowPunct/>
        <w:topLinePunct w:val="0"/>
        <w:autoSpaceDE/>
        <w:autoSpaceDN/>
        <w:bidi w:val="0"/>
        <w:adjustRightInd/>
        <w:snapToGrid/>
        <w:ind w:firstLine="480" w:firstLineChars="200"/>
        <w:textAlignment w:val="auto"/>
      </w:pPr>
      <w:r>
        <w:t>其次在架构设计方面，前端静态展示+json-server模拟API的方案在项目初期具有明显的优势。这种方案降低了开发复杂度，使得团队能够专注于前端功能的实现和用户体验的优化。json-server提供的完整RESTful API接口使得前端开发可以在接近真实环境的情况下进行，为后续引入真实后端服务奠定了良好的基础。</w:t>
      </w:r>
    </w:p>
    <w:p w14:paraId="1BE5D724">
      <w:pPr>
        <w:keepNext w:val="0"/>
        <w:keepLines w:val="0"/>
        <w:pageBreakBefore w:val="0"/>
        <w:widowControl/>
        <w:kinsoku/>
        <w:wordWrap/>
        <w:overflowPunct/>
        <w:topLinePunct w:val="0"/>
        <w:autoSpaceDE/>
        <w:autoSpaceDN/>
        <w:bidi w:val="0"/>
        <w:adjustRightInd/>
        <w:snapToGrid/>
        <w:ind w:firstLine="480" w:firstLineChars="200"/>
        <w:textAlignment w:val="auto"/>
      </w:pPr>
      <w:r>
        <w:t>在组件设计方面，系统采用了模块化和可复用的设计思路。每个Vue组件都遵循单一职责原则，通过props进行数据传递，通过事件进行通信。这种设计模式使得组件之间的耦合度降低，便于单元测试和独立开发。特别是通过组合式函数实现的逻辑复用，为后续的功能扩展提供了良好的架构基础。</w:t>
      </w:r>
    </w:p>
    <w:p w14:paraId="37B922B1">
      <w:pPr>
        <w:keepNext w:val="0"/>
        <w:keepLines w:val="0"/>
        <w:pageBreakBefore w:val="0"/>
        <w:widowControl/>
        <w:kinsoku/>
        <w:wordWrap/>
        <w:overflowPunct/>
        <w:topLinePunct w:val="0"/>
        <w:autoSpaceDE/>
        <w:autoSpaceDN/>
        <w:bidi w:val="0"/>
        <w:adjustRightInd/>
        <w:snapToGrid/>
        <w:ind w:firstLine="480" w:firstLineChars="200"/>
        <w:textAlignment w:val="auto"/>
      </w:pPr>
      <w:r>
        <w:t>在用户体验方面，系统注重响应式设计和交互细节的优化。通过CSS媒体查询和Flexbox布局实现了在不同设备上的良好适配，通过CSS过渡动画和悬停效果增强了用户的交互体验。数据加载过程中的三种状态处理（加载中、成功、失败）确保了用户在各类网络环境下都能获得友好的反馈。</w:t>
      </w:r>
    </w:p>
    <w:p w14:paraId="632EE615">
      <w:pPr>
        <w:keepNext w:val="0"/>
        <w:keepLines w:val="0"/>
        <w:pageBreakBefore w:val="0"/>
        <w:widowControl/>
        <w:kinsoku/>
        <w:wordWrap/>
        <w:overflowPunct/>
        <w:topLinePunct w:val="0"/>
        <w:autoSpaceDE/>
        <w:autoSpaceDN/>
        <w:bidi w:val="0"/>
        <w:adjustRightInd/>
        <w:snapToGrid/>
        <w:ind w:firstLine="480" w:firstLineChars="200"/>
        <w:textAlignment w:val="auto"/>
      </w:pPr>
      <w:r>
        <w:t>从技术深度来看，本项目也存在一些局限性。由于采用静态展示+模拟API的方案，系统在数据持久化、用户认证、实时通信等方面存在不足。这些不足为后续的技术升级指明了方向，也为学习更复杂的后端技术提供了动力。</w:t>
      </w:r>
    </w:p>
    <w:p w14:paraId="08D84582">
      <w:pPr>
        <w:keepNext w:val="0"/>
        <w:keepLines w:val="0"/>
        <w:pageBreakBefore w:val="0"/>
        <w:widowControl/>
        <w:kinsoku/>
        <w:wordWrap/>
        <w:overflowPunct/>
        <w:topLinePunct w:val="0"/>
        <w:autoSpaceDE/>
        <w:autoSpaceDN/>
        <w:bidi w:val="0"/>
        <w:adjustRightInd/>
        <w:snapToGrid/>
        <w:ind w:firstLine="480" w:firstLineChars="200"/>
        <w:textAlignment w:val="auto"/>
      </w:pPr>
      <w:r>
        <w:t>本项目不仅实现了预期的功能目标，更重要的是在技术实践层面积累了宝贵的经验。通过Vue.js、Vite、json-server等现代前端技术的综合应用，掌握了现代Web应用开发的核心技能，为未来的技术发展和职业成长奠定了坚实的基础。</w:t>
      </w:r>
    </w:p>
    <w:p w14:paraId="6B6E5BEC">
      <w:pPr>
        <w:pStyle w:val="4"/>
        <w:bidi w:val="0"/>
      </w:pPr>
      <w:bookmarkStart w:id="76" w:name="_Toc29841"/>
      <w:bookmarkStart w:id="77" w:name="_Toc28142"/>
      <w:r>
        <w:t>7.3 未来展望</w:t>
      </w:r>
      <w:bookmarkEnd w:id="76"/>
      <w:bookmarkEnd w:id="77"/>
    </w:p>
    <w:p w14:paraId="2058F5C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基于本项目的研究成果和积累的技术经验，未来的工作可以从以下几个方向展开：</w:t>
      </w:r>
    </w:p>
    <w:p w14:paraId="3B04722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rFonts w:hint="eastAsia" w:eastAsia="宋体"/>
          <w:b/>
          <w:bCs/>
          <w:lang w:eastAsia="zh-CN"/>
        </w:rPr>
        <w:t>（</w:t>
      </w:r>
      <w:r>
        <w:rPr>
          <w:rFonts w:hint="eastAsia" w:eastAsia="宋体"/>
          <w:b/>
          <w:bCs/>
          <w:lang w:val="en-US" w:eastAsia="zh-CN"/>
        </w:rPr>
        <w:t>1</w:t>
      </w:r>
      <w:r>
        <w:rPr>
          <w:rFonts w:hint="eastAsia" w:eastAsia="宋体"/>
          <w:b/>
          <w:bCs/>
          <w:lang w:eastAsia="zh-CN"/>
        </w:rPr>
        <w:t>）</w:t>
      </w:r>
      <w:r>
        <w:rPr>
          <w:b/>
          <w:bCs/>
        </w:rPr>
        <w:t>后端开发</w:t>
      </w:r>
      <w:r>
        <w:t>：添加真实的后端服务（如Node.js+Express或Spring Boot），实现数据的动态管理、持久化存储和业务逻辑处理。特别是将json-server模拟API替换为真实的数据库驱动的API服务，提升系统的数据处理能力和安全性。</w:t>
      </w:r>
    </w:p>
    <w:p w14:paraId="098850A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（2）用户系统</w:t>
      </w:r>
      <w:r>
        <w:t>：增加用户注册登录功能，支持OAuth2.0第三方登录（微信、支付宝等），提供个性化的内容推荐和收藏功能。</w:t>
      </w:r>
    </w:p>
    <w:p w14:paraId="2F741A3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（3）多语言支持</w:t>
      </w:r>
      <w:r>
        <w:t>：添加维吾尔语、英语等多语言支持，采用Vue I18n国际化方案，扩大用户群体，更好地服务于不同语言背景的用户。</w:t>
      </w:r>
    </w:p>
    <w:p w14:paraId="5F51A5B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（4）移动应用</w:t>
      </w:r>
      <w:r>
        <w:t>：基于Vue.js的技术积累，使用Uni-app或React Native开发移动应用版本，提供更便捷的移动端体验。</w:t>
      </w:r>
    </w:p>
    <w:p w14:paraId="28982B5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（5）社交功能</w:t>
      </w:r>
      <w:r>
        <w:t>：增加用户评论、点赞、分享等社交功能，增强用户之间的互动和社区氛围。</w:t>
      </w:r>
    </w:p>
    <w:p w14:paraId="73F860A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（6）内容管理系统</w:t>
      </w:r>
      <w:r>
        <w:t>：开发后台管理界面，方便内容运营人员对故事、景点、游戏等数据进行增删改查操作。</w:t>
      </w:r>
    </w:p>
    <w:p w14:paraId="31CCC61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b/>
          <w:bCs/>
        </w:rPr>
        <w:t>（7）性能优化</w:t>
      </w:r>
      <w:r>
        <w:t>：引入CDN加速、图片懒加载、虚拟列表等性能优化技术，提升大数据量场景下的用户体验。</w:t>
      </w:r>
    </w:p>
    <w:p w14:paraId="03928B03">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0E7D0BAC">
      <w:pPr>
        <w:pStyle w:val="3"/>
        <w:bidi w:val="0"/>
      </w:pPr>
      <w:bookmarkStart w:id="78" w:name="_Toc27162"/>
      <w:bookmarkStart w:id="79" w:name="_Toc28790"/>
      <w:r>
        <w:t>参考文献</w:t>
      </w:r>
      <w:bookmarkEnd w:id="78"/>
      <w:bookmarkEnd w:id="79"/>
    </w:p>
    <w:p w14:paraId="708FDB29">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0" w:name="_Ref27817"/>
      <w:r>
        <w:rPr>
          <w:sz w:val="24"/>
          <w:szCs w:val="24"/>
        </w:rPr>
        <w:t>尤雨溪. Vue.js官方文档[EB/OL]. https://cn.vuejs.org/, 2024.</w:t>
      </w:r>
      <w:bookmarkEnd w:id="80"/>
    </w:p>
    <w:p w14:paraId="383C3CF1">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1" w:name="_Ref27843"/>
      <w:r>
        <w:rPr>
          <w:sz w:val="24"/>
          <w:szCs w:val="24"/>
        </w:rPr>
        <w:t>Vite官方文档[EB/OL]. https://vitejs.dev/, 2024.</w:t>
      </w:r>
      <w:bookmarkEnd w:id="81"/>
    </w:p>
    <w:p w14:paraId="3A39AB78">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2" w:name="_Ref28738"/>
      <w:r>
        <w:rPr>
          <w:sz w:val="24"/>
          <w:szCs w:val="24"/>
        </w:rPr>
        <w:t>张耀春, 黄轶, 王静. Vue.js实战[M]. 清华大学出版社, 2017.</w:t>
      </w:r>
      <w:bookmarkEnd w:id="82"/>
    </w:p>
    <w:p w14:paraId="1281FDC3">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3" w:name="_Ref28895"/>
      <w:r>
        <w:rPr>
          <w:sz w:val="24"/>
          <w:szCs w:val="24"/>
        </w:rPr>
        <w:t>阿凡提故事编写组. 阿凡提的故事[M]. 新疆青少年出版社, 2018.</w:t>
      </w:r>
      <w:bookmarkEnd w:id="83"/>
    </w:p>
    <w:p w14:paraId="34AD7446">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4" w:name="_Ref29215"/>
      <w:r>
        <w:rPr>
          <w:sz w:val="24"/>
          <w:szCs w:val="24"/>
        </w:rPr>
        <w:t>新疆维吾尔自治区文化和旅游厅. 新疆旅游指南[M]. 新疆人民出版社, 2023.</w:t>
      </w:r>
      <w:bookmarkEnd w:id="84"/>
    </w:p>
    <w:p w14:paraId="588E9AA6">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5" w:name="_Ref29868"/>
      <w:r>
        <w:rPr>
          <w:sz w:val="24"/>
          <w:szCs w:val="24"/>
        </w:rPr>
        <w:t>刘传勇. 现代Web前端开发技术[M]. 电子工业出版社, 2022.</w:t>
      </w:r>
      <w:bookmarkEnd w:id="85"/>
    </w:p>
    <w:p w14:paraId="2CBA063F">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6" w:name="_Ref30129"/>
      <w:r>
        <w:rPr>
          <w:sz w:val="24"/>
          <w:szCs w:val="24"/>
        </w:rPr>
        <w:t>贾笑明. 响应式Web设计实践[M]. 人民邮电出版社, 2021.</w:t>
      </w:r>
      <w:bookmarkEnd w:id="86"/>
    </w:p>
    <w:p w14:paraId="308FF44E">
      <w:pPr>
        <w:keepNext w:val="0"/>
        <w:keepLines w:val="0"/>
        <w:pageBreakBefore w:val="0"/>
        <w:widowControl/>
        <w:numPr>
          <w:ilvl w:val="0"/>
          <w:numId w:val="18"/>
        </w:numPr>
        <w:kinsoku/>
        <w:wordWrap/>
        <w:overflowPunct/>
        <w:topLinePunct w:val="0"/>
        <w:autoSpaceDE/>
        <w:autoSpaceDN/>
        <w:bidi w:val="0"/>
        <w:adjustRightInd/>
        <w:snapToGrid/>
        <w:spacing w:line="360" w:lineRule="auto"/>
        <w:ind w:left="425" w:leftChars="0" w:hanging="425" w:firstLineChars="0"/>
        <w:textAlignment w:val="auto"/>
        <w:rPr>
          <w:sz w:val="28"/>
          <w:szCs w:val="24"/>
        </w:rPr>
      </w:pPr>
      <w:bookmarkStart w:id="87" w:name="_Ref30361"/>
      <w:r>
        <w:rPr>
          <w:sz w:val="24"/>
          <w:szCs w:val="24"/>
        </w:rPr>
        <w:t>陈天. Vue.js 3框架设计与实现[M]. 电子工业出版社, 2023.</w:t>
      </w:r>
      <w:bookmarkEnd w:id="87"/>
      <w:bookmarkStart w:id="90" w:name="_GoBack"/>
      <w:bookmarkEnd w:id="90"/>
    </w:p>
    <w:p w14:paraId="2B5B2099">
      <w:pPr>
        <w:keepNext w:val="0"/>
        <w:keepLines w:val="0"/>
        <w:pageBreakBefore w:val="0"/>
        <w:widowControl/>
        <w:kinsoku/>
        <w:wordWrap/>
        <w:overflowPunct/>
        <w:topLinePunct w:val="0"/>
        <w:autoSpaceDE/>
        <w:autoSpaceDN/>
        <w:bidi w:val="0"/>
        <w:adjustRightInd/>
        <w:snapToGrid/>
        <w:ind w:firstLine="480" w:firstLineChars="200"/>
        <w:textAlignment w:val="auto"/>
      </w:pPr>
      <w:r>
        <w:br w:type="page"/>
      </w:r>
    </w:p>
    <w:p w14:paraId="1EF9035C">
      <w:pPr>
        <w:pStyle w:val="3"/>
        <w:bidi w:val="0"/>
      </w:pPr>
      <w:bookmarkStart w:id="88" w:name="_Toc19295"/>
      <w:bookmarkStart w:id="89" w:name="_Toc31247"/>
      <w:r>
        <w:t>致谢</w:t>
      </w:r>
      <w:bookmarkEnd w:id="88"/>
      <w:bookmarkEnd w:id="89"/>
    </w:p>
    <w:p w14:paraId="4EB5B67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eastAsia="宋体"/>
          <w:lang w:eastAsia="zh-CN"/>
        </w:rPr>
      </w:pPr>
      <w:r>
        <w:t>本论文的完成离不开许多人的帮助和支持。首先，我要感谢我的指导教师，感谢他在论文选题、研究方法、论文撰写等方面给予的悉心指导。他的严谨治学态度和深厚的学术造诣使我受益匪浅。</w:t>
      </w:r>
    </w:p>
    <w:p w14:paraId="77C0000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eastAsia="宋体"/>
          <w:lang w:eastAsia="zh-CN"/>
        </w:rPr>
      </w:pPr>
      <w:r>
        <w:t>我要感谢新疆建设职业技术学院的各位老师，感谢他们在大学期间给予我的教育和培养。他们的辛勤付出为我打下了坚实的专业基础。</w:t>
      </w:r>
    </w:p>
    <w:p w14:paraId="1808356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eastAsia="宋体"/>
          <w:lang w:eastAsia="zh-CN"/>
        </w:rPr>
      </w:pPr>
      <w:r>
        <w:t>我要感谢我的同学和朋友们，感谢他们在学习和生活中给予我的帮助和支持。我们相互学习、相互鼓励，共同度过了美好的大学时光。</w:t>
      </w:r>
    </w:p>
    <w:p w14:paraId="4CFD4B9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eastAsia="宋体"/>
          <w:lang w:eastAsia="zh-CN"/>
        </w:rPr>
      </w:pPr>
      <w:r>
        <w:t>我要感谢我的家人，感谢他们一直以来对我的理解、支持和鼓励。他们的爱是我不断前进的动力。</w:t>
      </w:r>
    </w:p>
    <w:p w14:paraId="32DE9C7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t>由于本人水平有限，论文中难免存在不足之处，恳请各位老师和同学批评指正。</w:t>
      </w:r>
    </w:p>
    <w:sectPr>
      <w:footerReference r:id="rId10"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隶书">
    <w:panose1 w:val="02010509060101010101"/>
    <w:charset w:val="86"/>
    <w:family w:val="auto"/>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3AB09">
    <w:pPr>
      <w:pStyle w:val="25"/>
      <w:tabs>
        <w:tab w:val="clear" w:pos="4680"/>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88F33">
    <w:pPr>
      <w:pStyle w:val="25"/>
      <w:tabs>
        <w:tab w:val="clear" w:pos="4680"/>
      </w:tabs>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830F1">
                          <w:pPr>
                            <w:pStyle w:val="25"/>
                            <w:rPr>
                              <w:rFonts w:hint="eastAsia" w:eastAsia="宋体"/>
                              <w:lang w:val="en-US" w:eastAsia="zh-CN"/>
                            </w:rPr>
                          </w:pPr>
                          <w:r>
                            <w:fldChar w:fldCharType="begin"/>
                          </w:r>
                          <w:r>
                            <w:instrText xml:space="preserve"> PAGE  \* MERGEFORMAT </w:instrText>
                          </w:r>
                          <w:r>
                            <w:fldChar w:fldCharType="separate"/>
                          </w:r>
                          <w:r>
                            <w:t>2</w:t>
                          </w:r>
                          <w:r>
                            <w:fldChar w:fldCharType="end"/>
                          </w:r>
                          <w:r>
                            <w:rPr>
                              <w:rFonts w:hint="eastAsia" w:eastAsia="宋体"/>
                              <w:lang w:val="en-US"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A3830F1">
                    <w:pPr>
                      <w:pStyle w:val="25"/>
                      <w:rPr>
                        <w:rFonts w:hint="eastAsia" w:eastAsia="宋体"/>
                        <w:lang w:val="en-US" w:eastAsia="zh-CN"/>
                      </w:rPr>
                    </w:pPr>
                    <w:r>
                      <w:fldChar w:fldCharType="begin"/>
                    </w:r>
                    <w:r>
                      <w:instrText xml:space="preserve"> PAGE  \* MERGEFORMAT </w:instrText>
                    </w:r>
                    <w:r>
                      <w:fldChar w:fldCharType="separate"/>
                    </w:r>
                    <w:r>
                      <w:t>2</w:t>
                    </w:r>
                    <w:r>
                      <w:fldChar w:fldCharType="end"/>
                    </w:r>
                    <w:r>
                      <w:rPr>
                        <w:rFonts w:hint="eastAsia" w:eastAsia="宋体"/>
                        <w:lang w:val="en-US" w:eastAsia="zh-CN"/>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4DAEF">
    <w:pPr>
      <w:pStyle w:val="2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EF415">
                          <w:pPr>
                            <w:pStyle w:val="25"/>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90EF415">
                    <w:pPr>
                      <w:pStyle w:val="25"/>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9EAD9">
    <w:pPr>
      <w:pStyle w:val="26"/>
      <w:pBdr>
        <w:bottom w:val="none" w:color="auto" w:sz="0" w:space="0"/>
      </w:pBdr>
      <w:jc w:val="left"/>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256D5">
    <w:pPr>
      <w:pStyle w:val="26"/>
      <w:pBdr>
        <w:bottom w:val="double" w:color="auto" w:sz="8" w:space="0"/>
      </w:pBdr>
      <w:jc w:val="right"/>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参考文献</w:t>
    </w:r>
    <w:r>
      <w:rPr>
        <w:rFonts w:hint="default"/>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276C6">
    <w:pPr>
      <w:pStyle w:val="26"/>
      <w:pBdr>
        <w:bottom w:val="double" w:color="auto" w:sz="8" w:space="0"/>
      </w:pBdr>
      <w:jc w:val="left"/>
      <w:rPr>
        <w:rFonts w:hint="default"/>
      </w:rPr>
    </w:pPr>
    <w:r>
      <w:rPr>
        <w:rFonts w:hint="default"/>
      </w:rPr>
      <w:drawing>
        <wp:inline distT="0" distB="0" distL="114300" distR="114300">
          <wp:extent cx="1915160" cy="426085"/>
          <wp:effectExtent l="0" t="0" r="5080" b="635"/>
          <wp:docPr id="9" name="图片 9" descr="logox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x1 (1)"/>
                  <pic:cNvPicPr>
                    <a:picLocks noChangeAspect="1"/>
                  </pic:cNvPicPr>
                </pic:nvPicPr>
                <pic:blipFill>
                  <a:blip r:embed="rId1"/>
                  <a:stretch>
                    <a:fillRect/>
                  </a:stretch>
                </pic:blipFill>
                <pic:spPr>
                  <a:xfrm>
                    <a:off x="0" y="0"/>
                    <a:ext cx="1915160" cy="42608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A69DA5"/>
    <w:multiLevelType w:val="singleLevel"/>
    <w:tmpl w:val="ACA69DA5"/>
    <w:lvl w:ilvl="0" w:tentative="0">
      <w:start w:val="1"/>
      <w:numFmt w:val="decimal"/>
      <w:suff w:val="nothing"/>
      <w:lvlText w:val="（%1）"/>
      <w:lvlJc w:val="left"/>
    </w:lvl>
  </w:abstractNum>
  <w:abstractNum w:abstractNumId="1">
    <w:nsid w:val="E46B3938"/>
    <w:multiLevelType w:val="singleLevel"/>
    <w:tmpl w:val="E46B3938"/>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EE2A9E6"/>
    <w:multiLevelType w:val="singleLevel"/>
    <w:tmpl w:val="1EE2A9E6"/>
    <w:lvl w:ilvl="0" w:tentative="0">
      <w:start w:val="1"/>
      <w:numFmt w:val="decimal"/>
      <w:suff w:val="nothing"/>
      <w:lvlText w:val="（%1）"/>
      <w:lvlJc w:val="left"/>
    </w:lvl>
  </w:abstractNum>
  <w:abstractNum w:abstractNumId="9">
    <w:nsid w:val="2DF54073"/>
    <w:multiLevelType w:val="singleLevel"/>
    <w:tmpl w:val="2DF54073"/>
    <w:lvl w:ilvl="0" w:tentative="0">
      <w:start w:val="1"/>
      <w:numFmt w:val="decimal"/>
      <w:suff w:val="nothing"/>
      <w:lvlText w:val="（%1）"/>
      <w:lvlJc w:val="left"/>
    </w:lvl>
  </w:abstractNum>
  <w:abstractNum w:abstractNumId="10">
    <w:nsid w:val="2E55381B"/>
    <w:multiLevelType w:val="singleLevel"/>
    <w:tmpl w:val="2E55381B"/>
    <w:lvl w:ilvl="0" w:tentative="0">
      <w:start w:val="1"/>
      <w:numFmt w:val="decimal"/>
      <w:suff w:val="nothing"/>
      <w:lvlText w:val="（%1）"/>
      <w:lvlJc w:val="left"/>
    </w:lvl>
  </w:abstractNum>
  <w:abstractNum w:abstractNumId="11">
    <w:nsid w:val="32561CC0"/>
    <w:multiLevelType w:val="singleLevel"/>
    <w:tmpl w:val="32561CC0"/>
    <w:lvl w:ilvl="0" w:tentative="0">
      <w:start w:val="1"/>
      <w:numFmt w:val="decimal"/>
      <w:suff w:val="nothing"/>
      <w:lvlText w:val="（%1）"/>
      <w:lvlJc w:val="left"/>
    </w:lvl>
  </w:abstractNum>
  <w:abstractNum w:abstractNumId="12">
    <w:nsid w:val="331994CF"/>
    <w:multiLevelType w:val="singleLevel"/>
    <w:tmpl w:val="331994CF"/>
    <w:lvl w:ilvl="0" w:tentative="0">
      <w:start w:val="1"/>
      <w:numFmt w:val="decimal"/>
      <w:suff w:val="nothing"/>
      <w:lvlText w:val="（%1）"/>
      <w:lvlJc w:val="left"/>
      <w:pPr>
        <w:ind w:left="0"/>
      </w:pPr>
    </w:lvl>
  </w:abstractNum>
  <w:abstractNum w:abstractNumId="13">
    <w:nsid w:val="47FDCF25"/>
    <w:multiLevelType w:val="singleLevel"/>
    <w:tmpl w:val="47FDCF25"/>
    <w:lvl w:ilvl="0" w:tentative="0">
      <w:start w:val="1"/>
      <w:numFmt w:val="decimal"/>
      <w:suff w:val="nothing"/>
      <w:lvlText w:val="（%1）"/>
      <w:lvlJc w:val="left"/>
    </w:lvl>
  </w:abstractNum>
  <w:abstractNum w:abstractNumId="14">
    <w:nsid w:val="552E45E0"/>
    <w:multiLevelType w:val="singleLevel"/>
    <w:tmpl w:val="552E45E0"/>
    <w:lvl w:ilvl="0" w:tentative="0">
      <w:start w:val="1"/>
      <w:numFmt w:val="decimal"/>
      <w:suff w:val="nothing"/>
      <w:lvlText w:val="（%1）"/>
      <w:lvlJc w:val="left"/>
    </w:lvl>
  </w:abstractNum>
  <w:abstractNum w:abstractNumId="15">
    <w:nsid w:val="5FD7E1F6"/>
    <w:multiLevelType w:val="singleLevel"/>
    <w:tmpl w:val="5FD7E1F6"/>
    <w:lvl w:ilvl="0" w:tentative="0">
      <w:start w:val="1"/>
      <w:numFmt w:val="decimal"/>
      <w:suff w:val="nothing"/>
      <w:lvlText w:val="（%1）"/>
      <w:lvlJc w:val="left"/>
    </w:lvl>
  </w:abstractNum>
  <w:abstractNum w:abstractNumId="16">
    <w:nsid w:val="657401A0"/>
    <w:multiLevelType w:val="singleLevel"/>
    <w:tmpl w:val="657401A0"/>
    <w:lvl w:ilvl="0" w:tentative="0">
      <w:start w:val="1"/>
      <w:numFmt w:val="decimal"/>
      <w:suff w:val="nothing"/>
      <w:lvlText w:val="（%1）"/>
      <w:lvlJc w:val="left"/>
    </w:lvl>
  </w:abstractNum>
  <w:abstractNum w:abstractNumId="17">
    <w:nsid w:val="7FDCB1C6"/>
    <w:multiLevelType w:val="singleLevel"/>
    <w:tmpl w:val="7FDCB1C6"/>
    <w:lvl w:ilvl="0" w:tentative="0">
      <w:start w:val="1"/>
      <w:numFmt w:val="decimal"/>
      <w:lvlText w:val="[%1]"/>
      <w:lvlJc w:val="left"/>
      <w:pPr>
        <w:tabs>
          <w:tab w:val="left" w:pos="420"/>
        </w:tabs>
        <w:ind w:left="425" w:leftChars="0" w:hanging="425" w:firstLineChars="0"/>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4"/>
  </w:num>
  <w:num w:numId="8">
    <w:abstractNumId w:val="11"/>
  </w:num>
  <w:num w:numId="9">
    <w:abstractNumId w:val="9"/>
  </w:num>
  <w:num w:numId="10">
    <w:abstractNumId w:val="16"/>
  </w:num>
  <w:num w:numId="11">
    <w:abstractNumId w:val="0"/>
  </w:num>
  <w:num w:numId="12">
    <w:abstractNumId w:val="8"/>
  </w:num>
  <w:num w:numId="13">
    <w:abstractNumId w:val="13"/>
  </w:num>
  <w:num w:numId="14">
    <w:abstractNumId w:val="15"/>
  </w:num>
  <w:num w:numId="15">
    <w:abstractNumId w:val="1"/>
  </w:num>
  <w:num w:numId="16">
    <w:abstractNumId w:val="12"/>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C21B0C"/>
    <w:rsid w:val="16071D87"/>
    <w:rsid w:val="16276623"/>
    <w:rsid w:val="25E26013"/>
    <w:rsid w:val="29860647"/>
    <w:rsid w:val="2A376CBE"/>
    <w:rsid w:val="2D990AC0"/>
    <w:rsid w:val="350E12E2"/>
    <w:rsid w:val="451F69E4"/>
    <w:rsid w:val="595407E1"/>
    <w:rsid w:val="6A132B99"/>
    <w:rsid w:val="6A44314A"/>
    <w:rsid w:val="6AF44665"/>
    <w:rsid w:val="6E6D0E10"/>
    <w:rsid w:val="776C4014"/>
    <w:rsid w:val="7B243C51"/>
    <w:rsid w:val="7F064DF4"/>
    <w:rsid w:val="7F5C42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40" w:lineRule="auto"/>
      <w:ind w:firstLine="1040" w:firstLineChars="200"/>
    </w:pPr>
    <w:rPr>
      <w:rFonts w:ascii="宋体" w:hAnsi="宋体" w:eastAsiaTheme="minorEastAsia"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rPr>
      <w:b/>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WPSOffice手动目录 1"/>
    <w:qFormat/>
    <w:uiPriority w:val="0"/>
    <w:pPr>
      <w:ind w:leftChars="0"/>
    </w:pPr>
    <w:rPr>
      <w:rFonts w:asciiTheme="minorHAnsi" w:hAnsiTheme="minorHAnsi" w:eastAsiaTheme="minorEastAsia" w:cstheme="minorBidi"/>
      <w:sz w:val="20"/>
      <w:szCs w:val="20"/>
    </w:rPr>
  </w:style>
  <w:style w:type="paragraph" w:customStyle="1" w:styleId="168">
    <w:name w:val="WPSOffice手动目录 2"/>
    <w:uiPriority w:val="0"/>
    <w:pPr>
      <w:ind w:leftChars="200"/>
    </w:pPr>
    <w:rPr>
      <w:rFonts w:asciiTheme="minorHAnsi" w:hAnsiTheme="minorHAnsi" w:eastAsiaTheme="minorEastAsia" w:cstheme="minorBidi"/>
      <w:sz w:val="20"/>
      <w:szCs w:val="20"/>
    </w:rPr>
  </w:style>
  <w:style w:type="paragraph" w:customStyle="1" w:styleId="169">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958</Words>
  <Characters>1165</Characters>
  <Lines>0</Lines>
  <Paragraphs>0</Paragraphs>
  <TotalTime>6</TotalTime>
  <ScaleCrop>false</ScaleCrop>
  <LinksUpToDate>false</LinksUpToDate>
  <CharactersWithSpaces>1245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木wps</cp:lastModifiedBy>
  <dcterms:modified xsi:type="dcterms:W3CDTF">2026-05-31T06:49:03Z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eyJoZGlkIjoiYjY2YmNlZDc4YTI5OTc3Y2JhMDQ3NTI5MjY5NWJjODEiLCJ1c2VySWQiOiIxNjIyODcyNDUzIn0=</vt:lpwstr>
  </property>
  <property fmtid="{D5CDD505-2E9C-101B-9397-08002B2CF9AE}" pid="3" name="KSOProductBuildVer">
    <vt:lpwstr>2052-12.1.0.26375</vt:lpwstr>
  </property>
  <property fmtid="{D5CDD505-2E9C-101B-9397-08002B2CF9AE}" pid="4" name="ICV">
    <vt:lpwstr>2045706B257A4DA4A8B131CCE07957B7_12</vt:lpwstr>
  </property>
</Properties>
</file>