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梯度下降算法：</w:t>
      </w:r>
      <w:bookmarkStart w:id="0" w:name="_GoBack"/>
      <w:bookmarkEnd w:id="0"/>
      <w:r>
        <w:rPr>
          <w:rFonts w:hint="eastAsia"/>
          <w:lang w:val="en-US" w:eastAsia="zh-CN"/>
        </w:rPr>
        <w:t>https://www.jianshu.com/p/c7e642877b0e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0955"/>
    <w:rsid w:val="11A0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2019-08-18T14:05:00Z</dcterms:created>
  <dc:creator>chandliu</dc:creator>
  <cp:lastModifiedBy>chandliu</cp:lastModifiedBy>
  <dcterms:modified xsi:type="dcterms:W3CDTF">2019-08-18T14:06:37Z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