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text" w:horzAnchor="margin" w:tblpY="243"/>
        <w:tblW w:w="10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26"/>
        <w:gridCol w:w="2136"/>
        <w:gridCol w:w="4336"/>
      </w:tblGrid>
      <w:tr w:rsidR="007B452A" w:rsidRPr="00A86BE8" w:rsidTr="00F665EB">
        <w:tc>
          <w:tcPr>
            <w:tcW w:w="3626" w:type="dxa"/>
            <w:tcBorders>
              <w:top w:val="single" w:sz="4" w:space="0" w:color="auto"/>
              <w:left w:val="single" w:sz="4" w:space="0" w:color="auto"/>
              <w:bottom w:val="single" w:sz="4" w:space="0" w:color="auto"/>
              <w:right w:val="single" w:sz="4" w:space="0" w:color="auto"/>
            </w:tcBorders>
            <w:shd w:val="clear" w:color="auto" w:fill="auto"/>
          </w:tcPr>
          <w:p w:rsidR="007B452A" w:rsidRPr="004673F7" w:rsidRDefault="007B452A" w:rsidP="00F665EB">
            <w:pPr>
              <w:tabs>
                <w:tab w:val="left" w:pos="1170"/>
              </w:tabs>
              <w:spacing w:after="0" w:line="240" w:lineRule="auto"/>
              <w:jc w:val="center"/>
              <w:rPr>
                <w:rFonts w:ascii="Arial Unicode MS" w:eastAsia="Arial Unicode MS" w:hAnsi="Arial Unicode MS" w:cs="Arial Unicode MS"/>
                <w:sz w:val="44"/>
                <w:szCs w:val="40"/>
              </w:rPr>
            </w:pPr>
            <w:r w:rsidRPr="004673F7">
              <w:rPr>
                <w:rFonts w:ascii="Arial Unicode MS" w:eastAsia="Arial Unicode MS" w:hAnsi="Arial Unicode MS" w:cs="Nirmala UI" w:hint="cs"/>
                <w:sz w:val="44"/>
                <w:szCs w:val="40"/>
                <w:cs/>
              </w:rPr>
              <w:t>केंद्रीय विद्यालय</w:t>
            </w:r>
          </w:p>
          <w:p w:rsidR="007B452A" w:rsidRPr="004673F7" w:rsidRDefault="007B452A" w:rsidP="00F665EB">
            <w:pPr>
              <w:tabs>
                <w:tab w:val="left" w:pos="1170"/>
              </w:tabs>
              <w:spacing w:after="0" w:line="240" w:lineRule="auto"/>
              <w:jc w:val="center"/>
              <w:rPr>
                <w:rFonts w:ascii="Arial Unicode MS" w:eastAsia="Arial Unicode MS" w:hAnsi="Arial Unicode MS" w:cs="Arial Unicode MS"/>
                <w:sz w:val="44"/>
                <w:szCs w:val="40"/>
              </w:rPr>
            </w:pPr>
            <w:r w:rsidRPr="004673F7">
              <w:rPr>
                <w:rFonts w:ascii="Arial Unicode MS" w:eastAsia="Arial Unicode MS" w:hAnsi="Arial Unicode MS" w:cs="Nirmala UI" w:hint="cs"/>
                <w:sz w:val="44"/>
                <w:szCs w:val="40"/>
                <w:cs/>
              </w:rPr>
              <w:t>सैनिक विहार</w:t>
            </w:r>
          </w:p>
          <w:p w:rsidR="007B452A" w:rsidRPr="004673F7" w:rsidRDefault="007B452A" w:rsidP="00F665EB">
            <w:pPr>
              <w:tabs>
                <w:tab w:val="left" w:pos="1170"/>
              </w:tabs>
              <w:spacing w:after="0" w:line="240" w:lineRule="auto"/>
              <w:jc w:val="center"/>
              <w:rPr>
                <w:rFonts w:ascii="Mangal" w:hAnsi="Mangal"/>
                <w:sz w:val="32"/>
                <w:szCs w:val="40"/>
                <w:cs/>
              </w:rPr>
            </w:pPr>
            <w:r w:rsidRPr="004673F7">
              <w:rPr>
                <w:rFonts w:ascii="Arial Unicode MS" w:eastAsia="Arial Unicode MS" w:hAnsi="Arial Unicode MS" w:cs="Nirmala UI" w:hint="cs"/>
                <w:sz w:val="44"/>
                <w:szCs w:val="40"/>
                <w:cs/>
              </w:rPr>
              <w:t>दिल्ली</w:t>
            </w:r>
            <w:r w:rsidRPr="004673F7">
              <w:rPr>
                <w:rFonts w:ascii="Arial Unicode MS" w:eastAsia="Arial Unicode MS" w:hAnsi="Arial Unicode MS" w:cs="Arial Unicode MS" w:hint="cs"/>
                <w:sz w:val="44"/>
                <w:szCs w:val="40"/>
                <w:cs/>
              </w:rPr>
              <w:t>-34</w:t>
            </w:r>
          </w:p>
        </w:tc>
        <w:tc>
          <w:tcPr>
            <w:tcW w:w="2136" w:type="dxa"/>
            <w:tcBorders>
              <w:top w:val="single" w:sz="4" w:space="0" w:color="auto"/>
              <w:left w:val="single" w:sz="4" w:space="0" w:color="auto"/>
              <w:bottom w:val="single" w:sz="4" w:space="0" w:color="auto"/>
              <w:right w:val="single" w:sz="4" w:space="0" w:color="auto"/>
            </w:tcBorders>
            <w:shd w:val="clear" w:color="auto" w:fill="auto"/>
            <w:hideMark/>
          </w:tcPr>
          <w:p w:rsidR="007B452A" w:rsidRPr="004673F7" w:rsidRDefault="007B452A" w:rsidP="00F665EB">
            <w:pPr>
              <w:spacing w:after="0" w:line="240" w:lineRule="auto"/>
              <w:rPr>
                <w:rFonts w:ascii="AAText" w:hAnsi="AAText" w:cs="Times New Roman"/>
                <w:sz w:val="32"/>
                <w:szCs w:val="44"/>
              </w:rPr>
            </w:pPr>
            <w:r>
              <w:rPr>
                <w:rFonts w:eastAsia="Calibri"/>
                <w:noProof/>
                <w:szCs w:val="22"/>
                <w:lang w:val="en-GB" w:eastAsia="en-GB"/>
              </w:rPr>
              <w:drawing>
                <wp:anchor distT="0" distB="0" distL="114300" distR="114300" simplePos="0" relativeHeight="251658240" behindDoc="0" locked="0" layoutInCell="1" allowOverlap="1">
                  <wp:simplePos x="0" y="0"/>
                  <wp:positionH relativeFrom="column">
                    <wp:posOffset>-8890</wp:posOffset>
                  </wp:positionH>
                  <wp:positionV relativeFrom="paragraph">
                    <wp:posOffset>24765</wp:posOffset>
                  </wp:positionV>
                  <wp:extent cx="1216025" cy="965200"/>
                  <wp:effectExtent l="0" t="0" r="3175" b="635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16025" cy="965200"/>
                          </a:xfrm>
                          <a:prstGeom prst="rect">
                            <a:avLst/>
                          </a:prstGeom>
                          <a:noFill/>
                          <a:ln>
                            <a:noFill/>
                          </a:ln>
                        </pic:spPr>
                      </pic:pic>
                    </a:graphicData>
                  </a:graphic>
                </wp:anchor>
              </w:drawing>
            </w:r>
          </w:p>
        </w:tc>
        <w:tc>
          <w:tcPr>
            <w:tcW w:w="4336" w:type="dxa"/>
            <w:tcBorders>
              <w:top w:val="single" w:sz="4" w:space="0" w:color="auto"/>
              <w:left w:val="single" w:sz="4" w:space="0" w:color="auto"/>
              <w:bottom w:val="single" w:sz="4" w:space="0" w:color="auto"/>
              <w:right w:val="single" w:sz="4" w:space="0" w:color="auto"/>
            </w:tcBorders>
            <w:shd w:val="clear" w:color="auto" w:fill="auto"/>
          </w:tcPr>
          <w:p w:rsidR="007B452A" w:rsidRPr="004673F7" w:rsidRDefault="007B452A" w:rsidP="00F665EB">
            <w:pPr>
              <w:spacing w:after="0" w:line="240" w:lineRule="auto"/>
              <w:jc w:val="center"/>
              <w:rPr>
                <w:rFonts w:cs="Times New Roman"/>
                <w:sz w:val="40"/>
                <w:szCs w:val="28"/>
              </w:rPr>
            </w:pPr>
            <w:r w:rsidRPr="004673F7">
              <w:rPr>
                <w:rFonts w:cs="Times New Roman"/>
                <w:sz w:val="40"/>
                <w:szCs w:val="28"/>
              </w:rPr>
              <w:t>KENDRIYA VIDYALAYA</w:t>
            </w:r>
          </w:p>
          <w:p w:rsidR="007B452A" w:rsidRPr="004673F7" w:rsidRDefault="007B452A" w:rsidP="00F665EB">
            <w:pPr>
              <w:spacing w:after="0" w:line="240" w:lineRule="auto"/>
              <w:jc w:val="center"/>
              <w:rPr>
                <w:rFonts w:cs="Times New Roman"/>
                <w:sz w:val="40"/>
                <w:szCs w:val="28"/>
              </w:rPr>
            </w:pPr>
            <w:r w:rsidRPr="004673F7">
              <w:rPr>
                <w:rFonts w:cs="Times New Roman"/>
                <w:sz w:val="40"/>
                <w:szCs w:val="28"/>
              </w:rPr>
              <w:t>SAINIK VIHAR,DELHI-34</w:t>
            </w:r>
          </w:p>
          <w:p w:rsidR="007B452A" w:rsidRPr="004673F7" w:rsidRDefault="007B452A" w:rsidP="00F665EB">
            <w:pPr>
              <w:spacing w:after="0" w:line="240" w:lineRule="auto"/>
              <w:jc w:val="center"/>
              <w:rPr>
                <w:rFonts w:cs="Times New Roman"/>
                <w:sz w:val="28"/>
                <w:szCs w:val="28"/>
              </w:rPr>
            </w:pPr>
            <w:r w:rsidRPr="004673F7">
              <w:rPr>
                <w:rFonts w:cs="Times New Roman"/>
                <w:sz w:val="28"/>
                <w:szCs w:val="28"/>
              </w:rPr>
              <w:t>TELEPHONE: 27025480</w:t>
            </w:r>
          </w:p>
          <w:p w:rsidR="007B452A" w:rsidRPr="004673F7" w:rsidRDefault="007B452A" w:rsidP="00F665EB">
            <w:pPr>
              <w:spacing w:after="0" w:line="240" w:lineRule="auto"/>
              <w:jc w:val="center"/>
              <w:rPr>
                <w:rFonts w:ascii="AAText" w:hAnsi="AAText" w:cs="Times New Roman"/>
                <w:sz w:val="32"/>
                <w:szCs w:val="44"/>
              </w:rPr>
            </w:pPr>
            <w:r w:rsidRPr="004673F7">
              <w:rPr>
                <w:rFonts w:cs="Times New Roman"/>
                <w:sz w:val="28"/>
                <w:szCs w:val="28"/>
              </w:rPr>
              <w:t>FAX: 27022979</w:t>
            </w:r>
          </w:p>
        </w:tc>
      </w:tr>
    </w:tbl>
    <w:p w:rsidR="00435F64" w:rsidRDefault="007B452A" w:rsidP="00435F64">
      <w:pPr>
        <w:rPr>
          <w:rFonts w:ascii="Arial Unicode MS" w:eastAsia="Arial Unicode MS" w:hAnsi="Arial Unicode MS" w:cs="Arial Unicode MS"/>
          <w:sz w:val="28"/>
          <w:szCs w:val="28"/>
        </w:rPr>
      </w:pPr>
      <w:r w:rsidRPr="00E1730E">
        <w:rPr>
          <w:rFonts w:ascii="Arial Unicode MS" w:eastAsia="Arial Unicode MS" w:hAnsi="Arial Unicode MS" w:cs="Arial Unicode MS"/>
          <w:sz w:val="28"/>
          <w:szCs w:val="28"/>
        </w:rPr>
        <w:t>F. No.</w:t>
      </w:r>
      <w:r w:rsidR="00045528">
        <w:rPr>
          <w:rFonts w:ascii="Arial Unicode MS" w:eastAsia="Arial Unicode MS" w:hAnsi="Arial Unicode MS" w:cs="Arial Unicode MS"/>
          <w:sz w:val="28"/>
          <w:szCs w:val="28"/>
        </w:rPr>
        <w:t>38/KVSV/2019-20</w:t>
      </w:r>
      <w:r w:rsidRPr="00E1730E">
        <w:rPr>
          <w:rFonts w:ascii="Arial Unicode MS" w:eastAsia="Arial Unicode MS" w:hAnsi="Arial Unicode MS" w:cs="Arial Unicode MS"/>
          <w:sz w:val="28"/>
          <w:szCs w:val="28"/>
        </w:rPr>
        <w:t>/</w:t>
      </w:r>
      <w:r w:rsidRPr="00E1730E">
        <w:rPr>
          <w:rFonts w:ascii="Arial Unicode MS" w:eastAsia="Arial Unicode MS" w:hAnsi="Arial Unicode MS" w:cs="Arial Unicode MS"/>
          <w:sz w:val="28"/>
          <w:szCs w:val="28"/>
        </w:rPr>
        <w:tab/>
      </w:r>
      <w:r w:rsidRPr="00E1730E">
        <w:rPr>
          <w:rFonts w:ascii="Arial Unicode MS" w:eastAsia="Arial Unicode MS" w:hAnsi="Arial Unicode MS" w:cs="Arial Unicode MS"/>
          <w:sz w:val="28"/>
          <w:szCs w:val="28"/>
        </w:rPr>
        <w:tab/>
      </w:r>
      <w:r w:rsidRPr="00E1730E">
        <w:rPr>
          <w:rFonts w:ascii="Arial Unicode MS" w:eastAsia="Arial Unicode MS" w:hAnsi="Arial Unicode MS" w:cs="Arial Unicode MS"/>
          <w:sz w:val="28"/>
          <w:szCs w:val="28"/>
        </w:rPr>
        <w:tab/>
        <w:t xml:space="preserve">  </w:t>
      </w:r>
      <w:r w:rsidR="008C74C4">
        <w:rPr>
          <w:rFonts w:ascii="Arial Unicode MS" w:eastAsia="Arial Unicode MS" w:hAnsi="Arial Unicode MS" w:cs="Arial Unicode MS"/>
          <w:sz w:val="28"/>
          <w:szCs w:val="28"/>
        </w:rPr>
        <w:t xml:space="preserve">   </w:t>
      </w:r>
      <w:r w:rsidRPr="00E1730E">
        <w:rPr>
          <w:rFonts w:ascii="Arial Unicode MS" w:eastAsia="Arial Unicode MS" w:hAnsi="Arial Unicode MS" w:cs="Arial Unicode MS"/>
          <w:sz w:val="28"/>
          <w:szCs w:val="28"/>
        </w:rPr>
        <w:tab/>
      </w:r>
      <w:r>
        <w:rPr>
          <w:rFonts w:ascii="Arial Unicode MS" w:eastAsia="Arial Unicode MS" w:hAnsi="Arial Unicode MS" w:cs="Arial Unicode MS" w:hint="cs"/>
          <w:sz w:val="28"/>
          <w:szCs w:val="28"/>
          <w:cs/>
        </w:rPr>
        <w:t xml:space="preserve">   </w:t>
      </w:r>
      <w:r w:rsidRPr="00E1730E">
        <w:rPr>
          <w:rFonts w:ascii="Arial Unicode MS" w:eastAsia="Arial Unicode MS" w:hAnsi="Arial Unicode MS" w:cs="Arial Unicode MS"/>
          <w:sz w:val="28"/>
          <w:szCs w:val="28"/>
        </w:rPr>
        <w:t xml:space="preserve"> </w:t>
      </w:r>
      <w:r w:rsidRPr="00E1730E">
        <w:rPr>
          <w:rFonts w:ascii="Arial Unicode MS" w:eastAsia="Arial Unicode MS" w:hAnsi="Arial Unicode MS" w:cs="Nirmala UI" w:hint="cs"/>
          <w:sz w:val="28"/>
          <w:szCs w:val="28"/>
          <w:cs/>
        </w:rPr>
        <w:t>दिनाँक</w:t>
      </w:r>
      <w:r w:rsidRPr="00E1730E">
        <w:rPr>
          <w:rFonts w:ascii="Arial Unicode MS" w:eastAsia="Arial Unicode MS" w:hAnsi="Arial Unicode MS" w:cs="Arial Unicode MS" w:hint="cs"/>
          <w:sz w:val="28"/>
          <w:szCs w:val="28"/>
          <w:cs/>
        </w:rPr>
        <w:t>:</w:t>
      </w:r>
      <w:r>
        <w:rPr>
          <w:rFonts w:ascii="Arial Unicode MS" w:eastAsia="Arial Unicode MS" w:hAnsi="Arial Unicode MS" w:cs="Arial Unicode MS"/>
          <w:sz w:val="28"/>
          <w:szCs w:val="28"/>
        </w:rPr>
        <w:t xml:space="preserve"> </w:t>
      </w:r>
      <w:r w:rsidR="00852BE9">
        <w:rPr>
          <w:rFonts w:ascii="Arial Unicode MS" w:eastAsia="Arial Unicode MS" w:hAnsi="Arial Unicode MS" w:cs="Arial Unicode MS"/>
          <w:sz w:val="28"/>
          <w:szCs w:val="28"/>
        </w:rPr>
        <w:t>__</w:t>
      </w:r>
      <w:r>
        <w:rPr>
          <w:rFonts w:ascii="Arial Unicode MS" w:eastAsia="Arial Unicode MS" w:hAnsi="Arial Unicode MS" w:cs="Arial Unicode MS"/>
          <w:sz w:val="28"/>
          <w:szCs w:val="28"/>
        </w:rPr>
        <w:t>.</w:t>
      </w:r>
      <w:r w:rsidR="00852BE9">
        <w:rPr>
          <w:rFonts w:ascii="Arial Unicode MS" w:eastAsia="Arial Unicode MS" w:hAnsi="Arial Unicode MS" w:cs="Arial Unicode MS"/>
          <w:sz w:val="28"/>
          <w:szCs w:val="28"/>
        </w:rPr>
        <w:t>__</w:t>
      </w:r>
      <w:r w:rsidR="00045528">
        <w:rPr>
          <w:rFonts w:ascii="Arial Unicode MS" w:eastAsia="Arial Unicode MS" w:hAnsi="Arial Unicode MS" w:cs="Arial Unicode MS"/>
          <w:sz w:val="28"/>
          <w:szCs w:val="28"/>
        </w:rPr>
        <w:t>.2019</w:t>
      </w:r>
    </w:p>
    <w:p w:rsidR="00091A98" w:rsidRDefault="00C231B8" w:rsidP="00FB0E9D">
      <w:pPr>
        <w:spacing w:after="0" w:line="240" w:lineRule="auto"/>
        <w:rPr>
          <w:rFonts w:ascii="Times New Roman" w:hAnsi="Times New Roman" w:cs="Times New Roman"/>
          <w:sz w:val="24"/>
          <w:szCs w:val="24"/>
        </w:rPr>
      </w:pPr>
      <w:r w:rsidRPr="006B7756">
        <w:rPr>
          <w:rFonts w:ascii="Times New Roman" w:hAnsi="Times New Roman" w:cs="Times New Roman"/>
          <w:sz w:val="24"/>
          <w:szCs w:val="24"/>
          <w:u w:val="single"/>
        </w:rPr>
        <w:t>Bid security</w:t>
      </w:r>
      <w:r w:rsidR="00CE0F37">
        <w:rPr>
          <w:rFonts w:ascii="Times New Roman" w:hAnsi="Times New Roman" w:cs="Times New Roman"/>
          <w:sz w:val="24"/>
          <w:szCs w:val="24"/>
          <w:u w:val="single"/>
        </w:rPr>
        <w:t xml:space="preserve"> </w:t>
      </w:r>
      <w:r w:rsidRPr="006B7756">
        <w:rPr>
          <w:rFonts w:ascii="Times New Roman" w:hAnsi="Times New Roman" w:cs="Times New Roman"/>
          <w:sz w:val="24"/>
          <w:szCs w:val="24"/>
          <w:u w:val="single"/>
        </w:rPr>
        <w:t xml:space="preserve">(EMD): </w:t>
      </w:r>
      <w:proofErr w:type="spellStart"/>
      <w:r w:rsidRPr="006B7756">
        <w:rPr>
          <w:rFonts w:ascii="Times New Roman" w:hAnsi="Times New Roman" w:cs="Times New Roman"/>
          <w:sz w:val="24"/>
          <w:szCs w:val="24"/>
          <w:u w:val="single"/>
        </w:rPr>
        <w:t>Rs</w:t>
      </w:r>
      <w:proofErr w:type="spellEnd"/>
      <w:r w:rsidR="00207299">
        <w:rPr>
          <w:rFonts w:ascii="Times New Roman" w:hAnsi="Times New Roman" w:cs="Times New Roman"/>
          <w:sz w:val="24"/>
          <w:szCs w:val="24"/>
          <w:u w:val="single"/>
        </w:rPr>
        <w:t>.</w:t>
      </w:r>
      <w:r w:rsidRPr="006B7756">
        <w:rPr>
          <w:rFonts w:ascii="Times New Roman" w:hAnsi="Times New Roman" w:cs="Times New Roman"/>
          <w:sz w:val="24"/>
          <w:szCs w:val="24"/>
          <w:u w:val="single"/>
        </w:rPr>
        <w:t xml:space="preserve"> </w:t>
      </w:r>
      <w:r w:rsidR="00596101">
        <w:rPr>
          <w:rFonts w:ascii="Times New Roman" w:hAnsi="Times New Roman" w:cs="Times New Roman"/>
          <w:sz w:val="24"/>
          <w:szCs w:val="24"/>
          <w:u w:val="single"/>
        </w:rPr>
        <w:t>2</w:t>
      </w:r>
      <w:r w:rsidR="00EF66DD">
        <w:rPr>
          <w:rFonts w:ascii="Times New Roman" w:hAnsi="Times New Roman" w:cs="Nirmala UI"/>
          <w:sz w:val="24"/>
          <w:szCs w:val="24"/>
          <w:u w:val="single"/>
          <w:cs/>
        </w:rPr>
        <w:t>0</w:t>
      </w:r>
      <w:r w:rsidR="00207299">
        <w:rPr>
          <w:rFonts w:ascii="Times New Roman" w:hAnsi="Times New Roman" w:cs="Nirmala UI"/>
          <w:sz w:val="24"/>
          <w:szCs w:val="24"/>
          <w:u w:val="single"/>
        </w:rPr>
        <w:t>,</w:t>
      </w:r>
      <w:r w:rsidR="00EF66DD">
        <w:rPr>
          <w:rFonts w:ascii="Times New Roman" w:hAnsi="Times New Roman" w:cs="Nirmala UI"/>
          <w:sz w:val="24"/>
          <w:szCs w:val="24"/>
          <w:u w:val="single"/>
          <w:cs/>
        </w:rPr>
        <w:t>000 (</w:t>
      </w:r>
      <w:r w:rsidR="000F4DCF">
        <w:rPr>
          <w:rFonts w:ascii="Times New Roman" w:hAnsi="Times New Roman" w:cs="Nirmala UI"/>
          <w:sz w:val="24"/>
          <w:szCs w:val="24"/>
          <w:u w:val="single"/>
        </w:rPr>
        <w:t>Twen</w:t>
      </w:r>
      <w:r w:rsidR="00440744">
        <w:rPr>
          <w:rFonts w:ascii="Times New Roman" w:hAnsi="Times New Roman" w:cs="Times New Roman"/>
          <w:sz w:val="24"/>
          <w:szCs w:val="24"/>
          <w:u w:val="single"/>
        </w:rPr>
        <w:t>t</w:t>
      </w:r>
      <w:r w:rsidR="005263EA">
        <w:rPr>
          <w:rFonts w:ascii="Times New Roman" w:hAnsi="Times New Roman" w:cs="Times New Roman"/>
          <w:sz w:val="24"/>
          <w:szCs w:val="24"/>
          <w:u w:val="single"/>
        </w:rPr>
        <w:t>y</w:t>
      </w:r>
      <w:r w:rsidR="00EF66DD">
        <w:rPr>
          <w:rFonts w:ascii="Times New Roman" w:hAnsi="Times New Roman" w:cs="Times New Roman"/>
          <w:sz w:val="24"/>
          <w:szCs w:val="24"/>
          <w:u w:val="single"/>
        </w:rPr>
        <w:t xml:space="preserve"> </w:t>
      </w:r>
      <w:r w:rsidR="005263EA">
        <w:rPr>
          <w:rFonts w:ascii="Times New Roman" w:hAnsi="Times New Roman" w:cs="Times New Roman"/>
          <w:sz w:val="24"/>
          <w:szCs w:val="24"/>
          <w:u w:val="single"/>
        </w:rPr>
        <w:t>Thousand O</w:t>
      </w:r>
      <w:r w:rsidR="00EF66DD">
        <w:rPr>
          <w:rFonts w:ascii="Times New Roman" w:hAnsi="Times New Roman" w:cs="Times New Roman"/>
          <w:sz w:val="24"/>
          <w:szCs w:val="24"/>
          <w:u w:val="single"/>
        </w:rPr>
        <w:t>nly)</w:t>
      </w:r>
      <w:r w:rsidRPr="006B7756">
        <w:rPr>
          <w:rFonts w:ascii="Times New Roman" w:hAnsi="Times New Roman" w:cs="Times New Roman"/>
          <w:sz w:val="24"/>
          <w:szCs w:val="24"/>
          <w:u w:val="single"/>
        </w:rPr>
        <w:t xml:space="preserve"> </w:t>
      </w:r>
      <w:r>
        <w:rPr>
          <w:rFonts w:ascii="Times New Roman" w:hAnsi="Times New Roman" w:cs="Times New Roman"/>
          <w:sz w:val="24"/>
          <w:szCs w:val="24"/>
        </w:rPr>
        <w:t xml:space="preserve">                    </w:t>
      </w:r>
      <w:r w:rsidR="00D20164">
        <w:rPr>
          <w:rFonts w:ascii="Times New Roman" w:hAnsi="Times New Roman" w:cs="Times New Roman"/>
          <w:sz w:val="24"/>
          <w:szCs w:val="24"/>
        </w:rPr>
        <w:t xml:space="preserve">    </w:t>
      </w:r>
    </w:p>
    <w:p w:rsidR="00C231B8" w:rsidRPr="006B7756" w:rsidRDefault="008732E9" w:rsidP="00FB0E9D">
      <w:pPr>
        <w:spacing w:after="0" w:line="240" w:lineRule="auto"/>
        <w:rPr>
          <w:rFonts w:ascii="Times New Roman" w:hAnsi="Times New Roman" w:cs="Times New Roman"/>
          <w:sz w:val="24"/>
          <w:szCs w:val="24"/>
        </w:rPr>
      </w:pPr>
      <w:r w:rsidRPr="006B7756">
        <w:rPr>
          <w:rFonts w:ascii="Times New Roman" w:hAnsi="Times New Roman" w:cs="Times New Roman"/>
          <w:sz w:val="24"/>
          <w:szCs w:val="24"/>
          <w:u w:val="single"/>
        </w:rPr>
        <w:t>Sale Price of Tender document</w:t>
      </w:r>
      <w:r w:rsidR="00C231B8" w:rsidRPr="006B7756">
        <w:rPr>
          <w:rFonts w:ascii="Times New Roman" w:hAnsi="Times New Roman" w:cs="Times New Roman"/>
          <w:sz w:val="24"/>
          <w:szCs w:val="24"/>
          <w:u w:val="single"/>
        </w:rPr>
        <w:t>: Rs.</w:t>
      </w:r>
      <w:r w:rsidR="009D5A08">
        <w:rPr>
          <w:rFonts w:ascii="Times New Roman" w:hAnsi="Times New Roman" w:cs="Times New Roman"/>
          <w:sz w:val="24"/>
          <w:szCs w:val="24"/>
          <w:u w:val="single"/>
        </w:rPr>
        <w:t>500</w:t>
      </w:r>
      <w:r w:rsidR="00980965">
        <w:rPr>
          <w:rFonts w:ascii="Times New Roman" w:hAnsi="Times New Roman" w:cs="Times New Roman"/>
          <w:sz w:val="24"/>
          <w:szCs w:val="24"/>
          <w:u w:val="single"/>
        </w:rPr>
        <w:t>.</w:t>
      </w:r>
      <w:r w:rsidR="00C231B8" w:rsidRPr="006B7756">
        <w:rPr>
          <w:rFonts w:ascii="Times New Roman" w:hAnsi="Times New Roman" w:cs="Times New Roman"/>
          <w:sz w:val="24"/>
          <w:szCs w:val="24"/>
          <w:u w:val="single"/>
        </w:rPr>
        <w:t>00</w:t>
      </w:r>
    </w:p>
    <w:p w:rsidR="00091A98" w:rsidRDefault="005F4987" w:rsidP="00FB0E9D">
      <w:pPr>
        <w:spacing w:after="0" w:line="240" w:lineRule="auto"/>
        <w:rPr>
          <w:rFonts w:ascii="Times New Roman" w:hAnsi="Times New Roman" w:cs="Times New Roman"/>
          <w:sz w:val="28"/>
          <w:szCs w:val="28"/>
        </w:rPr>
      </w:pPr>
      <w:r>
        <w:rPr>
          <w:rFonts w:ascii="Times New Roman" w:hAnsi="Times New Roman" w:cs="Times New Roman"/>
          <w:sz w:val="24"/>
          <w:szCs w:val="24"/>
          <w:u w:val="single"/>
        </w:rPr>
        <w:t>Security deposit</w:t>
      </w:r>
      <w:r w:rsidR="00C231B8" w:rsidRPr="006B7756">
        <w:rPr>
          <w:rFonts w:ascii="Times New Roman" w:hAnsi="Times New Roman" w:cs="Times New Roman"/>
          <w:sz w:val="24"/>
          <w:szCs w:val="24"/>
          <w:u w:val="single"/>
        </w:rPr>
        <w:t>:</w:t>
      </w:r>
      <w:r w:rsidR="004A4842">
        <w:rPr>
          <w:rFonts w:ascii="Times New Roman" w:hAnsi="Times New Roman" w:cs="Times New Roman"/>
          <w:sz w:val="24"/>
          <w:szCs w:val="24"/>
          <w:u w:val="single"/>
          <w:cs/>
        </w:rPr>
        <w:t xml:space="preserve"> </w:t>
      </w:r>
      <w:r w:rsidR="00CB0F06">
        <w:rPr>
          <w:rFonts w:ascii="Times New Roman" w:hAnsi="Times New Roman" w:cs="Times New Roman"/>
          <w:sz w:val="24"/>
          <w:szCs w:val="24"/>
          <w:u w:val="single"/>
        </w:rPr>
        <w:t>1</w:t>
      </w:r>
      <w:proofErr w:type="gramStart"/>
      <w:r w:rsidR="008732E9">
        <w:rPr>
          <w:rFonts w:ascii="Times New Roman" w:hAnsi="Times New Roman" w:cs="Times New Roman"/>
          <w:sz w:val="24"/>
          <w:szCs w:val="24"/>
          <w:u w:val="single"/>
        </w:rPr>
        <w:t>,00,000</w:t>
      </w:r>
      <w:proofErr w:type="gramEnd"/>
      <w:r w:rsidR="004A4842">
        <w:rPr>
          <w:rFonts w:ascii="Times New Roman" w:hAnsi="Times New Roman" w:cs="Times New Roman"/>
          <w:sz w:val="24"/>
          <w:szCs w:val="24"/>
          <w:u w:val="single"/>
        </w:rPr>
        <w:t>/-</w:t>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55"/>
        <w:gridCol w:w="6092"/>
      </w:tblGrid>
      <w:tr w:rsidR="00E06E39" w:rsidTr="00E06E39">
        <w:tc>
          <w:tcPr>
            <w:tcW w:w="3402" w:type="dxa"/>
            <w:tcBorders>
              <w:top w:val="single" w:sz="4" w:space="0" w:color="auto"/>
              <w:left w:val="single" w:sz="4" w:space="0" w:color="auto"/>
              <w:bottom w:val="single" w:sz="4" w:space="0" w:color="auto"/>
              <w:right w:val="single" w:sz="4" w:space="0" w:color="auto"/>
            </w:tcBorders>
            <w:vAlign w:val="center"/>
            <w:hideMark/>
          </w:tcPr>
          <w:p w:rsidR="00E06E39" w:rsidRDefault="00E06E39">
            <w:pPr>
              <w:spacing w:before="100" w:beforeAutospacing="1" w:after="100" w:afterAutospacing="1"/>
              <w:contextualSpacing/>
              <w:rPr>
                <w:rFonts w:ascii="Cambria" w:hAnsi="Cambria"/>
                <w:b/>
                <w:bCs/>
                <w:sz w:val="20"/>
              </w:rPr>
            </w:pPr>
            <w:r>
              <w:rPr>
                <w:rFonts w:ascii="Cambria" w:hAnsi="Cambria"/>
                <w:b/>
                <w:bCs/>
                <w:sz w:val="20"/>
              </w:rPr>
              <w:t>Account Number and IFSC Code for the purpose of NEFT/RTGS</w:t>
            </w:r>
          </w:p>
        </w:tc>
        <w:tc>
          <w:tcPr>
            <w:tcW w:w="5670" w:type="dxa"/>
            <w:tcBorders>
              <w:top w:val="single" w:sz="4" w:space="0" w:color="auto"/>
              <w:left w:val="single" w:sz="4" w:space="0" w:color="auto"/>
              <w:bottom w:val="single" w:sz="4" w:space="0" w:color="auto"/>
              <w:right w:val="single" w:sz="4" w:space="0" w:color="auto"/>
            </w:tcBorders>
            <w:vAlign w:val="center"/>
          </w:tcPr>
          <w:p w:rsidR="00E06E39" w:rsidRDefault="00E06E39">
            <w:pPr>
              <w:spacing w:before="100" w:beforeAutospacing="1" w:after="100" w:afterAutospacing="1" w:line="240" w:lineRule="auto"/>
              <w:contextualSpacing/>
              <w:rPr>
                <w:rFonts w:ascii="Cambria" w:hAnsi="Cambria"/>
                <w:b/>
                <w:bCs/>
                <w:sz w:val="20"/>
              </w:rPr>
            </w:pPr>
            <w:r>
              <w:rPr>
                <w:rFonts w:ascii="Cambria" w:hAnsi="Cambria"/>
                <w:b/>
                <w:bCs/>
                <w:sz w:val="20"/>
              </w:rPr>
              <w:t>Bank Name- Union Bank Of India</w:t>
            </w:r>
          </w:p>
          <w:p w:rsidR="00E06E39" w:rsidRDefault="00E06E39">
            <w:pPr>
              <w:spacing w:before="100" w:beforeAutospacing="1" w:after="100" w:afterAutospacing="1" w:line="240" w:lineRule="auto"/>
              <w:contextualSpacing/>
              <w:rPr>
                <w:rFonts w:ascii="Cambria" w:hAnsi="Cambria"/>
                <w:b/>
                <w:bCs/>
                <w:sz w:val="20"/>
              </w:rPr>
            </w:pPr>
            <w:r>
              <w:rPr>
                <w:rFonts w:ascii="Cambria" w:hAnsi="Cambria"/>
                <w:b/>
                <w:bCs/>
                <w:sz w:val="20"/>
              </w:rPr>
              <w:t xml:space="preserve">Beneficiary Account Name- </w:t>
            </w:r>
            <w:r w:rsidR="00AE17E6">
              <w:rPr>
                <w:rFonts w:ascii="Cambria" w:hAnsi="Cambria"/>
                <w:b/>
                <w:bCs/>
                <w:sz w:val="20"/>
              </w:rPr>
              <w:t>VVN</w:t>
            </w:r>
            <w:r>
              <w:rPr>
                <w:rFonts w:ascii="Cambria" w:hAnsi="Cambria"/>
                <w:b/>
                <w:bCs/>
                <w:sz w:val="20"/>
              </w:rPr>
              <w:t xml:space="preserve"> </w:t>
            </w:r>
            <w:r w:rsidR="000F6AAD">
              <w:rPr>
                <w:rFonts w:ascii="Cambria" w:hAnsi="Cambria"/>
                <w:b/>
                <w:bCs/>
                <w:sz w:val="20"/>
              </w:rPr>
              <w:t xml:space="preserve">Account </w:t>
            </w:r>
            <w:proofErr w:type="spellStart"/>
            <w:r w:rsidR="000F6AAD">
              <w:rPr>
                <w:rFonts w:ascii="Cambria" w:hAnsi="Cambria"/>
                <w:b/>
                <w:bCs/>
                <w:sz w:val="20"/>
              </w:rPr>
              <w:t>Kendriya</w:t>
            </w:r>
            <w:proofErr w:type="spellEnd"/>
            <w:r w:rsidR="000F6AAD">
              <w:rPr>
                <w:rFonts w:ascii="Cambria" w:hAnsi="Cambria"/>
                <w:b/>
                <w:bCs/>
                <w:sz w:val="20"/>
              </w:rPr>
              <w:t xml:space="preserve"> </w:t>
            </w:r>
            <w:proofErr w:type="spellStart"/>
            <w:r w:rsidR="000F6AAD">
              <w:rPr>
                <w:rFonts w:ascii="Cambria" w:hAnsi="Cambria"/>
                <w:b/>
                <w:bCs/>
                <w:sz w:val="20"/>
              </w:rPr>
              <w:t>Vidyalaya</w:t>
            </w:r>
            <w:proofErr w:type="spellEnd"/>
            <w:r>
              <w:rPr>
                <w:rFonts w:ascii="Cambria" w:hAnsi="Cambria"/>
                <w:b/>
                <w:bCs/>
                <w:sz w:val="20"/>
              </w:rPr>
              <w:t xml:space="preserve"> </w:t>
            </w:r>
            <w:proofErr w:type="spellStart"/>
            <w:r>
              <w:rPr>
                <w:rFonts w:ascii="Cambria" w:hAnsi="Cambria"/>
                <w:b/>
                <w:bCs/>
                <w:sz w:val="20"/>
              </w:rPr>
              <w:t>Sainik</w:t>
            </w:r>
            <w:proofErr w:type="spellEnd"/>
            <w:r>
              <w:rPr>
                <w:rFonts w:ascii="Cambria" w:hAnsi="Cambria"/>
                <w:b/>
                <w:bCs/>
                <w:sz w:val="20"/>
              </w:rPr>
              <w:t xml:space="preserve"> </w:t>
            </w:r>
            <w:proofErr w:type="spellStart"/>
            <w:r>
              <w:rPr>
                <w:rFonts w:ascii="Cambria" w:hAnsi="Cambria"/>
                <w:b/>
                <w:bCs/>
                <w:sz w:val="20"/>
              </w:rPr>
              <w:t>Vihar</w:t>
            </w:r>
            <w:proofErr w:type="spellEnd"/>
            <w:r>
              <w:rPr>
                <w:rFonts w:ascii="Cambria" w:hAnsi="Cambria"/>
                <w:b/>
                <w:bCs/>
                <w:sz w:val="20"/>
              </w:rPr>
              <w:t xml:space="preserve"> (1</w:t>
            </w:r>
            <w:r>
              <w:rPr>
                <w:rFonts w:ascii="Cambria" w:hAnsi="Cambria"/>
                <w:b/>
                <w:bCs/>
                <w:sz w:val="20"/>
                <w:vertAlign w:val="superscript"/>
              </w:rPr>
              <w:t>st</w:t>
            </w:r>
            <w:r>
              <w:rPr>
                <w:rFonts w:ascii="Cambria" w:hAnsi="Cambria"/>
                <w:b/>
                <w:bCs/>
                <w:sz w:val="20"/>
              </w:rPr>
              <w:t xml:space="preserve"> Shift)</w:t>
            </w:r>
            <w:r w:rsidR="000F6AAD">
              <w:rPr>
                <w:rFonts w:ascii="Cambria" w:hAnsi="Cambria"/>
                <w:b/>
                <w:bCs/>
                <w:sz w:val="20"/>
              </w:rPr>
              <w:t>New Delhi</w:t>
            </w:r>
          </w:p>
          <w:p w:rsidR="00E06E39" w:rsidRDefault="00E06E39">
            <w:pPr>
              <w:spacing w:before="100" w:beforeAutospacing="1" w:after="100" w:afterAutospacing="1" w:line="240" w:lineRule="auto"/>
              <w:contextualSpacing/>
              <w:rPr>
                <w:rFonts w:ascii="Cambria" w:hAnsi="Cambria"/>
                <w:b/>
                <w:bCs/>
                <w:sz w:val="20"/>
              </w:rPr>
            </w:pPr>
            <w:r>
              <w:rPr>
                <w:rFonts w:ascii="Cambria" w:hAnsi="Cambria"/>
                <w:b/>
                <w:bCs/>
                <w:sz w:val="20"/>
              </w:rPr>
              <w:t>Account Number-697402050000010</w:t>
            </w:r>
          </w:p>
          <w:p w:rsidR="00E06E39" w:rsidRDefault="00E06E39">
            <w:pPr>
              <w:spacing w:before="100" w:beforeAutospacing="1" w:after="100" w:afterAutospacing="1" w:line="240" w:lineRule="auto"/>
              <w:contextualSpacing/>
              <w:rPr>
                <w:rFonts w:ascii="Cambria" w:hAnsi="Cambria"/>
                <w:b/>
                <w:bCs/>
                <w:sz w:val="20"/>
              </w:rPr>
            </w:pPr>
            <w:r>
              <w:rPr>
                <w:rFonts w:ascii="Cambria" w:hAnsi="Cambria"/>
                <w:b/>
                <w:bCs/>
                <w:sz w:val="20"/>
              </w:rPr>
              <w:t>IFSC Code-UBIN0569747</w:t>
            </w:r>
          </w:p>
          <w:p w:rsidR="00E06E39" w:rsidRDefault="00E06E39">
            <w:pPr>
              <w:spacing w:before="100" w:beforeAutospacing="1" w:after="100" w:afterAutospacing="1" w:line="240" w:lineRule="auto"/>
              <w:contextualSpacing/>
              <w:rPr>
                <w:rFonts w:ascii="Cambria" w:hAnsi="Cambria"/>
                <w:b/>
                <w:bCs/>
                <w:sz w:val="20"/>
              </w:rPr>
            </w:pPr>
          </w:p>
        </w:tc>
      </w:tr>
    </w:tbl>
    <w:p w:rsidR="00E602C1" w:rsidRDefault="00E602C1" w:rsidP="00E602C1">
      <w:pPr>
        <w:spacing w:after="0"/>
        <w:rPr>
          <w:rFonts w:ascii="Times New Roman" w:hAnsi="Times New Roman" w:cs="Times New Roman"/>
          <w:sz w:val="24"/>
          <w:szCs w:val="24"/>
          <w:u w:val="single"/>
        </w:rPr>
      </w:pPr>
    </w:p>
    <w:p w:rsidR="00C231B8" w:rsidRDefault="00EC2AFB" w:rsidP="00FB0E9D">
      <w:pPr>
        <w:spacing w:after="0"/>
        <w:jc w:val="center"/>
        <w:rPr>
          <w:rFonts w:ascii="Times New Roman" w:hAnsi="Times New Roman" w:cs="Times New Roman"/>
          <w:sz w:val="24"/>
          <w:szCs w:val="24"/>
          <w:u w:val="single"/>
        </w:rPr>
      </w:pPr>
      <w:r>
        <w:rPr>
          <w:rFonts w:ascii="Times New Roman" w:hAnsi="Times New Roman" w:cs="Times New Roman"/>
          <w:sz w:val="24"/>
          <w:szCs w:val="24"/>
          <w:u w:val="single"/>
        </w:rPr>
        <w:t>L</w:t>
      </w:r>
      <w:r w:rsidR="00C231B8" w:rsidRPr="006B7756">
        <w:rPr>
          <w:rFonts w:ascii="Times New Roman" w:hAnsi="Times New Roman" w:cs="Times New Roman"/>
          <w:sz w:val="24"/>
          <w:szCs w:val="24"/>
          <w:u w:val="single"/>
        </w:rPr>
        <w:t xml:space="preserve">ast date to submit by speed post </w:t>
      </w:r>
      <w:r w:rsidR="00E52610">
        <w:rPr>
          <w:rFonts w:ascii="Times New Roman" w:hAnsi="Times New Roman" w:cs="Times New Roman"/>
          <w:sz w:val="24"/>
          <w:szCs w:val="24"/>
          <w:u w:val="single"/>
        </w:rPr>
        <w:t>26</w:t>
      </w:r>
      <w:r w:rsidR="000D3253">
        <w:rPr>
          <w:rFonts w:ascii="Times New Roman" w:hAnsi="Times New Roman" w:cs="Times New Roman"/>
          <w:sz w:val="24"/>
          <w:szCs w:val="24"/>
          <w:u w:val="single"/>
        </w:rPr>
        <w:t>.</w:t>
      </w:r>
      <w:r w:rsidR="00E52610">
        <w:rPr>
          <w:rFonts w:ascii="Times New Roman" w:hAnsi="Times New Roman" w:cs="Times New Roman"/>
          <w:sz w:val="24"/>
          <w:szCs w:val="24"/>
          <w:u w:val="single"/>
        </w:rPr>
        <w:t>08.2019</w:t>
      </w:r>
      <w:r w:rsidR="009E6C8A">
        <w:rPr>
          <w:rFonts w:ascii="Times New Roman" w:hAnsi="Times New Roman" w:cs="Times New Roman"/>
          <w:sz w:val="24"/>
          <w:szCs w:val="24"/>
          <w:u w:val="single"/>
        </w:rPr>
        <w:t xml:space="preserve"> by 12.00 Noon</w:t>
      </w:r>
    </w:p>
    <w:p w:rsidR="00C231B8" w:rsidRPr="006B4664" w:rsidRDefault="00C231B8" w:rsidP="00FB0E9D">
      <w:pPr>
        <w:spacing w:after="0"/>
        <w:jc w:val="center"/>
        <w:rPr>
          <w:rFonts w:ascii="Times New Roman" w:hAnsi="Times New Roman" w:cs="Times New Roman"/>
          <w:sz w:val="24"/>
          <w:szCs w:val="24"/>
          <w:u w:val="single"/>
        </w:rPr>
      </w:pPr>
      <w:r w:rsidRPr="006B4664">
        <w:rPr>
          <w:rFonts w:ascii="Times New Roman" w:hAnsi="Times New Roman" w:cs="Times New Roman"/>
          <w:sz w:val="24"/>
          <w:szCs w:val="24"/>
          <w:u w:val="single"/>
        </w:rPr>
        <w:t xml:space="preserve">Issued from </w:t>
      </w:r>
      <w:r w:rsidR="00734A43" w:rsidRPr="006B4664">
        <w:rPr>
          <w:rFonts w:ascii="Times New Roman" w:hAnsi="Times New Roman" w:cs="Times New Roman"/>
          <w:sz w:val="24"/>
          <w:szCs w:val="24"/>
          <w:u w:val="single"/>
        </w:rPr>
        <w:t>08.08.2019</w:t>
      </w:r>
      <w:r w:rsidRPr="006B4664">
        <w:rPr>
          <w:rFonts w:ascii="Times New Roman" w:hAnsi="Times New Roman" w:cs="Times New Roman"/>
          <w:sz w:val="24"/>
          <w:szCs w:val="24"/>
          <w:u w:val="single"/>
        </w:rPr>
        <w:t xml:space="preserve"> to </w:t>
      </w:r>
      <w:r w:rsidR="00734A43" w:rsidRPr="006B4664">
        <w:rPr>
          <w:rFonts w:ascii="Times New Roman" w:hAnsi="Times New Roman" w:cs="Times New Roman"/>
          <w:sz w:val="24"/>
          <w:szCs w:val="24"/>
          <w:u w:val="single"/>
        </w:rPr>
        <w:t>25.08.2018</w:t>
      </w:r>
    </w:p>
    <w:p w:rsidR="00494F23" w:rsidRPr="00734EC3" w:rsidRDefault="00494F23" w:rsidP="00F50740">
      <w:pPr>
        <w:shd w:val="clear" w:color="auto" w:fill="FFFFFF"/>
        <w:spacing w:after="0"/>
        <w:jc w:val="right"/>
        <w:rPr>
          <w:rFonts w:ascii="Times New Roman" w:hAnsi="Times New Roman" w:cs="Times New Roman"/>
          <w:b/>
          <w:iCs/>
          <w:color w:val="000000"/>
          <w:sz w:val="24"/>
          <w:szCs w:val="24"/>
        </w:rPr>
      </w:pPr>
      <w:r w:rsidRPr="00734EC3">
        <w:rPr>
          <w:rFonts w:ascii="Times New Roman" w:hAnsi="Times New Roman" w:cs="Times New Roman"/>
          <w:b/>
          <w:iCs/>
          <w:color w:val="000000"/>
          <w:sz w:val="24"/>
          <w:szCs w:val="24"/>
        </w:rPr>
        <w:t xml:space="preserve"> </w:t>
      </w:r>
    </w:p>
    <w:p w:rsidR="00494F23" w:rsidRPr="00734EC3" w:rsidRDefault="00451304" w:rsidP="00F50740">
      <w:pPr>
        <w:shd w:val="clear" w:color="auto" w:fill="FFFFFF"/>
        <w:spacing w:after="0"/>
        <w:rPr>
          <w:rFonts w:ascii="Times New Roman" w:hAnsi="Times New Roman" w:cs="Times New Roman"/>
          <w:b/>
          <w:bCs/>
          <w:color w:val="000000"/>
          <w:sz w:val="24"/>
          <w:szCs w:val="24"/>
        </w:rPr>
      </w:pPr>
      <w:r w:rsidRPr="00734EC3">
        <w:rPr>
          <w:rFonts w:ascii="Times New Roman" w:hAnsi="Times New Roman" w:cs="Times New Roman"/>
          <w:b/>
          <w:bCs/>
          <w:color w:val="000000"/>
          <w:sz w:val="24"/>
          <w:szCs w:val="24"/>
        </w:rPr>
        <w:t>To</w:t>
      </w:r>
      <w:r w:rsidR="00CE0F37">
        <w:rPr>
          <w:rFonts w:ascii="Times New Roman" w:hAnsi="Times New Roman" w:cs="Times New Roman"/>
          <w:b/>
          <w:bCs/>
          <w:color w:val="000000"/>
          <w:sz w:val="24"/>
          <w:szCs w:val="24"/>
        </w:rPr>
        <w:t>,</w:t>
      </w:r>
    </w:p>
    <w:p w:rsidR="00494F23" w:rsidRPr="00734EC3" w:rsidRDefault="00494F23" w:rsidP="00F50740">
      <w:pPr>
        <w:shd w:val="clear" w:color="auto" w:fill="FFFFFF"/>
        <w:spacing w:after="0"/>
        <w:rPr>
          <w:rFonts w:ascii="Times New Roman" w:hAnsi="Times New Roman" w:cs="Times New Roman"/>
          <w:b/>
          <w:bCs/>
          <w:color w:val="000000"/>
          <w:sz w:val="24"/>
          <w:szCs w:val="24"/>
        </w:rPr>
      </w:pPr>
      <w:r w:rsidRPr="00734EC3">
        <w:rPr>
          <w:rFonts w:ascii="Times New Roman" w:hAnsi="Times New Roman" w:cs="Times New Roman"/>
          <w:b/>
          <w:bCs/>
          <w:color w:val="000000"/>
          <w:sz w:val="24"/>
          <w:szCs w:val="24"/>
        </w:rPr>
        <w:t>________________________</w:t>
      </w:r>
    </w:p>
    <w:p w:rsidR="00494F23" w:rsidRPr="00734EC3" w:rsidRDefault="00494F23" w:rsidP="00F50740">
      <w:pPr>
        <w:shd w:val="clear" w:color="auto" w:fill="FFFFFF"/>
        <w:spacing w:after="0"/>
        <w:rPr>
          <w:rFonts w:ascii="Times New Roman" w:hAnsi="Times New Roman" w:cs="Times New Roman"/>
          <w:b/>
          <w:bCs/>
          <w:color w:val="000000"/>
          <w:sz w:val="24"/>
          <w:szCs w:val="24"/>
        </w:rPr>
      </w:pPr>
    </w:p>
    <w:p w:rsidR="00494F23" w:rsidRPr="00734EC3" w:rsidRDefault="00494F23" w:rsidP="00F50740">
      <w:pPr>
        <w:shd w:val="clear" w:color="auto" w:fill="FFFFFF"/>
        <w:spacing w:after="0"/>
        <w:rPr>
          <w:rFonts w:ascii="Times New Roman" w:hAnsi="Times New Roman" w:cs="Times New Roman"/>
          <w:b/>
          <w:bCs/>
          <w:color w:val="000000"/>
          <w:sz w:val="24"/>
          <w:szCs w:val="24"/>
        </w:rPr>
      </w:pPr>
      <w:r w:rsidRPr="00734EC3">
        <w:rPr>
          <w:rFonts w:ascii="Times New Roman" w:hAnsi="Times New Roman" w:cs="Times New Roman"/>
          <w:b/>
          <w:bCs/>
          <w:color w:val="000000"/>
          <w:sz w:val="24"/>
          <w:szCs w:val="24"/>
        </w:rPr>
        <w:t>_______________________</w:t>
      </w:r>
      <w:r w:rsidR="00093A73">
        <w:rPr>
          <w:rFonts w:ascii="Times New Roman" w:hAnsi="Times New Roman" w:cs="Times New Roman"/>
          <w:b/>
          <w:bCs/>
          <w:color w:val="000000"/>
          <w:sz w:val="24"/>
          <w:szCs w:val="24"/>
        </w:rPr>
        <w:t>_</w:t>
      </w:r>
    </w:p>
    <w:p w:rsidR="00494F23" w:rsidRPr="00734EC3" w:rsidRDefault="00494F23" w:rsidP="00F50740">
      <w:pPr>
        <w:shd w:val="clear" w:color="auto" w:fill="FFFFFF"/>
        <w:spacing w:after="0"/>
        <w:rPr>
          <w:rFonts w:ascii="Times New Roman" w:hAnsi="Times New Roman" w:cs="Times New Roman"/>
          <w:b/>
          <w:bCs/>
          <w:color w:val="000000"/>
          <w:sz w:val="24"/>
          <w:szCs w:val="24"/>
        </w:rPr>
      </w:pPr>
    </w:p>
    <w:p w:rsidR="00494F23" w:rsidRPr="00734EC3" w:rsidRDefault="00494F23" w:rsidP="00F50740">
      <w:pPr>
        <w:shd w:val="clear" w:color="auto" w:fill="FFFFFF"/>
        <w:spacing w:after="0"/>
        <w:rPr>
          <w:rFonts w:ascii="Times New Roman" w:hAnsi="Times New Roman" w:cs="Times New Roman"/>
          <w:b/>
          <w:bCs/>
          <w:color w:val="000000"/>
          <w:sz w:val="24"/>
          <w:szCs w:val="24"/>
        </w:rPr>
      </w:pPr>
      <w:r w:rsidRPr="00734EC3">
        <w:rPr>
          <w:rFonts w:ascii="Times New Roman" w:hAnsi="Times New Roman" w:cs="Times New Roman"/>
          <w:b/>
          <w:bCs/>
          <w:color w:val="000000"/>
          <w:sz w:val="24"/>
          <w:szCs w:val="24"/>
        </w:rPr>
        <w:t>______________________</w:t>
      </w:r>
      <w:r w:rsidR="00093A73">
        <w:rPr>
          <w:rFonts w:ascii="Times New Roman" w:hAnsi="Times New Roman" w:cs="Times New Roman"/>
          <w:b/>
          <w:bCs/>
          <w:color w:val="000000"/>
          <w:sz w:val="24"/>
          <w:szCs w:val="24"/>
        </w:rPr>
        <w:t>__</w:t>
      </w:r>
    </w:p>
    <w:p w:rsidR="00494F23" w:rsidRPr="00734EC3" w:rsidRDefault="00494F23" w:rsidP="00F50740">
      <w:pPr>
        <w:shd w:val="clear" w:color="auto" w:fill="FFFFFF"/>
        <w:spacing w:after="0"/>
        <w:jc w:val="both"/>
        <w:rPr>
          <w:rFonts w:ascii="Times New Roman" w:hAnsi="Times New Roman" w:cs="Times New Roman"/>
          <w:sz w:val="24"/>
          <w:szCs w:val="24"/>
        </w:rPr>
      </w:pPr>
    </w:p>
    <w:p w:rsidR="00494F23" w:rsidRPr="00734EC3" w:rsidRDefault="00494F23" w:rsidP="00F50740">
      <w:pPr>
        <w:shd w:val="clear" w:color="auto" w:fill="FFFFFF"/>
        <w:spacing w:after="0"/>
        <w:jc w:val="center"/>
        <w:rPr>
          <w:rFonts w:ascii="Times New Roman" w:hAnsi="Times New Roman" w:cs="Times New Roman"/>
          <w:sz w:val="24"/>
          <w:szCs w:val="24"/>
          <w:u w:val="single"/>
        </w:rPr>
      </w:pPr>
      <w:r w:rsidRPr="00734EC3">
        <w:rPr>
          <w:rFonts w:ascii="Times New Roman" w:hAnsi="Times New Roman" w:cs="Times New Roman"/>
          <w:b/>
          <w:bCs/>
          <w:color w:val="000000"/>
          <w:sz w:val="24"/>
          <w:szCs w:val="24"/>
          <w:u w:val="single"/>
        </w:rPr>
        <w:t>TENDER DOCUMENT</w:t>
      </w:r>
    </w:p>
    <w:p w:rsidR="00494F23" w:rsidRPr="00734EC3" w:rsidRDefault="00494F23" w:rsidP="00F50740">
      <w:pPr>
        <w:shd w:val="clear" w:color="auto" w:fill="FFFFFF"/>
        <w:spacing w:after="0"/>
        <w:rPr>
          <w:rFonts w:ascii="Times New Roman" w:hAnsi="Times New Roman" w:cs="Times New Roman"/>
          <w:color w:val="000000"/>
          <w:sz w:val="24"/>
          <w:szCs w:val="24"/>
        </w:rPr>
      </w:pPr>
    </w:p>
    <w:p w:rsidR="00494F23" w:rsidRPr="00701047" w:rsidRDefault="00852BE9" w:rsidP="00852BE9">
      <w:pPr>
        <w:pStyle w:val="ListParagraph"/>
        <w:numPr>
          <w:ilvl w:val="0"/>
          <w:numId w:val="15"/>
        </w:numPr>
        <w:shd w:val="clear" w:color="auto" w:fill="FFFFFF"/>
        <w:ind w:left="360"/>
        <w:jc w:val="both"/>
      </w:pPr>
      <w:r>
        <w:rPr>
          <w:b/>
          <w:bCs/>
          <w:color w:val="000000"/>
        </w:rPr>
        <w:t xml:space="preserve">Sub: </w:t>
      </w:r>
      <w:r w:rsidR="00494F23" w:rsidRPr="00701047">
        <w:rPr>
          <w:b/>
          <w:bCs/>
          <w:color w:val="000000"/>
        </w:rPr>
        <w:t>"Inviting Bid for engaging Service Provider Firm for providing Manpower (</w:t>
      </w:r>
      <w:r w:rsidR="00842A45" w:rsidRPr="00701047">
        <w:rPr>
          <w:b/>
          <w:bCs/>
          <w:color w:val="000000"/>
        </w:rPr>
        <w:t>Security)</w:t>
      </w:r>
      <w:r w:rsidR="00494F23" w:rsidRPr="00701047">
        <w:rPr>
          <w:b/>
          <w:bCs/>
          <w:color w:val="000000"/>
        </w:rPr>
        <w:t xml:space="preserve"> through service contract.</w:t>
      </w:r>
    </w:p>
    <w:p w:rsidR="00494F23" w:rsidRPr="00734EC3" w:rsidRDefault="00494F23" w:rsidP="00F50740">
      <w:pPr>
        <w:shd w:val="clear" w:color="auto" w:fill="FFFFFF"/>
        <w:spacing w:after="0"/>
        <w:ind w:left="720" w:hanging="720"/>
        <w:jc w:val="both"/>
        <w:rPr>
          <w:rFonts w:ascii="Times New Roman" w:hAnsi="Times New Roman" w:cs="Times New Roman"/>
          <w:color w:val="000000"/>
          <w:sz w:val="24"/>
          <w:szCs w:val="24"/>
        </w:rPr>
      </w:pPr>
    </w:p>
    <w:p w:rsidR="00494F23" w:rsidRPr="00734EC3" w:rsidRDefault="00494F23" w:rsidP="00F50740">
      <w:pPr>
        <w:shd w:val="clear" w:color="auto" w:fill="FFFFFF"/>
        <w:spacing w:after="0" w:line="269" w:lineRule="exact"/>
        <w:ind w:firstLine="715"/>
        <w:jc w:val="both"/>
        <w:rPr>
          <w:rFonts w:ascii="Times New Roman" w:hAnsi="Times New Roman" w:cs="Times New Roman"/>
          <w:color w:val="000000"/>
          <w:sz w:val="24"/>
          <w:szCs w:val="24"/>
        </w:rPr>
      </w:pPr>
      <w:r w:rsidRPr="00734EC3">
        <w:rPr>
          <w:rFonts w:ascii="Times New Roman" w:hAnsi="Times New Roman" w:cs="Times New Roman"/>
          <w:color w:val="000000"/>
          <w:sz w:val="24"/>
          <w:szCs w:val="24"/>
        </w:rPr>
        <w:t xml:space="preserve">The </w:t>
      </w:r>
      <w:proofErr w:type="spellStart"/>
      <w:r w:rsidRPr="00734EC3">
        <w:rPr>
          <w:rFonts w:ascii="Times New Roman" w:hAnsi="Times New Roman" w:cs="Times New Roman"/>
          <w:color w:val="000000"/>
          <w:sz w:val="24"/>
          <w:szCs w:val="24"/>
        </w:rPr>
        <w:t>Kendriya</w:t>
      </w:r>
      <w:proofErr w:type="spellEnd"/>
      <w:r w:rsidRPr="00734EC3">
        <w:rPr>
          <w:rFonts w:ascii="Times New Roman" w:hAnsi="Times New Roman" w:cs="Times New Roman"/>
          <w:color w:val="000000"/>
          <w:sz w:val="24"/>
          <w:szCs w:val="24"/>
        </w:rPr>
        <w:t xml:space="preserve"> </w:t>
      </w:r>
      <w:proofErr w:type="spellStart"/>
      <w:r w:rsidRPr="00734EC3">
        <w:rPr>
          <w:rFonts w:ascii="Times New Roman" w:hAnsi="Times New Roman" w:cs="Times New Roman"/>
          <w:color w:val="000000"/>
          <w:sz w:val="24"/>
          <w:szCs w:val="24"/>
        </w:rPr>
        <w:t>Vidyalaya</w:t>
      </w:r>
      <w:proofErr w:type="spellEnd"/>
      <w:r w:rsidRPr="00734EC3">
        <w:rPr>
          <w:rFonts w:ascii="Times New Roman" w:hAnsi="Times New Roman" w:cs="Times New Roman"/>
          <w:color w:val="000000"/>
          <w:sz w:val="24"/>
          <w:szCs w:val="24"/>
        </w:rPr>
        <w:t xml:space="preserve"> </w:t>
      </w:r>
      <w:proofErr w:type="spellStart"/>
      <w:r w:rsidRPr="00734EC3">
        <w:rPr>
          <w:rFonts w:ascii="Times New Roman" w:hAnsi="Times New Roman" w:cs="Times New Roman"/>
          <w:color w:val="000000"/>
          <w:sz w:val="24"/>
          <w:szCs w:val="24"/>
        </w:rPr>
        <w:t>Sangathan</w:t>
      </w:r>
      <w:proofErr w:type="spellEnd"/>
      <w:r w:rsidRPr="00734EC3">
        <w:rPr>
          <w:rFonts w:ascii="Times New Roman" w:hAnsi="Times New Roman" w:cs="Times New Roman"/>
          <w:color w:val="000000"/>
          <w:sz w:val="24"/>
          <w:szCs w:val="24"/>
        </w:rPr>
        <w:t xml:space="preserve">, a centrally funded Autonomous Body, is a Society registered under Societies’ Registration Act, 1860. The </w:t>
      </w:r>
      <w:proofErr w:type="spellStart"/>
      <w:r w:rsidRPr="00734EC3">
        <w:rPr>
          <w:rFonts w:ascii="Times New Roman" w:hAnsi="Times New Roman" w:cs="Times New Roman"/>
          <w:color w:val="000000"/>
          <w:sz w:val="24"/>
          <w:szCs w:val="24"/>
        </w:rPr>
        <w:t>Sangathan</w:t>
      </w:r>
      <w:proofErr w:type="spellEnd"/>
      <w:r w:rsidRPr="00734EC3">
        <w:rPr>
          <w:rFonts w:ascii="Times New Roman" w:hAnsi="Times New Roman" w:cs="Times New Roman"/>
          <w:color w:val="000000"/>
          <w:sz w:val="24"/>
          <w:szCs w:val="24"/>
        </w:rPr>
        <w:t xml:space="preserve"> administers the Scheme of </w:t>
      </w:r>
      <w:proofErr w:type="spellStart"/>
      <w:r w:rsidRPr="00734EC3">
        <w:rPr>
          <w:rFonts w:ascii="Times New Roman" w:hAnsi="Times New Roman" w:cs="Times New Roman"/>
          <w:color w:val="000000"/>
          <w:sz w:val="24"/>
          <w:szCs w:val="24"/>
        </w:rPr>
        <w:t>Kendriya</w:t>
      </w:r>
      <w:proofErr w:type="spellEnd"/>
      <w:r w:rsidRPr="00734EC3">
        <w:rPr>
          <w:rFonts w:ascii="Times New Roman" w:hAnsi="Times New Roman" w:cs="Times New Roman"/>
          <w:color w:val="000000"/>
          <w:sz w:val="24"/>
          <w:szCs w:val="24"/>
        </w:rPr>
        <w:t xml:space="preserve"> </w:t>
      </w:r>
      <w:proofErr w:type="spellStart"/>
      <w:r w:rsidRPr="00734EC3">
        <w:rPr>
          <w:rFonts w:ascii="Times New Roman" w:hAnsi="Times New Roman" w:cs="Times New Roman"/>
          <w:color w:val="000000"/>
          <w:sz w:val="24"/>
          <w:szCs w:val="24"/>
        </w:rPr>
        <w:t>Vidyalayas</w:t>
      </w:r>
      <w:proofErr w:type="spellEnd"/>
      <w:r w:rsidRPr="00734EC3">
        <w:rPr>
          <w:rFonts w:ascii="Times New Roman" w:hAnsi="Times New Roman" w:cs="Times New Roman"/>
          <w:color w:val="000000"/>
          <w:sz w:val="24"/>
          <w:szCs w:val="24"/>
        </w:rPr>
        <w:t xml:space="preserve"> set up for imparting education to the children of transferable Central Govt. Employees among others.</w:t>
      </w:r>
    </w:p>
    <w:p w:rsidR="00494F23" w:rsidRPr="00734EC3" w:rsidRDefault="00494F23" w:rsidP="00F50740">
      <w:pPr>
        <w:shd w:val="clear" w:color="auto" w:fill="FFFFFF"/>
        <w:spacing w:after="0" w:line="269" w:lineRule="exact"/>
        <w:ind w:firstLine="715"/>
        <w:jc w:val="both"/>
        <w:rPr>
          <w:rFonts w:ascii="Times New Roman" w:hAnsi="Times New Roman" w:cs="Times New Roman"/>
          <w:color w:val="000000"/>
          <w:spacing w:val="7"/>
          <w:sz w:val="24"/>
          <w:szCs w:val="24"/>
        </w:rPr>
      </w:pPr>
    </w:p>
    <w:p w:rsidR="00494F23" w:rsidRPr="00727C1B" w:rsidRDefault="00494F23" w:rsidP="00852BE9">
      <w:pPr>
        <w:pStyle w:val="ListParagraph"/>
        <w:numPr>
          <w:ilvl w:val="0"/>
          <w:numId w:val="15"/>
        </w:numPr>
        <w:shd w:val="clear" w:color="auto" w:fill="FFFFFF"/>
        <w:spacing w:line="269" w:lineRule="exact"/>
        <w:ind w:left="360"/>
        <w:jc w:val="both"/>
        <w:rPr>
          <w:color w:val="000000"/>
        </w:rPr>
      </w:pPr>
      <w:r w:rsidRPr="00727C1B">
        <w:rPr>
          <w:color w:val="000000"/>
          <w:spacing w:val="7"/>
        </w:rPr>
        <w:t xml:space="preserve">Sealed competitive Bids are invited by the </w:t>
      </w:r>
      <w:proofErr w:type="spellStart"/>
      <w:r w:rsidRPr="00727C1B">
        <w:rPr>
          <w:color w:val="000000"/>
          <w:spacing w:val="7"/>
        </w:rPr>
        <w:t>Kendriya</w:t>
      </w:r>
      <w:proofErr w:type="spellEnd"/>
      <w:r w:rsidRPr="00727C1B">
        <w:rPr>
          <w:color w:val="000000"/>
          <w:spacing w:val="7"/>
        </w:rPr>
        <w:t xml:space="preserve"> </w:t>
      </w:r>
      <w:proofErr w:type="spellStart"/>
      <w:r w:rsidRPr="00727C1B">
        <w:rPr>
          <w:color w:val="000000"/>
          <w:spacing w:val="7"/>
        </w:rPr>
        <w:t>Vidyalaya</w:t>
      </w:r>
      <w:proofErr w:type="spellEnd"/>
      <w:r w:rsidRPr="00727C1B">
        <w:rPr>
          <w:color w:val="000000"/>
          <w:spacing w:val="7"/>
        </w:rPr>
        <w:t xml:space="preserve"> </w:t>
      </w:r>
      <w:proofErr w:type="spellStart"/>
      <w:r w:rsidRPr="00727C1B">
        <w:rPr>
          <w:color w:val="000000"/>
          <w:spacing w:val="7"/>
        </w:rPr>
        <w:t>Sainik</w:t>
      </w:r>
      <w:proofErr w:type="spellEnd"/>
      <w:r w:rsidRPr="00727C1B">
        <w:rPr>
          <w:color w:val="000000"/>
          <w:spacing w:val="7"/>
        </w:rPr>
        <w:t xml:space="preserve"> </w:t>
      </w:r>
      <w:proofErr w:type="spellStart"/>
      <w:r w:rsidRPr="00727C1B">
        <w:rPr>
          <w:color w:val="000000"/>
          <w:spacing w:val="7"/>
        </w:rPr>
        <w:t>Vihar</w:t>
      </w:r>
      <w:proofErr w:type="spellEnd"/>
      <w:r w:rsidRPr="00727C1B">
        <w:rPr>
          <w:color w:val="000000"/>
          <w:spacing w:val="7"/>
        </w:rPr>
        <w:t xml:space="preserve">, Delhi from </w:t>
      </w:r>
      <w:r w:rsidRPr="00727C1B">
        <w:rPr>
          <w:color w:val="000000"/>
          <w:spacing w:val="5"/>
        </w:rPr>
        <w:t xml:space="preserve">reputed/registered Consultant/Service Provider Firm for providing Manpower (Security) through </w:t>
      </w:r>
      <w:r w:rsidRPr="00727C1B">
        <w:rPr>
          <w:color w:val="000000"/>
          <w:spacing w:val="1"/>
        </w:rPr>
        <w:t xml:space="preserve">service contract initially for a period of </w:t>
      </w:r>
      <w:r w:rsidRPr="00727C1B">
        <w:rPr>
          <w:bCs/>
          <w:color w:val="000000"/>
          <w:spacing w:val="1"/>
        </w:rPr>
        <w:t xml:space="preserve">01 (one) year </w:t>
      </w:r>
      <w:proofErr w:type="spellStart"/>
      <w:r w:rsidRPr="00727C1B">
        <w:rPr>
          <w:bCs/>
          <w:color w:val="000000"/>
          <w:spacing w:val="1"/>
        </w:rPr>
        <w:t>w.e.f</w:t>
      </w:r>
      <w:proofErr w:type="spellEnd"/>
      <w:r w:rsidRPr="00727C1B">
        <w:rPr>
          <w:bCs/>
          <w:color w:val="000000"/>
          <w:spacing w:val="1"/>
        </w:rPr>
        <w:t xml:space="preserve"> the date of agreement</w:t>
      </w:r>
      <w:r w:rsidRPr="00727C1B">
        <w:rPr>
          <w:b/>
          <w:bCs/>
          <w:color w:val="000000"/>
          <w:spacing w:val="1"/>
        </w:rPr>
        <w:t xml:space="preserve"> </w:t>
      </w:r>
      <w:r w:rsidRPr="00727C1B">
        <w:rPr>
          <w:color w:val="000000"/>
          <w:spacing w:val="-2"/>
        </w:rPr>
        <w:t xml:space="preserve"> </w:t>
      </w:r>
      <w:r w:rsidR="00A167F1" w:rsidRPr="00727C1B">
        <w:rPr>
          <w:color w:val="000000"/>
          <w:spacing w:val="-2"/>
        </w:rPr>
        <w:t>(</w:t>
      </w:r>
      <w:r w:rsidRPr="00727C1B">
        <w:rPr>
          <w:color w:val="000000"/>
          <w:spacing w:val="-2"/>
        </w:rPr>
        <w:t xml:space="preserve">which may </w:t>
      </w:r>
      <w:r w:rsidRPr="00727C1B">
        <w:rPr>
          <w:color w:val="000000"/>
        </w:rPr>
        <w:t>be extended</w:t>
      </w:r>
      <w:r w:rsidR="00A167F1" w:rsidRPr="00727C1B">
        <w:rPr>
          <w:color w:val="000000"/>
        </w:rPr>
        <w:t xml:space="preserve"> for another One year)</w:t>
      </w:r>
      <w:r w:rsidRPr="00727C1B">
        <w:rPr>
          <w:color w:val="000000"/>
        </w:rPr>
        <w:t>, as indicated below:-</w:t>
      </w:r>
    </w:p>
    <w:p w:rsidR="00494F23" w:rsidRPr="00734EC3" w:rsidRDefault="00494F23" w:rsidP="00F50740">
      <w:pPr>
        <w:shd w:val="clear" w:color="auto" w:fill="FFFFFF"/>
        <w:spacing w:after="0" w:line="269" w:lineRule="exact"/>
        <w:jc w:val="both"/>
        <w:rPr>
          <w:rFonts w:ascii="Times New Roman" w:hAnsi="Times New Roman" w:cs="Times New Roman"/>
          <w:sz w:val="24"/>
          <w:szCs w:val="24"/>
        </w:rPr>
      </w:pPr>
      <w:r w:rsidRPr="00734EC3">
        <w:rPr>
          <w:rFonts w:ascii="Times New Roman" w:hAnsi="Times New Roman" w:cs="Times New Roman"/>
          <w:sz w:val="24"/>
          <w:szCs w:val="24"/>
        </w:rPr>
        <w:t xml:space="preserve"> </w:t>
      </w:r>
    </w:p>
    <w:p w:rsidR="00494F23" w:rsidRPr="00734EC3" w:rsidRDefault="00494F23" w:rsidP="00F50740">
      <w:pPr>
        <w:spacing w:after="0"/>
        <w:ind w:left="720" w:hanging="720"/>
        <w:jc w:val="both"/>
        <w:rPr>
          <w:rFonts w:ascii="Times New Roman" w:hAnsi="Times New Roman" w:cs="Times New Roman"/>
          <w:b/>
          <w:sz w:val="24"/>
          <w:szCs w:val="24"/>
        </w:rPr>
      </w:pPr>
      <w:r w:rsidRPr="00734EC3">
        <w:rPr>
          <w:rFonts w:ascii="Times New Roman" w:hAnsi="Times New Roman" w:cs="Times New Roman"/>
          <w:sz w:val="24"/>
          <w:szCs w:val="24"/>
        </w:rPr>
        <w:t>A.</w:t>
      </w:r>
      <w:r w:rsidRPr="00734EC3">
        <w:rPr>
          <w:rFonts w:ascii="Times New Roman" w:hAnsi="Times New Roman" w:cs="Times New Roman"/>
          <w:sz w:val="24"/>
          <w:szCs w:val="24"/>
        </w:rPr>
        <w:tab/>
      </w:r>
      <w:r w:rsidRPr="00734EC3">
        <w:rPr>
          <w:rFonts w:ascii="Times New Roman" w:hAnsi="Times New Roman" w:cs="Times New Roman"/>
          <w:b/>
          <w:sz w:val="24"/>
          <w:szCs w:val="24"/>
        </w:rPr>
        <w:t>Area of the Building</w:t>
      </w:r>
      <w:r w:rsidRPr="00734EC3">
        <w:rPr>
          <w:rFonts w:ascii="Times New Roman" w:hAnsi="Times New Roman" w:cs="Times New Roman"/>
          <w:b/>
          <w:sz w:val="24"/>
          <w:szCs w:val="24"/>
        </w:rPr>
        <w:tab/>
      </w:r>
      <w:r w:rsidRPr="00734EC3">
        <w:rPr>
          <w:rFonts w:ascii="Times New Roman" w:hAnsi="Times New Roman" w:cs="Times New Roman"/>
          <w:b/>
          <w:sz w:val="24"/>
          <w:szCs w:val="24"/>
        </w:rPr>
        <w:tab/>
      </w:r>
      <w:r w:rsidRPr="00734EC3">
        <w:rPr>
          <w:rFonts w:ascii="Times New Roman" w:hAnsi="Times New Roman" w:cs="Times New Roman"/>
          <w:b/>
          <w:sz w:val="24"/>
          <w:szCs w:val="24"/>
        </w:rPr>
        <w:tab/>
        <w:t>8.5 Acre</w:t>
      </w:r>
      <w:r w:rsidR="00DC78A5" w:rsidRPr="00734EC3">
        <w:rPr>
          <w:rFonts w:ascii="Times New Roman" w:hAnsi="Times New Roman" w:cs="Times New Roman"/>
          <w:b/>
          <w:sz w:val="24"/>
          <w:szCs w:val="24"/>
        </w:rPr>
        <w:t xml:space="preserve"> </w:t>
      </w:r>
      <w:r w:rsidR="00DC78A5" w:rsidRPr="00734EC3">
        <w:rPr>
          <w:rFonts w:ascii="Times New Roman" w:hAnsi="Times New Roman" w:cs="Times New Roman"/>
          <w:sz w:val="24"/>
          <w:szCs w:val="24"/>
        </w:rPr>
        <w:t>(</w:t>
      </w:r>
      <w:r w:rsidR="002978E0">
        <w:rPr>
          <w:rFonts w:ascii="Times New Roman" w:hAnsi="Times New Roman" w:cs="Times New Roman"/>
          <w:sz w:val="24"/>
          <w:szCs w:val="24"/>
        </w:rPr>
        <w:t>B</w:t>
      </w:r>
      <w:r w:rsidR="00DC78A5" w:rsidRPr="00734EC3">
        <w:rPr>
          <w:rFonts w:ascii="Times New Roman" w:hAnsi="Times New Roman" w:cs="Times New Roman"/>
          <w:sz w:val="24"/>
          <w:szCs w:val="24"/>
        </w:rPr>
        <w:t xml:space="preserve">uilding </w:t>
      </w:r>
      <w:r w:rsidR="002978E0">
        <w:rPr>
          <w:rFonts w:ascii="Times New Roman" w:hAnsi="Times New Roman" w:cs="Times New Roman"/>
          <w:sz w:val="24"/>
          <w:szCs w:val="24"/>
        </w:rPr>
        <w:t>A</w:t>
      </w:r>
      <w:r w:rsidR="00DC78A5" w:rsidRPr="00734EC3">
        <w:rPr>
          <w:rFonts w:ascii="Times New Roman" w:hAnsi="Times New Roman" w:cs="Times New Roman"/>
          <w:sz w:val="24"/>
          <w:szCs w:val="24"/>
        </w:rPr>
        <w:t xml:space="preserve">rea and </w:t>
      </w:r>
      <w:r w:rsidR="002978E0">
        <w:rPr>
          <w:rFonts w:ascii="Times New Roman" w:hAnsi="Times New Roman" w:cs="Times New Roman"/>
          <w:sz w:val="24"/>
          <w:szCs w:val="24"/>
        </w:rPr>
        <w:t>G</w:t>
      </w:r>
      <w:r w:rsidR="00DC78A5" w:rsidRPr="00734EC3">
        <w:rPr>
          <w:rFonts w:ascii="Times New Roman" w:hAnsi="Times New Roman" w:cs="Times New Roman"/>
          <w:sz w:val="24"/>
          <w:szCs w:val="24"/>
        </w:rPr>
        <w:t>round)</w:t>
      </w:r>
    </w:p>
    <w:p w:rsidR="00494F23" w:rsidRPr="00734EC3" w:rsidRDefault="00494F23" w:rsidP="00F50740">
      <w:pPr>
        <w:spacing w:after="0"/>
        <w:ind w:left="4320"/>
        <w:jc w:val="both"/>
        <w:rPr>
          <w:rFonts w:ascii="Times New Roman" w:hAnsi="Times New Roman" w:cs="Times New Roman"/>
          <w:b/>
          <w:sz w:val="24"/>
          <w:szCs w:val="24"/>
        </w:rPr>
      </w:pPr>
      <w:r w:rsidRPr="00734EC3">
        <w:rPr>
          <w:rFonts w:ascii="Times New Roman" w:hAnsi="Times New Roman" w:cs="Times New Roman"/>
          <w:b/>
          <w:sz w:val="24"/>
          <w:szCs w:val="24"/>
        </w:rPr>
        <w:t>Class Rooms, Other Rooms,</w:t>
      </w:r>
      <w:r w:rsidR="002978E0">
        <w:rPr>
          <w:rFonts w:ascii="Times New Roman" w:hAnsi="Times New Roman" w:cs="Times New Roman"/>
          <w:b/>
          <w:sz w:val="24"/>
          <w:szCs w:val="24"/>
        </w:rPr>
        <w:t xml:space="preserve"> </w:t>
      </w:r>
      <w:r w:rsidRPr="00734EC3">
        <w:rPr>
          <w:rFonts w:ascii="Times New Roman" w:hAnsi="Times New Roman" w:cs="Times New Roman"/>
          <w:b/>
          <w:sz w:val="24"/>
          <w:szCs w:val="24"/>
        </w:rPr>
        <w:t>Rooms</w:t>
      </w:r>
      <w:r w:rsidR="002978E0">
        <w:rPr>
          <w:rFonts w:ascii="Times New Roman" w:hAnsi="Times New Roman" w:cs="Times New Roman"/>
          <w:b/>
          <w:sz w:val="24"/>
          <w:szCs w:val="24"/>
        </w:rPr>
        <w:t xml:space="preserve"> </w:t>
      </w:r>
      <w:r w:rsidRPr="00734EC3">
        <w:rPr>
          <w:rFonts w:ascii="Times New Roman" w:hAnsi="Times New Roman" w:cs="Times New Roman"/>
          <w:b/>
          <w:sz w:val="24"/>
          <w:szCs w:val="24"/>
        </w:rPr>
        <w:t>in the barrack, Laboratories, Computer Labs, Staff Room, office,</w:t>
      </w:r>
      <w:r w:rsidR="008C74C4">
        <w:rPr>
          <w:rFonts w:ascii="Times New Roman" w:hAnsi="Times New Roman" w:cs="Times New Roman"/>
          <w:b/>
          <w:sz w:val="24"/>
          <w:szCs w:val="24"/>
        </w:rPr>
        <w:t xml:space="preserve"> </w:t>
      </w:r>
      <w:r w:rsidRPr="00734EC3">
        <w:rPr>
          <w:rFonts w:ascii="Times New Roman" w:hAnsi="Times New Roman" w:cs="Times New Roman"/>
          <w:b/>
          <w:sz w:val="24"/>
          <w:szCs w:val="24"/>
        </w:rPr>
        <w:t>Principal office Library, Exam Room</w:t>
      </w:r>
      <w:r w:rsidR="00E27F08">
        <w:rPr>
          <w:rFonts w:ascii="Times New Roman" w:hAnsi="Times New Roman" w:cs="Times New Roman"/>
          <w:b/>
          <w:sz w:val="24"/>
          <w:szCs w:val="24"/>
        </w:rPr>
        <w:t>,  Corridors, Play Ground, etc.</w:t>
      </w:r>
    </w:p>
    <w:p w:rsidR="00AA5D48" w:rsidRPr="00734EC3" w:rsidRDefault="00AA5D48" w:rsidP="00AA5D48">
      <w:pPr>
        <w:spacing w:after="0"/>
        <w:ind w:left="4320"/>
        <w:jc w:val="both"/>
        <w:rPr>
          <w:rFonts w:ascii="Times New Roman" w:hAnsi="Times New Roman" w:cs="Times New Roman"/>
          <w:sz w:val="24"/>
          <w:szCs w:val="24"/>
        </w:rPr>
      </w:pPr>
      <w:r w:rsidRPr="00734EC3">
        <w:rPr>
          <w:rFonts w:ascii="Times New Roman" w:hAnsi="Times New Roman" w:cs="Times New Roman"/>
          <w:sz w:val="24"/>
          <w:szCs w:val="24"/>
        </w:rPr>
        <w:t xml:space="preserve">Parties are advised to see the location. </w:t>
      </w:r>
    </w:p>
    <w:p w:rsidR="000F6AAD" w:rsidRPr="000F6AAD" w:rsidRDefault="00494F23" w:rsidP="000F6AAD">
      <w:pPr>
        <w:pStyle w:val="NoSpacing"/>
        <w:rPr>
          <w:b/>
          <w:bCs/>
          <w:sz w:val="24"/>
          <w:szCs w:val="22"/>
        </w:rPr>
      </w:pPr>
      <w:r w:rsidRPr="00734EC3">
        <w:tab/>
      </w:r>
      <w:r w:rsidRPr="000F6AAD">
        <w:rPr>
          <w:b/>
          <w:bCs/>
          <w:sz w:val="24"/>
          <w:szCs w:val="22"/>
        </w:rPr>
        <w:t>Address/Location of the</w:t>
      </w:r>
      <w:r w:rsidRPr="000F6AAD">
        <w:rPr>
          <w:b/>
          <w:bCs/>
          <w:sz w:val="24"/>
          <w:szCs w:val="22"/>
        </w:rPr>
        <w:tab/>
      </w:r>
      <w:r w:rsidR="000F6AAD">
        <w:rPr>
          <w:b/>
          <w:bCs/>
          <w:sz w:val="24"/>
          <w:szCs w:val="22"/>
        </w:rPr>
        <w:t xml:space="preserve">            </w:t>
      </w:r>
      <w:proofErr w:type="spellStart"/>
      <w:r w:rsidRPr="000F6AAD">
        <w:rPr>
          <w:b/>
          <w:bCs/>
          <w:sz w:val="24"/>
          <w:szCs w:val="22"/>
        </w:rPr>
        <w:t>Kendriya</w:t>
      </w:r>
      <w:proofErr w:type="spellEnd"/>
      <w:r w:rsidRPr="000F6AAD">
        <w:rPr>
          <w:b/>
          <w:bCs/>
          <w:sz w:val="24"/>
          <w:szCs w:val="22"/>
        </w:rPr>
        <w:t xml:space="preserve"> </w:t>
      </w:r>
      <w:proofErr w:type="spellStart"/>
      <w:r w:rsidRPr="000F6AAD">
        <w:rPr>
          <w:b/>
          <w:bCs/>
          <w:sz w:val="24"/>
          <w:szCs w:val="22"/>
        </w:rPr>
        <w:t>Vidyalaya</w:t>
      </w:r>
      <w:proofErr w:type="spellEnd"/>
      <w:r w:rsidRPr="000F6AAD">
        <w:rPr>
          <w:b/>
          <w:bCs/>
          <w:sz w:val="24"/>
          <w:szCs w:val="22"/>
        </w:rPr>
        <w:t xml:space="preserve">, </w:t>
      </w:r>
      <w:proofErr w:type="spellStart"/>
      <w:r w:rsidRPr="000F6AAD">
        <w:rPr>
          <w:b/>
          <w:bCs/>
          <w:sz w:val="24"/>
          <w:szCs w:val="22"/>
        </w:rPr>
        <w:t>Sainik</w:t>
      </w:r>
      <w:proofErr w:type="spellEnd"/>
      <w:r w:rsidRPr="000F6AAD">
        <w:rPr>
          <w:b/>
          <w:bCs/>
          <w:sz w:val="24"/>
          <w:szCs w:val="22"/>
        </w:rPr>
        <w:t xml:space="preserve"> Vihar</w:t>
      </w:r>
      <w:proofErr w:type="gramStart"/>
      <w:r w:rsidRPr="000F6AAD">
        <w:rPr>
          <w:b/>
          <w:bCs/>
          <w:sz w:val="24"/>
          <w:szCs w:val="22"/>
        </w:rPr>
        <w:t>,Delhi</w:t>
      </w:r>
      <w:proofErr w:type="gramEnd"/>
      <w:r w:rsidR="000510A4" w:rsidRPr="000F6AAD">
        <w:rPr>
          <w:b/>
          <w:bCs/>
          <w:sz w:val="24"/>
          <w:szCs w:val="22"/>
        </w:rPr>
        <w:t>-110034</w:t>
      </w:r>
    </w:p>
    <w:p w:rsidR="000F6AAD" w:rsidRPr="000F6AAD" w:rsidRDefault="000F6AAD" w:rsidP="000F6AAD">
      <w:pPr>
        <w:pStyle w:val="NoSpacing"/>
        <w:rPr>
          <w:b/>
          <w:bCs/>
          <w:sz w:val="24"/>
          <w:szCs w:val="22"/>
        </w:rPr>
      </w:pPr>
      <w:r w:rsidRPr="000F6AAD">
        <w:rPr>
          <w:b/>
          <w:bCs/>
          <w:sz w:val="24"/>
          <w:szCs w:val="22"/>
        </w:rPr>
        <w:lastRenderedPageBreak/>
        <w:t>Building</w:t>
      </w:r>
    </w:p>
    <w:p w:rsidR="00494F23" w:rsidRPr="00734EC3" w:rsidRDefault="00494F23" w:rsidP="00F50740">
      <w:pPr>
        <w:spacing w:after="0"/>
        <w:jc w:val="both"/>
        <w:rPr>
          <w:rFonts w:ascii="Times New Roman" w:hAnsi="Times New Roman" w:cs="Times New Roman"/>
          <w:b/>
          <w:sz w:val="24"/>
          <w:szCs w:val="24"/>
        </w:rPr>
      </w:pPr>
      <w:r w:rsidRPr="00734EC3">
        <w:rPr>
          <w:rFonts w:ascii="Times New Roman" w:hAnsi="Times New Roman" w:cs="Times New Roman"/>
          <w:b/>
          <w:sz w:val="24"/>
          <w:szCs w:val="24"/>
        </w:rPr>
        <w:tab/>
      </w:r>
      <w:r w:rsidRPr="00734EC3">
        <w:rPr>
          <w:rFonts w:ascii="Times New Roman" w:hAnsi="Times New Roman" w:cs="Times New Roman"/>
          <w:b/>
          <w:sz w:val="24"/>
          <w:szCs w:val="24"/>
        </w:rPr>
        <w:tab/>
      </w:r>
      <w:r w:rsidRPr="00734EC3">
        <w:rPr>
          <w:rFonts w:ascii="Times New Roman" w:hAnsi="Times New Roman" w:cs="Times New Roman"/>
          <w:b/>
          <w:sz w:val="24"/>
          <w:szCs w:val="24"/>
        </w:rPr>
        <w:tab/>
      </w:r>
      <w:r w:rsidRPr="00734EC3">
        <w:rPr>
          <w:rFonts w:ascii="Times New Roman" w:hAnsi="Times New Roman" w:cs="Times New Roman"/>
          <w:b/>
          <w:sz w:val="24"/>
          <w:szCs w:val="24"/>
        </w:rPr>
        <w:tab/>
      </w:r>
      <w:r w:rsidRPr="00734EC3">
        <w:rPr>
          <w:rFonts w:ascii="Times New Roman" w:hAnsi="Times New Roman" w:cs="Times New Roman"/>
          <w:b/>
          <w:sz w:val="24"/>
          <w:szCs w:val="24"/>
        </w:rPr>
        <w:tab/>
      </w:r>
    </w:p>
    <w:p w:rsidR="00892C0E" w:rsidRDefault="00892C0E" w:rsidP="00F50740">
      <w:pPr>
        <w:spacing w:after="0"/>
        <w:jc w:val="both"/>
        <w:rPr>
          <w:rFonts w:ascii="Times New Roman" w:hAnsi="Times New Roman" w:cs="Times New Roman"/>
          <w:b/>
          <w:sz w:val="24"/>
          <w:szCs w:val="24"/>
        </w:rPr>
      </w:pPr>
    </w:p>
    <w:p w:rsidR="00892C0E" w:rsidRDefault="00892C0E" w:rsidP="00F50740">
      <w:pPr>
        <w:spacing w:after="0"/>
        <w:jc w:val="both"/>
        <w:rPr>
          <w:rFonts w:ascii="Times New Roman" w:hAnsi="Times New Roman" w:cs="Times New Roman"/>
          <w:b/>
          <w:sz w:val="24"/>
          <w:szCs w:val="24"/>
        </w:rPr>
      </w:pPr>
    </w:p>
    <w:p w:rsidR="00494F23" w:rsidRPr="00734EC3" w:rsidRDefault="002C14EB" w:rsidP="00F50740">
      <w:pPr>
        <w:spacing w:after="0"/>
        <w:jc w:val="both"/>
        <w:rPr>
          <w:rFonts w:ascii="Times New Roman" w:hAnsi="Times New Roman" w:cs="Times New Roman"/>
          <w:b/>
          <w:sz w:val="24"/>
          <w:szCs w:val="24"/>
        </w:rPr>
      </w:pPr>
      <w:r>
        <w:rPr>
          <w:rFonts w:ascii="Times New Roman" w:hAnsi="Times New Roman" w:cs="Times New Roman"/>
          <w:b/>
          <w:sz w:val="24"/>
          <w:szCs w:val="24"/>
        </w:rPr>
        <w:t>2 (B)</w:t>
      </w:r>
    </w:p>
    <w:tbl>
      <w:tblPr>
        <w:tblStyle w:val="TableGrid"/>
        <w:tblW w:w="0" w:type="auto"/>
        <w:tblLook w:val="04A0" w:firstRow="1" w:lastRow="0" w:firstColumn="1" w:lastColumn="0" w:noHBand="0" w:noVBand="1"/>
      </w:tblPr>
      <w:tblGrid>
        <w:gridCol w:w="882"/>
        <w:gridCol w:w="2639"/>
        <w:gridCol w:w="956"/>
        <w:gridCol w:w="4539"/>
      </w:tblGrid>
      <w:tr w:rsidR="004B3F8D" w:rsidTr="005F4D57">
        <w:tc>
          <w:tcPr>
            <w:tcW w:w="918" w:type="dxa"/>
          </w:tcPr>
          <w:p w:rsidR="004B3F8D" w:rsidRDefault="004B3F8D" w:rsidP="00F50740">
            <w:pPr>
              <w:jc w:val="both"/>
              <w:rPr>
                <w:rFonts w:ascii="Times New Roman" w:hAnsi="Times New Roman" w:cs="Times New Roman"/>
                <w:sz w:val="24"/>
                <w:szCs w:val="24"/>
              </w:rPr>
            </w:pPr>
            <w:r w:rsidRPr="00734EC3">
              <w:rPr>
                <w:rFonts w:ascii="Times New Roman" w:hAnsi="Times New Roman" w:cs="Times New Roman"/>
                <w:b/>
                <w:sz w:val="24"/>
                <w:szCs w:val="24"/>
              </w:rPr>
              <w:t>S. No.</w:t>
            </w:r>
          </w:p>
        </w:tc>
        <w:tc>
          <w:tcPr>
            <w:tcW w:w="2790" w:type="dxa"/>
          </w:tcPr>
          <w:p w:rsidR="004B3F8D" w:rsidRDefault="004B3F8D" w:rsidP="00F50740">
            <w:pPr>
              <w:jc w:val="both"/>
              <w:rPr>
                <w:rFonts w:ascii="Times New Roman" w:hAnsi="Times New Roman" w:cs="Times New Roman"/>
                <w:sz w:val="24"/>
                <w:szCs w:val="24"/>
              </w:rPr>
            </w:pPr>
            <w:r w:rsidRPr="00734EC3">
              <w:rPr>
                <w:rFonts w:ascii="Times New Roman" w:hAnsi="Times New Roman" w:cs="Times New Roman"/>
                <w:b/>
                <w:sz w:val="24"/>
                <w:szCs w:val="24"/>
              </w:rPr>
              <w:t>Category of Manpower</w:t>
            </w:r>
          </w:p>
        </w:tc>
        <w:tc>
          <w:tcPr>
            <w:tcW w:w="990" w:type="dxa"/>
          </w:tcPr>
          <w:p w:rsidR="004B3F8D" w:rsidRDefault="004B3F8D" w:rsidP="00F50740">
            <w:pPr>
              <w:jc w:val="both"/>
              <w:rPr>
                <w:rFonts w:ascii="Times New Roman" w:hAnsi="Times New Roman" w:cs="Times New Roman"/>
                <w:sz w:val="24"/>
                <w:szCs w:val="24"/>
              </w:rPr>
            </w:pPr>
            <w:r w:rsidRPr="00734EC3">
              <w:rPr>
                <w:rFonts w:ascii="Times New Roman" w:hAnsi="Times New Roman" w:cs="Times New Roman"/>
                <w:b/>
                <w:sz w:val="24"/>
                <w:szCs w:val="24"/>
              </w:rPr>
              <w:t>Nos</w:t>
            </w:r>
            <w:r w:rsidR="000F6AAD">
              <w:rPr>
                <w:rFonts w:ascii="Times New Roman" w:hAnsi="Times New Roman" w:cs="Times New Roman"/>
                <w:b/>
                <w:sz w:val="24"/>
                <w:szCs w:val="24"/>
              </w:rPr>
              <w:t>.</w:t>
            </w:r>
          </w:p>
        </w:tc>
        <w:tc>
          <w:tcPr>
            <w:tcW w:w="4878" w:type="dxa"/>
          </w:tcPr>
          <w:p w:rsidR="004B3F8D" w:rsidRDefault="004B3F8D" w:rsidP="00F50740">
            <w:pPr>
              <w:jc w:val="both"/>
              <w:rPr>
                <w:rFonts w:ascii="Times New Roman" w:hAnsi="Times New Roman" w:cs="Times New Roman"/>
                <w:sz w:val="24"/>
                <w:szCs w:val="24"/>
              </w:rPr>
            </w:pPr>
            <w:r w:rsidRPr="00734EC3">
              <w:rPr>
                <w:rFonts w:ascii="Times New Roman" w:hAnsi="Times New Roman" w:cs="Times New Roman"/>
                <w:b/>
                <w:sz w:val="24"/>
                <w:szCs w:val="24"/>
              </w:rPr>
              <w:t>Minimum qualifications or and experience</w:t>
            </w:r>
          </w:p>
        </w:tc>
      </w:tr>
      <w:tr w:rsidR="004B3F8D" w:rsidTr="005F4D57">
        <w:tc>
          <w:tcPr>
            <w:tcW w:w="918" w:type="dxa"/>
          </w:tcPr>
          <w:p w:rsidR="004B3F8D" w:rsidRDefault="004B3F8D" w:rsidP="00F50740">
            <w:pPr>
              <w:jc w:val="both"/>
              <w:rPr>
                <w:rFonts w:ascii="Times New Roman" w:hAnsi="Times New Roman" w:cs="Times New Roman"/>
                <w:sz w:val="24"/>
                <w:szCs w:val="24"/>
              </w:rPr>
            </w:pPr>
            <w:r w:rsidRPr="00734EC3">
              <w:rPr>
                <w:rFonts w:ascii="Times New Roman" w:hAnsi="Times New Roman" w:cs="Times New Roman"/>
                <w:sz w:val="24"/>
                <w:szCs w:val="24"/>
              </w:rPr>
              <w:t>1.</w:t>
            </w:r>
          </w:p>
        </w:tc>
        <w:tc>
          <w:tcPr>
            <w:tcW w:w="2790" w:type="dxa"/>
          </w:tcPr>
          <w:p w:rsidR="004B3F8D" w:rsidRDefault="002C14EB" w:rsidP="00F50740">
            <w:pPr>
              <w:jc w:val="both"/>
              <w:rPr>
                <w:rFonts w:ascii="Times New Roman" w:hAnsi="Times New Roman" w:cs="Times New Roman"/>
                <w:sz w:val="24"/>
                <w:szCs w:val="24"/>
              </w:rPr>
            </w:pPr>
            <w:r>
              <w:rPr>
                <w:rFonts w:ascii="Times New Roman" w:hAnsi="Times New Roman" w:cs="Times New Roman"/>
                <w:sz w:val="24"/>
                <w:szCs w:val="24"/>
              </w:rPr>
              <w:t xml:space="preserve">Unarmed Security </w:t>
            </w:r>
            <w:r w:rsidR="004B3F8D" w:rsidRPr="00734EC3">
              <w:rPr>
                <w:rFonts w:ascii="Times New Roman" w:hAnsi="Times New Roman" w:cs="Times New Roman"/>
                <w:sz w:val="24"/>
                <w:szCs w:val="24"/>
              </w:rPr>
              <w:t>Guards</w:t>
            </w:r>
          </w:p>
        </w:tc>
        <w:tc>
          <w:tcPr>
            <w:tcW w:w="990" w:type="dxa"/>
          </w:tcPr>
          <w:p w:rsidR="004B3F8D" w:rsidRDefault="004B3F8D" w:rsidP="00F50740">
            <w:pPr>
              <w:jc w:val="both"/>
              <w:rPr>
                <w:rFonts w:ascii="Times New Roman" w:hAnsi="Times New Roman" w:cs="Times New Roman"/>
                <w:sz w:val="24"/>
                <w:szCs w:val="24"/>
              </w:rPr>
            </w:pPr>
            <w:r w:rsidRPr="00734EC3">
              <w:rPr>
                <w:rFonts w:ascii="Times New Roman" w:hAnsi="Times New Roman" w:cs="Times New Roman"/>
                <w:sz w:val="24"/>
                <w:szCs w:val="24"/>
              </w:rPr>
              <w:t>04</w:t>
            </w:r>
          </w:p>
        </w:tc>
        <w:tc>
          <w:tcPr>
            <w:tcW w:w="4878" w:type="dxa"/>
          </w:tcPr>
          <w:p w:rsidR="004B3F8D" w:rsidRDefault="004B3F8D" w:rsidP="00F50740">
            <w:pPr>
              <w:jc w:val="both"/>
              <w:rPr>
                <w:rFonts w:ascii="Times New Roman" w:hAnsi="Times New Roman" w:cs="Times New Roman"/>
                <w:sz w:val="24"/>
                <w:szCs w:val="24"/>
              </w:rPr>
            </w:pPr>
            <w:r w:rsidRPr="00734EC3">
              <w:rPr>
                <w:rFonts w:ascii="Times New Roman" w:hAnsi="Times New Roman" w:cs="Times New Roman"/>
                <w:sz w:val="24"/>
                <w:szCs w:val="24"/>
              </w:rPr>
              <w:t>Middle Standard (Tentative)</w:t>
            </w:r>
          </w:p>
        </w:tc>
      </w:tr>
    </w:tbl>
    <w:p w:rsidR="00782285" w:rsidRDefault="00782285" w:rsidP="00F50740">
      <w:pPr>
        <w:spacing w:after="0"/>
        <w:jc w:val="both"/>
        <w:rPr>
          <w:rFonts w:ascii="Times New Roman" w:hAnsi="Times New Roman" w:cs="Times New Roman"/>
          <w:sz w:val="24"/>
          <w:szCs w:val="24"/>
        </w:rPr>
      </w:pPr>
    </w:p>
    <w:p w:rsidR="00494F23" w:rsidRPr="00734EC3" w:rsidRDefault="00494F23" w:rsidP="00F50740">
      <w:pPr>
        <w:spacing w:after="0"/>
        <w:jc w:val="both"/>
        <w:rPr>
          <w:rFonts w:ascii="Times New Roman" w:hAnsi="Times New Roman" w:cs="Times New Roman"/>
          <w:sz w:val="24"/>
          <w:szCs w:val="24"/>
        </w:rPr>
      </w:pPr>
      <w:r w:rsidRPr="00734EC3">
        <w:rPr>
          <w:rFonts w:ascii="Times New Roman" w:hAnsi="Times New Roman" w:cs="Times New Roman"/>
          <w:sz w:val="24"/>
          <w:szCs w:val="24"/>
        </w:rPr>
        <w:t xml:space="preserve">Total 04 security guards and contracting agency to supervisor </w:t>
      </w:r>
    </w:p>
    <w:p w:rsidR="00494F23" w:rsidRPr="00734EC3" w:rsidRDefault="00494F23" w:rsidP="00F50740">
      <w:pPr>
        <w:spacing w:after="0"/>
        <w:jc w:val="both"/>
        <w:rPr>
          <w:rFonts w:ascii="Times New Roman" w:hAnsi="Times New Roman" w:cs="Times New Roman"/>
          <w:sz w:val="24"/>
          <w:szCs w:val="24"/>
        </w:rPr>
      </w:pPr>
      <w:r w:rsidRPr="00734EC3">
        <w:rPr>
          <w:rFonts w:ascii="Times New Roman" w:hAnsi="Times New Roman" w:cs="Times New Roman"/>
          <w:sz w:val="24"/>
          <w:szCs w:val="24"/>
        </w:rPr>
        <w:t xml:space="preserve"> </w:t>
      </w:r>
    </w:p>
    <w:p w:rsidR="00494F23" w:rsidRPr="00734EC3" w:rsidRDefault="00494F23" w:rsidP="00F50740">
      <w:pPr>
        <w:spacing w:after="0"/>
        <w:jc w:val="both"/>
        <w:rPr>
          <w:rFonts w:ascii="Times New Roman" w:hAnsi="Times New Roman" w:cs="Times New Roman"/>
          <w:sz w:val="24"/>
          <w:szCs w:val="24"/>
        </w:rPr>
      </w:pPr>
      <w:r w:rsidRPr="00734EC3">
        <w:rPr>
          <w:rFonts w:ascii="Times New Roman" w:hAnsi="Times New Roman" w:cs="Times New Roman"/>
          <w:sz w:val="24"/>
          <w:szCs w:val="24"/>
        </w:rPr>
        <w:t>An outline of tasks to be carried out by Security of manpower provided is detailed as under:-</w:t>
      </w:r>
    </w:p>
    <w:p w:rsidR="00494F23" w:rsidRPr="00734EC3" w:rsidRDefault="00494F23" w:rsidP="00F50740">
      <w:pPr>
        <w:spacing w:after="0"/>
        <w:jc w:val="both"/>
        <w:rPr>
          <w:rFonts w:ascii="Times New Roman" w:hAnsi="Times New Roman" w:cs="Times New Roman"/>
          <w:sz w:val="24"/>
          <w:szCs w:val="24"/>
        </w:rPr>
      </w:pP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7"/>
        <w:gridCol w:w="2671"/>
        <w:gridCol w:w="6288"/>
      </w:tblGrid>
      <w:tr w:rsidR="00494F23" w:rsidRPr="00734EC3" w:rsidTr="008C74C4">
        <w:tc>
          <w:tcPr>
            <w:tcW w:w="647" w:type="dxa"/>
          </w:tcPr>
          <w:p w:rsidR="00494F23" w:rsidRPr="00734EC3" w:rsidRDefault="00494F23" w:rsidP="00F50740">
            <w:pPr>
              <w:spacing w:after="0"/>
              <w:jc w:val="both"/>
              <w:rPr>
                <w:rFonts w:ascii="Times New Roman" w:hAnsi="Times New Roman" w:cs="Times New Roman"/>
                <w:sz w:val="24"/>
                <w:szCs w:val="24"/>
              </w:rPr>
            </w:pPr>
            <w:r w:rsidRPr="00734EC3">
              <w:rPr>
                <w:rFonts w:ascii="Times New Roman" w:hAnsi="Times New Roman" w:cs="Times New Roman"/>
                <w:sz w:val="24"/>
                <w:szCs w:val="24"/>
              </w:rPr>
              <w:t>S.N</w:t>
            </w:r>
          </w:p>
        </w:tc>
        <w:tc>
          <w:tcPr>
            <w:tcW w:w="2671" w:type="dxa"/>
          </w:tcPr>
          <w:p w:rsidR="00494F23" w:rsidRPr="00734EC3" w:rsidRDefault="00494F23" w:rsidP="00F50740">
            <w:pPr>
              <w:spacing w:after="0"/>
              <w:jc w:val="both"/>
              <w:rPr>
                <w:rFonts w:ascii="Times New Roman" w:hAnsi="Times New Roman" w:cs="Times New Roman"/>
                <w:sz w:val="24"/>
                <w:szCs w:val="24"/>
              </w:rPr>
            </w:pPr>
            <w:r w:rsidRPr="00734EC3">
              <w:rPr>
                <w:rFonts w:ascii="Times New Roman" w:hAnsi="Times New Roman" w:cs="Times New Roman"/>
                <w:sz w:val="24"/>
                <w:szCs w:val="24"/>
              </w:rPr>
              <w:t>Category of Manpower</w:t>
            </w:r>
          </w:p>
        </w:tc>
        <w:tc>
          <w:tcPr>
            <w:tcW w:w="6288" w:type="dxa"/>
          </w:tcPr>
          <w:p w:rsidR="00494F23" w:rsidRPr="00734EC3" w:rsidRDefault="00494F23" w:rsidP="00F50740">
            <w:pPr>
              <w:spacing w:after="0"/>
              <w:jc w:val="both"/>
              <w:rPr>
                <w:rFonts w:ascii="Times New Roman" w:hAnsi="Times New Roman" w:cs="Times New Roman"/>
                <w:sz w:val="24"/>
                <w:szCs w:val="24"/>
              </w:rPr>
            </w:pPr>
            <w:r w:rsidRPr="00734EC3">
              <w:rPr>
                <w:rFonts w:ascii="Times New Roman" w:hAnsi="Times New Roman" w:cs="Times New Roman"/>
                <w:sz w:val="24"/>
                <w:szCs w:val="24"/>
              </w:rPr>
              <w:t xml:space="preserve">Responsibilities </w:t>
            </w:r>
          </w:p>
          <w:p w:rsidR="00494F23" w:rsidRPr="00734EC3" w:rsidRDefault="00494F23" w:rsidP="00F50740">
            <w:pPr>
              <w:spacing w:after="0"/>
              <w:jc w:val="both"/>
              <w:rPr>
                <w:rFonts w:ascii="Times New Roman" w:hAnsi="Times New Roman" w:cs="Times New Roman"/>
                <w:sz w:val="24"/>
                <w:szCs w:val="24"/>
              </w:rPr>
            </w:pPr>
          </w:p>
        </w:tc>
      </w:tr>
      <w:tr w:rsidR="00097A62" w:rsidRPr="00734EC3" w:rsidTr="008C74C4">
        <w:tc>
          <w:tcPr>
            <w:tcW w:w="647" w:type="dxa"/>
          </w:tcPr>
          <w:p w:rsidR="00097A62" w:rsidRPr="00734EC3" w:rsidRDefault="00097A62" w:rsidP="00097A62">
            <w:pPr>
              <w:spacing w:after="0"/>
              <w:jc w:val="both"/>
              <w:rPr>
                <w:rFonts w:ascii="Times New Roman" w:hAnsi="Times New Roman" w:cs="Times New Roman"/>
                <w:sz w:val="24"/>
                <w:szCs w:val="24"/>
              </w:rPr>
            </w:pPr>
            <w:r w:rsidRPr="00734EC3">
              <w:rPr>
                <w:rFonts w:ascii="Times New Roman" w:hAnsi="Times New Roman" w:cs="Times New Roman"/>
                <w:sz w:val="24"/>
                <w:szCs w:val="24"/>
              </w:rPr>
              <w:t>1</w:t>
            </w:r>
          </w:p>
        </w:tc>
        <w:tc>
          <w:tcPr>
            <w:tcW w:w="2671" w:type="dxa"/>
          </w:tcPr>
          <w:p w:rsidR="00097A62" w:rsidRPr="00734EC3" w:rsidRDefault="00097A62" w:rsidP="00097A62">
            <w:pPr>
              <w:spacing w:after="0"/>
              <w:jc w:val="both"/>
              <w:rPr>
                <w:rFonts w:ascii="Times New Roman" w:hAnsi="Times New Roman" w:cs="Times New Roman"/>
                <w:sz w:val="24"/>
                <w:szCs w:val="24"/>
              </w:rPr>
            </w:pPr>
            <w:r>
              <w:rPr>
                <w:rFonts w:ascii="Times New Roman" w:hAnsi="Times New Roman" w:cs="Times New Roman"/>
                <w:sz w:val="24"/>
                <w:szCs w:val="24"/>
              </w:rPr>
              <w:t xml:space="preserve">Unarmed </w:t>
            </w:r>
            <w:r w:rsidRPr="00734EC3">
              <w:rPr>
                <w:rFonts w:ascii="Times New Roman" w:hAnsi="Times New Roman" w:cs="Times New Roman"/>
                <w:sz w:val="24"/>
                <w:szCs w:val="24"/>
              </w:rPr>
              <w:t>Security</w:t>
            </w:r>
            <w:r>
              <w:rPr>
                <w:rFonts w:ascii="Times New Roman" w:hAnsi="Times New Roman" w:cs="Times New Roman"/>
                <w:sz w:val="24"/>
                <w:szCs w:val="24"/>
              </w:rPr>
              <w:t xml:space="preserve"> Guard</w:t>
            </w:r>
            <w:r w:rsidRPr="00734EC3">
              <w:rPr>
                <w:rFonts w:ascii="Times New Roman" w:hAnsi="Times New Roman" w:cs="Times New Roman"/>
                <w:sz w:val="24"/>
                <w:szCs w:val="24"/>
              </w:rPr>
              <w:t xml:space="preserve"> </w:t>
            </w:r>
          </w:p>
        </w:tc>
        <w:tc>
          <w:tcPr>
            <w:tcW w:w="6288" w:type="dxa"/>
          </w:tcPr>
          <w:p w:rsidR="00097A62" w:rsidRDefault="00097A62" w:rsidP="00194F1C">
            <w:pPr>
              <w:spacing w:line="240" w:lineRule="exact"/>
              <w:ind w:left="100"/>
              <w:jc w:val="both"/>
              <w:rPr>
                <w:rFonts w:ascii="Cambria" w:eastAsia="Cambria" w:hAnsi="Cambria" w:cs="Cambria"/>
                <w:szCs w:val="22"/>
              </w:rPr>
            </w:pPr>
            <w:r>
              <w:rPr>
                <w:rFonts w:ascii="Cambria" w:eastAsia="Cambria" w:hAnsi="Cambria" w:cs="Cambria"/>
                <w:szCs w:val="22"/>
              </w:rPr>
              <w:t>En</w:t>
            </w:r>
            <w:r>
              <w:rPr>
                <w:rFonts w:ascii="Cambria" w:eastAsia="Cambria" w:hAnsi="Cambria" w:cs="Cambria"/>
                <w:spacing w:val="-1"/>
                <w:szCs w:val="22"/>
              </w:rPr>
              <w:t>t</w:t>
            </w:r>
            <w:r>
              <w:rPr>
                <w:rFonts w:ascii="Cambria" w:eastAsia="Cambria" w:hAnsi="Cambria" w:cs="Cambria"/>
                <w:spacing w:val="1"/>
                <w:szCs w:val="22"/>
              </w:rPr>
              <w:t>i</w:t>
            </w:r>
            <w:r>
              <w:rPr>
                <w:rFonts w:ascii="Cambria" w:eastAsia="Cambria" w:hAnsi="Cambria" w:cs="Cambria"/>
                <w:szCs w:val="22"/>
              </w:rPr>
              <w:t>re</w:t>
            </w:r>
            <w:r>
              <w:rPr>
                <w:rFonts w:ascii="Cambria" w:eastAsia="Cambria" w:hAnsi="Cambria" w:cs="Cambria"/>
                <w:spacing w:val="12"/>
                <w:szCs w:val="22"/>
              </w:rPr>
              <w:t xml:space="preserve"> </w:t>
            </w:r>
            <w:r>
              <w:rPr>
                <w:rFonts w:ascii="Cambria" w:eastAsia="Cambria" w:hAnsi="Cambria" w:cs="Cambria"/>
                <w:szCs w:val="22"/>
              </w:rPr>
              <w:t>r</w:t>
            </w:r>
            <w:r>
              <w:rPr>
                <w:rFonts w:ascii="Cambria" w:eastAsia="Cambria" w:hAnsi="Cambria" w:cs="Cambria"/>
                <w:spacing w:val="-2"/>
                <w:szCs w:val="22"/>
              </w:rPr>
              <w:t>e</w:t>
            </w:r>
            <w:r>
              <w:rPr>
                <w:rFonts w:ascii="Cambria" w:eastAsia="Cambria" w:hAnsi="Cambria" w:cs="Cambria"/>
                <w:spacing w:val="1"/>
                <w:szCs w:val="22"/>
              </w:rPr>
              <w:t>s</w:t>
            </w:r>
            <w:r>
              <w:rPr>
                <w:rFonts w:ascii="Cambria" w:eastAsia="Cambria" w:hAnsi="Cambria" w:cs="Cambria"/>
                <w:szCs w:val="22"/>
              </w:rPr>
              <w:t>po</w:t>
            </w:r>
            <w:r>
              <w:rPr>
                <w:rFonts w:ascii="Cambria" w:eastAsia="Cambria" w:hAnsi="Cambria" w:cs="Cambria"/>
                <w:spacing w:val="-1"/>
                <w:szCs w:val="22"/>
              </w:rPr>
              <w:t>ns</w:t>
            </w:r>
            <w:r>
              <w:rPr>
                <w:rFonts w:ascii="Cambria" w:eastAsia="Cambria" w:hAnsi="Cambria" w:cs="Cambria"/>
                <w:spacing w:val="1"/>
                <w:szCs w:val="22"/>
              </w:rPr>
              <w:t>i</w:t>
            </w:r>
            <w:r>
              <w:rPr>
                <w:rFonts w:ascii="Cambria" w:eastAsia="Cambria" w:hAnsi="Cambria" w:cs="Cambria"/>
                <w:spacing w:val="-1"/>
                <w:szCs w:val="22"/>
              </w:rPr>
              <w:t>b</w:t>
            </w:r>
            <w:r>
              <w:rPr>
                <w:rFonts w:ascii="Cambria" w:eastAsia="Cambria" w:hAnsi="Cambria" w:cs="Cambria"/>
                <w:spacing w:val="1"/>
                <w:szCs w:val="22"/>
              </w:rPr>
              <w:t>i</w:t>
            </w:r>
            <w:r>
              <w:rPr>
                <w:rFonts w:ascii="Cambria" w:eastAsia="Cambria" w:hAnsi="Cambria" w:cs="Cambria"/>
                <w:spacing w:val="-2"/>
                <w:szCs w:val="22"/>
              </w:rPr>
              <w:t>l</w:t>
            </w:r>
            <w:r>
              <w:rPr>
                <w:rFonts w:ascii="Cambria" w:eastAsia="Cambria" w:hAnsi="Cambria" w:cs="Cambria"/>
                <w:spacing w:val="1"/>
                <w:szCs w:val="22"/>
              </w:rPr>
              <w:t>i</w:t>
            </w:r>
            <w:r>
              <w:rPr>
                <w:rFonts w:ascii="Cambria" w:eastAsia="Cambria" w:hAnsi="Cambria" w:cs="Cambria"/>
                <w:szCs w:val="22"/>
              </w:rPr>
              <w:t>ty</w:t>
            </w:r>
            <w:r>
              <w:rPr>
                <w:rFonts w:ascii="Cambria" w:eastAsia="Cambria" w:hAnsi="Cambria" w:cs="Cambria"/>
                <w:spacing w:val="10"/>
                <w:szCs w:val="22"/>
              </w:rPr>
              <w:t xml:space="preserve"> </w:t>
            </w:r>
            <w:r>
              <w:rPr>
                <w:rFonts w:ascii="Cambria" w:eastAsia="Cambria" w:hAnsi="Cambria" w:cs="Cambria"/>
                <w:szCs w:val="22"/>
              </w:rPr>
              <w:t>for</w:t>
            </w:r>
            <w:r>
              <w:rPr>
                <w:rFonts w:ascii="Cambria" w:eastAsia="Cambria" w:hAnsi="Cambria" w:cs="Cambria"/>
                <w:spacing w:val="12"/>
                <w:szCs w:val="22"/>
              </w:rPr>
              <w:t xml:space="preserve"> </w:t>
            </w:r>
            <w:r>
              <w:rPr>
                <w:rFonts w:ascii="Cambria" w:eastAsia="Cambria" w:hAnsi="Cambria" w:cs="Cambria"/>
                <w:spacing w:val="-3"/>
                <w:szCs w:val="22"/>
              </w:rPr>
              <w:t>t</w:t>
            </w:r>
            <w:r>
              <w:rPr>
                <w:rFonts w:ascii="Cambria" w:eastAsia="Cambria" w:hAnsi="Cambria" w:cs="Cambria"/>
                <w:szCs w:val="22"/>
              </w:rPr>
              <w:t>aki</w:t>
            </w:r>
            <w:r>
              <w:rPr>
                <w:rFonts w:ascii="Cambria" w:eastAsia="Cambria" w:hAnsi="Cambria" w:cs="Cambria"/>
                <w:spacing w:val="-1"/>
                <w:szCs w:val="22"/>
              </w:rPr>
              <w:t>n</w:t>
            </w:r>
            <w:r>
              <w:rPr>
                <w:rFonts w:ascii="Cambria" w:eastAsia="Cambria" w:hAnsi="Cambria" w:cs="Cambria"/>
                <w:szCs w:val="22"/>
              </w:rPr>
              <w:t>g</w:t>
            </w:r>
            <w:r>
              <w:rPr>
                <w:rFonts w:ascii="Cambria" w:eastAsia="Cambria" w:hAnsi="Cambria" w:cs="Cambria"/>
                <w:spacing w:val="10"/>
                <w:szCs w:val="22"/>
              </w:rPr>
              <w:t xml:space="preserve"> </w:t>
            </w:r>
            <w:r>
              <w:rPr>
                <w:rFonts w:ascii="Cambria" w:eastAsia="Cambria" w:hAnsi="Cambria" w:cs="Cambria"/>
                <w:spacing w:val="1"/>
                <w:szCs w:val="22"/>
              </w:rPr>
              <w:t>s</w:t>
            </w:r>
            <w:r>
              <w:rPr>
                <w:rFonts w:ascii="Cambria" w:eastAsia="Cambria" w:hAnsi="Cambria" w:cs="Cambria"/>
                <w:szCs w:val="22"/>
              </w:rPr>
              <w:t>e</w:t>
            </w:r>
            <w:r>
              <w:rPr>
                <w:rFonts w:ascii="Cambria" w:eastAsia="Cambria" w:hAnsi="Cambria" w:cs="Cambria"/>
                <w:spacing w:val="-1"/>
                <w:szCs w:val="22"/>
              </w:rPr>
              <w:t>c</w:t>
            </w:r>
            <w:r>
              <w:rPr>
                <w:rFonts w:ascii="Cambria" w:eastAsia="Cambria" w:hAnsi="Cambria" w:cs="Cambria"/>
                <w:szCs w:val="22"/>
              </w:rPr>
              <w:t>ur</w:t>
            </w:r>
            <w:r>
              <w:rPr>
                <w:rFonts w:ascii="Cambria" w:eastAsia="Cambria" w:hAnsi="Cambria" w:cs="Cambria"/>
                <w:spacing w:val="1"/>
                <w:szCs w:val="22"/>
              </w:rPr>
              <w:t>i</w:t>
            </w:r>
            <w:r>
              <w:rPr>
                <w:rFonts w:ascii="Cambria" w:eastAsia="Cambria" w:hAnsi="Cambria" w:cs="Cambria"/>
                <w:szCs w:val="22"/>
              </w:rPr>
              <w:t>ty</w:t>
            </w:r>
            <w:r>
              <w:rPr>
                <w:rFonts w:ascii="Cambria" w:eastAsia="Cambria" w:hAnsi="Cambria" w:cs="Cambria"/>
                <w:spacing w:val="8"/>
                <w:szCs w:val="22"/>
              </w:rPr>
              <w:t xml:space="preserve"> </w:t>
            </w:r>
            <w:r>
              <w:rPr>
                <w:rFonts w:ascii="Cambria" w:eastAsia="Cambria" w:hAnsi="Cambria" w:cs="Cambria"/>
                <w:spacing w:val="1"/>
                <w:szCs w:val="22"/>
              </w:rPr>
              <w:t>m</w:t>
            </w:r>
            <w:r>
              <w:rPr>
                <w:rFonts w:ascii="Cambria" w:eastAsia="Cambria" w:hAnsi="Cambria" w:cs="Cambria"/>
                <w:szCs w:val="22"/>
              </w:rPr>
              <w:t>e</w:t>
            </w:r>
            <w:r>
              <w:rPr>
                <w:rFonts w:ascii="Cambria" w:eastAsia="Cambria" w:hAnsi="Cambria" w:cs="Cambria"/>
                <w:spacing w:val="-2"/>
                <w:szCs w:val="22"/>
              </w:rPr>
              <w:t>a</w:t>
            </w:r>
            <w:r>
              <w:rPr>
                <w:rFonts w:ascii="Cambria" w:eastAsia="Cambria" w:hAnsi="Cambria" w:cs="Cambria"/>
                <w:spacing w:val="1"/>
                <w:szCs w:val="22"/>
              </w:rPr>
              <w:t>s</w:t>
            </w:r>
            <w:r>
              <w:rPr>
                <w:rFonts w:ascii="Cambria" w:eastAsia="Cambria" w:hAnsi="Cambria" w:cs="Cambria"/>
                <w:szCs w:val="22"/>
              </w:rPr>
              <w:t>ur</w:t>
            </w:r>
            <w:r>
              <w:rPr>
                <w:rFonts w:ascii="Cambria" w:eastAsia="Cambria" w:hAnsi="Cambria" w:cs="Cambria"/>
                <w:spacing w:val="-2"/>
                <w:szCs w:val="22"/>
              </w:rPr>
              <w:t>e</w:t>
            </w:r>
            <w:r>
              <w:rPr>
                <w:rFonts w:ascii="Cambria" w:eastAsia="Cambria" w:hAnsi="Cambria" w:cs="Cambria"/>
                <w:szCs w:val="22"/>
              </w:rPr>
              <w:t>s</w:t>
            </w:r>
            <w:r>
              <w:rPr>
                <w:rFonts w:ascii="Cambria" w:eastAsia="Cambria" w:hAnsi="Cambria" w:cs="Cambria"/>
                <w:spacing w:val="10"/>
                <w:szCs w:val="22"/>
              </w:rPr>
              <w:t xml:space="preserve"> </w:t>
            </w:r>
            <w:r>
              <w:rPr>
                <w:rFonts w:ascii="Cambria" w:eastAsia="Cambria" w:hAnsi="Cambria" w:cs="Cambria"/>
                <w:szCs w:val="22"/>
              </w:rPr>
              <w:t>of</w:t>
            </w:r>
            <w:r>
              <w:rPr>
                <w:rFonts w:ascii="Cambria" w:eastAsia="Cambria" w:hAnsi="Cambria" w:cs="Cambria"/>
                <w:spacing w:val="12"/>
                <w:szCs w:val="22"/>
              </w:rPr>
              <w:t xml:space="preserve"> </w:t>
            </w:r>
            <w:r>
              <w:rPr>
                <w:rFonts w:ascii="Cambria" w:eastAsia="Cambria" w:hAnsi="Cambria" w:cs="Cambria"/>
                <w:szCs w:val="22"/>
              </w:rPr>
              <w:t>the</w:t>
            </w:r>
            <w:r>
              <w:rPr>
                <w:rFonts w:ascii="Cambria" w:eastAsia="Cambria" w:hAnsi="Cambria" w:cs="Cambria"/>
                <w:spacing w:val="12"/>
                <w:szCs w:val="22"/>
              </w:rPr>
              <w:t xml:space="preserve"> </w:t>
            </w:r>
            <w:r>
              <w:rPr>
                <w:rFonts w:ascii="Cambria" w:eastAsia="Cambria" w:hAnsi="Cambria" w:cs="Cambria"/>
                <w:spacing w:val="-1"/>
                <w:szCs w:val="22"/>
              </w:rPr>
              <w:t>b</w:t>
            </w:r>
            <w:r>
              <w:rPr>
                <w:rFonts w:ascii="Cambria" w:eastAsia="Cambria" w:hAnsi="Cambria" w:cs="Cambria"/>
                <w:szCs w:val="22"/>
              </w:rPr>
              <w:t>u</w:t>
            </w:r>
            <w:r>
              <w:rPr>
                <w:rFonts w:ascii="Cambria" w:eastAsia="Cambria" w:hAnsi="Cambria" w:cs="Cambria"/>
                <w:spacing w:val="1"/>
                <w:szCs w:val="22"/>
              </w:rPr>
              <w:t>i</w:t>
            </w:r>
            <w:r>
              <w:rPr>
                <w:rFonts w:ascii="Cambria" w:eastAsia="Cambria" w:hAnsi="Cambria" w:cs="Cambria"/>
                <w:spacing w:val="-2"/>
                <w:szCs w:val="22"/>
              </w:rPr>
              <w:t>l</w:t>
            </w:r>
            <w:r>
              <w:rPr>
                <w:rFonts w:ascii="Cambria" w:eastAsia="Cambria" w:hAnsi="Cambria" w:cs="Cambria"/>
                <w:szCs w:val="22"/>
              </w:rPr>
              <w:t>d</w:t>
            </w:r>
            <w:r>
              <w:rPr>
                <w:rFonts w:ascii="Cambria" w:eastAsia="Cambria" w:hAnsi="Cambria" w:cs="Cambria"/>
                <w:spacing w:val="1"/>
                <w:szCs w:val="22"/>
              </w:rPr>
              <w:t>i</w:t>
            </w:r>
            <w:r>
              <w:rPr>
                <w:rFonts w:ascii="Cambria" w:eastAsia="Cambria" w:hAnsi="Cambria" w:cs="Cambria"/>
                <w:spacing w:val="-1"/>
                <w:szCs w:val="22"/>
              </w:rPr>
              <w:t>ng</w:t>
            </w:r>
            <w:r>
              <w:rPr>
                <w:rFonts w:ascii="Cambria" w:eastAsia="Cambria" w:hAnsi="Cambria" w:cs="Cambria"/>
                <w:szCs w:val="22"/>
              </w:rPr>
              <w:t>/</w:t>
            </w:r>
            <w:r>
              <w:rPr>
                <w:rFonts w:ascii="Cambria" w:eastAsia="Cambria" w:hAnsi="Cambria" w:cs="Cambria"/>
                <w:spacing w:val="11"/>
                <w:szCs w:val="22"/>
              </w:rPr>
              <w:t xml:space="preserve"> </w:t>
            </w:r>
            <w:r>
              <w:rPr>
                <w:rFonts w:ascii="Cambria" w:eastAsia="Cambria" w:hAnsi="Cambria" w:cs="Cambria"/>
                <w:szCs w:val="22"/>
              </w:rPr>
              <w:t>pr</w:t>
            </w:r>
            <w:r>
              <w:rPr>
                <w:rFonts w:ascii="Cambria" w:eastAsia="Cambria" w:hAnsi="Cambria" w:cs="Cambria"/>
                <w:spacing w:val="-3"/>
                <w:szCs w:val="22"/>
              </w:rPr>
              <w:t>e</w:t>
            </w:r>
            <w:r>
              <w:rPr>
                <w:rFonts w:ascii="Cambria" w:eastAsia="Cambria" w:hAnsi="Cambria" w:cs="Cambria"/>
                <w:spacing w:val="1"/>
                <w:szCs w:val="22"/>
              </w:rPr>
              <w:t>m</w:t>
            </w:r>
            <w:r>
              <w:rPr>
                <w:rFonts w:ascii="Cambria" w:eastAsia="Cambria" w:hAnsi="Cambria" w:cs="Cambria"/>
                <w:spacing w:val="-1"/>
                <w:szCs w:val="22"/>
              </w:rPr>
              <w:t>i</w:t>
            </w:r>
            <w:r>
              <w:rPr>
                <w:rFonts w:ascii="Cambria" w:eastAsia="Cambria" w:hAnsi="Cambria" w:cs="Cambria"/>
                <w:spacing w:val="1"/>
                <w:szCs w:val="22"/>
              </w:rPr>
              <w:t>s</w:t>
            </w:r>
            <w:r>
              <w:rPr>
                <w:rFonts w:ascii="Cambria" w:eastAsia="Cambria" w:hAnsi="Cambria" w:cs="Cambria"/>
                <w:spacing w:val="-2"/>
                <w:szCs w:val="22"/>
              </w:rPr>
              <w:t>e</w:t>
            </w:r>
            <w:r>
              <w:rPr>
                <w:rFonts w:ascii="Cambria" w:eastAsia="Cambria" w:hAnsi="Cambria" w:cs="Cambria"/>
                <w:szCs w:val="22"/>
              </w:rPr>
              <w:t>s</w:t>
            </w:r>
            <w:r>
              <w:rPr>
                <w:rFonts w:ascii="Cambria" w:eastAsia="Cambria" w:hAnsi="Cambria" w:cs="Cambria"/>
                <w:spacing w:val="10"/>
                <w:szCs w:val="22"/>
              </w:rPr>
              <w:t xml:space="preserve"> </w:t>
            </w:r>
            <w:r>
              <w:rPr>
                <w:rFonts w:ascii="Cambria" w:eastAsia="Cambria" w:hAnsi="Cambria" w:cs="Cambria"/>
                <w:szCs w:val="22"/>
              </w:rPr>
              <w:t xml:space="preserve">of </w:t>
            </w:r>
            <w:proofErr w:type="spellStart"/>
            <w:r>
              <w:rPr>
                <w:rFonts w:ascii="Cambria" w:eastAsia="Cambria" w:hAnsi="Cambria" w:cs="Cambria"/>
                <w:szCs w:val="22"/>
              </w:rPr>
              <w:t>Kendriya</w:t>
            </w:r>
            <w:proofErr w:type="spellEnd"/>
            <w:r>
              <w:rPr>
                <w:rFonts w:ascii="Cambria" w:eastAsia="Cambria" w:hAnsi="Cambria" w:cs="Cambria"/>
                <w:spacing w:val="44"/>
                <w:szCs w:val="22"/>
              </w:rPr>
              <w:t xml:space="preserve"> </w:t>
            </w:r>
            <w:proofErr w:type="spellStart"/>
            <w:r>
              <w:rPr>
                <w:rFonts w:ascii="Cambria" w:eastAsia="Cambria" w:hAnsi="Cambria" w:cs="Cambria"/>
                <w:spacing w:val="-1"/>
                <w:szCs w:val="22"/>
              </w:rPr>
              <w:t>V</w:t>
            </w:r>
            <w:r>
              <w:rPr>
                <w:rFonts w:ascii="Cambria" w:eastAsia="Cambria" w:hAnsi="Cambria" w:cs="Cambria"/>
                <w:spacing w:val="1"/>
                <w:szCs w:val="22"/>
              </w:rPr>
              <w:t>i</w:t>
            </w:r>
            <w:r>
              <w:rPr>
                <w:rFonts w:ascii="Cambria" w:eastAsia="Cambria" w:hAnsi="Cambria" w:cs="Cambria"/>
                <w:szCs w:val="22"/>
              </w:rPr>
              <w:t>d</w:t>
            </w:r>
            <w:r>
              <w:rPr>
                <w:rFonts w:ascii="Cambria" w:eastAsia="Cambria" w:hAnsi="Cambria" w:cs="Cambria"/>
                <w:spacing w:val="-1"/>
                <w:szCs w:val="22"/>
              </w:rPr>
              <w:t>y</w:t>
            </w:r>
            <w:r>
              <w:rPr>
                <w:rFonts w:ascii="Cambria" w:eastAsia="Cambria" w:hAnsi="Cambria" w:cs="Cambria"/>
                <w:szCs w:val="22"/>
              </w:rPr>
              <w:t>ala</w:t>
            </w:r>
            <w:r>
              <w:rPr>
                <w:rFonts w:ascii="Cambria" w:eastAsia="Cambria" w:hAnsi="Cambria" w:cs="Cambria"/>
                <w:spacing w:val="-1"/>
                <w:szCs w:val="22"/>
              </w:rPr>
              <w:t>y</w:t>
            </w:r>
            <w:r>
              <w:rPr>
                <w:rFonts w:ascii="Cambria" w:eastAsia="Cambria" w:hAnsi="Cambria" w:cs="Cambria"/>
                <w:szCs w:val="22"/>
              </w:rPr>
              <w:t>a</w:t>
            </w:r>
            <w:proofErr w:type="spellEnd"/>
            <w:r>
              <w:rPr>
                <w:rFonts w:ascii="Cambria" w:eastAsia="Cambria" w:hAnsi="Cambria" w:cs="Cambria"/>
                <w:spacing w:val="45"/>
                <w:szCs w:val="22"/>
              </w:rPr>
              <w:t xml:space="preserve"> </w:t>
            </w:r>
            <w:proofErr w:type="spellStart"/>
            <w:r>
              <w:rPr>
                <w:rFonts w:ascii="Cambria" w:eastAsia="Cambria" w:hAnsi="Cambria" w:cs="Cambria"/>
                <w:spacing w:val="1"/>
                <w:szCs w:val="22"/>
              </w:rPr>
              <w:t>Sainik</w:t>
            </w:r>
            <w:proofErr w:type="spellEnd"/>
            <w:r>
              <w:rPr>
                <w:rFonts w:ascii="Cambria" w:eastAsia="Cambria" w:hAnsi="Cambria" w:cs="Cambria"/>
                <w:spacing w:val="1"/>
                <w:szCs w:val="22"/>
              </w:rPr>
              <w:t xml:space="preserve"> </w:t>
            </w:r>
            <w:proofErr w:type="spellStart"/>
            <w:r>
              <w:rPr>
                <w:rFonts w:ascii="Cambria" w:eastAsia="Cambria" w:hAnsi="Cambria" w:cs="Cambria"/>
                <w:spacing w:val="1"/>
                <w:szCs w:val="22"/>
              </w:rPr>
              <w:t>Vihar</w:t>
            </w:r>
            <w:proofErr w:type="spellEnd"/>
            <w:r>
              <w:rPr>
                <w:rFonts w:ascii="Cambria" w:eastAsia="Cambria" w:hAnsi="Cambria" w:cs="Cambria"/>
                <w:spacing w:val="46"/>
                <w:szCs w:val="22"/>
              </w:rPr>
              <w:t xml:space="preserve"> </w:t>
            </w:r>
            <w:r>
              <w:rPr>
                <w:rFonts w:ascii="Cambria" w:eastAsia="Cambria" w:hAnsi="Cambria" w:cs="Cambria"/>
                <w:szCs w:val="22"/>
              </w:rPr>
              <w:t>and</w:t>
            </w:r>
            <w:r>
              <w:rPr>
                <w:rFonts w:ascii="Cambria" w:eastAsia="Cambria" w:hAnsi="Cambria" w:cs="Cambria"/>
                <w:spacing w:val="46"/>
                <w:szCs w:val="22"/>
              </w:rPr>
              <w:t xml:space="preserve"> </w:t>
            </w:r>
            <w:r>
              <w:rPr>
                <w:rFonts w:ascii="Cambria" w:eastAsia="Cambria" w:hAnsi="Cambria" w:cs="Cambria"/>
                <w:szCs w:val="22"/>
              </w:rPr>
              <w:t>w</w:t>
            </w:r>
            <w:r>
              <w:rPr>
                <w:rFonts w:ascii="Cambria" w:eastAsia="Cambria" w:hAnsi="Cambria" w:cs="Cambria"/>
                <w:spacing w:val="-2"/>
                <w:szCs w:val="22"/>
              </w:rPr>
              <w:t>i</w:t>
            </w:r>
            <w:r>
              <w:rPr>
                <w:rFonts w:ascii="Cambria" w:eastAsia="Cambria" w:hAnsi="Cambria" w:cs="Cambria"/>
                <w:szCs w:val="22"/>
              </w:rPr>
              <w:t>ll</w:t>
            </w:r>
            <w:r>
              <w:rPr>
                <w:rFonts w:ascii="Cambria" w:eastAsia="Cambria" w:hAnsi="Cambria" w:cs="Cambria"/>
                <w:spacing w:val="47"/>
                <w:szCs w:val="22"/>
              </w:rPr>
              <w:t xml:space="preserve"> </w:t>
            </w:r>
            <w:r>
              <w:rPr>
                <w:rFonts w:ascii="Cambria" w:eastAsia="Cambria" w:hAnsi="Cambria" w:cs="Cambria"/>
                <w:spacing w:val="-1"/>
                <w:szCs w:val="22"/>
              </w:rPr>
              <w:t>b</w:t>
            </w:r>
            <w:r>
              <w:rPr>
                <w:rFonts w:ascii="Cambria" w:eastAsia="Cambria" w:hAnsi="Cambria" w:cs="Cambria"/>
                <w:szCs w:val="22"/>
              </w:rPr>
              <w:t>e</w:t>
            </w:r>
            <w:r>
              <w:rPr>
                <w:rFonts w:ascii="Cambria" w:eastAsia="Cambria" w:hAnsi="Cambria" w:cs="Cambria"/>
                <w:spacing w:val="45"/>
                <w:szCs w:val="22"/>
              </w:rPr>
              <w:t xml:space="preserve"> </w:t>
            </w:r>
            <w:r>
              <w:rPr>
                <w:rFonts w:ascii="Cambria" w:eastAsia="Cambria" w:hAnsi="Cambria" w:cs="Cambria"/>
                <w:szCs w:val="22"/>
              </w:rPr>
              <w:t>re</w:t>
            </w:r>
            <w:r>
              <w:rPr>
                <w:rFonts w:ascii="Cambria" w:eastAsia="Cambria" w:hAnsi="Cambria" w:cs="Cambria"/>
                <w:spacing w:val="1"/>
                <w:szCs w:val="22"/>
              </w:rPr>
              <w:t>s</w:t>
            </w:r>
            <w:r>
              <w:rPr>
                <w:rFonts w:ascii="Cambria" w:eastAsia="Cambria" w:hAnsi="Cambria" w:cs="Cambria"/>
                <w:szCs w:val="22"/>
              </w:rPr>
              <w:t>po</w:t>
            </w:r>
            <w:r>
              <w:rPr>
                <w:rFonts w:ascii="Cambria" w:eastAsia="Cambria" w:hAnsi="Cambria" w:cs="Cambria"/>
                <w:spacing w:val="-3"/>
                <w:szCs w:val="22"/>
              </w:rPr>
              <w:t>n</w:t>
            </w:r>
            <w:r>
              <w:rPr>
                <w:rFonts w:ascii="Cambria" w:eastAsia="Cambria" w:hAnsi="Cambria" w:cs="Cambria"/>
                <w:spacing w:val="1"/>
                <w:szCs w:val="22"/>
              </w:rPr>
              <w:t>si</w:t>
            </w:r>
            <w:r>
              <w:rPr>
                <w:rFonts w:ascii="Cambria" w:eastAsia="Cambria" w:hAnsi="Cambria" w:cs="Cambria"/>
                <w:spacing w:val="-1"/>
                <w:szCs w:val="22"/>
              </w:rPr>
              <w:t>b</w:t>
            </w:r>
            <w:r>
              <w:rPr>
                <w:rFonts w:ascii="Cambria" w:eastAsia="Cambria" w:hAnsi="Cambria" w:cs="Cambria"/>
                <w:spacing w:val="-2"/>
                <w:szCs w:val="22"/>
              </w:rPr>
              <w:t>l</w:t>
            </w:r>
            <w:r>
              <w:rPr>
                <w:rFonts w:ascii="Cambria" w:eastAsia="Cambria" w:hAnsi="Cambria" w:cs="Cambria"/>
                <w:szCs w:val="22"/>
              </w:rPr>
              <w:t>e</w:t>
            </w:r>
            <w:r>
              <w:rPr>
                <w:rFonts w:ascii="Cambria" w:eastAsia="Cambria" w:hAnsi="Cambria" w:cs="Cambria"/>
                <w:spacing w:val="47"/>
                <w:szCs w:val="22"/>
              </w:rPr>
              <w:t xml:space="preserve"> </w:t>
            </w:r>
            <w:r>
              <w:rPr>
                <w:rFonts w:ascii="Cambria" w:eastAsia="Cambria" w:hAnsi="Cambria" w:cs="Cambria"/>
                <w:szCs w:val="22"/>
              </w:rPr>
              <w:t>for</w:t>
            </w:r>
            <w:r>
              <w:rPr>
                <w:rFonts w:ascii="Cambria" w:eastAsia="Cambria" w:hAnsi="Cambria" w:cs="Cambria"/>
                <w:spacing w:val="45"/>
                <w:szCs w:val="22"/>
              </w:rPr>
              <w:t xml:space="preserve"> </w:t>
            </w:r>
            <w:r>
              <w:rPr>
                <w:rFonts w:ascii="Cambria" w:eastAsia="Cambria" w:hAnsi="Cambria" w:cs="Cambria"/>
                <w:szCs w:val="22"/>
              </w:rPr>
              <w:t>any</w:t>
            </w:r>
            <w:r>
              <w:rPr>
                <w:rFonts w:ascii="Cambria" w:eastAsia="Cambria" w:hAnsi="Cambria" w:cs="Cambria"/>
                <w:spacing w:val="45"/>
                <w:szCs w:val="22"/>
              </w:rPr>
              <w:t xml:space="preserve"> </w:t>
            </w:r>
            <w:r>
              <w:rPr>
                <w:rFonts w:ascii="Cambria" w:eastAsia="Cambria" w:hAnsi="Cambria" w:cs="Cambria"/>
                <w:szCs w:val="22"/>
              </w:rPr>
              <w:t>l</w:t>
            </w:r>
            <w:r>
              <w:rPr>
                <w:rFonts w:ascii="Cambria" w:eastAsia="Cambria" w:hAnsi="Cambria" w:cs="Cambria"/>
                <w:spacing w:val="-2"/>
                <w:szCs w:val="22"/>
              </w:rPr>
              <w:t>o</w:t>
            </w:r>
            <w:r>
              <w:rPr>
                <w:rFonts w:ascii="Cambria" w:eastAsia="Cambria" w:hAnsi="Cambria" w:cs="Cambria"/>
                <w:spacing w:val="1"/>
                <w:szCs w:val="22"/>
              </w:rPr>
              <w:t>s</w:t>
            </w:r>
            <w:r>
              <w:rPr>
                <w:rFonts w:ascii="Cambria" w:eastAsia="Cambria" w:hAnsi="Cambria" w:cs="Cambria"/>
                <w:szCs w:val="22"/>
              </w:rPr>
              <w:t>s</w:t>
            </w:r>
            <w:r>
              <w:rPr>
                <w:rFonts w:ascii="Cambria" w:eastAsia="Cambria" w:hAnsi="Cambria" w:cs="Cambria"/>
                <w:spacing w:val="46"/>
                <w:szCs w:val="22"/>
              </w:rPr>
              <w:t xml:space="preserve"> </w:t>
            </w:r>
            <w:r>
              <w:rPr>
                <w:rFonts w:ascii="Cambria" w:eastAsia="Cambria" w:hAnsi="Cambria" w:cs="Cambria"/>
                <w:spacing w:val="-2"/>
                <w:szCs w:val="22"/>
              </w:rPr>
              <w:t>o</w:t>
            </w:r>
            <w:r>
              <w:rPr>
                <w:rFonts w:ascii="Cambria" w:eastAsia="Cambria" w:hAnsi="Cambria" w:cs="Cambria"/>
                <w:szCs w:val="22"/>
              </w:rPr>
              <w:t>f proper</w:t>
            </w:r>
            <w:r>
              <w:rPr>
                <w:rFonts w:ascii="Cambria" w:eastAsia="Cambria" w:hAnsi="Cambria" w:cs="Cambria"/>
                <w:spacing w:val="-1"/>
                <w:szCs w:val="22"/>
              </w:rPr>
              <w:t>ty</w:t>
            </w:r>
            <w:r>
              <w:rPr>
                <w:rFonts w:ascii="Cambria" w:eastAsia="Cambria" w:hAnsi="Cambria" w:cs="Cambria"/>
                <w:szCs w:val="22"/>
              </w:rPr>
              <w:t>,</w:t>
            </w:r>
            <w:r>
              <w:rPr>
                <w:rFonts w:ascii="Cambria" w:eastAsia="Cambria" w:hAnsi="Cambria" w:cs="Cambria"/>
                <w:spacing w:val="9"/>
                <w:szCs w:val="22"/>
              </w:rPr>
              <w:t xml:space="preserve"> </w:t>
            </w:r>
            <w:r>
              <w:rPr>
                <w:rFonts w:ascii="Cambria" w:eastAsia="Cambria" w:hAnsi="Cambria" w:cs="Cambria"/>
                <w:spacing w:val="1"/>
                <w:szCs w:val="22"/>
              </w:rPr>
              <w:t>c</w:t>
            </w:r>
            <w:r>
              <w:rPr>
                <w:rFonts w:ascii="Cambria" w:eastAsia="Cambria" w:hAnsi="Cambria" w:cs="Cambria"/>
                <w:spacing w:val="-2"/>
                <w:szCs w:val="22"/>
              </w:rPr>
              <w:t>o</w:t>
            </w:r>
            <w:r>
              <w:rPr>
                <w:rFonts w:ascii="Cambria" w:eastAsia="Cambria" w:hAnsi="Cambria" w:cs="Cambria"/>
                <w:spacing w:val="1"/>
                <w:szCs w:val="22"/>
              </w:rPr>
              <w:t>m</w:t>
            </w:r>
            <w:r>
              <w:rPr>
                <w:rFonts w:ascii="Cambria" w:eastAsia="Cambria" w:hAnsi="Cambria" w:cs="Cambria"/>
                <w:szCs w:val="22"/>
              </w:rPr>
              <w:t>ple</w:t>
            </w:r>
            <w:r>
              <w:rPr>
                <w:rFonts w:ascii="Cambria" w:eastAsia="Cambria" w:hAnsi="Cambria" w:cs="Cambria"/>
                <w:spacing w:val="-3"/>
                <w:szCs w:val="22"/>
              </w:rPr>
              <w:t>t</w:t>
            </w:r>
            <w:r>
              <w:rPr>
                <w:rFonts w:ascii="Cambria" w:eastAsia="Cambria" w:hAnsi="Cambria" w:cs="Cambria"/>
                <w:szCs w:val="22"/>
              </w:rPr>
              <w:t>e</w:t>
            </w:r>
            <w:r>
              <w:rPr>
                <w:rFonts w:ascii="Cambria" w:eastAsia="Cambria" w:hAnsi="Cambria" w:cs="Cambria"/>
                <w:spacing w:val="10"/>
                <w:szCs w:val="22"/>
              </w:rPr>
              <w:t xml:space="preserve"> </w:t>
            </w:r>
            <w:r>
              <w:rPr>
                <w:rFonts w:ascii="Cambria" w:eastAsia="Cambria" w:hAnsi="Cambria" w:cs="Cambria"/>
                <w:spacing w:val="1"/>
                <w:szCs w:val="22"/>
              </w:rPr>
              <w:t>c</w:t>
            </w:r>
            <w:r>
              <w:rPr>
                <w:rFonts w:ascii="Cambria" w:eastAsia="Cambria" w:hAnsi="Cambria" w:cs="Cambria"/>
                <w:szCs w:val="22"/>
              </w:rPr>
              <w:t>on</w:t>
            </w:r>
            <w:r>
              <w:rPr>
                <w:rFonts w:ascii="Cambria" w:eastAsia="Cambria" w:hAnsi="Cambria" w:cs="Cambria"/>
                <w:spacing w:val="-3"/>
                <w:szCs w:val="22"/>
              </w:rPr>
              <w:t>t</w:t>
            </w:r>
            <w:r>
              <w:rPr>
                <w:rFonts w:ascii="Cambria" w:eastAsia="Cambria" w:hAnsi="Cambria" w:cs="Cambria"/>
                <w:spacing w:val="-1"/>
                <w:szCs w:val="22"/>
              </w:rPr>
              <w:t>in</w:t>
            </w:r>
            <w:r>
              <w:rPr>
                <w:rFonts w:ascii="Cambria" w:eastAsia="Cambria" w:hAnsi="Cambria" w:cs="Cambria"/>
                <w:szCs w:val="22"/>
              </w:rPr>
              <w:t>u</w:t>
            </w:r>
            <w:r>
              <w:rPr>
                <w:rFonts w:ascii="Cambria" w:eastAsia="Cambria" w:hAnsi="Cambria" w:cs="Cambria"/>
                <w:spacing w:val="1"/>
                <w:szCs w:val="22"/>
              </w:rPr>
              <w:t>o</w:t>
            </w:r>
            <w:r>
              <w:rPr>
                <w:rFonts w:ascii="Cambria" w:eastAsia="Cambria" w:hAnsi="Cambria" w:cs="Cambria"/>
                <w:spacing w:val="-2"/>
                <w:szCs w:val="22"/>
              </w:rPr>
              <w:t>u</w:t>
            </w:r>
            <w:r>
              <w:rPr>
                <w:rFonts w:ascii="Cambria" w:eastAsia="Cambria" w:hAnsi="Cambria" w:cs="Cambria"/>
                <w:szCs w:val="22"/>
              </w:rPr>
              <w:t>s</w:t>
            </w:r>
            <w:r>
              <w:rPr>
                <w:rFonts w:ascii="Cambria" w:eastAsia="Cambria" w:hAnsi="Cambria" w:cs="Cambria"/>
                <w:spacing w:val="10"/>
                <w:szCs w:val="22"/>
              </w:rPr>
              <w:t xml:space="preserve"> </w:t>
            </w:r>
            <w:r>
              <w:rPr>
                <w:rFonts w:ascii="Cambria" w:eastAsia="Cambria" w:hAnsi="Cambria" w:cs="Cambria"/>
                <w:spacing w:val="1"/>
                <w:szCs w:val="22"/>
              </w:rPr>
              <w:t>s</w:t>
            </w:r>
            <w:r>
              <w:rPr>
                <w:rFonts w:ascii="Cambria" w:eastAsia="Cambria" w:hAnsi="Cambria" w:cs="Cambria"/>
                <w:spacing w:val="-2"/>
                <w:szCs w:val="22"/>
              </w:rPr>
              <w:t>e</w:t>
            </w:r>
            <w:r>
              <w:rPr>
                <w:rFonts w:ascii="Cambria" w:eastAsia="Cambria" w:hAnsi="Cambria" w:cs="Cambria"/>
                <w:spacing w:val="1"/>
                <w:szCs w:val="22"/>
              </w:rPr>
              <w:t>c</w:t>
            </w:r>
            <w:r>
              <w:rPr>
                <w:rFonts w:ascii="Cambria" w:eastAsia="Cambria" w:hAnsi="Cambria" w:cs="Cambria"/>
                <w:szCs w:val="22"/>
              </w:rPr>
              <w:t>u</w:t>
            </w:r>
            <w:r>
              <w:rPr>
                <w:rFonts w:ascii="Cambria" w:eastAsia="Cambria" w:hAnsi="Cambria" w:cs="Cambria"/>
                <w:spacing w:val="-2"/>
                <w:szCs w:val="22"/>
              </w:rPr>
              <w:t>r</w:t>
            </w:r>
            <w:r>
              <w:rPr>
                <w:rFonts w:ascii="Cambria" w:eastAsia="Cambria" w:hAnsi="Cambria" w:cs="Cambria"/>
                <w:spacing w:val="1"/>
                <w:szCs w:val="22"/>
              </w:rPr>
              <w:t>i</w:t>
            </w:r>
            <w:r>
              <w:rPr>
                <w:rFonts w:ascii="Cambria" w:eastAsia="Cambria" w:hAnsi="Cambria" w:cs="Cambria"/>
                <w:szCs w:val="22"/>
              </w:rPr>
              <w:t>ty</w:t>
            </w:r>
            <w:r>
              <w:rPr>
                <w:rFonts w:ascii="Cambria" w:eastAsia="Cambria" w:hAnsi="Cambria" w:cs="Cambria"/>
                <w:spacing w:val="8"/>
                <w:szCs w:val="22"/>
              </w:rPr>
              <w:t xml:space="preserve"> </w:t>
            </w:r>
            <w:r>
              <w:rPr>
                <w:rFonts w:ascii="Cambria" w:eastAsia="Cambria" w:hAnsi="Cambria" w:cs="Cambria"/>
                <w:spacing w:val="1"/>
                <w:szCs w:val="22"/>
              </w:rPr>
              <w:t>m</w:t>
            </w:r>
            <w:r>
              <w:rPr>
                <w:rFonts w:ascii="Cambria" w:eastAsia="Cambria" w:hAnsi="Cambria" w:cs="Cambria"/>
                <w:szCs w:val="22"/>
              </w:rPr>
              <w:t>e</w:t>
            </w:r>
            <w:r>
              <w:rPr>
                <w:rFonts w:ascii="Cambria" w:eastAsia="Cambria" w:hAnsi="Cambria" w:cs="Cambria"/>
                <w:spacing w:val="-2"/>
                <w:szCs w:val="22"/>
              </w:rPr>
              <w:t>a</w:t>
            </w:r>
            <w:r>
              <w:rPr>
                <w:rFonts w:ascii="Cambria" w:eastAsia="Cambria" w:hAnsi="Cambria" w:cs="Cambria"/>
                <w:spacing w:val="1"/>
                <w:szCs w:val="22"/>
              </w:rPr>
              <w:t>s</w:t>
            </w:r>
            <w:r>
              <w:rPr>
                <w:rFonts w:ascii="Cambria" w:eastAsia="Cambria" w:hAnsi="Cambria" w:cs="Cambria"/>
                <w:szCs w:val="22"/>
              </w:rPr>
              <w:t>u</w:t>
            </w:r>
            <w:r>
              <w:rPr>
                <w:rFonts w:ascii="Cambria" w:eastAsia="Cambria" w:hAnsi="Cambria" w:cs="Cambria"/>
                <w:spacing w:val="-2"/>
                <w:szCs w:val="22"/>
              </w:rPr>
              <w:t>r</w:t>
            </w:r>
            <w:r>
              <w:rPr>
                <w:rFonts w:ascii="Cambria" w:eastAsia="Cambria" w:hAnsi="Cambria" w:cs="Cambria"/>
                <w:szCs w:val="22"/>
              </w:rPr>
              <w:t>es</w:t>
            </w:r>
            <w:r>
              <w:rPr>
                <w:rFonts w:ascii="Cambria" w:eastAsia="Cambria" w:hAnsi="Cambria" w:cs="Cambria"/>
                <w:spacing w:val="8"/>
                <w:szCs w:val="22"/>
              </w:rPr>
              <w:t xml:space="preserve"> </w:t>
            </w:r>
            <w:r>
              <w:rPr>
                <w:rFonts w:ascii="Cambria" w:eastAsia="Cambria" w:hAnsi="Cambria" w:cs="Cambria"/>
                <w:szCs w:val="22"/>
              </w:rPr>
              <w:t>ro</w:t>
            </w:r>
            <w:r>
              <w:rPr>
                <w:rFonts w:ascii="Cambria" w:eastAsia="Cambria" w:hAnsi="Cambria" w:cs="Cambria"/>
                <w:spacing w:val="1"/>
                <w:szCs w:val="22"/>
              </w:rPr>
              <w:t>u</w:t>
            </w:r>
            <w:r>
              <w:rPr>
                <w:rFonts w:ascii="Cambria" w:eastAsia="Cambria" w:hAnsi="Cambria" w:cs="Cambria"/>
                <w:spacing w:val="-1"/>
                <w:szCs w:val="22"/>
              </w:rPr>
              <w:t>n</w:t>
            </w:r>
            <w:r>
              <w:rPr>
                <w:rFonts w:ascii="Cambria" w:eastAsia="Cambria" w:hAnsi="Cambria" w:cs="Cambria"/>
                <w:szCs w:val="22"/>
              </w:rPr>
              <w:t>d</w:t>
            </w:r>
            <w:r>
              <w:rPr>
                <w:rFonts w:ascii="Cambria" w:eastAsia="Cambria" w:hAnsi="Cambria" w:cs="Cambria"/>
                <w:spacing w:val="9"/>
                <w:szCs w:val="22"/>
              </w:rPr>
              <w:t xml:space="preserve"> </w:t>
            </w:r>
            <w:r>
              <w:rPr>
                <w:rFonts w:ascii="Cambria" w:eastAsia="Cambria" w:hAnsi="Cambria" w:cs="Cambria"/>
                <w:szCs w:val="22"/>
              </w:rPr>
              <w:t>the</w:t>
            </w:r>
            <w:r>
              <w:rPr>
                <w:rFonts w:ascii="Cambria" w:eastAsia="Cambria" w:hAnsi="Cambria" w:cs="Cambria"/>
                <w:spacing w:val="9"/>
                <w:szCs w:val="22"/>
              </w:rPr>
              <w:t xml:space="preserve"> </w:t>
            </w:r>
            <w:r>
              <w:rPr>
                <w:rFonts w:ascii="Cambria" w:eastAsia="Cambria" w:hAnsi="Cambria" w:cs="Cambria"/>
                <w:spacing w:val="1"/>
                <w:szCs w:val="22"/>
              </w:rPr>
              <w:t>c</w:t>
            </w:r>
            <w:r>
              <w:rPr>
                <w:rFonts w:ascii="Cambria" w:eastAsia="Cambria" w:hAnsi="Cambria" w:cs="Cambria"/>
                <w:spacing w:val="-2"/>
                <w:szCs w:val="22"/>
              </w:rPr>
              <w:t>l</w:t>
            </w:r>
            <w:r>
              <w:rPr>
                <w:rFonts w:ascii="Cambria" w:eastAsia="Cambria" w:hAnsi="Cambria" w:cs="Cambria"/>
                <w:szCs w:val="22"/>
              </w:rPr>
              <w:t>o</w:t>
            </w:r>
            <w:r>
              <w:rPr>
                <w:rFonts w:ascii="Cambria" w:eastAsia="Cambria" w:hAnsi="Cambria" w:cs="Cambria"/>
                <w:spacing w:val="1"/>
                <w:szCs w:val="22"/>
              </w:rPr>
              <w:t>c</w:t>
            </w:r>
            <w:r>
              <w:rPr>
                <w:rFonts w:ascii="Cambria" w:eastAsia="Cambria" w:hAnsi="Cambria" w:cs="Cambria"/>
                <w:szCs w:val="22"/>
              </w:rPr>
              <w:t>k</w:t>
            </w:r>
            <w:r>
              <w:rPr>
                <w:rFonts w:ascii="Cambria" w:eastAsia="Cambria" w:hAnsi="Cambria" w:cs="Cambria"/>
                <w:spacing w:val="8"/>
                <w:szCs w:val="22"/>
              </w:rPr>
              <w:t xml:space="preserve"> </w:t>
            </w:r>
            <w:r>
              <w:rPr>
                <w:rFonts w:ascii="Cambria" w:eastAsia="Cambria" w:hAnsi="Cambria" w:cs="Cambria"/>
                <w:spacing w:val="-1"/>
                <w:szCs w:val="22"/>
              </w:rPr>
              <w:t>b</w:t>
            </w:r>
            <w:r>
              <w:rPr>
                <w:rFonts w:ascii="Cambria" w:eastAsia="Cambria" w:hAnsi="Cambria" w:cs="Cambria"/>
                <w:szCs w:val="22"/>
              </w:rPr>
              <w:t>y</w:t>
            </w:r>
            <w:r>
              <w:rPr>
                <w:rFonts w:ascii="Cambria" w:eastAsia="Cambria" w:hAnsi="Cambria" w:cs="Cambria"/>
                <w:spacing w:val="8"/>
                <w:szCs w:val="22"/>
              </w:rPr>
              <w:t xml:space="preserve"> </w:t>
            </w:r>
            <w:r>
              <w:rPr>
                <w:rFonts w:ascii="Cambria" w:eastAsia="Cambria" w:hAnsi="Cambria" w:cs="Cambria"/>
                <w:spacing w:val="1"/>
                <w:szCs w:val="22"/>
              </w:rPr>
              <w:t>c</w:t>
            </w:r>
            <w:r>
              <w:rPr>
                <w:rFonts w:ascii="Cambria" w:eastAsia="Cambria" w:hAnsi="Cambria" w:cs="Cambria"/>
                <w:szCs w:val="22"/>
              </w:rPr>
              <w:t>ha</w:t>
            </w:r>
            <w:r>
              <w:rPr>
                <w:rFonts w:ascii="Cambria" w:eastAsia="Cambria" w:hAnsi="Cambria" w:cs="Cambria"/>
                <w:spacing w:val="-1"/>
                <w:szCs w:val="22"/>
              </w:rPr>
              <w:t>ngin</w:t>
            </w:r>
            <w:r>
              <w:rPr>
                <w:rFonts w:ascii="Cambria" w:eastAsia="Cambria" w:hAnsi="Cambria" w:cs="Cambria"/>
                <w:szCs w:val="22"/>
              </w:rPr>
              <w:t>g the per</w:t>
            </w:r>
            <w:r>
              <w:rPr>
                <w:rFonts w:ascii="Cambria" w:eastAsia="Cambria" w:hAnsi="Cambria" w:cs="Cambria"/>
                <w:spacing w:val="-2"/>
                <w:szCs w:val="22"/>
              </w:rPr>
              <w:t>s</w:t>
            </w:r>
            <w:r>
              <w:rPr>
                <w:rFonts w:ascii="Cambria" w:eastAsia="Cambria" w:hAnsi="Cambria" w:cs="Cambria"/>
                <w:szCs w:val="22"/>
              </w:rPr>
              <w:t>on</w:t>
            </w:r>
            <w:r w:rsidR="00194F1C">
              <w:rPr>
                <w:rFonts w:ascii="Cambria" w:eastAsia="Cambria" w:hAnsi="Cambria" w:cs="Cambria"/>
                <w:szCs w:val="22"/>
              </w:rPr>
              <w:t>ne</w:t>
            </w:r>
            <w:r>
              <w:rPr>
                <w:rFonts w:ascii="Cambria" w:eastAsia="Cambria" w:hAnsi="Cambria" w:cs="Cambria"/>
                <w:szCs w:val="22"/>
              </w:rPr>
              <w:t>l in</w:t>
            </w:r>
            <w:r>
              <w:rPr>
                <w:rFonts w:ascii="Cambria" w:eastAsia="Cambria" w:hAnsi="Cambria" w:cs="Cambria"/>
                <w:spacing w:val="-1"/>
                <w:szCs w:val="22"/>
              </w:rPr>
              <w:t xml:space="preserve"> </w:t>
            </w:r>
            <w:r>
              <w:rPr>
                <w:rFonts w:ascii="Cambria" w:eastAsia="Cambria" w:hAnsi="Cambria" w:cs="Cambria"/>
                <w:szCs w:val="22"/>
              </w:rPr>
              <w:t>ro</w:t>
            </w:r>
            <w:r>
              <w:rPr>
                <w:rFonts w:ascii="Cambria" w:eastAsia="Cambria" w:hAnsi="Cambria" w:cs="Cambria"/>
                <w:spacing w:val="-2"/>
                <w:szCs w:val="22"/>
              </w:rPr>
              <w:t>t</w:t>
            </w:r>
            <w:r>
              <w:rPr>
                <w:rFonts w:ascii="Cambria" w:eastAsia="Cambria" w:hAnsi="Cambria" w:cs="Cambria"/>
                <w:szCs w:val="22"/>
              </w:rPr>
              <w:t>at</w:t>
            </w:r>
            <w:r>
              <w:rPr>
                <w:rFonts w:ascii="Cambria" w:eastAsia="Cambria" w:hAnsi="Cambria" w:cs="Cambria"/>
                <w:spacing w:val="-1"/>
                <w:szCs w:val="22"/>
              </w:rPr>
              <w:t>i</w:t>
            </w:r>
            <w:r>
              <w:rPr>
                <w:rFonts w:ascii="Cambria" w:eastAsia="Cambria" w:hAnsi="Cambria" w:cs="Cambria"/>
                <w:szCs w:val="22"/>
              </w:rPr>
              <w:t>on</w:t>
            </w:r>
            <w:r>
              <w:rPr>
                <w:rFonts w:ascii="Cambria" w:eastAsia="Cambria" w:hAnsi="Cambria" w:cs="Cambria"/>
                <w:spacing w:val="-1"/>
                <w:szCs w:val="22"/>
              </w:rPr>
              <w:t xml:space="preserve"> </w:t>
            </w:r>
            <w:r>
              <w:rPr>
                <w:rFonts w:ascii="Cambria" w:eastAsia="Cambria" w:hAnsi="Cambria" w:cs="Cambria"/>
                <w:szCs w:val="22"/>
              </w:rPr>
              <w:t>and</w:t>
            </w:r>
            <w:r>
              <w:rPr>
                <w:rFonts w:ascii="Cambria" w:eastAsia="Cambria" w:hAnsi="Cambria" w:cs="Cambria"/>
                <w:spacing w:val="-1"/>
                <w:szCs w:val="22"/>
              </w:rPr>
              <w:t xml:space="preserve"> r</w:t>
            </w:r>
            <w:r>
              <w:rPr>
                <w:rFonts w:ascii="Cambria" w:eastAsia="Cambria" w:hAnsi="Cambria" w:cs="Cambria"/>
                <w:szCs w:val="22"/>
              </w:rPr>
              <w:t>epla</w:t>
            </w:r>
            <w:r>
              <w:rPr>
                <w:rFonts w:ascii="Cambria" w:eastAsia="Cambria" w:hAnsi="Cambria" w:cs="Cambria"/>
                <w:spacing w:val="1"/>
                <w:szCs w:val="22"/>
              </w:rPr>
              <w:t>c</w:t>
            </w:r>
            <w:r>
              <w:rPr>
                <w:rFonts w:ascii="Cambria" w:eastAsia="Cambria" w:hAnsi="Cambria" w:cs="Cambria"/>
                <w:spacing w:val="-2"/>
                <w:szCs w:val="22"/>
              </w:rPr>
              <w:t>e</w:t>
            </w:r>
            <w:r>
              <w:rPr>
                <w:rFonts w:ascii="Cambria" w:eastAsia="Cambria" w:hAnsi="Cambria" w:cs="Cambria"/>
                <w:spacing w:val="1"/>
                <w:szCs w:val="22"/>
              </w:rPr>
              <w:t>m</w:t>
            </w:r>
            <w:r>
              <w:rPr>
                <w:rFonts w:ascii="Cambria" w:eastAsia="Cambria" w:hAnsi="Cambria" w:cs="Cambria"/>
                <w:szCs w:val="22"/>
              </w:rPr>
              <w:t>en</w:t>
            </w:r>
            <w:r>
              <w:rPr>
                <w:rFonts w:ascii="Cambria" w:eastAsia="Cambria" w:hAnsi="Cambria" w:cs="Cambria"/>
                <w:spacing w:val="-1"/>
                <w:szCs w:val="22"/>
              </w:rPr>
              <w:t>t</w:t>
            </w:r>
            <w:r>
              <w:rPr>
                <w:rFonts w:ascii="Cambria" w:eastAsia="Cambria" w:hAnsi="Cambria" w:cs="Cambria"/>
                <w:szCs w:val="22"/>
              </w:rPr>
              <w:t>.</w:t>
            </w:r>
          </w:p>
        </w:tc>
      </w:tr>
      <w:tr w:rsidR="00097A62" w:rsidRPr="00734EC3" w:rsidTr="008C74C4">
        <w:tc>
          <w:tcPr>
            <w:tcW w:w="647" w:type="dxa"/>
          </w:tcPr>
          <w:p w:rsidR="00097A62" w:rsidRPr="00734EC3" w:rsidRDefault="00097A62" w:rsidP="00097A62">
            <w:pPr>
              <w:spacing w:after="0"/>
              <w:jc w:val="both"/>
              <w:rPr>
                <w:rFonts w:ascii="Times New Roman" w:hAnsi="Times New Roman" w:cs="Times New Roman"/>
                <w:sz w:val="24"/>
                <w:szCs w:val="24"/>
              </w:rPr>
            </w:pPr>
          </w:p>
        </w:tc>
        <w:tc>
          <w:tcPr>
            <w:tcW w:w="2671" w:type="dxa"/>
          </w:tcPr>
          <w:p w:rsidR="00097A62" w:rsidRDefault="00097A62" w:rsidP="00097A62">
            <w:pPr>
              <w:spacing w:after="0"/>
              <w:jc w:val="both"/>
              <w:rPr>
                <w:rFonts w:ascii="Times New Roman" w:hAnsi="Times New Roman" w:cs="Times New Roman"/>
                <w:sz w:val="24"/>
                <w:szCs w:val="24"/>
              </w:rPr>
            </w:pPr>
          </w:p>
        </w:tc>
        <w:tc>
          <w:tcPr>
            <w:tcW w:w="6288" w:type="dxa"/>
          </w:tcPr>
          <w:p w:rsidR="00097A62" w:rsidRDefault="00097A62" w:rsidP="008713F6">
            <w:pPr>
              <w:spacing w:line="260" w:lineRule="exact"/>
              <w:ind w:left="100" w:right="67"/>
              <w:jc w:val="both"/>
              <w:rPr>
                <w:rFonts w:ascii="Cambria" w:eastAsia="Cambria" w:hAnsi="Cambria" w:cs="Cambria"/>
                <w:szCs w:val="22"/>
              </w:rPr>
            </w:pPr>
          </w:p>
        </w:tc>
      </w:tr>
    </w:tbl>
    <w:p w:rsidR="00CE0F37" w:rsidRDefault="00CE0F37" w:rsidP="00CE0F37">
      <w:pPr>
        <w:pStyle w:val="ListParagraph"/>
        <w:ind w:left="360"/>
        <w:jc w:val="both"/>
        <w:rPr>
          <w:b/>
        </w:rPr>
      </w:pPr>
    </w:p>
    <w:p w:rsidR="00494F23" w:rsidRPr="003E4FAE" w:rsidRDefault="00494F23" w:rsidP="003E4FAE">
      <w:pPr>
        <w:pStyle w:val="ListParagraph"/>
        <w:numPr>
          <w:ilvl w:val="0"/>
          <w:numId w:val="15"/>
        </w:numPr>
        <w:ind w:left="360"/>
        <w:jc w:val="both"/>
        <w:rPr>
          <w:b/>
        </w:rPr>
      </w:pPr>
      <w:r w:rsidRPr="003E4FAE">
        <w:rPr>
          <w:b/>
        </w:rPr>
        <w:t>Quoted Price</w:t>
      </w:r>
    </w:p>
    <w:p w:rsidR="00494F23" w:rsidRPr="00734EC3" w:rsidRDefault="00494F23" w:rsidP="00F50740">
      <w:pPr>
        <w:spacing w:after="0"/>
        <w:jc w:val="both"/>
        <w:rPr>
          <w:rFonts w:ascii="Times New Roman" w:hAnsi="Times New Roman" w:cs="Times New Roman"/>
          <w:b/>
          <w:sz w:val="24"/>
          <w:szCs w:val="24"/>
        </w:rPr>
      </w:pPr>
    </w:p>
    <w:p w:rsidR="00662182" w:rsidRDefault="00494F23" w:rsidP="00662182">
      <w:pPr>
        <w:pStyle w:val="ListParagraph"/>
        <w:numPr>
          <w:ilvl w:val="0"/>
          <w:numId w:val="7"/>
        </w:numPr>
        <w:spacing w:after="120" w:line="276" w:lineRule="auto"/>
        <w:ind w:left="450" w:hanging="270"/>
        <w:contextualSpacing/>
        <w:jc w:val="both"/>
      </w:pPr>
      <w:r w:rsidRPr="00734EC3">
        <w:t xml:space="preserve">The Bidder shall quote unit rate which shall comprise of monthly remuneration OTA rate, EPF, ESI &amp; other statutory costs and Service Charges (including profit and administrative charges) in the format of quotation only attached </w:t>
      </w:r>
      <w:r w:rsidRPr="00734EC3">
        <w:rPr>
          <w:b/>
        </w:rPr>
        <w:t>(Annexure-A)</w:t>
      </w:r>
      <w:r w:rsidR="00232406" w:rsidRPr="00734EC3">
        <w:t xml:space="preserve"> The minimum wages which will not be less than </w:t>
      </w:r>
      <w:r w:rsidR="00232406" w:rsidRPr="00734EC3">
        <w:rPr>
          <w:u w:val="single"/>
        </w:rPr>
        <w:t>the maximum of the two minimum wages</w:t>
      </w:r>
      <w:r w:rsidR="00232406" w:rsidRPr="00734EC3">
        <w:t xml:space="preserve">– 1. Central govt. </w:t>
      </w:r>
      <w:proofErr w:type="spellStart"/>
      <w:r w:rsidR="00232406" w:rsidRPr="00734EC3">
        <w:t>labour</w:t>
      </w:r>
      <w:proofErr w:type="spellEnd"/>
      <w:r w:rsidR="00232406" w:rsidRPr="00734EC3">
        <w:t xml:space="preserve"> commissioner rate 2. Collector rate for </w:t>
      </w:r>
      <w:proofErr w:type="spellStart"/>
      <w:r w:rsidR="00232406" w:rsidRPr="00734EC3">
        <w:t>Distt</w:t>
      </w:r>
      <w:proofErr w:type="spellEnd"/>
      <w:r w:rsidR="00450B95">
        <w:t>. North West Delhi</w:t>
      </w:r>
      <w:r w:rsidR="00450B95">
        <w:rPr>
          <w:lang w:val="en-IN"/>
        </w:rPr>
        <w:t xml:space="preserve"> </w:t>
      </w:r>
      <w:r w:rsidR="00232406" w:rsidRPr="00734EC3">
        <w:t>as declared time to time for security guards will be payable. EPF, ESI will be paid at the rate applicable. Any other tax liable to be paid by the client shall be quoted by the bidder separately in Annexure ‘A’.</w:t>
      </w:r>
    </w:p>
    <w:p w:rsidR="00662182" w:rsidRPr="00FA10F9" w:rsidRDefault="005E7C42" w:rsidP="00662182">
      <w:pPr>
        <w:pStyle w:val="ListParagraph"/>
        <w:numPr>
          <w:ilvl w:val="0"/>
          <w:numId w:val="7"/>
        </w:numPr>
        <w:spacing w:after="120" w:line="276" w:lineRule="auto"/>
        <w:ind w:left="450" w:hanging="270"/>
        <w:contextualSpacing/>
        <w:jc w:val="both"/>
      </w:pPr>
      <w:r>
        <w:t>Service tax is not applicable for services provided to educational institutions.</w:t>
      </w:r>
    </w:p>
    <w:p w:rsidR="00662182" w:rsidRDefault="00494F23" w:rsidP="00662182">
      <w:pPr>
        <w:pStyle w:val="ListParagraph"/>
        <w:numPr>
          <w:ilvl w:val="0"/>
          <w:numId w:val="7"/>
        </w:numPr>
        <w:spacing w:after="120" w:line="276" w:lineRule="auto"/>
        <w:ind w:left="450" w:hanging="270"/>
        <w:contextualSpacing/>
        <w:jc w:val="both"/>
      </w:pPr>
      <w:r w:rsidRPr="00662182">
        <w:t xml:space="preserve">Hourly rate of OTA should not exceed monthly </w:t>
      </w:r>
      <w:r w:rsidRPr="00662182">
        <w:rPr>
          <w:u w:val="single"/>
        </w:rPr>
        <w:t>remuneration</w:t>
      </w:r>
      <w:r w:rsidR="00662182" w:rsidRPr="00662182">
        <w:tab/>
      </w:r>
      <w:r w:rsidR="00662182" w:rsidRPr="00662182">
        <w:tab/>
      </w:r>
      <w:r w:rsidR="00662182" w:rsidRPr="00734EC3">
        <w:t>30x8</w:t>
      </w:r>
    </w:p>
    <w:p w:rsidR="00997CA6" w:rsidRDefault="00494F23" w:rsidP="00997CA6">
      <w:pPr>
        <w:pStyle w:val="ListParagraph"/>
        <w:numPr>
          <w:ilvl w:val="0"/>
          <w:numId w:val="7"/>
        </w:numPr>
        <w:spacing w:after="120" w:line="276" w:lineRule="auto"/>
        <w:ind w:left="450" w:hanging="270"/>
        <w:contextualSpacing/>
        <w:jc w:val="both"/>
      </w:pPr>
      <w:r w:rsidRPr="00662182">
        <w:t>The rate quoted shall be fixed for the duration of the contract and shall not be subject to adjustment except the statutory provisions, if amended.</w:t>
      </w:r>
      <w:r w:rsidR="00CE6D4B">
        <w:t xml:space="preserve"> </w:t>
      </w:r>
      <w:r w:rsidR="00CE6D4B">
        <w:tab/>
      </w:r>
      <w:r w:rsidR="00CE6D4B">
        <w:tab/>
      </w:r>
      <w:r w:rsidR="00CE6D4B">
        <w:tab/>
      </w:r>
      <w:r w:rsidR="00CE6D4B">
        <w:tab/>
      </w:r>
      <w:r w:rsidR="00CE6D4B">
        <w:tab/>
      </w:r>
      <w:r w:rsidR="00C96947" w:rsidRPr="00734EC3">
        <w:t>In case of change in rate due to statutory provisions only such changes will be accepted and not any additional liability i.e. % of profit/service charge’s etc. As such the bidder while submitting the bid should specifically, quote the rate etc. in this regard.</w:t>
      </w:r>
    </w:p>
    <w:p w:rsidR="00CE6D4B" w:rsidRDefault="00494F23" w:rsidP="00CE6D4B">
      <w:pPr>
        <w:pStyle w:val="ListParagraph"/>
        <w:numPr>
          <w:ilvl w:val="0"/>
          <w:numId w:val="7"/>
        </w:numPr>
        <w:spacing w:after="120" w:line="276" w:lineRule="auto"/>
        <w:ind w:left="450" w:hanging="270"/>
        <w:contextualSpacing/>
        <w:jc w:val="both"/>
      </w:pPr>
      <w:r w:rsidRPr="00734EC3">
        <w:t>Correction if any shall be made by crossing out, imitating dating and rewriting.</w:t>
      </w:r>
    </w:p>
    <w:p w:rsidR="00CE6D4B" w:rsidRDefault="00494F23" w:rsidP="00CE6D4B">
      <w:pPr>
        <w:pStyle w:val="ListParagraph"/>
        <w:numPr>
          <w:ilvl w:val="0"/>
          <w:numId w:val="7"/>
        </w:numPr>
        <w:spacing w:after="120" w:line="276" w:lineRule="auto"/>
        <w:ind w:left="450" w:hanging="270"/>
        <w:contextualSpacing/>
        <w:jc w:val="both"/>
      </w:pPr>
      <w:r w:rsidRPr="00CE6D4B">
        <w:t>The Bidder shall deposit Rs.</w:t>
      </w:r>
      <w:r w:rsidR="00596101">
        <w:t>2</w:t>
      </w:r>
      <w:r w:rsidR="00EF66DD">
        <w:t>0</w:t>
      </w:r>
      <w:r w:rsidR="00964449">
        <w:t>,</w:t>
      </w:r>
      <w:r w:rsidR="00EF66DD">
        <w:t>000</w:t>
      </w:r>
      <w:r w:rsidR="008C74C4">
        <w:t>/-</w:t>
      </w:r>
      <w:r w:rsidR="00EF66DD">
        <w:t xml:space="preserve"> (</w:t>
      </w:r>
      <w:r w:rsidR="00596101">
        <w:t>Twen</w:t>
      </w:r>
      <w:r w:rsidR="00964449">
        <w:t>ty</w:t>
      </w:r>
      <w:r w:rsidR="00EF66DD">
        <w:t xml:space="preserve"> </w:t>
      </w:r>
      <w:r w:rsidR="00B34177">
        <w:t>T</w:t>
      </w:r>
      <w:r w:rsidR="00F85DD3">
        <w:t>housand O</w:t>
      </w:r>
      <w:r w:rsidR="00EF66DD">
        <w:t>nly)</w:t>
      </w:r>
      <w:r w:rsidR="008C74C4">
        <w:t xml:space="preserve"> </w:t>
      </w:r>
      <w:r w:rsidRPr="00CE6D4B">
        <w:t xml:space="preserve">in the form of Bank Guarantee valid for 135 days after the date of submission of bids or DD/Pay Order drawn in </w:t>
      </w:r>
      <w:proofErr w:type="spellStart"/>
      <w:r w:rsidRPr="00CE6D4B">
        <w:t>favour</w:t>
      </w:r>
      <w:proofErr w:type="spellEnd"/>
      <w:r w:rsidRPr="00CE6D4B">
        <w:t xml:space="preserve"> of </w:t>
      </w:r>
      <w:r w:rsidRPr="004A3BD1">
        <w:rPr>
          <w:b/>
        </w:rPr>
        <w:t>VVN A</w:t>
      </w:r>
      <w:r w:rsidR="000F6AAD">
        <w:rPr>
          <w:b/>
        </w:rPr>
        <w:t xml:space="preserve">ccount </w:t>
      </w:r>
      <w:proofErr w:type="spellStart"/>
      <w:r w:rsidR="000F6AAD">
        <w:rPr>
          <w:b/>
        </w:rPr>
        <w:t>Kendriya</w:t>
      </w:r>
      <w:proofErr w:type="spellEnd"/>
      <w:r w:rsidR="000F6AAD">
        <w:rPr>
          <w:b/>
        </w:rPr>
        <w:t xml:space="preserve"> </w:t>
      </w:r>
      <w:proofErr w:type="spellStart"/>
      <w:r w:rsidR="000F6AAD">
        <w:rPr>
          <w:b/>
        </w:rPr>
        <w:t>Vidyalaya</w:t>
      </w:r>
      <w:proofErr w:type="spellEnd"/>
      <w:r w:rsidRPr="004A3BD1">
        <w:rPr>
          <w:b/>
        </w:rPr>
        <w:t xml:space="preserve"> </w:t>
      </w:r>
      <w:proofErr w:type="spellStart"/>
      <w:r w:rsidRPr="004A3BD1">
        <w:rPr>
          <w:b/>
        </w:rPr>
        <w:t>Sainik</w:t>
      </w:r>
      <w:proofErr w:type="spellEnd"/>
      <w:r w:rsidRPr="004A3BD1">
        <w:rPr>
          <w:b/>
        </w:rPr>
        <w:t xml:space="preserve"> </w:t>
      </w:r>
      <w:proofErr w:type="spellStart"/>
      <w:r w:rsidRPr="004A3BD1">
        <w:rPr>
          <w:b/>
        </w:rPr>
        <w:t>Vihar</w:t>
      </w:r>
      <w:proofErr w:type="spellEnd"/>
      <w:r w:rsidRPr="004A3BD1">
        <w:rPr>
          <w:b/>
        </w:rPr>
        <w:t>,</w:t>
      </w:r>
      <w:r w:rsidRPr="00CE6D4B">
        <w:t xml:space="preserve"> payable at New Delhi as earnest money </w:t>
      </w:r>
      <w:r w:rsidR="00056C72" w:rsidRPr="00CE6D4B">
        <w:t>along with</w:t>
      </w:r>
      <w:r w:rsidRPr="00CE6D4B">
        <w:t xml:space="preserve"> the Bid.  The earnest money shall be returned to the unsuccessful bidders after the award of the contract.</w:t>
      </w:r>
    </w:p>
    <w:p w:rsidR="00E5309B" w:rsidRDefault="00494F23" w:rsidP="00E5309B">
      <w:pPr>
        <w:pStyle w:val="ListParagraph"/>
        <w:numPr>
          <w:ilvl w:val="0"/>
          <w:numId w:val="7"/>
        </w:numPr>
        <w:spacing w:after="120" w:line="276" w:lineRule="auto"/>
        <w:ind w:left="450" w:hanging="270"/>
        <w:contextualSpacing/>
        <w:jc w:val="both"/>
      </w:pPr>
      <w:r w:rsidRPr="00CE6D4B">
        <w:t xml:space="preserve">The selected firm has to furnish performance security in the form of Bank Guarantee/DD for an amount of </w:t>
      </w:r>
      <w:r w:rsidR="007B3348">
        <w:rPr>
          <w:b/>
        </w:rPr>
        <w:t>Rs.</w:t>
      </w:r>
      <w:r w:rsidR="00041136">
        <w:rPr>
          <w:b/>
        </w:rPr>
        <w:t>1</w:t>
      </w:r>
      <w:proofErr w:type="gramStart"/>
      <w:r w:rsidR="00041136">
        <w:rPr>
          <w:b/>
        </w:rPr>
        <w:t>,00</w:t>
      </w:r>
      <w:r w:rsidRPr="00CE6D4B">
        <w:rPr>
          <w:b/>
        </w:rPr>
        <w:t>,000</w:t>
      </w:r>
      <w:proofErr w:type="gramEnd"/>
      <w:r w:rsidRPr="00CE6D4B">
        <w:rPr>
          <w:b/>
        </w:rPr>
        <w:t>/-</w:t>
      </w:r>
      <w:r w:rsidR="007B3348">
        <w:rPr>
          <w:b/>
        </w:rPr>
        <w:t xml:space="preserve"> (One Lakh Only)</w:t>
      </w:r>
      <w:r w:rsidRPr="00CE6D4B">
        <w:t xml:space="preserve"> valid for fourteen months from the date of award of the contract. The performance security shall be submitted within 10 days from </w:t>
      </w:r>
      <w:r w:rsidRPr="00CE6D4B">
        <w:lastRenderedPageBreak/>
        <w:t>the date of Notification of Award. The earnest money shall be returned only after the Performance security is submitted by the Contingency Agency.</w:t>
      </w:r>
    </w:p>
    <w:p w:rsidR="00744116" w:rsidRDefault="00C60A4B" w:rsidP="00A53A3D">
      <w:pPr>
        <w:pStyle w:val="ListParagraph"/>
        <w:numPr>
          <w:ilvl w:val="0"/>
          <w:numId w:val="7"/>
        </w:numPr>
        <w:spacing w:after="120" w:line="276" w:lineRule="auto"/>
        <w:ind w:left="450" w:hanging="270"/>
        <w:contextualSpacing/>
        <w:jc w:val="both"/>
      </w:pPr>
      <w:r w:rsidRPr="00E5309B">
        <w:t>Telex or facsimile bids are not acceptable. Each page of tender document must be compulsorily and properly signed by the bidder in ink.</w:t>
      </w:r>
    </w:p>
    <w:p w:rsidR="00494F23" w:rsidRDefault="00C41E70" w:rsidP="00A53A3D">
      <w:pPr>
        <w:pStyle w:val="ListParagraph"/>
        <w:numPr>
          <w:ilvl w:val="0"/>
          <w:numId w:val="7"/>
        </w:numPr>
        <w:spacing w:after="120" w:line="276" w:lineRule="auto"/>
        <w:ind w:left="450" w:hanging="270"/>
        <w:contextualSpacing/>
        <w:jc w:val="both"/>
      </w:pPr>
      <w:r w:rsidRPr="00734EC3">
        <w:t>The bidder shall quote service charges including overhead and profit in column 7 of Annexure ‘</w:t>
      </w:r>
      <w:proofErr w:type="gramStart"/>
      <w:r w:rsidRPr="00734EC3">
        <w:t>A</w:t>
      </w:r>
      <w:proofErr w:type="gramEnd"/>
      <w:r w:rsidRPr="00734EC3">
        <w:t xml:space="preserve">’ in Indian </w:t>
      </w:r>
      <w:r w:rsidRPr="00744116">
        <w:rPr>
          <w:i/>
          <w:iCs/>
          <w:u w:val="single"/>
        </w:rPr>
        <w:t>rupees</w:t>
      </w:r>
      <w:r w:rsidRPr="00734EC3">
        <w:t xml:space="preserve"> only and this should not be zero or derivative of zero.</w:t>
      </w:r>
    </w:p>
    <w:p w:rsidR="003E4FAE" w:rsidRPr="00734EC3" w:rsidRDefault="003E4FAE" w:rsidP="003E4FAE">
      <w:pPr>
        <w:spacing w:after="120"/>
        <w:contextualSpacing/>
        <w:jc w:val="both"/>
      </w:pPr>
    </w:p>
    <w:p w:rsidR="00E206F5" w:rsidRPr="00734EC3" w:rsidRDefault="00E206F5" w:rsidP="003E4FAE">
      <w:pPr>
        <w:pStyle w:val="ListParagraph"/>
        <w:numPr>
          <w:ilvl w:val="0"/>
          <w:numId w:val="15"/>
        </w:numPr>
        <w:ind w:left="360"/>
        <w:jc w:val="both"/>
      </w:pPr>
      <w:r w:rsidRPr="00734EC3">
        <w:rPr>
          <w:b/>
          <w:bCs/>
        </w:rPr>
        <w:t xml:space="preserve">Each bidder must submit only one bid in original format supplied or downloaded from </w:t>
      </w:r>
      <w:proofErr w:type="spellStart"/>
      <w:r w:rsidRPr="00734EC3">
        <w:rPr>
          <w:b/>
          <w:bCs/>
        </w:rPr>
        <w:t>Vidyalaya</w:t>
      </w:r>
      <w:proofErr w:type="spellEnd"/>
      <w:r w:rsidRPr="00734EC3">
        <w:rPr>
          <w:b/>
          <w:bCs/>
        </w:rPr>
        <w:t xml:space="preserve"> website </w:t>
      </w:r>
      <w:r w:rsidR="009408EB">
        <w:rPr>
          <w:b/>
          <w:bCs/>
          <w:u w:val="single"/>
        </w:rPr>
        <w:t>http://</w:t>
      </w:r>
      <w:r w:rsidR="00C66CEB" w:rsidRPr="00C66CEB">
        <w:rPr>
          <w:b/>
          <w:bCs/>
          <w:u w:val="single"/>
        </w:rPr>
        <w:t>sainikvihar.kvs.ac.in</w:t>
      </w:r>
      <w:r w:rsidR="00C66CEB">
        <w:rPr>
          <w:b/>
          <w:bCs/>
        </w:rPr>
        <w:t xml:space="preserve"> </w:t>
      </w:r>
      <w:r w:rsidRPr="00734EC3">
        <w:rPr>
          <w:b/>
          <w:bCs/>
        </w:rPr>
        <w:t xml:space="preserve">along with </w:t>
      </w:r>
      <w:r w:rsidRPr="00734EC3">
        <w:t>price of Tender document Rs.</w:t>
      </w:r>
      <w:r w:rsidR="004A690C">
        <w:t>500</w:t>
      </w:r>
      <w:r w:rsidRPr="00734EC3">
        <w:t>=00 in the form of DD drawn in favor of “</w:t>
      </w:r>
      <w:r w:rsidR="00010981" w:rsidRPr="00E97F20">
        <w:rPr>
          <w:b/>
          <w:bCs/>
        </w:rPr>
        <w:t>VVN A</w:t>
      </w:r>
      <w:r w:rsidR="000F6AAD">
        <w:rPr>
          <w:b/>
          <w:bCs/>
        </w:rPr>
        <w:t>C</w:t>
      </w:r>
      <w:r w:rsidR="00010981" w:rsidRPr="00E97F20">
        <w:rPr>
          <w:b/>
          <w:bCs/>
        </w:rPr>
        <w:t>C</w:t>
      </w:r>
      <w:r w:rsidR="000F6AAD">
        <w:rPr>
          <w:b/>
          <w:bCs/>
        </w:rPr>
        <w:t>OUNT</w:t>
      </w:r>
      <w:r w:rsidR="00010981" w:rsidRPr="00E97F20">
        <w:rPr>
          <w:b/>
          <w:bCs/>
        </w:rPr>
        <w:t xml:space="preserve"> KENDRIYA VIDYALAYA SAINIK VIHAR</w:t>
      </w:r>
      <w:r w:rsidRPr="00E97F20">
        <w:rPr>
          <w:b/>
          <w:bCs/>
        </w:rPr>
        <w:t>”</w:t>
      </w:r>
      <w:r w:rsidRPr="00734EC3">
        <w:t xml:space="preserve"> payable at </w:t>
      </w:r>
      <w:r w:rsidR="000F6AAD">
        <w:t xml:space="preserve">New </w:t>
      </w:r>
      <w:proofErr w:type="spellStart"/>
      <w:r w:rsidR="00194F1C">
        <w:t>Delh</w:t>
      </w:r>
      <w:proofErr w:type="spellEnd"/>
      <w:r w:rsidRPr="00734EC3">
        <w:rPr>
          <w:rtl/>
          <w:cs/>
        </w:rPr>
        <w:t>i</w:t>
      </w:r>
      <w:r w:rsidRPr="00734EC3">
        <w:t xml:space="preserve"> </w:t>
      </w:r>
      <w:r w:rsidRPr="00734EC3">
        <w:rPr>
          <w:b/>
          <w:bCs/>
        </w:rPr>
        <w:t>(</w:t>
      </w:r>
      <w:r w:rsidRPr="00734EC3">
        <w:rPr>
          <w:b/>
          <w:bCs/>
          <w:u w:val="single"/>
        </w:rPr>
        <w:t>Technical bid</w:t>
      </w:r>
      <w:r w:rsidRPr="00734EC3">
        <w:t xml:space="preserve"> in one sealed envelope and </w:t>
      </w:r>
      <w:r w:rsidRPr="00734EC3">
        <w:rPr>
          <w:b/>
          <w:bCs/>
          <w:u w:val="single"/>
        </w:rPr>
        <w:t>Commercial bid</w:t>
      </w:r>
      <w:r w:rsidR="00AE27FF">
        <w:rPr>
          <w:b/>
          <w:bCs/>
          <w:u w:val="single"/>
        </w:rPr>
        <w:t>)</w:t>
      </w:r>
      <w:r w:rsidRPr="00734EC3">
        <w:t xml:space="preserve"> in another sealed envelope, </w:t>
      </w:r>
      <w:r w:rsidRPr="00734EC3">
        <w:rPr>
          <w:b/>
          <w:bCs/>
        </w:rPr>
        <w:t>both together sealed</w:t>
      </w:r>
      <w:r w:rsidRPr="00734EC3">
        <w:t xml:space="preserve"> in a single sealed envelope superscripted as “</w:t>
      </w:r>
      <w:r w:rsidRPr="00734EC3">
        <w:rPr>
          <w:b/>
          <w:bCs/>
          <w:i/>
          <w:iCs/>
          <w:u w:val="single"/>
        </w:rPr>
        <w:t xml:space="preserve">Bids for providing security guards in KV </w:t>
      </w:r>
      <w:proofErr w:type="spellStart"/>
      <w:r w:rsidRPr="00734EC3">
        <w:rPr>
          <w:b/>
          <w:bCs/>
          <w:i/>
          <w:iCs/>
          <w:u w:val="single"/>
        </w:rPr>
        <w:t>Sainik</w:t>
      </w:r>
      <w:proofErr w:type="spellEnd"/>
      <w:r w:rsidRPr="00734EC3">
        <w:rPr>
          <w:b/>
          <w:bCs/>
          <w:i/>
          <w:iCs/>
          <w:u w:val="single"/>
        </w:rPr>
        <w:t xml:space="preserve"> </w:t>
      </w:r>
      <w:proofErr w:type="spellStart"/>
      <w:r w:rsidR="00AE27FF">
        <w:rPr>
          <w:b/>
          <w:bCs/>
          <w:i/>
          <w:iCs/>
          <w:u w:val="single"/>
        </w:rPr>
        <w:t>Vihar</w:t>
      </w:r>
      <w:proofErr w:type="spellEnd"/>
      <w:r w:rsidRPr="00734EC3">
        <w:rPr>
          <w:b/>
          <w:bCs/>
          <w:i/>
          <w:iCs/>
        </w:rPr>
        <w:t>”</w:t>
      </w:r>
      <w:r w:rsidRPr="00734EC3">
        <w:t>).</w:t>
      </w:r>
    </w:p>
    <w:p w:rsidR="003179F8" w:rsidRPr="00734EC3" w:rsidRDefault="003179F8" w:rsidP="003179F8">
      <w:pPr>
        <w:jc w:val="both"/>
        <w:rPr>
          <w:rFonts w:ascii="Times New Roman" w:hAnsi="Times New Roman" w:cs="Times New Roman"/>
          <w:sz w:val="24"/>
          <w:szCs w:val="24"/>
        </w:rPr>
      </w:pPr>
    </w:p>
    <w:p w:rsidR="00494F23" w:rsidRPr="00734EC3" w:rsidRDefault="00494F23" w:rsidP="003E4FAE">
      <w:pPr>
        <w:numPr>
          <w:ilvl w:val="0"/>
          <w:numId w:val="15"/>
        </w:numPr>
        <w:spacing w:after="0" w:line="240" w:lineRule="auto"/>
        <w:ind w:left="360"/>
        <w:jc w:val="both"/>
        <w:rPr>
          <w:rFonts w:ascii="Times New Roman" w:hAnsi="Times New Roman" w:cs="Times New Roman"/>
          <w:b/>
          <w:sz w:val="24"/>
          <w:szCs w:val="24"/>
        </w:rPr>
      </w:pPr>
      <w:r w:rsidRPr="00734EC3">
        <w:rPr>
          <w:rFonts w:ascii="Times New Roman" w:hAnsi="Times New Roman" w:cs="Times New Roman"/>
          <w:b/>
          <w:sz w:val="24"/>
          <w:szCs w:val="24"/>
        </w:rPr>
        <w:t xml:space="preserve"> Validity of Bid</w:t>
      </w:r>
    </w:p>
    <w:p w:rsidR="00494F23" w:rsidRPr="00734EC3" w:rsidRDefault="00494F23" w:rsidP="00F50740">
      <w:pPr>
        <w:spacing w:after="0"/>
        <w:jc w:val="both"/>
        <w:rPr>
          <w:rFonts w:ascii="Times New Roman" w:hAnsi="Times New Roman" w:cs="Times New Roman"/>
          <w:b/>
          <w:sz w:val="24"/>
          <w:szCs w:val="24"/>
        </w:rPr>
      </w:pPr>
    </w:p>
    <w:p w:rsidR="00494F23" w:rsidRPr="00734EC3" w:rsidRDefault="00494F23" w:rsidP="009F549F">
      <w:pPr>
        <w:spacing w:after="0"/>
        <w:jc w:val="both"/>
        <w:rPr>
          <w:rFonts w:ascii="Times New Roman" w:hAnsi="Times New Roman" w:cs="Times New Roman"/>
          <w:sz w:val="24"/>
          <w:szCs w:val="24"/>
        </w:rPr>
      </w:pPr>
      <w:r w:rsidRPr="00734EC3">
        <w:rPr>
          <w:rFonts w:ascii="Times New Roman" w:hAnsi="Times New Roman" w:cs="Times New Roman"/>
          <w:sz w:val="24"/>
          <w:szCs w:val="24"/>
        </w:rPr>
        <w:t>The Bid shall remain valid for a period not less than 90 days after the deadline fixed for submission of bids.</w:t>
      </w:r>
    </w:p>
    <w:p w:rsidR="003E4FAE" w:rsidRDefault="003E4FAE" w:rsidP="00F50740">
      <w:pPr>
        <w:spacing w:after="0"/>
        <w:jc w:val="both"/>
        <w:rPr>
          <w:rFonts w:ascii="Times New Roman" w:hAnsi="Times New Roman" w:cs="Times New Roman"/>
          <w:sz w:val="24"/>
          <w:szCs w:val="24"/>
        </w:rPr>
      </w:pPr>
    </w:p>
    <w:p w:rsidR="00494F23" w:rsidRPr="003E4FAE" w:rsidRDefault="00494F23" w:rsidP="003E4FAE">
      <w:pPr>
        <w:pStyle w:val="ListParagraph"/>
        <w:numPr>
          <w:ilvl w:val="0"/>
          <w:numId w:val="15"/>
        </w:numPr>
        <w:ind w:left="360"/>
        <w:jc w:val="both"/>
        <w:rPr>
          <w:b/>
        </w:rPr>
      </w:pPr>
      <w:r w:rsidRPr="003E4FAE">
        <w:rPr>
          <w:b/>
        </w:rPr>
        <w:t>Terms and Conditions</w:t>
      </w:r>
    </w:p>
    <w:p w:rsidR="0035255D" w:rsidRDefault="00A61895" w:rsidP="0035255D">
      <w:pPr>
        <w:pStyle w:val="ListParagraph"/>
        <w:numPr>
          <w:ilvl w:val="0"/>
          <w:numId w:val="10"/>
        </w:numPr>
        <w:spacing w:after="120" w:line="276" w:lineRule="auto"/>
        <w:contextualSpacing/>
        <w:jc w:val="both"/>
      </w:pPr>
      <w:r w:rsidRPr="00734EC3">
        <w:t xml:space="preserve">The remuneration shall be disbursed through account payee </w:t>
      </w:r>
      <w:proofErr w:type="spellStart"/>
      <w:r w:rsidRPr="00734EC3">
        <w:rPr>
          <w:b/>
          <w:bCs/>
          <w:i/>
          <w:iCs/>
          <w:u w:val="single"/>
        </w:rPr>
        <w:t>cheque</w:t>
      </w:r>
      <w:proofErr w:type="spellEnd"/>
      <w:r w:rsidRPr="00734EC3">
        <w:t xml:space="preserve"> provided at the premises </w:t>
      </w:r>
      <w:r w:rsidR="003A24A9">
        <w:t xml:space="preserve">of </w:t>
      </w:r>
      <w:proofErr w:type="spellStart"/>
      <w:r w:rsidR="003A24A9">
        <w:t>Kendriya</w:t>
      </w:r>
      <w:proofErr w:type="spellEnd"/>
      <w:r w:rsidR="003A24A9">
        <w:t xml:space="preserve"> </w:t>
      </w:r>
      <w:proofErr w:type="spellStart"/>
      <w:r w:rsidR="003A24A9">
        <w:t>Vidyalaya</w:t>
      </w:r>
      <w:proofErr w:type="spellEnd"/>
      <w:r w:rsidR="003A24A9">
        <w:t xml:space="preserve"> </w:t>
      </w:r>
      <w:proofErr w:type="spellStart"/>
      <w:r w:rsidR="003A24A9">
        <w:t>Sainik</w:t>
      </w:r>
      <w:proofErr w:type="spellEnd"/>
      <w:r w:rsidR="003A24A9">
        <w:t xml:space="preserve"> </w:t>
      </w:r>
      <w:proofErr w:type="spellStart"/>
      <w:r w:rsidR="003A24A9">
        <w:t>Vihar</w:t>
      </w:r>
      <w:proofErr w:type="spellEnd"/>
      <w:r w:rsidR="003A24A9">
        <w:t xml:space="preserve"> in </w:t>
      </w:r>
      <w:r w:rsidRPr="00734EC3">
        <w:t>the presence of represent</w:t>
      </w:r>
      <w:r w:rsidR="00B452BD">
        <w:t xml:space="preserve">ative of the </w:t>
      </w:r>
      <w:proofErr w:type="spellStart"/>
      <w:r w:rsidR="00B452BD">
        <w:t>Kendriya</w:t>
      </w:r>
      <w:proofErr w:type="spellEnd"/>
      <w:r w:rsidR="00B452BD">
        <w:t xml:space="preserve"> </w:t>
      </w:r>
      <w:proofErr w:type="spellStart"/>
      <w:r w:rsidR="00B452BD">
        <w:t>Vidyalaya</w:t>
      </w:r>
      <w:proofErr w:type="spellEnd"/>
      <w:r w:rsidR="00B452BD">
        <w:t xml:space="preserve"> </w:t>
      </w:r>
      <w:proofErr w:type="spellStart"/>
      <w:r w:rsidR="00B452BD">
        <w:t>Sainik</w:t>
      </w:r>
      <w:proofErr w:type="spellEnd"/>
      <w:r w:rsidR="00B452BD">
        <w:t xml:space="preserve"> </w:t>
      </w:r>
      <w:proofErr w:type="spellStart"/>
      <w:r w:rsidR="00B452BD">
        <w:t>Vihar</w:t>
      </w:r>
      <w:proofErr w:type="spellEnd"/>
      <w:r w:rsidR="00B452BD">
        <w:t xml:space="preserve">, Delhi </w:t>
      </w:r>
      <w:r w:rsidR="00A252DA">
        <w:t>/</w:t>
      </w:r>
      <w:r w:rsidRPr="00734EC3">
        <w:t xml:space="preserve">its constituent or through pay advise to bank by RTGS/NEFT in the account of his deployed employees along with submission of copy of bank passbook statement of his employees as proof of payment of salary. The Contractor shall be directly responsible for the payment of wages, will include such other benefits as applicable to its employees under the relevant Acts and Regulations. The </w:t>
      </w:r>
      <w:proofErr w:type="spellStart"/>
      <w:r w:rsidRPr="00734EC3">
        <w:t>Kendriya</w:t>
      </w:r>
      <w:proofErr w:type="spellEnd"/>
      <w:r w:rsidRPr="00734EC3">
        <w:t xml:space="preserve"> </w:t>
      </w:r>
      <w:proofErr w:type="spellStart"/>
      <w:r w:rsidRPr="00734EC3">
        <w:t>Vidyalaya</w:t>
      </w:r>
      <w:proofErr w:type="spellEnd"/>
      <w:r w:rsidRPr="00734EC3">
        <w:t xml:space="preserve"> </w:t>
      </w:r>
      <w:proofErr w:type="spellStart"/>
      <w:r w:rsidRPr="00734EC3">
        <w:t>Sainik</w:t>
      </w:r>
      <w:proofErr w:type="spellEnd"/>
      <w:r w:rsidRPr="00734EC3">
        <w:t xml:space="preserve"> </w:t>
      </w:r>
      <w:proofErr w:type="spellStart"/>
      <w:r w:rsidR="00E14CBC">
        <w:t>Vihar</w:t>
      </w:r>
      <w:proofErr w:type="spellEnd"/>
      <w:r w:rsidR="00E14CBC">
        <w:t xml:space="preserve"> Delhi</w:t>
      </w:r>
      <w:r w:rsidRPr="00734EC3">
        <w:t>, shall not entertain any such claim of the person employed by the Contractor and shall not be liable for it.</w:t>
      </w:r>
    </w:p>
    <w:p w:rsidR="00EF66DD" w:rsidRPr="00734EC3" w:rsidRDefault="00EF66DD" w:rsidP="0035255D">
      <w:pPr>
        <w:pStyle w:val="ListParagraph"/>
        <w:spacing w:after="120" w:line="276" w:lineRule="auto"/>
        <w:contextualSpacing/>
        <w:jc w:val="both"/>
      </w:pPr>
    </w:p>
    <w:p w:rsidR="00A320D9" w:rsidRDefault="000D073E" w:rsidP="00A320D9">
      <w:pPr>
        <w:pStyle w:val="ListParagraph"/>
        <w:numPr>
          <w:ilvl w:val="0"/>
          <w:numId w:val="10"/>
        </w:numPr>
        <w:spacing w:after="120" w:line="276" w:lineRule="auto"/>
        <w:contextualSpacing/>
        <w:jc w:val="both"/>
      </w:pPr>
      <w:r>
        <w:t>(</w:t>
      </w:r>
      <w:proofErr w:type="spellStart"/>
      <w:r>
        <w:t>i</w:t>
      </w:r>
      <w:proofErr w:type="spellEnd"/>
      <w:r>
        <w:t xml:space="preserve">) </w:t>
      </w:r>
      <w:r w:rsidR="00A61895" w:rsidRPr="00734EC3">
        <w:t>The contracting agency will ensure payment by the 5</w:t>
      </w:r>
      <w:r w:rsidR="00A61895" w:rsidRPr="00734EC3">
        <w:rPr>
          <w:vertAlign w:val="superscript"/>
        </w:rPr>
        <w:t>th</w:t>
      </w:r>
      <w:r w:rsidR="00A61895" w:rsidRPr="00734EC3">
        <w:t xml:space="preserve"> of every succeeding month to their employees through account payee </w:t>
      </w:r>
      <w:proofErr w:type="spellStart"/>
      <w:r w:rsidR="00A61895" w:rsidRPr="00734EC3">
        <w:rPr>
          <w:b/>
          <w:bCs/>
          <w:i/>
          <w:iCs/>
          <w:u w:val="single"/>
        </w:rPr>
        <w:t>cheque</w:t>
      </w:r>
      <w:proofErr w:type="spellEnd"/>
      <w:r w:rsidR="00A61895" w:rsidRPr="00734EC3">
        <w:t xml:space="preserve"> provided in the office/premis</w:t>
      </w:r>
      <w:r w:rsidR="00A252DA">
        <w:t xml:space="preserve">es of </w:t>
      </w:r>
      <w:proofErr w:type="spellStart"/>
      <w:r w:rsidR="00A252DA">
        <w:t>Kendriya</w:t>
      </w:r>
      <w:proofErr w:type="spellEnd"/>
      <w:r w:rsidR="00A252DA">
        <w:t xml:space="preserve"> </w:t>
      </w:r>
      <w:proofErr w:type="spellStart"/>
      <w:r w:rsidR="00A252DA">
        <w:t>Vidyalaya</w:t>
      </w:r>
      <w:proofErr w:type="spellEnd"/>
      <w:r w:rsidR="00A252DA">
        <w:t xml:space="preserve"> </w:t>
      </w:r>
      <w:proofErr w:type="spellStart"/>
      <w:r w:rsidR="00A252DA">
        <w:t>Sainik</w:t>
      </w:r>
      <w:proofErr w:type="spellEnd"/>
      <w:r w:rsidR="00A252DA">
        <w:t xml:space="preserve"> </w:t>
      </w:r>
      <w:proofErr w:type="spellStart"/>
      <w:r w:rsidR="00A252DA">
        <w:t>Vihar</w:t>
      </w:r>
      <w:proofErr w:type="spellEnd"/>
      <w:r w:rsidR="00A252DA">
        <w:t xml:space="preserve">, Delhi </w:t>
      </w:r>
      <w:r w:rsidR="00A61895" w:rsidRPr="00734EC3">
        <w:t xml:space="preserve">or through pay advice to bank for RTGS/NEFT in the account of his deployed employees along with submission of copy of bank passbook statement, as per the monthly remuneration of contract i.e. minimum wages which should not be less than </w:t>
      </w:r>
      <w:r w:rsidR="00A61895" w:rsidRPr="00734EC3">
        <w:rPr>
          <w:u w:val="single"/>
        </w:rPr>
        <w:t>the maximum of the two minimum wages</w:t>
      </w:r>
      <w:r w:rsidR="00A61895" w:rsidRPr="00734EC3">
        <w:t xml:space="preserve"> – 1. Central govt.  </w:t>
      </w:r>
      <w:proofErr w:type="spellStart"/>
      <w:proofErr w:type="gramStart"/>
      <w:r w:rsidR="00A61895" w:rsidRPr="00734EC3">
        <w:t>labour</w:t>
      </w:r>
      <w:proofErr w:type="spellEnd"/>
      <w:proofErr w:type="gramEnd"/>
      <w:r w:rsidR="00A61895" w:rsidRPr="00734EC3">
        <w:t xml:space="preserve"> commissioner rate  2. Collector rate for </w:t>
      </w:r>
      <w:proofErr w:type="spellStart"/>
      <w:r w:rsidR="00D641F9">
        <w:t>Distt</w:t>
      </w:r>
      <w:proofErr w:type="spellEnd"/>
      <w:r w:rsidR="00D641F9">
        <w:t xml:space="preserve">. Delhi North West </w:t>
      </w:r>
      <w:r w:rsidR="00A61895" w:rsidRPr="00734EC3">
        <w:t xml:space="preserve">as declared time to time </w:t>
      </w:r>
      <w:r w:rsidR="00A61895" w:rsidRPr="00734EC3">
        <w:rPr>
          <w:b/>
          <w:bCs/>
        </w:rPr>
        <w:t>without any deduction</w:t>
      </w:r>
      <w:r w:rsidR="00A61895" w:rsidRPr="00734EC3">
        <w:t xml:space="preserve"> except the statutory provisions.</w:t>
      </w:r>
    </w:p>
    <w:p w:rsidR="000D073E" w:rsidRDefault="000D073E" w:rsidP="000D073E">
      <w:pPr>
        <w:pStyle w:val="ListParagraph"/>
        <w:spacing w:after="120" w:line="276" w:lineRule="auto"/>
        <w:contextualSpacing/>
        <w:jc w:val="both"/>
      </w:pPr>
      <w:r>
        <w:t xml:space="preserve">(ii) It is further stressed upon that, as defined in section 21 (1) of the Contract </w:t>
      </w:r>
      <w:proofErr w:type="spellStart"/>
      <w:r>
        <w:t>Labour</w:t>
      </w:r>
      <w:proofErr w:type="spellEnd"/>
      <w:r>
        <w:t xml:space="preserve"> (Regulation &amp; Abolition) Act 1970, it is the responsibility of the contractor for payment of wages to each worker employed by him as contract </w:t>
      </w:r>
      <w:proofErr w:type="spellStart"/>
      <w:r>
        <w:t>labour</w:t>
      </w:r>
      <w:proofErr w:type="spellEnd"/>
      <w:r>
        <w:t xml:space="preserve"> in the presence of a duly authorized representative as nominated by the Principal employer. However, in case, the contractor fails to make payment of wages or makes short payment within the prescribed period, the principal employer shall be liable to make payment of wages in full.</w:t>
      </w:r>
    </w:p>
    <w:p w:rsidR="00494F23" w:rsidRPr="00A320D9" w:rsidRDefault="00494F23" w:rsidP="00A320D9">
      <w:pPr>
        <w:pStyle w:val="ListParagraph"/>
        <w:numPr>
          <w:ilvl w:val="0"/>
          <w:numId w:val="10"/>
        </w:numPr>
        <w:spacing w:after="120" w:line="276" w:lineRule="auto"/>
        <w:contextualSpacing/>
        <w:jc w:val="both"/>
      </w:pPr>
      <w:r w:rsidRPr="00A320D9">
        <w:lastRenderedPageBreak/>
        <w:t>The Contracting Agency will submit the invoice along with proof of disbursement in triplicate</w:t>
      </w:r>
      <w:r w:rsidR="0076562F">
        <w:t xml:space="preserve"> </w:t>
      </w:r>
      <w:proofErr w:type="spellStart"/>
      <w:r w:rsidR="0076562F">
        <w:t>upto</w:t>
      </w:r>
      <w:proofErr w:type="spellEnd"/>
      <w:r w:rsidR="0076562F">
        <w:t xml:space="preserve"> 10</w:t>
      </w:r>
      <w:r w:rsidR="0076562F" w:rsidRPr="0076562F">
        <w:rPr>
          <w:vertAlign w:val="superscript"/>
        </w:rPr>
        <w:t>th</w:t>
      </w:r>
      <w:r w:rsidR="0076562F">
        <w:t xml:space="preserve"> of every month</w:t>
      </w:r>
      <w:r w:rsidRPr="00A320D9">
        <w:t xml:space="preserve"> after making the payment to the employees provided to the agreement supported with the following documents:-</w:t>
      </w:r>
    </w:p>
    <w:p w:rsidR="009832E9" w:rsidRPr="00734EC3" w:rsidRDefault="009832E9" w:rsidP="009832E9">
      <w:pPr>
        <w:pStyle w:val="ListParagraph"/>
        <w:numPr>
          <w:ilvl w:val="1"/>
          <w:numId w:val="3"/>
        </w:numPr>
        <w:spacing w:after="120" w:line="276" w:lineRule="auto"/>
        <w:contextualSpacing/>
        <w:jc w:val="both"/>
      </w:pPr>
      <w:r w:rsidRPr="00734EC3">
        <w:t xml:space="preserve">Details of monthly disbursement made to the staff furnishing account payee </w:t>
      </w:r>
      <w:proofErr w:type="spellStart"/>
      <w:r w:rsidRPr="00734EC3">
        <w:t>cheque</w:t>
      </w:r>
      <w:proofErr w:type="spellEnd"/>
      <w:r w:rsidRPr="00734EC3">
        <w:t xml:space="preserve"> details/ pay advice to bank for RTGS/NEFT in the account of his deployed employees along with copy of up-to-date bank passbook statement for each payment.</w:t>
      </w:r>
    </w:p>
    <w:p w:rsidR="009832E9" w:rsidRPr="00734EC3" w:rsidRDefault="009832E9" w:rsidP="009832E9">
      <w:pPr>
        <w:pStyle w:val="ListParagraph"/>
        <w:numPr>
          <w:ilvl w:val="1"/>
          <w:numId w:val="3"/>
        </w:numPr>
        <w:spacing w:after="120" w:line="276" w:lineRule="auto"/>
        <w:contextualSpacing/>
        <w:jc w:val="both"/>
      </w:pPr>
      <w:r w:rsidRPr="00734EC3">
        <w:t>Daily wages register properly signed by deployed employees and countersigned by representative of contractor.</w:t>
      </w:r>
    </w:p>
    <w:p w:rsidR="009832E9" w:rsidRPr="00734EC3" w:rsidRDefault="009832E9" w:rsidP="009832E9">
      <w:pPr>
        <w:pStyle w:val="ListParagraph"/>
        <w:numPr>
          <w:ilvl w:val="1"/>
          <w:numId w:val="3"/>
        </w:numPr>
        <w:spacing w:after="120" w:line="276" w:lineRule="auto"/>
        <w:contextualSpacing/>
        <w:jc w:val="both"/>
      </w:pPr>
      <w:r w:rsidRPr="00734EC3">
        <w:t>Proof of payment of statutory obligation such as EPF, ESI, and any other applicable tax. Verification of payment of EPF, ESI will be done through web-sites of EPF &amp; ESI along with messages received on mobile phone of deployed employees before releasing payment of these statutory obligations.</w:t>
      </w:r>
    </w:p>
    <w:p w:rsidR="009832E9" w:rsidRPr="00734EC3" w:rsidRDefault="009832E9" w:rsidP="009832E9">
      <w:pPr>
        <w:pStyle w:val="ListParagraph"/>
        <w:ind w:left="1440"/>
        <w:jc w:val="both"/>
      </w:pPr>
      <w:r w:rsidRPr="00734EC3">
        <w:t xml:space="preserve">Payment to the contracting agency will be released within 15 days from the date of the receipt of the invoice complete in all respect. </w:t>
      </w:r>
    </w:p>
    <w:p w:rsidR="00494F23" w:rsidRPr="00734EC3" w:rsidRDefault="00494F23" w:rsidP="00F50740">
      <w:pPr>
        <w:spacing w:after="0"/>
        <w:ind w:left="1440"/>
        <w:jc w:val="both"/>
        <w:rPr>
          <w:rFonts w:ascii="Times New Roman" w:hAnsi="Times New Roman" w:cs="Times New Roman"/>
          <w:sz w:val="24"/>
          <w:szCs w:val="24"/>
        </w:rPr>
      </w:pPr>
    </w:p>
    <w:p w:rsidR="0070484E" w:rsidRDefault="00494F23" w:rsidP="0070484E">
      <w:pPr>
        <w:numPr>
          <w:ilvl w:val="0"/>
          <w:numId w:val="10"/>
        </w:numPr>
        <w:spacing w:after="0" w:line="240" w:lineRule="auto"/>
        <w:jc w:val="both"/>
        <w:rPr>
          <w:rFonts w:ascii="Times New Roman" w:hAnsi="Times New Roman" w:cs="Times New Roman"/>
          <w:sz w:val="24"/>
          <w:szCs w:val="24"/>
        </w:rPr>
      </w:pPr>
      <w:r w:rsidRPr="0070484E">
        <w:rPr>
          <w:rFonts w:ascii="Times New Roman" w:hAnsi="Times New Roman" w:cs="Times New Roman"/>
          <w:sz w:val="24"/>
          <w:szCs w:val="24"/>
        </w:rPr>
        <w:t>The Contracting Agency will provide identity Card to all his employees deputed as per the format suggested by the indenting Office valid for the period of contract.</w:t>
      </w:r>
    </w:p>
    <w:p w:rsidR="009B3EC4" w:rsidRPr="00734EC3" w:rsidRDefault="00494F23" w:rsidP="009B3EC4">
      <w:pPr>
        <w:numPr>
          <w:ilvl w:val="0"/>
          <w:numId w:val="10"/>
        </w:numPr>
        <w:spacing w:after="0" w:line="240" w:lineRule="auto"/>
        <w:jc w:val="both"/>
        <w:rPr>
          <w:rFonts w:ascii="Times New Roman" w:hAnsi="Times New Roman" w:cs="Times New Roman"/>
          <w:sz w:val="24"/>
          <w:szCs w:val="24"/>
        </w:rPr>
      </w:pPr>
      <w:r w:rsidRPr="0070484E">
        <w:rPr>
          <w:rFonts w:ascii="Times New Roman" w:hAnsi="Times New Roman" w:cs="Times New Roman"/>
          <w:sz w:val="24"/>
          <w:szCs w:val="24"/>
        </w:rPr>
        <w:t xml:space="preserve">The Contracting Agency shall comply with all statutory obligations.  Minor variations as   per actual calculation will be borne by the </w:t>
      </w:r>
      <w:r w:rsidR="000F6AAD" w:rsidRPr="0070484E">
        <w:rPr>
          <w:rFonts w:ascii="Times New Roman" w:hAnsi="Times New Roman" w:cs="Times New Roman"/>
          <w:sz w:val="24"/>
          <w:szCs w:val="24"/>
        </w:rPr>
        <w:t>Indenter</w:t>
      </w:r>
      <w:r w:rsidRPr="0070484E">
        <w:rPr>
          <w:rFonts w:ascii="Times New Roman" w:hAnsi="Times New Roman" w:cs="Times New Roman"/>
          <w:sz w:val="24"/>
          <w:szCs w:val="24"/>
        </w:rPr>
        <w:t>/Client.</w:t>
      </w:r>
    </w:p>
    <w:p w:rsidR="00D40468" w:rsidRPr="00D40468" w:rsidRDefault="009B3EC4" w:rsidP="0070484E">
      <w:pPr>
        <w:pStyle w:val="ListParagraph"/>
        <w:numPr>
          <w:ilvl w:val="0"/>
          <w:numId w:val="10"/>
        </w:numPr>
        <w:contextualSpacing/>
        <w:jc w:val="both"/>
        <w:rPr>
          <w:rtl/>
        </w:rPr>
      </w:pPr>
      <w:r w:rsidRPr="0070484E">
        <w:rPr>
          <w:b/>
          <w:bCs/>
        </w:rPr>
        <w:t xml:space="preserve">It is mandatory for the Contracting Agency to submit the attested copy of valid registrations/license obtained from the authorized/competent department of   </w:t>
      </w:r>
    </w:p>
    <w:p w:rsidR="0070484E" w:rsidRPr="0070484E" w:rsidRDefault="001B1A00" w:rsidP="001B1A00">
      <w:pPr>
        <w:contextualSpacing/>
        <w:jc w:val="both"/>
      </w:pPr>
      <w:r>
        <w:rPr>
          <w:b/>
          <w:bCs/>
        </w:rPr>
        <w:t>Delhi</w:t>
      </w:r>
      <w:r w:rsidR="009B3EC4" w:rsidRPr="001B1A00">
        <w:rPr>
          <w:b/>
          <w:bCs/>
        </w:rPr>
        <w:t xml:space="preserve">/Central govt. for deploying security guards (I.G. License), failing which the bid will be treated as disqualified/non-responsive. </w:t>
      </w:r>
    </w:p>
    <w:p w:rsidR="00494F23" w:rsidRPr="0070484E" w:rsidRDefault="00494F23" w:rsidP="0070484E">
      <w:pPr>
        <w:pStyle w:val="ListParagraph"/>
        <w:numPr>
          <w:ilvl w:val="0"/>
          <w:numId w:val="10"/>
        </w:numPr>
        <w:contextualSpacing/>
        <w:jc w:val="both"/>
      </w:pPr>
      <w:r w:rsidRPr="0070484E">
        <w:t>In case of absence on any working day, the monthly remuneration will be regulated as per the following formula.</w:t>
      </w:r>
    </w:p>
    <w:p w:rsidR="00494F23" w:rsidRPr="00734EC3" w:rsidRDefault="00494F23" w:rsidP="00CE0F37">
      <w:pPr>
        <w:spacing w:after="0"/>
        <w:ind w:left="1440"/>
        <w:jc w:val="center"/>
        <w:rPr>
          <w:rFonts w:ascii="Times New Roman" w:hAnsi="Times New Roman" w:cs="Times New Roman"/>
          <w:sz w:val="24"/>
          <w:szCs w:val="24"/>
        </w:rPr>
      </w:pPr>
      <w:r w:rsidRPr="00734EC3">
        <w:rPr>
          <w:rFonts w:ascii="Times New Roman" w:hAnsi="Times New Roman" w:cs="Times New Roman"/>
          <w:sz w:val="24"/>
          <w:szCs w:val="24"/>
        </w:rPr>
        <w:t>Total Monthly Remuneration = Monthly remuneration-A,</w:t>
      </w:r>
    </w:p>
    <w:p w:rsidR="00494F23" w:rsidRPr="00734EC3" w:rsidRDefault="00494F23" w:rsidP="00CE0F37">
      <w:pPr>
        <w:spacing w:after="0"/>
        <w:ind w:left="1440"/>
        <w:jc w:val="center"/>
        <w:rPr>
          <w:rFonts w:ascii="Times New Roman" w:hAnsi="Times New Roman" w:cs="Times New Roman"/>
          <w:sz w:val="24"/>
          <w:szCs w:val="24"/>
        </w:rPr>
      </w:pPr>
    </w:p>
    <w:p w:rsidR="00494F23" w:rsidRPr="00734EC3" w:rsidRDefault="00494F23" w:rsidP="00CE0F37">
      <w:pPr>
        <w:spacing w:after="0"/>
        <w:ind w:left="1440"/>
        <w:jc w:val="center"/>
        <w:rPr>
          <w:rFonts w:ascii="Times New Roman" w:hAnsi="Times New Roman" w:cs="Times New Roman"/>
          <w:sz w:val="24"/>
          <w:szCs w:val="24"/>
        </w:rPr>
      </w:pPr>
      <w:r w:rsidRPr="00734EC3">
        <w:rPr>
          <w:rFonts w:ascii="Times New Roman" w:hAnsi="Times New Roman" w:cs="Times New Roman"/>
          <w:sz w:val="24"/>
          <w:szCs w:val="24"/>
        </w:rPr>
        <w:t xml:space="preserve">Where A, = </w:t>
      </w:r>
      <w:r w:rsidRPr="00734EC3">
        <w:rPr>
          <w:rFonts w:ascii="Times New Roman" w:hAnsi="Times New Roman" w:cs="Times New Roman"/>
          <w:sz w:val="24"/>
          <w:szCs w:val="24"/>
          <w:u w:val="single"/>
        </w:rPr>
        <w:t>Monthly Remuneration</w:t>
      </w:r>
      <w:r w:rsidRPr="00734EC3">
        <w:rPr>
          <w:rFonts w:ascii="Times New Roman" w:hAnsi="Times New Roman" w:cs="Times New Roman"/>
          <w:sz w:val="24"/>
          <w:szCs w:val="24"/>
        </w:rPr>
        <w:t xml:space="preserve">   X Nos</w:t>
      </w:r>
      <w:r w:rsidR="000F6AAD">
        <w:rPr>
          <w:rFonts w:ascii="Times New Roman" w:hAnsi="Times New Roman" w:cs="Times New Roman"/>
          <w:sz w:val="24"/>
          <w:szCs w:val="24"/>
        </w:rPr>
        <w:t>.</w:t>
      </w:r>
      <w:r w:rsidRPr="00734EC3">
        <w:rPr>
          <w:rFonts w:ascii="Times New Roman" w:hAnsi="Times New Roman" w:cs="Times New Roman"/>
          <w:sz w:val="24"/>
          <w:szCs w:val="24"/>
        </w:rPr>
        <w:t xml:space="preserve"> of days of absence</w:t>
      </w:r>
    </w:p>
    <w:p w:rsidR="00494F23" w:rsidRPr="00734EC3" w:rsidRDefault="00494F23" w:rsidP="00CE0F37">
      <w:pPr>
        <w:spacing w:after="0"/>
        <w:jc w:val="center"/>
        <w:rPr>
          <w:rFonts w:ascii="Times New Roman" w:hAnsi="Times New Roman" w:cs="Times New Roman"/>
          <w:sz w:val="24"/>
          <w:szCs w:val="24"/>
        </w:rPr>
      </w:pPr>
      <w:r w:rsidRPr="00734EC3">
        <w:rPr>
          <w:rFonts w:ascii="Times New Roman" w:hAnsi="Times New Roman" w:cs="Times New Roman"/>
          <w:sz w:val="24"/>
          <w:szCs w:val="24"/>
        </w:rPr>
        <w:t>Nos. of days in the month</w:t>
      </w:r>
    </w:p>
    <w:p w:rsidR="00494F23" w:rsidRPr="00734EC3" w:rsidRDefault="00271246" w:rsidP="00F50740">
      <w:pPr>
        <w:spacing w:after="0"/>
        <w:jc w:val="both"/>
        <w:rPr>
          <w:rFonts w:ascii="Times New Roman" w:hAnsi="Times New Roman" w:cs="Times New Roman"/>
          <w:sz w:val="24"/>
          <w:szCs w:val="24"/>
        </w:rPr>
      </w:pPr>
      <w:r>
        <w:rPr>
          <w:rFonts w:ascii="Times New Roman" w:hAnsi="Times New Roman" w:cs="Times New Roman"/>
          <w:sz w:val="24"/>
          <w:szCs w:val="24"/>
        </w:rPr>
        <w:tab/>
        <w:t>Over time rate will be in proportionate with the normal duty time hour rate as per daily wages rates.</w:t>
      </w:r>
    </w:p>
    <w:p w:rsidR="00494F23" w:rsidRPr="00734EC3" w:rsidRDefault="00494F23" w:rsidP="0070484E">
      <w:pPr>
        <w:numPr>
          <w:ilvl w:val="0"/>
          <w:numId w:val="10"/>
        </w:numPr>
        <w:spacing w:after="0" w:line="240" w:lineRule="auto"/>
        <w:jc w:val="both"/>
        <w:rPr>
          <w:rFonts w:ascii="Times New Roman" w:hAnsi="Times New Roman" w:cs="Times New Roman"/>
          <w:sz w:val="24"/>
          <w:szCs w:val="24"/>
        </w:rPr>
      </w:pPr>
      <w:r w:rsidRPr="00734EC3">
        <w:rPr>
          <w:rFonts w:ascii="Times New Roman" w:hAnsi="Times New Roman" w:cs="Times New Roman"/>
          <w:sz w:val="24"/>
          <w:szCs w:val="24"/>
        </w:rPr>
        <w:t xml:space="preserve">The Candidates/Manpower provided by the Contracting Agency shall be accepted only after scrutiny by KV.  Therefore, minimum three-four bio data shall be made available against each slot in each category.  The candidate may be invited for personal discussion also No Conveyance or any other charges will be paid by the </w:t>
      </w:r>
      <w:proofErr w:type="spellStart"/>
      <w:r w:rsidRPr="00734EC3">
        <w:rPr>
          <w:rFonts w:ascii="Times New Roman" w:hAnsi="Times New Roman" w:cs="Times New Roman"/>
          <w:sz w:val="24"/>
          <w:szCs w:val="24"/>
        </w:rPr>
        <w:t>Vidyalaya</w:t>
      </w:r>
      <w:proofErr w:type="spellEnd"/>
      <w:r w:rsidRPr="00734EC3">
        <w:rPr>
          <w:rFonts w:ascii="Times New Roman" w:hAnsi="Times New Roman" w:cs="Times New Roman"/>
          <w:sz w:val="24"/>
          <w:szCs w:val="24"/>
        </w:rPr>
        <w:t xml:space="preserve">.  In case, none is found suitable then additional bio-data shall be made available by the Contracting Agency, promptly i.e. within 24 hours.  </w:t>
      </w:r>
    </w:p>
    <w:p w:rsidR="00F22F97" w:rsidRPr="00734EC3" w:rsidRDefault="006255D1" w:rsidP="00F22F97">
      <w:pPr>
        <w:pStyle w:val="ListParagraph"/>
        <w:numPr>
          <w:ilvl w:val="0"/>
          <w:numId w:val="10"/>
        </w:numPr>
        <w:spacing w:after="120" w:line="276" w:lineRule="auto"/>
        <w:contextualSpacing/>
        <w:jc w:val="both"/>
      </w:pPr>
      <w:r w:rsidRPr="00734EC3">
        <w:t xml:space="preserve">The replacement of a candidate on account of absence/unsuitability for </w:t>
      </w:r>
      <w:proofErr w:type="spellStart"/>
      <w:r w:rsidRPr="00734EC3">
        <w:t>Kendriya</w:t>
      </w:r>
      <w:proofErr w:type="spellEnd"/>
      <w:r w:rsidRPr="00734EC3">
        <w:t xml:space="preserve"> </w:t>
      </w:r>
      <w:proofErr w:type="spellStart"/>
      <w:r w:rsidRPr="00734EC3">
        <w:t>Vidyalaya</w:t>
      </w:r>
      <w:proofErr w:type="spellEnd"/>
      <w:r w:rsidRPr="00734EC3">
        <w:t xml:space="preserve"> </w:t>
      </w:r>
      <w:proofErr w:type="spellStart"/>
      <w:r w:rsidR="008E7EB1">
        <w:t>Sainik</w:t>
      </w:r>
      <w:proofErr w:type="spellEnd"/>
      <w:r w:rsidR="008E7EB1">
        <w:t xml:space="preserve"> </w:t>
      </w:r>
      <w:proofErr w:type="spellStart"/>
      <w:r w:rsidR="008E7EB1">
        <w:t>Vihar</w:t>
      </w:r>
      <w:proofErr w:type="spellEnd"/>
      <w:r w:rsidR="008E7EB1">
        <w:t>, Delhi</w:t>
      </w:r>
      <w:r w:rsidRPr="00734EC3">
        <w:t xml:space="preserve"> shall be made within 24 hours. Contracting agency will be penalized by Rs.100</w:t>
      </w:r>
      <w:r w:rsidR="000F6AAD">
        <w:t>/-</w:t>
      </w:r>
      <w:r w:rsidRPr="00734EC3">
        <w:t xml:space="preserve"> (</w:t>
      </w:r>
      <w:proofErr w:type="spellStart"/>
      <w:r w:rsidRPr="00734EC3">
        <w:t>Rs</w:t>
      </w:r>
      <w:proofErr w:type="spellEnd"/>
      <w:r w:rsidRPr="00734EC3">
        <w:t>. Hundred only) per day per manpower in case of absence of more than one manpower on a particular day or continuous absence for more than one day by any one manpower without replacement for absence and this amount will be adjusted by the security deposit.</w:t>
      </w:r>
    </w:p>
    <w:p w:rsidR="00CE0F37" w:rsidRPr="00CE0F37" w:rsidRDefault="00F22F97" w:rsidP="00EF66DD">
      <w:pPr>
        <w:pStyle w:val="ListParagraph"/>
        <w:numPr>
          <w:ilvl w:val="0"/>
          <w:numId w:val="10"/>
        </w:numPr>
        <w:shd w:val="clear" w:color="auto" w:fill="FFFFFF"/>
        <w:spacing w:before="278" w:line="266" w:lineRule="atLeast"/>
        <w:ind w:right="13"/>
        <w:contextualSpacing/>
        <w:jc w:val="both"/>
        <w:rPr>
          <w:color w:val="000000"/>
          <w:spacing w:val="-1"/>
        </w:rPr>
      </w:pPr>
      <w:r w:rsidRPr="00734EC3">
        <w:t xml:space="preserve">The contracting agency will be required to sign a contract with the </w:t>
      </w:r>
      <w:proofErr w:type="spellStart"/>
      <w:r w:rsidRPr="00734EC3">
        <w:t>Kendriya</w:t>
      </w:r>
      <w:proofErr w:type="spellEnd"/>
      <w:r w:rsidRPr="00734EC3">
        <w:t xml:space="preserve"> </w:t>
      </w:r>
      <w:proofErr w:type="spellStart"/>
      <w:r w:rsidRPr="00734EC3">
        <w:t>Vidyalaya</w:t>
      </w:r>
      <w:proofErr w:type="spellEnd"/>
      <w:r w:rsidRPr="00734EC3">
        <w:t xml:space="preserve"> </w:t>
      </w:r>
      <w:proofErr w:type="spellStart"/>
      <w:r w:rsidRPr="00734EC3">
        <w:t>Sainik</w:t>
      </w:r>
      <w:proofErr w:type="spellEnd"/>
      <w:r w:rsidRPr="00734EC3">
        <w:t xml:space="preserve"> </w:t>
      </w:r>
      <w:proofErr w:type="spellStart"/>
      <w:r w:rsidRPr="00734EC3">
        <w:t>Vihar</w:t>
      </w:r>
      <w:proofErr w:type="spellEnd"/>
      <w:r w:rsidRPr="00734EC3">
        <w:t xml:space="preserve">, Delhi in </w:t>
      </w:r>
      <w:proofErr w:type="spellStart"/>
      <w:r w:rsidRPr="00734EC3">
        <w:t>Rs</w:t>
      </w:r>
      <w:proofErr w:type="spellEnd"/>
      <w:r w:rsidRPr="00734EC3">
        <w:t>. 100/- Non Judicial Stamp Paper  as per the model contract enclosed (</w:t>
      </w:r>
      <w:r w:rsidRPr="00CE0F37">
        <w:rPr>
          <w:b/>
          <w:bCs/>
        </w:rPr>
        <w:t xml:space="preserve">Annexure-B) </w:t>
      </w:r>
      <w:r w:rsidRPr="00734EC3">
        <w:t xml:space="preserve">for ready reference. </w:t>
      </w:r>
      <w:r w:rsidRPr="00CE0F37">
        <w:rPr>
          <w:b/>
          <w:bCs/>
        </w:rPr>
        <w:t xml:space="preserve">The other terms and conditions </w:t>
      </w:r>
      <w:r w:rsidRPr="00CE0F37">
        <w:rPr>
          <w:b/>
          <w:bCs/>
        </w:rPr>
        <w:lastRenderedPageBreak/>
        <w:t>specified in the bid document and accepted bid will also form the part of the model agreement</w:t>
      </w:r>
      <w:r w:rsidRPr="00734EC3">
        <w:t>.</w:t>
      </w:r>
    </w:p>
    <w:p w:rsidR="00CE0F37" w:rsidRPr="00CE0F37" w:rsidRDefault="00494F23" w:rsidP="00EF66DD">
      <w:pPr>
        <w:pStyle w:val="ListParagraph"/>
        <w:numPr>
          <w:ilvl w:val="0"/>
          <w:numId w:val="10"/>
        </w:numPr>
        <w:shd w:val="clear" w:color="auto" w:fill="FFFFFF"/>
        <w:spacing w:before="278" w:line="266" w:lineRule="atLeast"/>
        <w:ind w:right="13"/>
        <w:contextualSpacing/>
        <w:jc w:val="both"/>
        <w:rPr>
          <w:color w:val="000000"/>
          <w:spacing w:val="-1"/>
        </w:rPr>
      </w:pPr>
      <w:r w:rsidRPr="00CE0F37">
        <w:t xml:space="preserve">In case of any loss, theft/sabotage caused by/attributable to the personnel deployed, the KV reserves the right to claim and recover damages from Contracting Agency. </w:t>
      </w:r>
    </w:p>
    <w:p w:rsidR="00CE0F37" w:rsidRDefault="00494F23" w:rsidP="00EF66DD">
      <w:pPr>
        <w:pStyle w:val="ListParagraph"/>
        <w:numPr>
          <w:ilvl w:val="0"/>
          <w:numId w:val="10"/>
        </w:numPr>
        <w:shd w:val="clear" w:color="auto" w:fill="FFFFFF"/>
        <w:spacing w:before="278" w:line="266" w:lineRule="atLeast"/>
        <w:ind w:right="13"/>
        <w:contextualSpacing/>
        <w:jc w:val="both"/>
        <w:rPr>
          <w:color w:val="000000"/>
          <w:spacing w:val="-1"/>
        </w:rPr>
      </w:pPr>
      <w:r w:rsidRPr="00CE0F37">
        <w:rPr>
          <w:color w:val="000000"/>
          <w:spacing w:val="-1"/>
        </w:rPr>
        <w:t>The antecedents of all the workers will be got verified from the police by the Contracting Agency before deployment for work.</w:t>
      </w:r>
    </w:p>
    <w:p w:rsidR="00494F23" w:rsidRPr="00CE0F37" w:rsidRDefault="00494F23" w:rsidP="00EF66DD">
      <w:pPr>
        <w:pStyle w:val="ListParagraph"/>
        <w:numPr>
          <w:ilvl w:val="0"/>
          <w:numId w:val="10"/>
        </w:numPr>
        <w:shd w:val="clear" w:color="auto" w:fill="FFFFFF"/>
        <w:spacing w:before="278" w:line="266" w:lineRule="atLeast"/>
        <w:ind w:right="13"/>
        <w:contextualSpacing/>
        <w:jc w:val="both"/>
        <w:rPr>
          <w:color w:val="000000"/>
          <w:spacing w:val="-1"/>
        </w:rPr>
      </w:pPr>
      <w:r w:rsidRPr="00CE0F37">
        <w:rPr>
          <w:color w:val="000000"/>
          <w:spacing w:val="-1"/>
        </w:rPr>
        <w:t xml:space="preserve">The Contracting Agency will deploy the trained and sufficient number of workers who are below the age of 50 years and above the age of </w:t>
      </w:r>
      <w:r w:rsidR="00975517" w:rsidRPr="00CE0F37">
        <w:rPr>
          <w:color w:val="000000"/>
          <w:spacing w:val="-1"/>
        </w:rPr>
        <w:t>21</w:t>
      </w:r>
      <w:r w:rsidRPr="00CE0F37">
        <w:rPr>
          <w:color w:val="000000"/>
          <w:spacing w:val="-1"/>
        </w:rPr>
        <w:t xml:space="preserve"> years as well as physically fit and mentally alert.  The Contracting Agency will also ensure that the workers/staff deployed are free from Aid or any other infectious disease before deployment for work.</w:t>
      </w:r>
    </w:p>
    <w:p w:rsidR="00CB365C" w:rsidRPr="00CB365C" w:rsidRDefault="00EB1B08" w:rsidP="00EF66DD">
      <w:pPr>
        <w:pStyle w:val="ListParagraph"/>
        <w:numPr>
          <w:ilvl w:val="0"/>
          <w:numId w:val="10"/>
        </w:numPr>
        <w:shd w:val="clear" w:color="auto" w:fill="FFFFFF"/>
        <w:spacing w:before="278" w:line="266" w:lineRule="atLeast"/>
        <w:ind w:right="13"/>
        <w:contextualSpacing/>
        <w:jc w:val="both"/>
        <w:rPr>
          <w:color w:val="000000"/>
          <w:spacing w:val="-1"/>
        </w:rPr>
      </w:pPr>
      <w:proofErr w:type="spellStart"/>
      <w:r w:rsidRPr="00734EC3">
        <w:t>Kendriya</w:t>
      </w:r>
      <w:proofErr w:type="spellEnd"/>
      <w:r w:rsidRPr="00734EC3">
        <w:t xml:space="preserve"> </w:t>
      </w:r>
      <w:proofErr w:type="spellStart"/>
      <w:r w:rsidRPr="00734EC3">
        <w:t>Vidyalaya</w:t>
      </w:r>
      <w:proofErr w:type="spellEnd"/>
      <w:r w:rsidRPr="00734EC3">
        <w:t xml:space="preserve"> </w:t>
      </w:r>
      <w:proofErr w:type="spellStart"/>
      <w:r w:rsidRPr="00734EC3">
        <w:t>Sainik</w:t>
      </w:r>
      <w:proofErr w:type="spellEnd"/>
      <w:r w:rsidRPr="00734EC3">
        <w:t xml:space="preserve"> </w:t>
      </w:r>
      <w:proofErr w:type="spellStart"/>
      <w:r w:rsidRPr="00734EC3">
        <w:t>Vihar</w:t>
      </w:r>
      <w:proofErr w:type="spellEnd"/>
      <w:r w:rsidRPr="00734EC3">
        <w:t xml:space="preserve">, Delhi shall provide a small room for goods and Security guard tools. No name plate of agency shall be allowed on the room and nobody from contracting agency side will be allowed to stay in the </w:t>
      </w:r>
      <w:proofErr w:type="spellStart"/>
      <w:r w:rsidRPr="00734EC3">
        <w:t>Vidyalaya</w:t>
      </w:r>
      <w:proofErr w:type="spellEnd"/>
      <w:r w:rsidRPr="00734EC3">
        <w:t xml:space="preserve"> campus except the staff of contracting agency </w:t>
      </w:r>
      <w:r w:rsidRPr="00CB365C">
        <w:rPr>
          <w:b/>
          <w:bCs/>
        </w:rPr>
        <w:t>on duty</w:t>
      </w:r>
      <w:r w:rsidRPr="00734EC3">
        <w:t>.</w:t>
      </w:r>
    </w:p>
    <w:p w:rsidR="00494F23" w:rsidRPr="00CB365C" w:rsidRDefault="00494F23" w:rsidP="00EF66DD">
      <w:pPr>
        <w:pStyle w:val="ListParagraph"/>
        <w:numPr>
          <w:ilvl w:val="0"/>
          <w:numId w:val="10"/>
        </w:numPr>
        <w:shd w:val="clear" w:color="auto" w:fill="FFFFFF"/>
        <w:spacing w:before="278" w:line="266" w:lineRule="atLeast"/>
        <w:ind w:right="13"/>
        <w:contextualSpacing/>
        <w:jc w:val="both"/>
        <w:rPr>
          <w:color w:val="000000"/>
          <w:spacing w:val="-1"/>
        </w:rPr>
      </w:pPr>
      <w:r w:rsidRPr="00CB365C">
        <w:rPr>
          <w:color w:val="000000"/>
          <w:spacing w:val="-1"/>
        </w:rPr>
        <w:t>The Contracting Agency shall provide to their personnel deployed for cleanliness and with impressive summer uniform as well as winter uniform with insignia.</w:t>
      </w:r>
    </w:p>
    <w:p w:rsidR="00492F28" w:rsidRDefault="00492F28" w:rsidP="0070484E">
      <w:pPr>
        <w:pStyle w:val="ListParagraph"/>
        <w:numPr>
          <w:ilvl w:val="0"/>
          <w:numId w:val="10"/>
        </w:numPr>
        <w:spacing w:after="120" w:line="276" w:lineRule="auto"/>
        <w:contextualSpacing/>
        <w:jc w:val="both"/>
      </w:pPr>
      <w:r w:rsidRPr="00734EC3">
        <w:t>TDS will be deducted from monthly payment to contractor as per rules.</w:t>
      </w:r>
    </w:p>
    <w:p w:rsidR="003E4FAE" w:rsidRDefault="003E4FAE" w:rsidP="003E4FAE">
      <w:pPr>
        <w:spacing w:after="120"/>
        <w:contextualSpacing/>
        <w:jc w:val="both"/>
      </w:pPr>
    </w:p>
    <w:p w:rsidR="00F53FBD" w:rsidRDefault="00494F23" w:rsidP="00F53FBD">
      <w:pPr>
        <w:pStyle w:val="ListParagraph"/>
        <w:numPr>
          <w:ilvl w:val="3"/>
          <w:numId w:val="3"/>
        </w:numPr>
        <w:ind w:left="360"/>
        <w:jc w:val="both"/>
      </w:pPr>
      <w:r w:rsidRPr="00A048A5">
        <w:t>The indenter will evaluate and compare the Bids determined to be substantially responsive i.e. which are properly signed, and conform to the terms &amp; conditions in the following manner.</w:t>
      </w:r>
    </w:p>
    <w:p w:rsidR="003E4FAE" w:rsidRDefault="003E4FAE" w:rsidP="003E4FAE">
      <w:pPr>
        <w:jc w:val="both"/>
      </w:pPr>
    </w:p>
    <w:p w:rsidR="00C94F0A" w:rsidRPr="00F53FBD" w:rsidRDefault="00C94F0A" w:rsidP="00F53FBD">
      <w:pPr>
        <w:pStyle w:val="ListParagraph"/>
        <w:numPr>
          <w:ilvl w:val="3"/>
          <w:numId w:val="3"/>
        </w:numPr>
        <w:ind w:left="360"/>
        <w:jc w:val="both"/>
      </w:pPr>
      <w:r w:rsidRPr="00F53FBD">
        <w:rPr>
          <w:b/>
          <w:bCs/>
        </w:rPr>
        <w:t>Evaluation of bid</w:t>
      </w:r>
      <w:r w:rsidRPr="00F53FBD">
        <w:t>:-</w:t>
      </w:r>
      <w:r w:rsidRPr="00F53FBD">
        <w:tab/>
      </w:r>
    </w:p>
    <w:p w:rsidR="00C94F0A" w:rsidRDefault="00C94F0A" w:rsidP="00C94F0A">
      <w:pPr>
        <w:ind w:left="90" w:firstLine="720"/>
        <w:jc w:val="both"/>
        <w:rPr>
          <w:rFonts w:ascii="Times New Roman" w:hAnsi="Times New Roman" w:cs="Times New Roman"/>
          <w:sz w:val="24"/>
          <w:szCs w:val="24"/>
        </w:rPr>
      </w:pPr>
      <w:r w:rsidRPr="00734EC3">
        <w:rPr>
          <w:rFonts w:ascii="Times New Roman" w:hAnsi="Times New Roman" w:cs="Times New Roman"/>
          <w:sz w:val="24"/>
          <w:szCs w:val="24"/>
        </w:rPr>
        <w:t xml:space="preserve">Every bidder needs to submit </w:t>
      </w:r>
      <w:r w:rsidRPr="00734EC3">
        <w:rPr>
          <w:rFonts w:ascii="Times New Roman" w:hAnsi="Times New Roman" w:cs="Times New Roman"/>
          <w:b/>
          <w:bCs/>
          <w:sz w:val="24"/>
          <w:szCs w:val="24"/>
          <w:u w:val="single"/>
        </w:rPr>
        <w:t>Technical bid</w:t>
      </w:r>
      <w:r w:rsidRPr="00734EC3">
        <w:rPr>
          <w:rFonts w:ascii="Times New Roman" w:hAnsi="Times New Roman" w:cs="Times New Roman"/>
          <w:sz w:val="24"/>
          <w:szCs w:val="24"/>
        </w:rPr>
        <w:t xml:space="preserve"> in one sealed envelope and </w:t>
      </w:r>
      <w:r w:rsidRPr="00734EC3">
        <w:rPr>
          <w:rFonts w:ascii="Times New Roman" w:hAnsi="Times New Roman" w:cs="Times New Roman"/>
          <w:b/>
          <w:bCs/>
          <w:sz w:val="24"/>
          <w:szCs w:val="24"/>
          <w:u w:val="single"/>
        </w:rPr>
        <w:t>Commercial bid</w:t>
      </w:r>
      <w:r w:rsidRPr="00734EC3">
        <w:rPr>
          <w:rFonts w:ascii="Times New Roman" w:hAnsi="Times New Roman" w:cs="Times New Roman"/>
          <w:sz w:val="24"/>
          <w:szCs w:val="24"/>
        </w:rPr>
        <w:t xml:space="preserve"> in another sealed envelope, </w:t>
      </w:r>
      <w:r w:rsidRPr="00734EC3">
        <w:rPr>
          <w:rFonts w:ascii="Times New Roman" w:hAnsi="Times New Roman" w:cs="Times New Roman"/>
          <w:sz w:val="24"/>
          <w:szCs w:val="24"/>
          <w:u w:val="single"/>
        </w:rPr>
        <w:t>both together sealed</w:t>
      </w:r>
      <w:r w:rsidRPr="00734EC3">
        <w:rPr>
          <w:rFonts w:ascii="Times New Roman" w:hAnsi="Times New Roman" w:cs="Times New Roman"/>
          <w:sz w:val="24"/>
          <w:szCs w:val="24"/>
        </w:rPr>
        <w:t xml:space="preserve"> in a single sealed envelope superscripted as “</w:t>
      </w:r>
      <w:r w:rsidRPr="00734EC3">
        <w:rPr>
          <w:rFonts w:ascii="Times New Roman" w:hAnsi="Times New Roman" w:cs="Times New Roman"/>
          <w:b/>
          <w:bCs/>
          <w:i/>
          <w:iCs/>
          <w:sz w:val="24"/>
          <w:szCs w:val="24"/>
        </w:rPr>
        <w:t>Bids for providing sec</w:t>
      </w:r>
      <w:r w:rsidR="00970A58">
        <w:rPr>
          <w:rFonts w:ascii="Times New Roman" w:hAnsi="Times New Roman" w:cs="Times New Roman"/>
          <w:b/>
          <w:bCs/>
          <w:i/>
          <w:iCs/>
          <w:sz w:val="24"/>
          <w:szCs w:val="24"/>
        </w:rPr>
        <w:t xml:space="preserve">urity guards in KV </w:t>
      </w:r>
      <w:proofErr w:type="spellStart"/>
      <w:r w:rsidR="00970A58">
        <w:rPr>
          <w:rFonts w:ascii="Times New Roman" w:hAnsi="Times New Roman" w:cs="Times New Roman"/>
          <w:b/>
          <w:bCs/>
          <w:i/>
          <w:iCs/>
          <w:sz w:val="24"/>
          <w:szCs w:val="24"/>
        </w:rPr>
        <w:t>Sainik</w:t>
      </w:r>
      <w:proofErr w:type="spellEnd"/>
      <w:r w:rsidR="00970A58">
        <w:rPr>
          <w:rFonts w:ascii="Times New Roman" w:hAnsi="Times New Roman" w:cs="Times New Roman"/>
          <w:b/>
          <w:bCs/>
          <w:i/>
          <w:iCs/>
          <w:sz w:val="24"/>
          <w:szCs w:val="24"/>
        </w:rPr>
        <w:t xml:space="preserve"> </w:t>
      </w:r>
      <w:proofErr w:type="spellStart"/>
      <w:r w:rsidR="00970A58">
        <w:rPr>
          <w:rFonts w:ascii="Times New Roman" w:hAnsi="Times New Roman" w:cs="Times New Roman"/>
          <w:b/>
          <w:bCs/>
          <w:i/>
          <w:iCs/>
          <w:sz w:val="24"/>
          <w:szCs w:val="24"/>
        </w:rPr>
        <w:t>Vihar</w:t>
      </w:r>
      <w:proofErr w:type="spellEnd"/>
      <w:r w:rsidRPr="00734EC3">
        <w:rPr>
          <w:rFonts w:ascii="Times New Roman" w:hAnsi="Times New Roman" w:cs="Times New Roman"/>
          <w:b/>
          <w:bCs/>
          <w:i/>
          <w:iCs/>
          <w:sz w:val="24"/>
          <w:szCs w:val="24"/>
        </w:rPr>
        <w:t>”</w:t>
      </w:r>
      <w:r w:rsidRPr="00734EC3">
        <w:rPr>
          <w:rFonts w:ascii="Times New Roman" w:hAnsi="Times New Roman" w:cs="Times New Roman"/>
          <w:sz w:val="24"/>
          <w:szCs w:val="24"/>
        </w:rPr>
        <w:t xml:space="preserve"> with following details :-</w:t>
      </w:r>
    </w:p>
    <w:p w:rsidR="00C94F0A" w:rsidRPr="00734EC3" w:rsidRDefault="00714107" w:rsidP="00C94F0A">
      <w:pPr>
        <w:pStyle w:val="ListParagraph"/>
        <w:ind w:left="852" w:hanging="762"/>
        <w:jc w:val="both"/>
      </w:pPr>
      <w:r>
        <w:rPr>
          <w:b/>
          <w:bCs/>
        </w:rPr>
        <w:t>8</w:t>
      </w:r>
      <w:r w:rsidR="003A464F">
        <w:rPr>
          <w:b/>
          <w:bCs/>
        </w:rPr>
        <w:t xml:space="preserve"> </w:t>
      </w:r>
      <w:r w:rsidR="00C94F0A" w:rsidRPr="00734EC3">
        <w:rPr>
          <w:b/>
          <w:bCs/>
        </w:rPr>
        <w:t>(A</w:t>
      </w:r>
      <w:r w:rsidR="003133FB">
        <w:t>)</w:t>
      </w:r>
      <w:r w:rsidR="00C94F0A" w:rsidRPr="00734EC3">
        <w:t xml:space="preserve"> </w:t>
      </w:r>
      <w:r w:rsidR="00C94F0A" w:rsidRPr="00734EC3">
        <w:rPr>
          <w:b/>
          <w:bCs/>
        </w:rPr>
        <w:t>Technical bid</w:t>
      </w:r>
      <w:r w:rsidR="00C94F0A" w:rsidRPr="00734EC3">
        <w:t>:</w:t>
      </w:r>
    </w:p>
    <w:p w:rsidR="00C94F0A" w:rsidRPr="00734EC3" w:rsidRDefault="00C94F0A" w:rsidP="00C94F0A">
      <w:pPr>
        <w:pStyle w:val="ListParagraph"/>
        <w:ind w:left="852"/>
        <w:jc w:val="both"/>
      </w:pPr>
      <w:r w:rsidRPr="00734EC3">
        <w:t>The bids will be treated as responsive if the following documents are  attached and properly signed &amp; submitted in the sealed envelope for bid and confirms to the terms and condition in the following manner</w:t>
      </w:r>
      <w:r w:rsidR="002F62E3">
        <w:t>:-</w:t>
      </w:r>
    </w:p>
    <w:p w:rsidR="00C94F0A" w:rsidRPr="00734EC3" w:rsidRDefault="00C94F0A" w:rsidP="00C94F0A">
      <w:pPr>
        <w:pStyle w:val="ListParagraph"/>
        <w:numPr>
          <w:ilvl w:val="1"/>
          <w:numId w:val="11"/>
        </w:numPr>
        <w:spacing w:after="120" w:line="276" w:lineRule="auto"/>
        <w:ind w:hanging="672"/>
        <w:contextualSpacing/>
        <w:jc w:val="both"/>
      </w:pPr>
      <w:r w:rsidRPr="00734EC3">
        <w:t>Tender</w:t>
      </w:r>
      <w:r w:rsidR="00613A6A">
        <w:t xml:space="preserve"> document in original format</w:t>
      </w:r>
      <w:r w:rsidRPr="00734EC3">
        <w:t xml:space="preserve"> downloaded from </w:t>
      </w:r>
      <w:proofErr w:type="spellStart"/>
      <w:r w:rsidRPr="00734EC3">
        <w:t>Vidyalaya</w:t>
      </w:r>
      <w:proofErr w:type="spellEnd"/>
      <w:r w:rsidRPr="00734EC3">
        <w:t xml:space="preserve"> website </w:t>
      </w:r>
      <w:r w:rsidR="00EF499A" w:rsidRPr="001243F7">
        <w:rPr>
          <w:b/>
          <w:bCs/>
          <w:u w:val="single"/>
        </w:rPr>
        <w:t>http://www.sainikvihar.kvs.ac.in</w:t>
      </w:r>
      <w:r w:rsidRPr="00734EC3">
        <w:t xml:space="preserve"> along </w:t>
      </w:r>
      <w:r w:rsidR="00EC0B47" w:rsidRPr="00734EC3">
        <w:t>with price of Tender document</w:t>
      </w:r>
      <w:r w:rsidRPr="00734EC3">
        <w:t xml:space="preserve"> Rs.</w:t>
      </w:r>
      <w:r w:rsidR="00722CCC">
        <w:t>500</w:t>
      </w:r>
      <w:r w:rsidR="00845694">
        <w:t>/-</w:t>
      </w:r>
      <w:r w:rsidRPr="00734EC3">
        <w:t xml:space="preserve"> in the form of DD drawn in favor of “</w:t>
      </w:r>
      <w:r w:rsidR="00E85238" w:rsidRPr="00E3255A">
        <w:rPr>
          <w:b/>
          <w:bCs/>
        </w:rPr>
        <w:t xml:space="preserve">VVN A/C </w:t>
      </w:r>
      <w:r w:rsidRPr="00E3255A">
        <w:rPr>
          <w:b/>
          <w:bCs/>
        </w:rPr>
        <w:t>KENDRIYA VIDYALAYA SAINIK VIHAR</w:t>
      </w:r>
      <w:r w:rsidRPr="00734EC3">
        <w:t>” payable at DELHI. Each page of tender document must be compulsorily and properly signed by the bidder in ink.</w:t>
      </w:r>
    </w:p>
    <w:p w:rsidR="00C94F0A" w:rsidRPr="00734EC3" w:rsidRDefault="00C94F0A" w:rsidP="00C94F0A">
      <w:pPr>
        <w:pStyle w:val="ListParagraph"/>
        <w:numPr>
          <w:ilvl w:val="1"/>
          <w:numId w:val="11"/>
        </w:numPr>
        <w:spacing w:after="120" w:line="276" w:lineRule="auto"/>
        <w:ind w:hanging="672"/>
        <w:contextualSpacing/>
        <w:jc w:val="both"/>
      </w:pPr>
      <w:r w:rsidRPr="00734EC3">
        <w:t xml:space="preserve">Deposit of Rupees </w:t>
      </w:r>
      <w:r w:rsidR="00596101">
        <w:t>2</w:t>
      </w:r>
      <w:r w:rsidR="00EF66DD" w:rsidRPr="00B13E8F">
        <w:rPr>
          <w:b/>
          <w:bCs/>
        </w:rPr>
        <w:t>0</w:t>
      </w:r>
      <w:r w:rsidR="007F794E" w:rsidRPr="00B13E8F">
        <w:rPr>
          <w:b/>
          <w:bCs/>
        </w:rPr>
        <w:t>,</w:t>
      </w:r>
      <w:r w:rsidR="00EF66DD" w:rsidRPr="00B13E8F">
        <w:rPr>
          <w:b/>
          <w:bCs/>
        </w:rPr>
        <w:t>000</w:t>
      </w:r>
      <w:r w:rsidR="000F6AAD">
        <w:rPr>
          <w:b/>
          <w:bCs/>
        </w:rPr>
        <w:t>/-</w:t>
      </w:r>
      <w:r w:rsidR="00EF66DD" w:rsidRPr="00B13E8F">
        <w:rPr>
          <w:b/>
          <w:bCs/>
        </w:rPr>
        <w:t xml:space="preserve"> (</w:t>
      </w:r>
      <w:r w:rsidR="00596101">
        <w:rPr>
          <w:b/>
          <w:bCs/>
        </w:rPr>
        <w:t>Twen</w:t>
      </w:r>
      <w:r w:rsidR="007F794E" w:rsidRPr="00B13E8F">
        <w:rPr>
          <w:b/>
          <w:bCs/>
        </w:rPr>
        <w:t>ty</w:t>
      </w:r>
      <w:r w:rsidR="00EF66DD" w:rsidRPr="00B13E8F">
        <w:rPr>
          <w:b/>
          <w:bCs/>
        </w:rPr>
        <w:t xml:space="preserve"> </w:t>
      </w:r>
      <w:r w:rsidR="007F794E" w:rsidRPr="00B13E8F">
        <w:rPr>
          <w:b/>
          <w:bCs/>
        </w:rPr>
        <w:t>T</w:t>
      </w:r>
      <w:r w:rsidR="00CD679F" w:rsidRPr="00B13E8F">
        <w:rPr>
          <w:b/>
          <w:bCs/>
        </w:rPr>
        <w:t xml:space="preserve">housand </w:t>
      </w:r>
      <w:r w:rsidR="00B158F5" w:rsidRPr="00B13E8F">
        <w:rPr>
          <w:b/>
          <w:bCs/>
        </w:rPr>
        <w:t>O</w:t>
      </w:r>
      <w:r w:rsidR="00EF66DD" w:rsidRPr="00B13E8F">
        <w:rPr>
          <w:b/>
          <w:bCs/>
        </w:rPr>
        <w:t>nly)</w:t>
      </w:r>
      <w:r w:rsidRPr="00734EC3">
        <w:t xml:space="preserve"> in the form of bank guaranty valid for 135 days after the date of submission of bids or account payee DD/pay order drawn in </w:t>
      </w:r>
      <w:proofErr w:type="spellStart"/>
      <w:r w:rsidRPr="00734EC3">
        <w:t>favo</w:t>
      </w:r>
      <w:r w:rsidR="00D40468">
        <w:t>u</w:t>
      </w:r>
      <w:r w:rsidRPr="00734EC3">
        <w:t>r</w:t>
      </w:r>
      <w:proofErr w:type="spellEnd"/>
      <w:r w:rsidRPr="00734EC3">
        <w:t xml:space="preserve"> of “</w:t>
      </w:r>
      <w:r w:rsidR="000F6AAD">
        <w:t xml:space="preserve">VVN ACCOUNT </w:t>
      </w:r>
      <w:r w:rsidRPr="00734EC3">
        <w:t xml:space="preserve">KENDRIYA VIDYALAYA SAINIK VIHAR ” payable at </w:t>
      </w:r>
      <w:r w:rsidR="00D07C86">
        <w:t xml:space="preserve">NEW </w:t>
      </w:r>
      <w:r w:rsidRPr="00734EC3">
        <w:t>DLEHI as earnest money along with the bid.</w:t>
      </w:r>
    </w:p>
    <w:p w:rsidR="00C94F0A" w:rsidRPr="00734EC3" w:rsidRDefault="00C94F0A" w:rsidP="00C94F0A">
      <w:pPr>
        <w:pStyle w:val="ListParagraph"/>
        <w:numPr>
          <w:ilvl w:val="1"/>
          <w:numId w:val="11"/>
        </w:numPr>
        <w:spacing w:after="120" w:line="276" w:lineRule="auto"/>
        <w:ind w:hanging="672"/>
        <w:contextualSpacing/>
        <w:jc w:val="both"/>
      </w:pPr>
      <w:r w:rsidRPr="00734EC3">
        <w:rPr>
          <w:b/>
          <w:bCs/>
        </w:rPr>
        <w:t>Live</w:t>
      </w:r>
      <w:r w:rsidRPr="00734EC3">
        <w:rPr>
          <w:b/>
          <w:bCs/>
          <w:rtl/>
          <w:cs/>
        </w:rPr>
        <w:t xml:space="preserve"> </w:t>
      </w:r>
      <w:r w:rsidRPr="00734EC3">
        <w:rPr>
          <w:b/>
          <w:bCs/>
        </w:rPr>
        <w:t xml:space="preserve">and </w:t>
      </w:r>
      <w:proofErr w:type="spellStart"/>
      <w:r w:rsidRPr="00734EC3">
        <w:rPr>
          <w:b/>
          <w:bCs/>
        </w:rPr>
        <w:t>vailid</w:t>
      </w:r>
      <w:proofErr w:type="spellEnd"/>
      <w:r w:rsidRPr="00734EC3">
        <w:rPr>
          <w:b/>
          <w:bCs/>
        </w:rPr>
        <w:t xml:space="preserve"> License issued from competent authority to supply security guards at </w:t>
      </w:r>
      <w:proofErr w:type="spellStart"/>
      <w:r w:rsidRPr="00734EC3">
        <w:rPr>
          <w:b/>
          <w:bCs/>
        </w:rPr>
        <w:t>Distt</w:t>
      </w:r>
      <w:proofErr w:type="spellEnd"/>
      <w:r w:rsidRPr="00734EC3">
        <w:rPr>
          <w:b/>
          <w:bCs/>
        </w:rPr>
        <w:t>. North West, Delhi   [I G license].</w:t>
      </w:r>
    </w:p>
    <w:p w:rsidR="00C94F0A" w:rsidRPr="00734EC3" w:rsidRDefault="001953D4" w:rsidP="00C94F0A">
      <w:pPr>
        <w:pStyle w:val="ListParagraph"/>
        <w:numPr>
          <w:ilvl w:val="1"/>
          <w:numId w:val="11"/>
        </w:numPr>
        <w:spacing w:after="120" w:line="276" w:lineRule="auto"/>
        <w:ind w:hanging="672"/>
        <w:contextualSpacing/>
        <w:jc w:val="both"/>
      </w:pPr>
      <w:proofErr w:type="spellStart"/>
      <w:r>
        <w:t xml:space="preserve">Self </w:t>
      </w:r>
      <w:r w:rsidR="004E74C8">
        <w:t>attested</w:t>
      </w:r>
      <w:proofErr w:type="spellEnd"/>
      <w:r w:rsidR="00C94F0A" w:rsidRPr="00734EC3">
        <w:t xml:space="preserve"> live Establishment Registration certificates.</w:t>
      </w:r>
    </w:p>
    <w:p w:rsidR="00C94F0A" w:rsidRPr="00734EC3" w:rsidRDefault="00C94F0A" w:rsidP="00C94F0A">
      <w:pPr>
        <w:pStyle w:val="ListParagraph"/>
        <w:numPr>
          <w:ilvl w:val="1"/>
          <w:numId w:val="11"/>
        </w:numPr>
        <w:spacing w:after="120" w:line="276" w:lineRule="auto"/>
        <w:ind w:hanging="672"/>
        <w:contextualSpacing/>
        <w:jc w:val="both"/>
      </w:pPr>
      <w:proofErr w:type="spellStart"/>
      <w:r w:rsidRPr="00734EC3">
        <w:t>Self attested</w:t>
      </w:r>
      <w:proofErr w:type="spellEnd"/>
      <w:r w:rsidRPr="00734EC3">
        <w:t xml:space="preserve"> Latest copy of proof of EPF Registration.</w:t>
      </w:r>
    </w:p>
    <w:p w:rsidR="00C94F0A" w:rsidRPr="00734EC3" w:rsidRDefault="00C94F0A" w:rsidP="00C94F0A">
      <w:pPr>
        <w:pStyle w:val="ListParagraph"/>
        <w:numPr>
          <w:ilvl w:val="1"/>
          <w:numId w:val="11"/>
        </w:numPr>
        <w:spacing w:after="120" w:line="276" w:lineRule="auto"/>
        <w:ind w:hanging="672"/>
        <w:contextualSpacing/>
        <w:jc w:val="both"/>
      </w:pPr>
      <w:proofErr w:type="spellStart"/>
      <w:r w:rsidRPr="00734EC3">
        <w:t>Self attested</w:t>
      </w:r>
      <w:proofErr w:type="spellEnd"/>
      <w:r w:rsidRPr="00734EC3">
        <w:t xml:space="preserve"> Latest copy of proof of ESI Registration.</w:t>
      </w:r>
    </w:p>
    <w:p w:rsidR="00C94F0A" w:rsidRPr="00734EC3" w:rsidRDefault="00C94F0A" w:rsidP="00C94F0A">
      <w:pPr>
        <w:pStyle w:val="ListParagraph"/>
        <w:numPr>
          <w:ilvl w:val="1"/>
          <w:numId w:val="11"/>
        </w:numPr>
        <w:spacing w:after="120" w:line="276" w:lineRule="auto"/>
        <w:ind w:hanging="672"/>
        <w:contextualSpacing/>
        <w:jc w:val="both"/>
      </w:pPr>
      <w:proofErr w:type="spellStart"/>
      <w:r w:rsidRPr="00734EC3">
        <w:t>Self attested</w:t>
      </w:r>
      <w:proofErr w:type="spellEnd"/>
      <w:r w:rsidRPr="00734EC3">
        <w:t xml:space="preserve"> Live Pan No. along with photocopy and currant I</w:t>
      </w:r>
      <w:r w:rsidR="00D40468">
        <w:t>ncome tax clearance certificate also enclose the return file of I.T. for the last two years.</w:t>
      </w:r>
    </w:p>
    <w:p w:rsidR="00C94F0A" w:rsidRPr="00734EC3" w:rsidRDefault="00C94F0A" w:rsidP="00C94F0A">
      <w:pPr>
        <w:pStyle w:val="ListParagraph"/>
        <w:numPr>
          <w:ilvl w:val="1"/>
          <w:numId w:val="11"/>
        </w:numPr>
        <w:spacing w:after="120" w:line="276" w:lineRule="auto"/>
        <w:ind w:hanging="672"/>
        <w:contextualSpacing/>
        <w:jc w:val="both"/>
      </w:pPr>
      <w:r w:rsidRPr="00734EC3">
        <w:t xml:space="preserve">Brief profile of the company and evidence to establish that the bidder has successfully executed contracts of similar nature and magnitude in the last </w:t>
      </w:r>
      <w:r w:rsidRPr="00734EC3">
        <w:lastRenderedPageBreak/>
        <w:t xml:space="preserve">three years </w:t>
      </w:r>
      <w:r w:rsidRPr="00734EC3">
        <w:rPr>
          <w:b/>
          <w:bCs/>
        </w:rPr>
        <w:t>(Priorities will be decided on this basis if all other conditions are same)</w:t>
      </w:r>
      <w:r w:rsidRPr="00734EC3">
        <w:t>.</w:t>
      </w:r>
    </w:p>
    <w:p w:rsidR="00C94F0A" w:rsidRPr="00734EC3" w:rsidRDefault="00C94F0A" w:rsidP="00C94F0A">
      <w:pPr>
        <w:pStyle w:val="ListParagraph"/>
        <w:numPr>
          <w:ilvl w:val="1"/>
          <w:numId w:val="11"/>
        </w:numPr>
        <w:spacing w:after="120" w:line="276" w:lineRule="auto"/>
        <w:ind w:hanging="672"/>
        <w:contextualSpacing/>
        <w:jc w:val="both"/>
      </w:pPr>
      <w:r w:rsidRPr="00734EC3">
        <w:t>List of clientele during last 3 years along with cost of assignment and attested copy of Experience certificates.</w:t>
      </w:r>
    </w:p>
    <w:p w:rsidR="00C94F0A" w:rsidRDefault="00C94F0A" w:rsidP="00C94F0A">
      <w:pPr>
        <w:pStyle w:val="ListParagraph"/>
        <w:numPr>
          <w:ilvl w:val="1"/>
          <w:numId w:val="11"/>
        </w:numPr>
        <w:spacing w:after="120" w:line="276" w:lineRule="auto"/>
        <w:ind w:left="1530" w:hanging="630"/>
        <w:contextualSpacing/>
        <w:jc w:val="both"/>
      </w:pPr>
      <w:proofErr w:type="spellStart"/>
      <w:r w:rsidRPr="00734EC3">
        <w:t>Self attested</w:t>
      </w:r>
      <w:proofErr w:type="spellEnd"/>
      <w:r w:rsidRPr="00734EC3">
        <w:t xml:space="preserve"> Copy of any other documents which supports the good performance of the firm.</w:t>
      </w:r>
    </w:p>
    <w:p w:rsidR="00503410" w:rsidRPr="00734EC3" w:rsidRDefault="00503410" w:rsidP="00503410">
      <w:pPr>
        <w:spacing w:after="120"/>
        <w:contextualSpacing/>
        <w:jc w:val="both"/>
      </w:pPr>
    </w:p>
    <w:p w:rsidR="00983679" w:rsidRPr="00734EC3" w:rsidRDefault="00714107" w:rsidP="00983679">
      <w:pPr>
        <w:spacing w:after="0" w:line="240" w:lineRule="auto"/>
        <w:ind w:left="900" w:hanging="810"/>
        <w:jc w:val="both"/>
        <w:rPr>
          <w:rFonts w:ascii="Times New Roman" w:hAnsi="Times New Roman" w:cs="Times New Roman"/>
          <w:sz w:val="24"/>
          <w:szCs w:val="24"/>
        </w:rPr>
      </w:pPr>
      <w:r>
        <w:rPr>
          <w:rFonts w:ascii="Times New Roman" w:hAnsi="Times New Roman" w:cs="Times New Roman"/>
          <w:b/>
          <w:bCs/>
          <w:sz w:val="24"/>
          <w:szCs w:val="24"/>
        </w:rPr>
        <w:t>8</w:t>
      </w:r>
      <w:r w:rsidR="003E4FAE">
        <w:rPr>
          <w:rFonts w:ascii="Times New Roman" w:hAnsi="Times New Roman" w:cs="Times New Roman"/>
          <w:b/>
          <w:bCs/>
          <w:sz w:val="24"/>
          <w:szCs w:val="24"/>
        </w:rPr>
        <w:t xml:space="preserve"> </w:t>
      </w:r>
      <w:r w:rsidR="005131AF">
        <w:rPr>
          <w:rFonts w:ascii="Times New Roman" w:hAnsi="Times New Roman" w:cs="Times New Roman"/>
          <w:b/>
          <w:bCs/>
          <w:sz w:val="24"/>
          <w:szCs w:val="24"/>
        </w:rPr>
        <w:t>(B)</w:t>
      </w:r>
      <w:r w:rsidR="00983679" w:rsidRPr="00734EC3">
        <w:rPr>
          <w:rFonts w:ascii="Times New Roman" w:hAnsi="Times New Roman" w:cs="Times New Roman"/>
          <w:sz w:val="24"/>
          <w:szCs w:val="24"/>
        </w:rPr>
        <w:t xml:space="preserve"> </w:t>
      </w:r>
      <w:r w:rsidR="00983679" w:rsidRPr="00734EC3">
        <w:rPr>
          <w:rFonts w:ascii="Times New Roman" w:hAnsi="Times New Roman" w:cs="Times New Roman"/>
          <w:b/>
          <w:bCs/>
          <w:sz w:val="24"/>
          <w:szCs w:val="24"/>
        </w:rPr>
        <w:t>Commercial bid</w:t>
      </w:r>
      <w:r w:rsidR="00983679" w:rsidRPr="00734EC3">
        <w:rPr>
          <w:rFonts w:ascii="Times New Roman" w:hAnsi="Times New Roman" w:cs="Times New Roman"/>
          <w:sz w:val="24"/>
          <w:szCs w:val="24"/>
        </w:rPr>
        <w:t xml:space="preserve">:- </w:t>
      </w:r>
    </w:p>
    <w:p w:rsidR="00983679" w:rsidRPr="00734EC3" w:rsidRDefault="00983679" w:rsidP="00983679">
      <w:pPr>
        <w:spacing w:after="0" w:line="240" w:lineRule="auto"/>
        <w:ind w:left="720"/>
        <w:jc w:val="both"/>
        <w:rPr>
          <w:rFonts w:ascii="Times New Roman" w:hAnsi="Times New Roman" w:cs="Times New Roman"/>
          <w:sz w:val="24"/>
          <w:szCs w:val="24"/>
        </w:rPr>
      </w:pPr>
      <w:r w:rsidRPr="00734EC3">
        <w:rPr>
          <w:rFonts w:ascii="Times New Roman" w:hAnsi="Times New Roman" w:cs="Times New Roman"/>
          <w:sz w:val="24"/>
          <w:szCs w:val="24"/>
        </w:rPr>
        <w:t xml:space="preserve">The commercial bid will be examined only for those bidders who are technically satisfied by the </w:t>
      </w:r>
      <w:proofErr w:type="spellStart"/>
      <w:r w:rsidRPr="00734EC3">
        <w:rPr>
          <w:rFonts w:ascii="Times New Roman" w:hAnsi="Times New Roman" w:cs="Times New Roman"/>
          <w:sz w:val="24"/>
          <w:szCs w:val="24"/>
        </w:rPr>
        <w:t>Vidyalaya</w:t>
      </w:r>
      <w:proofErr w:type="spellEnd"/>
      <w:r w:rsidRPr="00734EC3">
        <w:rPr>
          <w:rFonts w:ascii="Times New Roman" w:hAnsi="Times New Roman" w:cs="Times New Roman"/>
          <w:sz w:val="24"/>
          <w:szCs w:val="24"/>
        </w:rPr>
        <w:t xml:space="preserve"> committee through their technical bid. The evaluation and comparison of properly signed substantially responsive bids will be done on the following basis-. </w:t>
      </w:r>
    </w:p>
    <w:p w:rsidR="00983679" w:rsidRPr="00734EC3" w:rsidRDefault="00983679" w:rsidP="00983679">
      <w:pPr>
        <w:pStyle w:val="ListParagraph"/>
        <w:numPr>
          <w:ilvl w:val="0"/>
          <w:numId w:val="12"/>
        </w:numPr>
        <w:spacing w:after="120" w:line="276" w:lineRule="auto"/>
        <w:ind w:left="1440" w:hanging="630"/>
        <w:contextualSpacing/>
        <w:jc w:val="both"/>
      </w:pPr>
      <w:r w:rsidRPr="00734EC3">
        <w:t>The amounts to be quoted for providing the service(s) under various heads as per Annexure-“A”. However, the cost of materials, if any, should be shown separately / specifically for every bid.</w:t>
      </w:r>
    </w:p>
    <w:p w:rsidR="00983679" w:rsidRPr="00734EC3" w:rsidRDefault="00983679" w:rsidP="00983679">
      <w:pPr>
        <w:pStyle w:val="ListParagraph"/>
        <w:numPr>
          <w:ilvl w:val="0"/>
          <w:numId w:val="12"/>
        </w:numPr>
        <w:shd w:val="clear" w:color="auto" w:fill="FFFFFF"/>
        <w:spacing w:after="120" w:line="266" w:lineRule="atLeast"/>
        <w:ind w:left="1440" w:hanging="630"/>
        <w:contextualSpacing/>
        <w:jc w:val="both"/>
      </w:pPr>
      <w:r w:rsidRPr="009A2D93">
        <w:rPr>
          <w:b/>
          <w:bCs/>
          <w:highlight w:val="yellow"/>
        </w:rPr>
        <w:t>Each column of Annexure-“A” should be compulsorily filled</w:t>
      </w:r>
      <w:r w:rsidRPr="009A2D93">
        <w:rPr>
          <w:highlight w:val="yellow"/>
        </w:rPr>
        <w:t>.</w:t>
      </w:r>
      <w:r w:rsidRPr="009A2D93">
        <w:rPr>
          <w:b/>
          <w:bCs/>
          <w:color w:val="000000"/>
          <w:highlight w:val="yellow"/>
        </w:rPr>
        <w:t xml:space="preserve"> </w:t>
      </w:r>
      <w:r w:rsidRPr="009A2D93">
        <w:rPr>
          <w:b/>
          <w:bCs/>
          <w:highlight w:val="yellow"/>
        </w:rPr>
        <w:t>Reasonable service charges should be filled compulsory in column No. 7 of Annexure A.</w:t>
      </w:r>
      <w:r w:rsidRPr="009A2D93">
        <w:rPr>
          <w:b/>
          <w:bCs/>
          <w:color w:val="000000"/>
          <w:highlight w:val="yellow"/>
        </w:rPr>
        <w:t xml:space="preserve"> </w:t>
      </w:r>
      <w:r w:rsidRPr="009A2D93">
        <w:rPr>
          <w:highlight w:val="yellow"/>
        </w:rPr>
        <w:t xml:space="preserve">The remuneration to the unit manpower will not be less than </w:t>
      </w:r>
      <w:r w:rsidRPr="009A2D93">
        <w:rPr>
          <w:highlight w:val="yellow"/>
          <w:u w:val="single"/>
        </w:rPr>
        <w:t>the maximum of the two</w:t>
      </w:r>
      <w:r w:rsidRPr="009A2D93">
        <w:rPr>
          <w:highlight w:val="yellow"/>
        </w:rPr>
        <w:t xml:space="preserve"> </w:t>
      </w:r>
      <w:r w:rsidRPr="009A2D93">
        <w:rPr>
          <w:b/>
          <w:bCs/>
          <w:highlight w:val="yellow"/>
        </w:rPr>
        <w:t>minimum</w:t>
      </w:r>
      <w:r w:rsidRPr="009A2D93">
        <w:rPr>
          <w:highlight w:val="yellow"/>
        </w:rPr>
        <w:t xml:space="preserve"> wages– 1. Central govt.  </w:t>
      </w:r>
      <w:proofErr w:type="spellStart"/>
      <w:proofErr w:type="gramStart"/>
      <w:r w:rsidRPr="009A2D93">
        <w:rPr>
          <w:highlight w:val="yellow"/>
        </w:rPr>
        <w:t>labour</w:t>
      </w:r>
      <w:proofErr w:type="spellEnd"/>
      <w:proofErr w:type="gramEnd"/>
      <w:r w:rsidRPr="009A2D93">
        <w:rPr>
          <w:highlight w:val="yellow"/>
        </w:rPr>
        <w:t xml:space="preserve"> commissioner rate 2. Collector rates for North West, Delhi [as declared time to time, applicable for </w:t>
      </w:r>
      <w:r w:rsidR="002639FF" w:rsidRPr="009A2D93">
        <w:rPr>
          <w:b/>
          <w:bCs/>
          <w:i/>
          <w:iCs/>
          <w:highlight w:val="yellow"/>
        </w:rPr>
        <w:t xml:space="preserve">Unskilled Manpower </w:t>
      </w:r>
      <w:r w:rsidRPr="009A2D93">
        <w:rPr>
          <w:highlight w:val="yellow"/>
        </w:rPr>
        <w:t>whichever is applicable as per rule</w:t>
      </w:r>
      <w:r w:rsidRPr="00734EC3">
        <w:t>.</w:t>
      </w:r>
    </w:p>
    <w:p w:rsidR="00983679" w:rsidRPr="00734EC3" w:rsidRDefault="00983679" w:rsidP="00983679">
      <w:pPr>
        <w:pStyle w:val="ListParagraph"/>
        <w:numPr>
          <w:ilvl w:val="0"/>
          <w:numId w:val="12"/>
        </w:numPr>
        <w:spacing w:after="120" w:line="276" w:lineRule="auto"/>
        <w:ind w:left="1440" w:hanging="630"/>
        <w:contextualSpacing/>
        <w:jc w:val="both"/>
        <w:rPr>
          <w:i/>
          <w:iCs/>
        </w:rPr>
      </w:pPr>
      <w:r w:rsidRPr="00734EC3">
        <w:rPr>
          <w:b/>
          <w:bCs/>
          <w:i/>
          <w:iCs/>
        </w:rPr>
        <w:t xml:space="preserve">As per rule, for </w:t>
      </w:r>
      <w:proofErr w:type="spellStart"/>
      <w:r w:rsidRPr="00734EC3">
        <w:rPr>
          <w:b/>
          <w:bCs/>
          <w:i/>
          <w:iCs/>
        </w:rPr>
        <w:t>Kendriya</w:t>
      </w:r>
      <w:proofErr w:type="spellEnd"/>
      <w:r w:rsidRPr="00734EC3">
        <w:rPr>
          <w:b/>
          <w:bCs/>
          <w:i/>
          <w:iCs/>
        </w:rPr>
        <w:t xml:space="preserve"> </w:t>
      </w:r>
      <w:proofErr w:type="spellStart"/>
      <w:r w:rsidRPr="00734EC3">
        <w:rPr>
          <w:b/>
          <w:bCs/>
          <w:i/>
          <w:iCs/>
        </w:rPr>
        <w:t>Vidyalayas</w:t>
      </w:r>
      <w:proofErr w:type="spellEnd"/>
      <w:r w:rsidRPr="00734EC3">
        <w:rPr>
          <w:b/>
          <w:bCs/>
          <w:i/>
          <w:iCs/>
        </w:rPr>
        <w:t xml:space="preserve"> the rate applicable is the </w:t>
      </w:r>
      <w:r w:rsidRPr="00734EC3">
        <w:rPr>
          <w:b/>
          <w:bCs/>
          <w:i/>
          <w:iCs/>
          <w:u w:val="single"/>
        </w:rPr>
        <w:t>higher of the two minimum rates</w:t>
      </w:r>
      <w:r w:rsidRPr="00734EC3">
        <w:rPr>
          <w:b/>
          <w:bCs/>
          <w:i/>
          <w:iCs/>
        </w:rPr>
        <w:t xml:space="preserve"> declared by Govt. of India </w:t>
      </w:r>
      <w:proofErr w:type="spellStart"/>
      <w:r w:rsidRPr="00734EC3">
        <w:rPr>
          <w:b/>
          <w:bCs/>
          <w:i/>
          <w:iCs/>
        </w:rPr>
        <w:t>Labour</w:t>
      </w:r>
      <w:proofErr w:type="spellEnd"/>
      <w:r w:rsidRPr="00734EC3">
        <w:rPr>
          <w:b/>
          <w:bCs/>
          <w:i/>
          <w:iCs/>
        </w:rPr>
        <w:t xml:space="preserve"> commissioner / Collector rate for North West, Delhi.</w:t>
      </w:r>
    </w:p>
    <w:p w:rsidR="00983679" w:rsidRPr="00734EC3" w:rsidRDefault="00983679" w:rsidP="00983679">
      <w:pPr>
        <w:pStyle w:val="ListParagraph"/>
        <w:numPr>
          <w:ilvl w:val="0"/>
          <w:numId w:val="12"/>
        </w:numPr>
        <w:spacing w:after="120" w:line="276" w:lineRule="auto"/>
        <w:ind w:left="1440" w:hanging="630"/>
        <w:contextualSpacing/>
        <w:jc w:val="both"/>
      </w:pPr>
      <w:r w:rsidRPr="00734EC3">
        <w:t xml:space="preserve">The evaluation will be done for all the items put together for annexure “A”. </w:t>
      </w:r>
      <w:r w:rsidR="00D07C86" w:rsidRPr="00734EC3">
        <w:t>Indenter</w:t>
      </w:r>
      <w:r w:rsidRPr="00734EC3">
        <w:t xml:space="preserve"> office will award the contract to the lowest evaluated responsive bidder. </w:t>
      </w:r>
    </w:p>
    <w:p w:rsidR="00983679" w:rsidRPr="00734EC3" w:rsidRDefault="00983679" w:rsidP="00983679">
      <w:pPr>
        <w:pStyle w:val="ListParagraph"/>
        <w:numPr>
          <w:ilvl w:val="0"/>
          <w:numId w:val="12"/>
        </w:numPr>
        <w:spacing w:after="120" w:line="276" w:lineRule="auto"/>
        <w:ind w:left="1440" w:hanging="630"/>
        <w:contextualSpacing/>
        <w:jc w:val="both"/>
      </w:pPr>
      <w:r w:rsidRPr="00734EC3">
        <w:t>Properly signed annexure “A” and Annexure-I, in ink.</w:t>
      </w:r>
    </w:p>
    <w:p w:rsidR="00494F23" w:rsidRPr="00734EC3" w:rsidRDefault="00494F23" w:rsidP="00F50740">
      <w:pPr>
        <w:spacing w:after="0"/>
        <w:jc w:val="both"/>
        <w:rPr>
          <w:rFonts w:ascii="Times New Roman" w:hAnsi="Times New Roman" w:cs="Times New Roman"/>
          <w:sz w:val="24"/>
          <w:szCs w:val="24"/>
        </w:rPr>
      </w:pPr>
    </w:p>
    <w:p w:rsidR="00494F23" w:rsidRPr="003E4FAE" w:rsidRDefault="00494F23" w:rsidP="003E4FAE">
      <w:pPr>
        <w:pStyle w:val="ListParagraph"/>
        <w:numPr>
          <w:ilvl w:val="3"/>
          <w:numId w:val="3"/>
        </w:numPr>
        <w:ind w:left="360"/>
        <w:jc w:val="both"/>
        <w:rPr>
          <w:b/>
        </w:rPr>
      </w:pPr>
      <w:r w:rsidRPr="003E4FAE">
        <w:rPr>
          <w:b/>
        </w:rPr>
        <w:t>Award of Contract</w:t>
      </w:r>
    </w:p>
    <w:p w:rsidR="004D3691" w:rsidRPr="00734EC3" w:rsidRDefault="004D3691" w:rsidP="004D3691">
      <w:pPr>
        <w:spacing w:after="0" w:line="240" w:lineRule="auto"/>
        <w:jc w:val="both"/>
        <w:rPr>
          <w:rFonts w:ascii="Times New Roman" w:hAnsi="Times New Roman" w:cs="Times New Roman"/>
          <w:b/>
          <w:sz w:val="24"/>
          <w:szCs w:val="24"/>
        </w:rPr>
      </w:pPr>
    </w:p>
    <w:p w:rsidR="00560B02" w:rsidRDefault="004D3691" w:rsidP="00560B02">
      <w:pPr>
        <w:pStyle w:val="ListParagraph"/>
        <w:numPr>
          <w:ilvl w:val="0"/>
          <w:numId w:val="16"/>
        </w:numPr>
        <w:spacing w:after="120"/>
        <w:contextualSpacing/>
        <w:jc w:val="both"/>
      </w:pPr>
      <w:r w:rsidRPr="00734EC3">
        <w:t xml:space="preserve">The </w:t>
      </w:r>
      <w:r w:rsidR="00D07C86" w:rsidRPr="00734EC3">
        <w:t>indenter</w:t>
      </w:r>
      <w:r w:rsidRPr="00734EC3">
        <w:t xml:space="preserve"> will award the contract to the bidder whose bid has been determined to be substantially responsive and who has offered the lowest price as per Para </w:t>
      </w:r>
      <w:r w:rsidR="00560B02">
        <w:t>8</w:t>
      </w:r>
      <w:r w:rsidRPr="00734EC3">
        <w:t xml:space="preserve">(B). </w:t>
      </w:r>
    </w:p>
    <w:p w:rsidR="00560B02" w:rsidRDefault="004D3691" w:rsidP="00560B02">
      <w:pPr>
        <w:pStyle w:val="ListParagraph"/>
        <w:numPr>
          <w:ilvl w:val="0"/>
          <w:numId w:val="16"/>
        </w:numPr>
        <w:spacing w:after="120"/>
        <w:contextualSpacing/>
        <w:jc w:val="both"/>
      </w:pPr>
      <w:r w:rsidRPr="00734EC3">
        <w:t xml:space="preserve">The </w:t>
      </w:r>
      <w:r w:rsidR="00D07C86" w:rsidRPr="00734EC3">
        <w:t>indenter</w:t>
      </w:r>
      <w:r w:rsidRPr="00734EC3">
        <w:t xml:space="preserve"> reserves the right at the time of award of contract to increase and decrease the requirement of manpower indicated in Para 2.B above.</w:t>
      </w:r>
    </w:p>
    <w:p w:rsidR="00560B02" w:rsidRDefault="004D3691" w:rsidP="00560B02">
      <w:pPr>
        <w:pStyle w:val="ListParagraph"/>
        <w:numPr>
          <w:ilvl w:val="0"/>
          <w:numId w:val="16"/>
        </w:numPr>
        <w:spacing w:after="120"/>
        <w:contextualSpacing/>
        <w:jc w:val="both"/>
      </w:pPr>
      <w:r w:rsidRPr="00734EC3">
        <w:t xml:space="preserve">The </w:t>
      </w:r>
      <w:r w:rsidR="00D07C86" w:rsidRPr="00734EC3">
        <w:t>indenter</w:t>
      </w:r>
      <w:r w:rsidRPr="00734EC3">
        <w:t xml:space="preserve">, prior to the expiration of the bid validity period will notify the bidder whose bid is accepted for the award of contract. The terms of the accepted offer shall be incorporated in the contract. </w:t>
      </w:r>
    </w:p>
    <w:p w:rsidR="00560B02" w:rsidRDefault="004D3691" w:rsidP="00560B02">
      <w:pPr>
        <w:pStyle w:val="ListParagraph"/>
        <w:numPr>
          <w:ilvl w:val="0"/>
          <w:numId w:val="16"/>
        </w:numPr>
        <w:spacing w:after="120"/>
        <w:contextualSpacing/>
        <w:jc w:val="both"/>
      </w:pPr>
      <w:r w:rsidRPr="00734EC3">
        <w:t xml:space="preserve">Notwithstanding the above, the </w:t>
      </w:r>
      <w:r w:rsidR="00D07C86" w:rsidRPr="00734EC3">
        <w:t>indenter</w:t>
      </w:r>
      <w:r w:rsidRPr="00734EC3">
        <w:t xml:space="preserve"> reserves the right to accept or reject all bids and to cancel the bidding process and reject all bids at any time prior to the award of the contract.</w:t>
      </w:r>
    </w:p>
    <w:p w:rsidR="004D3691" w:rsidRDefault="004D3691" w:rsidP="00560B02">
      <w:pPr>
        <w:pStyle w:val="ListParagraph"/>
        <w:numPr>
          <w:ilvl w:val="0"/>
          <w:numId w:val="16"/>
        </w:numPr>
        <w:spacing w:after="120"/>
        <w:contextualSpacing/>
        <w:jc w:val="both"/>
      </w:pPr>
      <w:r w:rsidRPr="00734EC3">
        <w:t>If two bidders have quoted the same lowest price then selection of bid will be done on the basis of quality of past servi</w:t>
      </w:r>
      <w:r w:rsidR="0050671A">
        <w:t>ces provided by them/experience or any other valid ground.</w:t>
      </w:r>
    </w:p>
    <w:p w:rsidR="00D07C86" w:rsidRDefault="00D07C86" w:rsidP="00D07C86">
      <w:pPr>
        <w:spacing w:after="120"/>
        <w:contextualSpacing/>
        <w:jc w:val="both"/>
      </w:pPr>
    </w:p>
    <w:p w:rsidR="00D07C86" w:rsidRDefault="00D07C86" w:rsidP="00D07C86">
      <w:pPr>
        <w:spacing w:after="120"/>
        <w:contextualSpacing/>
        <w:jc w:val="both"/>
      </w:pPr>
    </w:p>
    <w:p w:rsidR="00194F1C" w:rsidRDefault="00194F1C" w:rsidP="00194F1C">
      <w:pPr>
        <w:spacing w:after="120"/>
        <w:contextualSpacing/>
        <w:jc w:val="both"/>
      </w:pPr>
    </w:p>
    <w:p w:rsidR="00194F1C" w:rsidRDefault="00194F1C" w:rsidP="00194F1C">
      <w:pPr>
        <w:spacing w:after="120"/>
        <w:contextualSpacing/>
        <w:jc w:val="both"/>
      </w:pPr>
    </w:p>
    <w:p w:rsidR="003E4FAE" w:rsidRPr="00734EC3" w:rsidRDefault="003E4FAE" w:rsidP="003E4FAE">
      <w:pPr>
        <w:spacing w:after="120"/>
        <w:contextualSpacing/>
        <w:jc w:val="both"/>
      </w:pPr>
    </w:p>
    <w:p w:rsidR="00494F23" w:rsidRPr="003E4FAE" w:rsidRDefault="00494F23" w:rsidP="003E4FAE">
      <w:pPr>
        <w:pStyle w:val="ListParagraph"/>
        <w:numPr>
          <w:ilvl w:val="3"/>
          <w:numId w:val="3"/>
        </w:numPr>
        <w:ind w:left="360"/>
        <w:jc w:val="both"/>
        <w:rPr>
          <w:b/>
        </w:rPr>
      </w:pPr>
      <w:r w:rsidRPr="003E4FAE">
        <w:rPr>
          <w:b/>
        </w:rPr>
        <w:lastRenderedPageBreak/>
        <w:t>Last date and time of receipt of Bids</w:t>
      </w:r>
    </w:p>
    <w:p w:rsidR="00494F23" w:rsidRPr="00734EC3" w:rsidRDefault="00494F23" w:rsidP="00F50740">
      <w:pPr>
        <w:spacing w:after="0"/>
        <w:jc w:val="both"/>
        <w:rPr>
          <w:rFonts w:ascii="Times New Roman" w:hAnsi="Times New Roman" w:cs="Times New Roman"/>
          <w:b/>
          <w:sz w:val="24"/>
          <w:szCs w:val="24"/>
        </w:rPr>
      </w:pPr>
    </w:p>
    <w:p w:rsidR="00D93E41" w:rsidRPr="00734EC3" w:rsidRDefault="00D93E41" w:rsidP="00D93E41">
      <w:pPr>
        <w:jc w:val="both"/>
        <w:rPr>
          <w:rFonts w:ascii="Times New Roman" w:hAnsi="Times New Roman" w:cs="Times New Roman"/>
          <w:sz w:val="24"/>
          <w:szCs w:val="24"/>
        </w:rPr>
      </w:pPr>
      <w:r w:rsidRPr="00734EC3">
        <w:rPr>
          <w:rFonts w:ascii="Times New Roman" w:hAnsi="Times New Roman" w:cs="Times New Roman"/>
          <w:sz w:val="24"/>
          <w:szCs w:val="24"/>
        </w:rPr>
        <w:t xml:space="preserve">You are requested to submit the sealed bids by </w:t>
      </w:r>
      <w:r w:rsidRPr="00734EC3">
        <w:rPr>
          <w:rFonts w:ascii="Times New Roman" w:hAnsi="Times New Roman" w:cs="Times New Roman"/>
          <w:b/>
          <w:bCs/>
          <w:sz w:val="24"/>
          <w:szCs w:val="24"/>
        </w:rPr>
        <w:t>Speed Post</w:t>
      </w:r>
      <w:r w:rsidRPr="00734EC3">
        <w:rPr>
          <w:rFonts w:ascii="Times New Roman" w:hAnsi="Times New Roman" w:cs="Times New Roman"/>
          <w:sz w:val="24"/>
          <w:szCs w:val="24"/>
        </w:rPr>
        <w:t xml:space="preserve"> / in Tender box (</w:t>
      </w:r>
      <w:r w:rsidRPr="00734EC3">
        <w:rPr>
          <w:rFonts w:ascii="Times New Roman" w:hAnsi="Times New Roman" w:cs="Times New Roman"/>
          <w:sz w:val="24"/>
          <w:szCs w:val="24"/>
          <w:u w:val="single"/>
        </w:rPr>
        <w:t>Technical bid</w:t>
      </w:r>
      <w:r w:rsidRPr="00734EC3">
        <w:rPr>
          <w:rFonts w:ascii="Times New Roman" w:hAnsi="Times New Roman" w:cs="Times New Roman"/>
          <w:sz w:val="24"/>
          <w:szCs w:val="24"/>
        </w:rPr>
        <w:t xml:space="preserve"> in one sealed envelope and </w:t>
      </w:r>
      <w:r w:rsidRPr="00734EC3">
        <w:rPr>
          <w:rFonts w:ascii="Times New Roman" w:hAnsi="Times New Roman" w:cs="Times New Roman"/>
          <w:sz w:val="24"/>
          <w:szCs w:val="24"/>
          <w:u w:val="single"/>
        </w:rPr>
        <w:t>Commercial bid</w:t>
      </w:r>
      <w:r w:rsidRPr="00734EC3">
        <w:rPr>
          <w:rFonts w:ascii="Times New Roman" w:hAnsi="Times New Roman" w:cs="Times New Roman"/>
          <w:sz w:val="24"/>
          <w:szCs w:val="24"/>
        </w:rPr>
        <w:t xml:space="preserve"> in another sealed envelope, </w:t>
      </w:r>
      <w:r w:rsidRPr="00734EC3">
        <w:rPr>
          <w:rFonts w:ascii="Times New Roman" w:hAnsi="Times New Roman" w:cs="Times New Roman"/>
          <w:sz w:val="24"/>
          <w:szCs w:val="24"/>
          <w:u w:val="single"/>
        </w:rPr>
        <w:t>both together sealed</w:t>
      </w:r>
      <w:r w:rsidRPr="00734EC3">
        <w:rPr>
          <w:rFonts w:ascii="Times New Roman" w:hAnsi="Times New Roman" w:cs="Times New Roman"/>
          <w:sz w:val="24"/>
          <w:szCs w:val="24"/>
        </w:rPr>
        <w:t xml:space="preserve"> in a single sealed envelope) in a single sealed envelope superscripted as “</w:t>
      </w:r>
      <w:r w:rsidRPr="00734EC3">
        <w:rPr>
          <w:rFonts w:ascii="Times New Roman" w:hAnsi="Times New Roman" w:cs="Times New Roman"/>
          <w:b/>
          <w:bCs/>
          <w:i/>
          <w:iCs/>
          <w:sz w:val="24"/>
          <w:szCs w:val="24"/>
        </w:rPr>
        <w:t>Bids for providing security g</w:t>
      </w:r>
      <w:r w:rsidR="007D4209">
        <w:rPr>
          <w:rFonts w:ascii="Times New Roman" w:hAnsi="Times New Roman" w:cs="Times New Roman"/>
          <w:b/>
          <w:bCs/>
          <w:i/>
          <w:iCs/>
          <w:sz w:val="24"/>
          <w:szCs w:val="24"/>
        </w:rPr>
        <w:t>uards in KV SAINIK VIHAR, DELHI</w:t>
      </w:r>
      <w:r w:rsidRPr="00734EC3">
        <w:rPr>
          <w:rFonts w:ascii="Times New Roman" w:hAnsi="Times New Roman" w:cs="Times New Roman"/>
          <w:b/>
          <w:bCs/>
          <w:i/>
          <w:iCs/>
          <w:sz w:val="24"/>
          <w:szCs w:val="24"/>
        </w:rPr>
        <w:t>”</w:t>
      </w:r>
      <w:r w:rsidRPr="00734EC3">
        <w:rPr>
          <w:rFonts w:ascii="Times New Roman" w:hAnsi="Times New Roman" w:cs="Times New Roman"/>
          <w:sz w:val="24"/>
          <w:szCs w:val="24"/>
        </w:rPr>
        <w:t xml:space="preserve"> due on date </w:t>
      </w:r>
      <w:r w:rsidR="007D4209" w:rsidRPr="007D4209">
        <w:rPr>
          <w:rFonts w:ascii="Times New Roman" w:hAnsi="Times New Roman" w:cs="Times New Roman"/>
          <w:b/>
          <w:bCs/>
          <w:sz w:val="24"/>
          <w:szCs w:val="24"/>
        </w:rPr>
        <w:t>26</w:t>
      </w:r>
      <w:r w:rsidRPr="00734EC3">
        <w:rPr>
          <w:rFonts w:ascii="Times New Roman" w:hAnsi="Times New Roman" w:cs="Times New Roman"/>
          <w:b/>
          <w:bCs/>
          <w:sz w:val="24"/>
          <w:szCs w:val="24"/>
        </w:rPr>
        <w:t>-</w:t>
      </w:r>
      <w:r w:rsidR="007D4209">
        <w:rPr>
          <w:rFonts w:ascii="Times New Roman" w:hAnsi="Times New Roman" w:cs="Times New Roman"/>
          <w:b/>
          <w:bCs/>
          <w:sz w:val="24"/>
          <w:szCs w:val="24"/>
        </w:rPr>
        <w:t>08</w:t>
      </w:r>
      <w:r w:rsidRPr="00734EC3">
        <w:rPr>
          <w:rFonts w:ascii="Times New Roman" w:hAnsi="Times New Roman" w:cs="Times New Roman"/>
          <w:b/>
          <w:bCs/>
          <w:sz w:val="24"/>
          <w:szCs w:val="24"/>
        </w:rPr>
        <w:t>-201</w:t>
      </w:r>
      <w:r w:rsidR="007D4209">
        <w:rPr>
          <w:rFonts w:ascii="Times New Roman" w:hAnsi="Times New Roman" w:cs="Times New Roman"/>
          <w:b/>
          <w:bCs/>
          <w:sz w:val="24"/>
          <w:szCs w:val="24"/>
        </w:rPr>
        <w:t>9</w:t>
      </w:r>
      <w:r w:rsidRPr="00734EC3">
        <w:rPr>
          <w:rFonts w:ascii="Times New Roman" w:hAnsi="Times New Roman" w:cs="Times New Roman"/>
          <w:b/>
          <w:bCs/>
          <w:sz w:val="24"/>
          <w:szCs w:val="24"/>
        </w:rPr>
        <w:t xml:space="preserve"> </w:t>
      </w:r>
      <w:r w:rsidR="00ED5240">
        <w:rPr>
          <w:rFonts w:ascii="Times New Roman" w:hAnsi="Times New Roman" w:cs="Times New Roman"/>
          <w:sz w:val="24"/>
          <w:szCs w:val="24"/>
        </w:rPr>
        <w:t xml:space="preserve">latest by </w:t>
      </w:r>
      <w:r w:rsidR="0093757C">
        <w:rPr>
          <w:rFonts w:ascii="Times New Roman" w:hAnsi="Times New Roman" w:cs="Times New Roman"/>
          <w:sz w:val="24"/>
          <w:szCs w:val="24"/>
        </w:rPr>
        <w:t>12</w:t>
      </w:r>
      <w:r w:rsidRPr="00734EC3">
        <w:rPr>
          <w:rFonts w:ascii="Times New Roman" w:hAnsi="Times New Roman" w:cs="Times New Roman"/>
          <w:sz w:val="24"/>
          <w:szCs w:val="24"/>
        </w:rPr>
        <w:t xml:space="preserve">:00 </w:t>
      </w:r>
      <w:r w:rsidR="0093757C">
        <w:rPr>
          <w:rFonts w:ascii="Times New Roman" w:hAnsi="Times New Roman" w:cs="Times New Roman"/>
          <w:sz w:val="24"/>
          <w:szCs w:val="24"/>
        </w:rPr>
        <w:t>Noon</w:t>
      </w:r>
      <w:r w:rsidRPr="00734EC3">
        <w:rPr>
          <w:rFonts w:ascii="Times New Roman" w:hAnsi="Times New Roman" w:cs="Times New Roman"/>
          <w:sz w:val="24"/>
          <w:szCs w:val="24"/>
        </w:rPr>
        <w:t xml:space="preserve"> at the office of the </w:t>
      </w:r>
      <w:proofErr w:type="spellStart"/>
      <w:r w:rsidRPr="00734EC3">
        <w:rPr>
          <w:rFonts w:ascii="Times New Roman" w:hAnsi="Times New Roman" w:cs="Times New Roman"/>
          <w:sz w:val="24"/>
          <w:szCs w:val="24"/>
        </w:rPr>
        <w:t>Kendriya</w:t>
      </w:r>
      <w:proofErr w:type="spellEnd"/>
      <w:r w:rsidRPr="00734EC3">
        <w:rPr>
          <w:rFonts w:ascii="Times New Roman" w:hAnsi="Times New Roman" w:cs="Times New Roman"/>
          <w:sz w:val="24"/>
          <w:szCs w:val="24"/>
        </w:rPr>
        <w:t xml:space="preserve"> </w:t>
      </w:r>
      <w:proofErr w:type="spellStart"/>
      <w:r w:rsidRPr="00734EC3">
        <w:rPr>
          <w:rFonts w:ascii="Times New Roman" w:hAnsi="Times New Roman" w:cs="Times New Roman"/>
          <w:sz w:val="24"/>
          <w:szCs w:val="24"/>
        </w:rPr>
        <w:t>Vidyalaya</w:t>
      </w:r>
      <w:proofErr w:type="spellEnd"/>
      <w:r w:rsidRPr="00734EC3">
        <w:rPr>
          <w:rFonts w:ascii="Times New Roman" w:hAnsi="Times New Roman" w:cs="Times New Roman"/>
          <w:sz w:val="24"/>
          <w:szCs w:val="24"/>
        </w:rPr>
        <w:t xml:space="preserve"> </w:t>
      </w:r>
      <w:proofErr w:type="spellStart"/>
      <w:r w:rsidRPr="00734EC3">
        <w:rPr>
          <w:rFonts w:ascii="Times New Roman" w:hAnsi="Times New Roman" w:cs="Times New Roman"/>
          <w:sz w:val="24"/>
          <w:szCs w:val="24"/>
        </w:rPr>
        <w:t>Sainik</w:t>
      </w:r>
      <w:proofErr w:type="spellEnd"/>
      <w:r w:rsidRPr="00734EC3">
        <w:rPr>
          <w:rFonts w:ascii="Times New Roman" w:hAnsi="Times New Roman" w:cs="Times New Roman"/>
          <w:sz w:val="24"/>
          <w:szCs w:val="24"/>
        </w:rPr>
        <w:t xml:space="preserve"> </w:t>
      </w:r>
      <w:proofErr w:type="spellStart"/>
      <w:r w:rsidRPr="00734EC3">
        <w:rPr>
          <w:rFonts w:ascii="Times New Roman" w:hAnsi="Times New Roman" w:cs="Times New Roman"/>
          <w:sz w:val="24"/>
          <w:szCs w:val="24"/>
        </w:rPr>
        <w:t>Vihar</w:t>
      </w:r>
      <w:proofErr w:type="spellEnd"/>
      <w:r w:rsidRPr="00734EC3">
        <w:rPr>
          <w:rFonts w:ascii="Times New Roman" w:hAnsi="Times New Roman" w:cs="Times New Roman"/>
          <w:sz w:val="24"/>
          <w:szCs w:val="24"/>
        </w:rPr>
        <w:t xml:space="preserve">, Delhi. </w:t>
      </w:r>
    </w:p>
    <w:p w:rsidR="00D93E41" w:rsidRPr="003E4FAE" w:rsidRDefault="00D93E41" w:rsidP="003E4FAE">
      <w:pPr>
        <w:pStyle w:val="ListParagraph"/>
        <w:numPr>
          <w:ilvl w:val="3"/>
          <w:numId w:val="3"/>
        </w:numPr>
        <w:ind w:left="360"/>
        <w:jc w:val="both"/>
      </w:pPr>
      <w:r w:rsidRPr="003E4FAE">
        <w:rPr>
          <w:b/>
          <w:bCs/>
        </w:rPr>
        <w:t>Opening of bid: -</w:t>
      </w:r>
      <w:r w:rsidRPr="003E4FAE">
        <w:t xml:space="preserve"> The bids will be opened by the </w:t>
      </w:r>
      <w:proofErr w:type="spellStart"/>
      <w:r w:rsidRPr="003E4FAE">
        <w:t>Vidyalaya</w:t>
      </w:r>
      <w:proofErr w:type="spellEnd"/>
      <w:r w:rsidRPr="003E4FAE">
        <w:t xml:space="preserve"> tender committee notified for this purpose in presence of bidders/authorized representatives of the bidders, if present, on </w:t>
      </w:r>
      <w:r w:rsidR="00CA5299" w:rsidRPr="00F15A06">
        <w:rPr>
          <w:b/>
          <w:bCs/>
        </w:rPr>
        <w:t>26</w:t>
      </w:r>
      <w:r w:rsidRPr="00F15A06">
        <w:rPr>
          <w:b/>
          <w:bCs/>
        </w:rPr>
        <w:t>-</w:t>
      </w:r>
      <w:r w:rsidR="00CA5299" w:rsidRPr="00F15A06">
        <w:rPr>
          <w:b/>
          <w:bCs/>
        </w:rPr>
        <w:t>08-2019</w:t>
      </w:r>
      <w:r w:rsidRPr="00F15A06">
        <w:rPr>
          <w:b/>
          <w:bCs/>
        </w:rPr>
        <w:t xml:space="preserve"> at </w:t>
      </w:r>
      <w:r w:rsidR="00ED5240" w:rsidRPr="00F15A06">
        <w:rPr>
          <w:b/>
          <w:bCs/>
        </w:rPr>
        <w:t>0</w:t>
      </w:r>
      <w:r w:rsidR="00CA5299" w:rsidRPr="00F15A06">
        <w:rPr>
          <w:b/>
          <w:bCs/>
        </w:rPr>
        <w:t>2</w:t>
      </w:r>
      <w:r w:rsidRPr="00F15A06">
        <w:rPr>
          <w:b/>
          <w:bCs/>
        </w:rPr>
        <w:t xml:space="preserve">.00 PM </w:t>
      </w:r>
      <w:r w:rsidRPr="003E4FAE">
        <w:t xml:space="preserve">in the Principal Chamber of KV </w:t>
      </w:r>
      <w:proofErr w:type="spellStart"/>
      <w:r w:rsidRPr="003E4FAE">
        <w:t>Sainik</w:t>
      </w:r>
      <w:proofErr w:type="spellEnd"/>
      <w:r w:rsidRPr="003E4FAE">
        <w:t xml:space="preserve"> </w:t>
      </w:r>
      <w:proofErr w:type="spellStart"/>
      <w:r w:rsidRPr="003E4FAE">
        <w:t>Vihar</w:t>
      </w:r>
      <w:proofErr w:type="spellEnd"/>
      <w:r w:rsidRPr="003E4FAE">
        <w:t>, Delhi.</w:t>
      </w:r>
    </w:p>
    <w:p w:rsidR="003E4FAE" w:rsidRDefault="003E4FAE" w:rsidP="00D93E41">
      <w:pPr>
        <w:ind w:firstLine="720"/>
        <w:jc w:val="both"/>
        <w:rPr>
          <w:rFonts w:ascii="Times New Roman" w:hAnsi="Times New Roman" w:cs="Times New Roman"/>
          <w:sz w:val="24"/>
          <w:szCs w:val="24"/>
        </w:rPr>
      </w:pPr>
    </w:p>
    <w:p w:rsidR="00D93E41" w:rsidRPr="00734EC3" w:rsidRDefault="00D93E41" w:rsidP="00D93E41">
      <w:pPr>
        <w:ind w:firstLine="720"/>
        <w:jc w:val="both"/>
        <w:rPr>
          <w:rFonts w:ascii="Times New Roman" w:hAnsi="Times New Roman" w:cs="Times New Roman"/>
          <w:sz w:val="24"/>
          <w:szCs w:val="24"/>
        </w:rPr>
      </w:pPr>
      <w:r w:rsidRPr="00734EC3">
        <w:rPr>
          <w:rFonts w:ascii="Times New Roman" w:hAnsi="Times New Roman" w:cs="Times New Roman"/>
          <w:sz w:val="24"/>
          <w:szCs w:val="24"/>
        </w:rPr>
        <w:t xml:space="preserve">The </w:t>
      </w:r>
      <w:r w:rsidR="00D40468" w:rsidRPr="00734EC3">
        <w:rPr>
          <w:rFonts w:ascii="Times New Roman" w:hAnsi="Times New Roman" w:cs="Times New Roman"/>
          <w:sz w:val="24"/>
          <w:szCs w:val="24"/>
        </w:rPr>
        <w:t>indenter</w:t>
      </w:r>
      <w:r w:rsidRPr="00734EC3">
        <w:rPr>
          <w:rFonts w:ascii="Times New Roman" w:hAnsi="Times New Roman" w:cs="Times New Roman"/>
          <w:sz w:val="24"/>
          <w:szCs w:val="24"/>
        </w:rPr>
        <w:t xml:space="preserve"> looks forward to receive the bid in the format of bid attached only and appreciate the interest of the service provider in the KV </w:t>
      </w:r>
      <w:proofErr w:type="spellStart"/>
      <w:r w:rsidRPr="00734EC3">
        <w:rPr>
          <w:rFonts w:ascii="Times New Roman" w:hAnsi="Times New Roman" w:cs="Times New Roman"/>
          <w:sz w:val="24"/>
          <w:szCs w:val="24"/>
        </w:rPr>
        <w:t>Sainik</w:t>
      </w:r>
      <w:proofErr w:type="spellEnd"/>
      <w:r w:rsidRPr="00734EC3">
        <w:rPr>
          <w:rFonts w:ascii="Times New Roman" w:hAnsi="Times New Roman" w:cs="Times New Roman"/>
          <w:sz w:val="24"/>
          <w:szCs w:val="24"/>
        </w:rPr>
        <w:t xml:space="preserve"> </w:t>
      </w:r>
      <w:proofErr w:type="spellStart"/>
      <w:r w:rsidRPr="00734EC3">
        <w:rPr>
          <w:rFonts w:ascii="Times New Roman" w:hAnsi="Times New Roman" w:cs="Times New Roman"/>
          <w:sz w:val="24"/>
          <w:szCs w:val="24"/>
        </w:rPr>
        <w:t>Vihar</w:t>
      </w:r>
      <w:proofErr w:type="spellEnd"/>
      <w:r w:rsidRPr="00734EC3">
        <w:rPr>
          <w:rFonts w:ascii="Times New Roman" w:hAnsi="Times New Roman" w:cs="Times New Roman"/>
          <w:sz w:val="24"/>
          <w:szCs w:val="24"/>
        </w:rPr>
        <w:t>, Delhi.</w:t>
      </w:r>
    </w:p>
    <w:p w:rsidR="00143ED3" w:rsidRDefault="00143ED3" w:rsidP="008F456B">
      <w:pPr>
        <w:spacing w:after="0"/>
        <w:jc w:val="right"/>
        <w:rPr>
          <w:rFonts w:ascii="Times New Roman" w:hAnsi="Times New Roman" w:cs="Times New Roman"/>
          <w:sz w:val="24"/>
          <w:szCs w:val="24"/>
        </w:rPr>
      </w:pPr>
    </w:p>
    <w:p w:rsidR="00143ED3" w:rsidRDefault="00143ED3" w:rsidP="008F456B">
      <w:pPr>
        <w:spacing w:after="0"/>
        <w:jc w:val="right"/>
        <w:rPr>
          <w:rFonts w:ascii="Times New Roman" w:hAnsi="Times New Roman" w:cs="Times New Roman"/>
          <w:sz w:val="24"/>
          <w:szCs w:val="24"/>
        </w:rPr>
      </w:pPr>
    </w:p>
    <w:p w:rsidR="00494F23" w:rsidRPr="00734EC3" w:rsidRDefault="00494F23" w:rsidP="008F456B">
      <w:pPr>
        <w:spacing w:after="0"/>
        <w:jc w:val="right"/>
        <w:rPr>
          <w:rFonts w:ascii="Times New Roman" w:hAnsi="Times New Roman" w:cs="Times New Roman"/>
          <w:sz w:val="24"/>
          <w:szCs w:val="24"/>
        </w:rPr>
      </w:pPr>
      <w:r w:rsidRPr="00734EC3">
        <w:rPr>
          <w:rFonts w:ascii="Times New Roman" w:hAnsi="Times New Roman" w:cs="Times New Roman"/>
          <w:sz w:val="24"/>
          <w:szCs w:val="24"/>
        </w:rPr>
        <w:t>PRINCIPAL</w:t>
      </w:r>
    </w:p>
    <w:p w:rsidR="00494F23" w:rsidRPr="00734EC3" w:rsidRDefault="00494F23" w:rsidP="00F50740">
      <w:pPr>
        <w:spacing w:after="0"/>
        <w:jc w:val="right"/>
        <w:rPr>
          <w:rFonts w:ascii="Times New Roman" w:hAnsi="Times New Roman" w:cs="Times New Roman"/>
          <w:sz w:val="24"/>
          <w:szCs w:val="24"/>
        </w:rPr>
      </w:pPr>
      <w:proofErr w:type="spellStart"/>
      <w:r w:rsidRPr="00734EC3">
        <w:rPr>
          <w:rFonts w:ascii="Times New Roman" w:hAnsi="Times New Roman" w:cs="Times New Roman"/>
          <w:sz w:val="24"/>
          <w:szCs w:val="24"/>
        </w:rPr>
        <w:t>Kendriya</w:t>
      </w:r>
      <w:proofErr w:type="spellEnd"/>
      <w:r w:rsidRPr="00734EC3">
        <w:rPr>
          <w:rFonts w:ascii="Times New Roman" w:hAnsi="Times New Roman" w:cs="Times New Roman"/>
          <w:sz w:val="24"/>
          <w:szCs w:val="24"/>
        </w:rPr>
        <w:t xml:space="preserve"> </w:t>
      </w:r>
      <w:proofErr w:type="spellStart"/>
      <w:r w:rsidRPr="00734EC3">
        <w:rPr>
          <w:rFonts w:ascii="Times New Roman" w:hAnsi="Times New Roman" w:cs="Times New Roman"/>
          <w:sz w:val="24"/>
          <w:szCs w:val="24"/>
        </w:rPr>
        <w:t>Vidyalaya</w:t>
      </w:r>
      <w:proofErr w:type="spellEnd"/>
      <w:r w:rsidRPr="00734EC3">
        <w:rPr>
          <w:rFonts w:ascii="Times New Roman" w:hAnsi="Times New Roman" w:cs="Times New Roman"/>
          <w:sz w:val="24"/>
          <w:szCs w:val="24"/>
        </w:rPr>
        <w:t xml:space="preserve"> </w:t>
      </w:r>
      <w:proofErr w:type="spellStart"/>
      <w:r w:rsidRPr="00734EC3">
        <w:rPr>
          <w:rFonts w:ascii="Times New Roman" w:hAnsi="Times New Roman" w:cs="Times New Roman"/>
          <w:sz w:val="24"/>
          <w:szCs w:val="24"/>
        </w:rPr>
        <w:t>Sainik</w:t>
      </w:r>
      <w:proofErr w:type="spellEnd"/>
      <w:r w:rsidRPr="00734EC3">
        <w:rPr>
          <w:rFonts w:ascii="Times New Roman" w:hAnsi="Times New Roman" w:cs="Times New Roman"/>
          <w:sz w:val="24"/>
          <w:szCs w:val="24"/>
        </w:rPr>
        <w:t xml:space="preserve"> </w:t>
      </w:r>
      <w:proofErr w:type="spellStart"/>
      <w:r w:rsidRPr="00734EC3">
        <w:rPr>
          <w:rFonts w:ascii="Times New Roman" w:hAnsi="Times New Roman" w:cs="Times New Roman"/>
          <w:sz w:val="24"/>
          <w:szCs w:val="24"/>
        </w:rPr>
        <w:t>Vihar</w:t>
      </w:r>
      <w:proofErr w:type="spellEnd"/>
      <w:r w:rsidRPr="00734EC3">
        <w:rPr>
          <w:rFonts w:ascii="Times New Roman" w:hAnsi="Times New Roman" w:cs="Times New Roman"/>
          <w:sz w:val="24"/>
          <w:szCs w:val="24"/>
        </w:rPr>
        <w:t xml:space="preserve">. </w:t>
      </w:r>
    </w:p>
    <w:p w:rsidR="00494F23" w:rsidRPr="00365FF6" w:rsidRDefault="00494F23" w:rsidP="00F50740">
      <w:pPr>
        <w:spacing w:after="0"/>
        <w:jc w:val="center"/>
        <w:rPr>
          <w:b/>
          <w:szCs w:val="22"/>
        </w:rPr>
      </w:pPr>
    </w:p>
    <w:p w:rsidR="00760CE1" w:rsidRDefault="00760CE1" w:rsidP="00F50740">
      <w:pPr>
        <w:spacing w:after="0"/>
        <w:jc w:val="center"/>
        <w:rPr>
          <w:b/>
          <w:sz w:val="20"/>
        </w:rPr>
      </w:pPr>
    </w:p>
    <w:p w:rsidR="00503410" w:rsidRDefault="00503410" w:rsidP="008F456B">
      <w:pPr>
        <w:spacing w:after="0"/>
        <w:jc w:val="center"/>
        <w:rPr>
          <w:b/>
          <w:sz w:val="20"/>
        </w:rPr>
      </w:pPr>
    </w:p>
    <w:p w:rsidR="00503410" w:rsidRDefault="00503410" w:rsidP="008F456B">
      <w:pPr>
        <w:spacing w:after="0"/>
        <w:jc w:val="center"/>
        <w:rPr>
          <w:b/>
          <w:sz w:val="20"/>
        </w:rPr>
      </w:pPr>
    </w:p>
    <w:p w:rsidR="00503410" w:rsidRDefault="00503410" w:rsidP="008F456B">
      <w:pPr>
        <w:spacing w:after="0"/>
        <w:jc w:val="center"/>
        <w:rPr>
          <w:b/>
          <w:sz w:val="20"/>
        </w:rPr>
      </w:pPr>
    </w:p>
    <w:p w:rsidR="00503410" w:rsidRDefault="00503410" w:rsidP="008F456B">
      <w:pPr>
        <w:spacing w:after="0"/>
        <w:jc w:val="center"/>
        <w:rPr>
          <w:b/>
          <w:sz w:val="20"/>
        </w:rPr>
      </w:pPr>
    </w:p>
    <w:p w:rsidR="00503410" w:rsidRDefault="00503410" w:rsidP="008F456B">
      <w:pPr>
        <w:spacing w:after="0"/>
        <w:jc w:val="center"/>
        <w:rPr>
          <w:b/>
          <w:sz w:val="20"/>
        </w:rPr>
      </w:pPr>
    </w:p>
    <w:p w:rsidR="00503410" w:rsidRDefault="00503410" w:rsidP="008F456B">
      <w:pPr>
        <w:spacing w:after="0"/>
        <w:jc w:val="center"/>
        <w:rPr>
          <w:b/>
          <w:sz w:val="20"/>
        </w:rPr>
      </w:pPr>
    </w:p>
    <w:p w:rsidR="00503410" w:rsidRDefault="00503410" w:rsidP="008F456B">
      <w:pPr>
        <w:spacing w:after="0"/>
        <w:jc w:val="center"/>
        <w:rPr>
          <w:b/>
          <w:sz w:val="20"/>
        </w:rPr>
      </w:pPr>
    </w:p>
    <w:p w:rsidR="002F7050" w:rsidRDefault="002F7050" w:rsidP="008F456B">
      <w:pPr>
        <w:spacing w:after="0"/>
        <w:jc w:val="center"/>
        <w:rPr>
          <w:b/>
          <w:sz w:val="20"/>
        </w:rPr>
      </w:pPr>
    </w:p>
    <w:p w:rsidR="002F7050" w:rsidRDefault="002F7050" w:rsidP="008F456B">
      <w:pPr>
        <w:spacing w:after="0"/>
        <w:jc w:val="center"/>
        <w:rPr>
          <w:b/>
          <w:sz w:val="20"/>
        </w:rPr>
      </w:pPr>
    </w:p>
    <w:p w:rsidR="002F7050" w:rsidRDefault="002F7050" w:rsidP="008F456B">
      <w:pPr>
        <w:spacing w:after="0"/>
        <w:jc w:val="center"/>
        <w:rPr>
          <w:b/>
          <w:sz w:val="20"/>
        </w:rPr>
      </w:pPr>
    </w:p>
    <w:p w:rsidR="00892C0E" w:rsidRDefault="00892C0E" w:rsidP="008F456B">
      <w:pPr>
        <w:spacing w:after="0"/>
        <w:jc w:val="center"/>
        <w:rPr>
          <w:b/>
          <w:sz w:val="20"/>
        </w:rPr>
      </w:pPr>
    </w:p>
    <w:p w:rsidR="00892C0E" w:rsidRDefault="00892C0E" w:rsidP="008F456B">
      <w:pPr>
        <w:spacing w:after="0"/>
        <w:jc w:val="center"/>
        <w:rPr>
          <w:b/>
          <w:sz w:val="20"/>
        </w:rPr>
      </w:pPr>
    </w:p>
    <w:p w:rsidR="00892C0E" w:rsidRDefault="00892C0E" w:rsidP="008F456B">
      <w:pPr>
        <w:spacing w:after="0"/>
        <w:jc w:val="center"/>
        <w:rPr>
          <w:b/>
          <w:sz w:val="20"/>
        </w:rPr>
      </w:pPr>
    </w:p>
    <w:p w:rsidR="00892C0E" w:rsidRDefault="00892C0E" w:rsidP="008F456B">
      <w:pPr>
        <w:spacing w:after="0"/>
        <w:jc w:val="center"/>
        <w:rPr>
          <w:b/>
          <w:sz w:val="20"/>
        </w:rPr>
      </w:pPr>
    </w:p>
    <w:p w:rsidR="00892C0E" w:rsidRDefault="00892C0E" w:rsidP="008F456B">
      <w:pPr>
        <w:spacing w:after="0"/>
        <w:jc w:val="center"/>
        <w:rPr>
          <w:b/>
          <w:sz w:val="20"/>
        </w:rPr>
      </w:pPr>
    </w:p>
    <w:p w:rsidR="00892C0E" w:rsidRDefault="00892C0E" w:rsidP="008F456B">
      <w:pPr>
        <w:spacing w:after="0"/>
        <w:jc w:val="center"/>
        <w:rPr>
          <w:b/>
          <w:sz w:val="20"/>
        </w:rPr>
      </w:pPr>
    </w:p>
    <w:p w:rsidR="00892C0E" w:rsidRDefault="00892C0E" w:rsidP="008F456B">
      <w:pPr>
        <w:spacing w:after="0"/>
        <w:jc w:val="center"/>
        <w:rPr>
          <w:b/>
          <w:sz w:val="20"/>
        </w:rPr>
      </w:pPr>
    </w:p>
    <w:p w:rsidR="00892C0E" w:rsidRDefault="00892C0E" w:rsidP="008F456B">
      <w:pPr>
        <w:spacing w:after="0"/>
        <w:jc w:val="center"/>
        <w:rPr>
          <w:b/>
          <w:sz w:val="20"/>
        </w:rPr>
      </w:pPr>
    </w:p>
    <w:p w:rsidR="00892C0E" w:rsidRDefault="00892C0E" w:rsidP="008F456B">
      <w:pPr>
        <w:spacing w:after="0"/>
        <w:jc w:val="center"/>
        <w:rPr>
          <w:b/>
          <w:sz w:val="20"/>
        </w:rPr>
      </w:pPr>
    </w:p>
    <w:p w:rsidR="002F7050" w:rsidRDefault="002F7050" w:rsidP="008F456B">
      <w:pPr>
        <w:spacing w:after="0"/>
        <w:jc w:val="center"/>
        <w:rPr>
          <w:b/>
          <w:sz w:val="20"/>
        </w:rPr>
      </w:pPr>
    </w:p>
    <w:p w:rsidR="002F7050" w:rsidRDefault="002F7050" w:rsidP="008F456B">
      <w:pPr>
        <w:spacing w:after="0"/>
        <w:jc w:val="center"/>
        <w:rPr>
          <w:b/>
          <w:sz w:val="20"/>
        </w:rPr>
      </w:pPr>
    </w:p>
    <w:p w:rsidR="002F7050" w:rsidRDefault="002F7050" w:rsidP="008F456B">
      <w:pPr>
        <w:spacing w:after="0"/>
        <w:jc w:val="center"/>
        <w:rPr>
          <w:b/>
          <w:sz w:val="20"/>
        </w:rPr>
      </w:pPr>
    </w:p>
    <w:p w:rsidR="00503410" w:rsidRPr="00D011AD" w:rsidRDefault="00503410" w:rsidP="00D011AD">
      <w:pPr>
        <w:spacing w:after="0"/>
        <w:jc w:val="both"/>
        <w:rPr>
          <w:rFonts w:ascii="Times New Roman" w:hAnsi="Times New Roman" w:cs="Times New Roman"/>
          <w:b/>
          <w:sz w:val="20"/>
        </w:rPr>
      </w:pPr>
    </w:p>
    <w:p w:rsidR="00194F1C" w:rsidRDefault="00194F1C" w:rsidP="00D011AD">
      <w:pPr>
        <w:spacing w:after="0"/>
        <w:jc w:val="center"/>
        <w:rPr>
          <w:rFonts w:ascii="Times New Roman" w:hAnsi="Times New Roman" w:cs="Times New Roman"/>
          <w:b/>
          <w:sz w:val="28"/>
        </w:rPr>
      </w:pPr>
    </w:p>
    <w:p w:rsidR="00194F1C" w:rsidRDefault="00194F1C" w:rsidP="00D011AD">
      <w:pPr>
        <w:spacing w:after="0"/>
        <w:jc w:val="center"/>
        <w:rPr>
          <w:rFonts w:ascii="Times New Roman" w:hAnsi="Times New Roman" w:cs="Times New Roman"/>
          <w:b/>
          <w:sz w:val="28"/>
        </w:rPr>
      </w:pPr>
    </w:p>
    <w:p w:rsidR="00194F1C" w:rsidRDefault="00194F1C" w:rsidP="00D011AD">
      <w:pPr>
        <w:spacing w:after="0"/>
        <w:jc w:val="center"/>
        <w:rPr>
          <w:rFonts w:ascii="Times New Roman" w:hAnsi="Times New Roman" w:cs="Times New Roman"/>
          <w:b/>
          <w:sz w:val="28"/>
        </w:rPr>
      </w:pPr>
    </w:p>
    <w:p w:rsidR="00194F1C" w:rsidRDefault="00194F1C" w:rsidP="00D011AD">
      <w:pPr>
        <w:spacing w:after="0"/>
        <w:jc w:val="center"/>
        <w:rPr>
          <w:rFonts w:ascii="Times New Roman" w:hAnsi="Times New Roman" w:cs="Times New Roman"/>
          <w:b/>
          <w:sz w:val="28"/>
        </w:rPr>
      </w:pPr>
    </w:p>
    <w:p w:rsidR="00194F1C" w:rsidRDefault="00194F1C" w:rsidP="00D011AD">
      <w:pPr>
        <w:spacing w:after="0"/>
        <w:jc w:val="center"/>
        <w:rPr>
          <w:rFonts w:ascii="Times New Roman" w:hAnsi="Times New Roman" w:cs="Times New Roman"/>
          <w:b/>
          <w:sz w:val="28"/>
        </w:rPr>
      </w:pPr>
    </w:p>
    <w:p w:rsidR="00D07C86" w:rsidRDefault="00D07C86" w:rsidP="00D011AD">
      <w:pPr>
        <w:spacing w:after="0"/>
        <w:jc w:val="center"/>
        <w:rPr>
          <w:rFonts w:ascii="Times New Roman" w:hAnsi="Times New Roman" w:cs="Times New Roman"/>
          <w:b/>
          <w:sz w:val="28"/>
        </w:rPr>
      </w:pPr>
    </w:p>
    <w:p w:rsidR="00494F23" w:rsidRPr="00F15A3F" w:rsidRDefault="00494F23" w:rsidP="00D011AD">
      <w:pPr>
        <w:spacing w:after="0"/>
        <w:jc w:val="center"/>
        <w:rPr>
          <w:rFonts w:ascii="Times New Roman" w:hAnsi="Times New Roman" w:cs="Times New Roman"/>
          <w:b/>
          <w:sz w:val="28"/>
        </w:rPr>
      </w:pPr>
      <w:r w:rsidRPr="00F15A3F">
        <w:rPr>
          <w:rFonts w:ascii="Times New Roman" w:hAnsi="Times New Roman" w:cs="Times New Roman"/>
          <w:b/>
          <w:sz w:val="28"/>
        </w:rPr>
        <w:lastRenderedPageBreak/>
        <w:t>KENDRIYA VIDYALAYA SAINIK VIHAR, DELHI</w:t>
      </w:r>
    </w:p>
    <w:p w:rsidR="00494F23" w:rsidRPr="00F15A3F" w:rsidRDefault="00494F23" w:rsidP="00D011AD">
      <w:pPr>
        <w:spacing w:after="0"/>
        <w:jc w:val="right"/>
        <w:rPr>
          <w:rFonts w:ascii="Times New Roman" w:hAnsi="Times New Roman" w:cs="Times New Roman"/>
          <w:b/>
          <w:u w:val="single"/>
        </w:rPr>
      </w:pPr>
      <w:r w:rsidRPr="00F15A3F">
        <w:rPr>
          <w:rFonts w:ascii="Times New Roman" w:hAnsi="Times New Roman" w:cs="Times New Roman"/>
          <w:b/>
          <w:u w:val="single"/>
        </w:rPr>
        <w:t>ANNEXURE B</w:t>
      </w:r>
    </w:p>
    <w:p w:rsidR="00494F23" w:rsidRPr="00F15A3F" w:rsidRDefault="00494F23" w:rsidP="00D011AD">
      <w:pPr>
        <w:spacing w:after="0" w:line="240" w:lineRule="auto"/>
        <w:jc w:val="center"/>
        <w:rPr>
          <w:rFonts w:ascii="Times New Roman" w:hAnsi="Times New Roman" w:cs="Times New Roman"/>
          <w:b/>
          <w:bCs/>
          <w:sz w:val="24"/>
          <w:u w:val="single"/>
        </w:rPr>
      </w:pPr>
      <w:r w:rsidRPr="00F15A3F">
        <w:rPr>
          <w:rFonts w:ascii="Times New Roman" w:hAnsi="Times New Roman" w:cs="Times New Roman"/>
          <w:b/>
          <w:bCs/>
          <w:sz w:val="24"/>
          <w:u w:val="single"/>
        </w:rPr>
        <w:t>DUTIES OF GUARDS</w:t>
      </w:r>
    </w:p>
    <w:p w:rsidR="00494F23" w:rsidRPr="00D011AD" w:rsidRDefault="00494F23" w:rsidP="00D011AD">
      <w:pPr>
        <w:spacing w:after="0" w:line="240" w:lineRule="auto"/>
        <w:jc w:val="both"/>
        <w:rPr>
          <w:rFonts w:ascii="Times New Roman" w:hAnsi="Times New Roman" w:cs="Times New Roman"/>
          <w:b/>
          <w:sz w:val="20"/>
        </w:rPr>
      </w:pPr>
    </w:p>
    <w:p w:rsidR="00494F23" w:rsidRPr="002F7050" w:rsidRDefault="00494F23" w:rsidP="006340BA">
      <w:pPr>
        <w:numPr>
          <w:ilvl w:val="0"/>
          <w:numId w:val="6"/>
        </w:numPr>
        <w:spacing w:after="0" w:line="240" w:lineRule="auto"/>
        <w:jc w:val="both"/>
        <w:rPr>
          <w:rFonts w:ascii="Times New Roman" w:hAnsi="Times New Roman" w:cs="Times New Roman"/>
          <w:szCs w:val="22"/>
        </w:rPr>
      </w:pPr>
      <w:r w:rsidRPr="002F7050">
        <w:rPr>
          <w:rFonts w:ascii="Times New Roman" w:hAnsi="Times New Roman" w:cs="Times New Roman"/>
          <w:szCs w:val="22"/>
        </w:rPr>
        <w:t xml:space="preserve">To provide watch and ward and security cover to the entire premises of KV </w:t>
      </w:r>
      <w:proofErr w:type="spellStart"/>
      <w:r w:rsidRPr="002F7050">
        <w:rPr>
          <w:rFonts w:ascii="Times New Roman" w:hAnsi="Times New Roman" w:cs="Times New Roman"/>
          <w:szCs w:val="22"/>
        </w:rPr>
        <w:t>Sainik</w:t>
      </w:r>
      <w:proofErr w:type="spellEnd"/>
      <w:r w:rsidRPr="002F7050">
        <w:rPr>
          <w:rFonts w:ascii="Times New Roman" w:hAnsi="Times New Roman" w:cs="Times New Roman"/>
          <w:szCs w:val="22"/>
        </w:rPr>
        <w:t xml:space="preserve"> </w:t>
      </w:r>
      <w:proofErr w:type="spellStart"/>
      <w:r w:rsidRPr="002F7050">
        <w:rPr>
          <w:rFonts w:ascii="Times New Roman" w:hAnsi="Times New Roman" w:cs="Times New Roman"/>
          <w:szCs w:val="22"/>
        </w:rPr>
        <w:t>Vihar</w:t>
      </w:r>
      <w:proofErr w:type="spellEnd"/>
      <w:r w:rsidRPr="002F7050">
        <w:rPr>
          <w:rFonts w:ascii="Times New Roman" w:hAnsi="Times New Roman" w:cs="Times New Roman"/>
          <w:szCs w:val="22"/>
        </w:rPr>
        <w:t>,</w:t>
      </w:r>
      <w:r w:rsidR="00560B9F">
        <w:rPr>
          <w:rFonts w:ascii="Times New Roman" w:hAnsi="Times New Roman" w:cs="Times New Roman"/>
          <w:szCs w:val="22"/>
        </w:rPr>
        <w:t xml:space="preserve"> </w:t>
      </w:r>
      <w:r w:rsidRPr="002F7050">
        <w:rPr>
          <w:rFonts w:ascii="Times New Roman" w:hAnsi="Times New Roman" w:cs="Times New Roman"/>
          <w:szCs w:val="22"/>
        </w:rPr>
        <w:t>Delhi</w:t>
      </w:r>
      <w:r w:rsidR="00560B9F">
        <w:rPr>
          <w:rFonts w:ascii="Times New Roman" w:hAnsi="Times New Roman" w:cs="Times New Roman"/>
          <w:szCs w:val="22"/>
        </w:rPr>
        <w:t>-110034.</w:t>
      </w:r>
    </w:p>
    <w:p w:rsidR="00494F23" w:rsidRPr="002F7050" w:rsidRDefault="00494F23" w:rsidP="00D011AD">
      <w:pPr>
        <w:numPr>
          <w:ilvl w:val="0"/>
          <w:numId w:val="6"/>
        </w:numPr>
        <w:spacing w:after="0" w:line="240" w:lineRule="auto"/>
        <w:jc w:val="both"/>
        <w:rPr>
          <w:rFonts w:ascii="Times New Roman" w:hAnsi="Times New Roman" w:cs="Times New Roman"/>
          <w:szCs w:val="22"/>
        </w:rPr>
      </w:pPr>
      <w:r w:rsidRPr="002F7050">
        <w:rPr>
          <w:rFonts w:ascii="Times New Roman" w:hAnsi="Times New Roman" w:cs="Times New Roman"/>
          <w:szCs w:val="22"/>
        </w:rPr>
        <w:t>The contractor shall be responsible for all security measures and for safeguarding all movable and immovable   property of the school from pilferage, loss, riots, arson. Fire, natural calamities etc. which includes :</w:t>
      </w:r>
    </w:p>
    <w:p w:rsidR="00494F23" w:rsidRPr="002F7050" w:rsidRDefault="00494F23" w:rsidP="00D011AD">
      <w:pPr>
        <w:numPr>
          <w:ilvl w:val="1"/>
          <w:numId w:val="6"/>
        </w:numPr>
        <w:spacing w:after="0" w:line="240" w:lineRule="auto"/>
        <w:jc w:val="both"/>
        <w:rPr>
          <w:rFonts w:ascii="Times New Roman" w:hAnsi="Times New Roman" w:cs="Times New Roman"/>
          <w:szCs w:val="22"/>
        </w:rPr>
      </w:pPr>
      <w:r w:rsidRPr="002F7050">
        <w:rPr>
          <w:rFonts w:ascii="Times New Roman" w:hAnsi="Times New Roman" w:cs="Times New Roman"/>
          <w:szCs w:val="22"/>
        </w:rPr>
        <w:t xml:space="preserve">Prompt action in managing fire extinguishing and preventing any internal or external intrusion in to the premises/building of the KV. </w:t>
      </w:r>
    </w:p>
    <w:p w:rsidR="00494F23" w:rsidRPr="002F7050" w:rsidRDefault="00494F23" w:rsidP="00D011AD">
      <w:pPr>
        <w:numPr>
          <w:ilvl w:val="1"/>
          <w:numId w:val="6"/>
        </w:numPr>
        <w:spacing w:after="0" w:line="240" w:lineRule="auto"/>
        <w:jc w:val="both"/>
        <w:rPr>
          <w:rFonts w:ascii="Times New Roman" w:hAnsi="Times New Roman" w:cs="Times New Roman"/>
          <w:szCs w:val="22"/>
        </w:rPr>
      </w:pPr>
      <w:r w:rsidRPr="002F7050">
        <w:rPr>
          <w:rFonts w:ascii="Times New Roman" w:hAnsi="Times New Roman" w:cs="Times New Roman"/>
          <w:szCs w:val="22"/>
        </w:rPr>
        <w:t xml:space="preserve">Proper reception / regulation and guidance of visitors to the KV. </w:t>
      </w:r>
    </w:p>
    <w:p w:rsidR="00494F23" w:rsidRPr="002F7050" w:rsidRDefault="00494F23" w:rsidP="00D011AD">
      <w:pPr>
        <w:numPr>
          <w:ilvl w:val="1"/>
          <w:numId w:val="6"/>
        </w:numPr>
        <w:spacing w:after="0" w:line="240" w:lineRule="auto"/>
        <w:jc w:val="both"/>
        <w:rPr>
          <w:rFonts w:ascii="Times New Roman" w:hAnsi="Times New Roman" w:cs="Times New Roman"/>
          <w:szCs w:val="22"/>
        </w:rPr>
      </w:pPr>
      <w:r w:rsidRPr="002F7050">
        <w:rPr>
          <w:rFonts w:ascii="Times New Roman" w:hAnsi="Times New Roman" w:cs="Times New Roman"/>
          <w:szCs w:val="22"/>
        </w:rPr>
        <w:t>Prevention of unauthorized entry of personnel in the premises of the KV.</w:t>
      </w:r>
    </w:p>
    <w:p w:rsidR="00494F23" w:rsidRPr="002F7050" w:rsidRDefault="00494F23" w:rsidP="00D011AD">
      <w:pPr>
        <w:numPr>
          <w:ilvl w:val="1"/>
          <w:numId w:val="6"/>
        </w:numPr>
        <w:spacing w:after="0" w:line="240" w:lineRule="auto"/>
        <w:jc w:val="both"/>
        <w:rPr>
          <w:rFonts w:ascii="Times New Roman" w:hAnsi="Times New Roman" w:cs="Times New Roman"/>
          <w:szCs w:val="22"/>
        </w:rPr>
      </w:pPr>
      <w:r w:rsidRPr="002F7050">
        <w:rPr>
          <w:rFonts w:ascii="Times New Roman" w:hAnsi="Times New Roman" w:cs="Times New Roman"/>
          <w:szCs w:val="22"/>
        </w:rPr>
        <w:t>Prevention of unauthorized entry of vehicles and to ensure that vehicles are part at the designated parking space/ slots. Separate movement (entry and exit) register should be kept for school vehicle and for personal / private vehicle.</w:t>
      </w:r>
    </w:p>
    <w:p w:rsidR="00494F23" w:rsidRPr="002F7050" w:rsidRDefault="00494F23" w:rsidP="00D011AD">
      <w:pPr>
        <w:numPr>
          <w:ilvl w:val="1"/>
          <w:numId w:val="6"/>
        </w:numPr>
        <w:spacing w:after="0" w:line="240" w:lineRule="auto"/>
        <w:jc w:val="both"/>
        <w:rPr>
          <w:rFonts w:ascii="Times New Roman" w:hAnsi="Times New Roman" w:cs="Times New Roman"/>
          <w:szCs w:val="22"/>
        </w:rPr>
      </w:pPr>
      <w:r w:rsidRPr="002F7050">
        <w:rPr>
          <w:rFonts w:ascii="Times New Roman" w:hAnsi="Times New Roman" w:cs="Times New Roman"/>
          <w:szCs w:val="22"/>
        </w:rPr>
        <w:t>Controlling and coverage of all the strategies points by guards both in day / night shifts.</w:t>
      </w:r>
    </w:p>
    <w:p w:rsidR="00494F23" w:rsidRPr="002F7050" w:rsidRDefault="00494F23" w:rsidP="00D011AD">
      <w:pPr>
        <w:numPr>
          <w:ilvl w:val="1"/>
          <w:numId w:val="6"/>
        </w:numPr>
        <w:spacing w:after="0" w:line="240" w:lineRule="auto"/>
        <w:jc w:val="both"/>
        <w:rPr>
          <w:rFonts w:ascii="Times New Roman" w:hAnsi="Times New Roman" w:cs="Times New Roman"/>
          <w:szCs w:val="22"/>
        </w:rPr>
      </w:pPr>
      <w:r w:rsidRPr="002F7050">
        <w:rPr>
          <w:rFonts w:ascii="Times New Roman" w:hAnsi="Times New Roman" w:cs="Times New Roman"/>
          <w:szCs w:val="22"/>
        </w:rPr>
        <w:t xml:space="preserve">Gathering intelligence about </w:t>
      </w:r>
      <w:proofErr w:type="spellStart"/>
      <w:r w:rsidRPr="002F7050">
        <w:rPr>
          <w:rFonts w:ascii="Times New Roman" w:hAnsi="Times New Roman" w:cs="Times New Roman"/>
          <w:szCs w:val="22"/>
        </w:rPr>
        <w:t>anti social</w:t>
      </w:r>
      <w:proofErr w:type="spellEnd"/>
      <w:r w:rsidRPr="002F7050">
        <w:rPr>
          <w:rFonts w:ascii="Times New Roman" w:hAnsi="Times New Roman" w:cs="Times New Roman"/>
          <w:szCs w:val="22"/>
        </w:rPr>
        <w:t xml:space="preserve"> / anti organizational/ undesired activities which will have any bearing on the KV day to day functioning. </w:t>
      </w:r>
    </w:p>
    <w:p w:rsidR="00494F23" w:rsidRPr="002F7050" w:rsidRDefault="00494F23" w:rsidP="00D011AD">
      <w:pPr>
        <w:numPr>
          <w:ilvl w:val="1"/>
          <w:numId w:val="6"/>
        </w:numPr>
        <w:spacing w:after="0" w:line="240" w:lineRule="auto"/>
        <w:jc w:val="both"/>
        <w:rPr>
          <w:rFonts w:ascii="Times New Roman" w:hAnsi="Times New Roman" w:cs="Times New Roman"/>
          <w:szCs w:val="22"/>
        </w:rPr>
      </w:pPr>
      <w:r w:rsidRPr="002F7050">
        <w:rPr>
          <w:rFonts w:ascii="Times New Roman" w:hAnsi="Times New Roman" w:cs="Times New Roman"/>
          <w:szCs w:val="22"/>
        </w:rPr>
        <w:t>Security staff deployed and strategic and picket/patrolling points / duty in all through day and night shifts should be available at their designated duty points.</w:t>
      </w:r>
    </w:p>
    <w:p w:rsidR="00494F23" w:rsidRPr="002F7050" w:rsidRDefault="00494F23" w:rsidP="00D011AD">
      <w:pPr>
        <w:numPr>
          <w:ilvl w:val="1"/>
          <w:numId w:val="6"/>
        </w:numPr>
        <w:spacing w:after="0" w:line="240" w:lineRule="auto"/>
        <w:jc w:val="both"/>
        <w:rPr>
          <w:rFonts w:ascii="Times New Roman" w:hAnsi="Times New Roman" w:cs="Times New Roman"/>
          <w:szCs w:val="22"/>
        </w:rPr>
      </w:pPr>
      <w:r w:rsidRPr="002F7050">
        <w:rPr>
          <w:rFonts w:ascii="Times New Roman" w:hAnsi="Times New Roman" w:cs="Times New Roman"/>
          <w:szCs w:val="22"/>
        </w:rPr>
        <w:t>The contractor shall be responsible to provide immediate replacement of any security guard who is not present on duty at the place of posting and such other additional as may be required at any given occasion for which prior information will be given.</w:t>
      </w:r>
    </w:p>
    <w:p w:rsidR="00494F23" w:rsidRPr="002F7050" w:rsidRDefault="00494F23" w:rsidP="00D011AD">
      <w:pPr>
        <w:numPr>
          <w:ilvl w:val="1"/>
          <w:numId w:val="6"/>
        </w:numPr>
        <w:spacing w:after="0" w:line="240" w:lineRule="auto"/>
        <w:jc w:val="both"/>
        <w:rPr>
          <w:rFonts w:ascii="Times New Roman" w:hAnsi="Times New Roman" w:cs="Times New Roman"/>
          <w:szCs w:val="22"/>
        </w:rPr>
      </w:pPr>
      <w:r w:rsidRPr="002F7050">
        <w:rPr>
          <w:rFonts w:ascii="Times New Roman" w:hAnsi="Times New Roman" w:cs="Times New Roman"/>
          <w:szCs w:val="22"/>
        </w:rPr>
        <w:t xml:space="preserve">The contractor staff shall work under the overall direction of officers authorized by the principal KV. </w:t>
      </w:r>
    </w:p>
    <w:p w:rsidR="00494F23" w:rsidRPr="002F7050" w:rsidRDefault="00494F23" w:rsidP="00D011AD">
      <w:pPr>
        <w:numPr>
          <w:ilvl w:val="1"/>
          <w:numId w:val="6"/>
        </w:numPr>
        <w:spacing w:after="0" w:line="240" w:lineRule="auto"/>
        <w:jc w:val="both"/>
        <w:rPr>
          <w:rFonts w:ascii="Times New Roman" w:hAnsi="Times New Roman" w:cs="Times New Roman"/>
          <w:szCs w:val="22"/>
        </w:rPr>
      </w:pPr>
      <w:r w:rsidRPr="002F7050">
        <w:rPr>
          <w:rFonts w:ascii="Times New Roman" w:hAnsi="Times New Roman" w:cs="Times New Roman"/>
          <w:szCs w:val="22"/>
        </w:rPr>
        <w:t>The contractor shall provide round the clock (24 hours) security on 8hr                                                                                                                                                          basis. The shift times be fixed in consultation with an approval of principal KV.</w:t>
      </w:r>
    </w:p>
    <w:p w:rsidR="00494F23" w:rsidRPr="002F7050" w:rsidRDefault="00494F23" w:rsidP="00D011AD">
      <w:pPr>
        <w:numPr>
          <w:ilvl w:val="1"/>
          <w:numId w:val="6"/>
        </w:numPr>
        <w:spacing w:after="0" w:line="240" w:lineRule="auto"/>
        <w:jc w:val="both"/>
        <w:rPr>
          <w:rFonts w:ascii="Times New Roman" w:hAnsi="Times New Roman" w:cs="Times New Roman"/>
          <w:szCs w:val="22"/>
        </w:rPr>
      </w:pPr>
      <w:r w:rsidRPr="002F7050">
        <w:rPr>
          <w:rFonts w:ascii="Times New Roman" w:hAnsi="Times New Roman" w:cs="Times New Roman"/>
          <w:szCs w:val="22"/>
        </w:rPr>
        <w:t>The contractor shall oversee the performance for the watch and ward and security staff deployed by their field officers regularly. Reports of any incidents should be lodged within the next 24 hours with the principal. The contractor shall have weekly briefing with the principal normally with prior appointment. Any suggestions/ proposal for improvement of the arrangement or reform by the contractor will be viewed.</w:t>
      </w:r>
    </w:p>
    <w:p w:rsidR="00494F23" w:rsidRPr="002F7050" w:rsidRDefault="00494F23" w:rsidP="00D011AD">
      <w:pPr>
        <w:spacing w:after="0"/>
        <w:ind w:left="1800"/>
        <w:jc w:val="both"/>
        <w:rPr>
          <w:rFonts w:ascii="Times New Roman" w:hAnsi="Times New Roman" w:cs="Times New Roman"/>
          <w:szCs w:val="22"/>
        </w:rPr>
      </w:pPr>
    </w:p>
    <w:p w:rsidR="00494F23" w:rsidRPr="002F7050" w:rsidRDefault="00494F23" w:rsidP="00D011AD">
      <w:pPr>
        <w:pStyle w:val="BodyText2"/>
        <w:spacing w:after="0" w:line="240" w:lineRule="auto"/>
        <w:ind w:left="1080" w:hanging="720"/>
        <w:jc w:val="both"/>
        <w:rPr>
          <w:sz w:val="22"/>
          <w:szCs w:val="22"/>
        </w:rPr>
      </w:pPr>
      <w:r w:rsidRPr="002F7050">
        <w:rPr>
          <w:sz w:val="22"/>
          <w:szCs w:val="22"/>
        </w:rPr>
        <w:t>III.</w:t>
      </w:r>
      <w:r w:rsidRPr="002F7050">
        <w:rPr>
          <w:sz w:val="22"/>
          <w:szCs w:val="22"/>
        </w:rPr>
        <w:tab/>
        <w:t xml:space="preserve">To guard entrance and exit points and control the movements of the visitors and control/regulate the movement of visitors. He should be cordial and diligent in performing his duties. Every visitor should be guided to the reception. If need arises, visitors to the KV and employees shall be requested to reveal their identity when they are at the entrance. There should be a distinctive approach in dealing with </w:t>
      </w:r>
      <w:proofErr w:type="spellStart"/>
      <w:r w:rsidRPr="002F7050">
        <w:rPr>
          <w:sz w:val="22"/>
          <w:szCs w:val="22"/>
        </w:rPr>
        <w:t>non official</w:t>
      </w:r>
      <w:proofErr w:type="spellEnd"/>
      <w:r w:rsidRPr="002F7050">
        <w:rPr>
          <w:sz w:val="22"/>
          <w:szCs w:val="22"/>
        </w:rPr>
        <w:t xml:space="preserve"> and VIPs visiting the KV.</w:t>
      </w:r>
    </w:p>
    <w:p w:rsidR="00494F23" w:rsidRPr="002F7050" w:rsidRDefault="00494F23" w:rsidP="00D011AD">
      <w:pPr>
        <w:spacing w:after="0"/>
        <w:ind w:left="1080" w:hanging="720"/>
        <w:jc w:val="both"/>
        <w:rPr>
          <w:rFonts w:ascii="Times New Roman" w:hAnsi="Times New Roman" w:cs="Times New Roman"/>
          <w:szCs w:val="22"/>
        </w:rPr>
      </w:pPr>
      <w:r w:rsidRPr="002F7050">
        <w:rPr>
          <w:rFonts w:ascii="Times New Roman" w:hAnsi="Times New Roman" w:cs="Times New Roman"/>
          <w:szCs w:val="22"/>
        </w:rPr>
        <w:t>IV</w:t>
      </w:r>
      <w:r w:rsidRPr="002F7050">
        <w:rPr>
          <w:rFonts w:ascii="Times New Roman" w:hAnsi="Times New Roman" w:cs="Times New Roman"/>
          <w:szCs w:val="22"/>
        </w:rPr>
        <w:tab/>
        <w:t xml:space="preserve">To check all property/goods moving in and out of the premises and to </w:t>
      </w:r>
      <w:proofErr w:type="gramStart"/>
      <w:r w:rsidRPr="002F7050">
        <w:rPr>
          <w:rFonts w:ascii="Times New Roman" w:hAnsi="Times New Roman" w:cs="Times New Roman"/>
          <w:szCs w:val="22"/>
        </w:rPr>
        <w:t>the ensure</w:t>
      </w:r>
      <w:proofErr w:type="gramEnd"/>
      <w:r w:rsidRPr="002F7050">
        <w:rPr>
          <w:rFonts w:ascii="Times New Roman" w:hAnsi="Times New Roman" w:cs="Times New Roman"/>
          <w:szCs w:val="22"/>
        </w:rPr>
        <w:t xml:space="preserve"> that they are accompanied by proper gate pass/authority letter. A copy of such gate pass/authority letter is required to be kept in safe custody of the security supervisor/guard.</w:t>
      </w:r>
    </w:p>
    <w:p w:rsidR="00494F23" w:rsidRPr="002F7050" w:rsidRDefault="00494F23" w:rsidP="00D011AD">
      <w:pPr>
        <w:spacing w:after="0"/>
        <w:ind w:left="1080" w:hanging="720"/>
        <w:jc w:val="both"/>
        <w:rPr>
          <w:rFonts w:ascii="Times New Roman" w:hAnsi="Times New Roman" w:cs="Times New Roman"/>
          <w:szCs w:val="22"/>
        </w:rPr>
      </w:pPr>
    </w:p>
    <w:p w:rsidR="00494F23" w:rsidRPr="002F7050" w:rsidRDefault="00494F23" w:rsidP="00D011AD">
      <w:pPr>
        <w:spacing w:after="0"/>
        <w:ind w:left="1080" w:hanging="720"/>
        <w:jc w:val="both"/>
        <w:rPr>
          <w:rFonts w:ascii="Times New Roman" w:hAnsi="Times New Roman" w:cs="Times New Roman"/>
          <w:szCs w:val="22"/>
        </w:rPr>
      </w:pPr>
      <w:r w:rsidRPr="002F7050">
        <w:rPr>
          <w:rFonts w:ascii="Times New Roman" w:hAnsi="Times New Roman" w:cs="Times New Roman"/>
          <w:szCs w:val="22"/>
        </w:rPr>
        <w:t>V</w:t>
      </w:r>
      <w:r w:rsidRPr="002F7050">
        <w:rPr>
          <w:rFonts w:ascii="Times New Roman" w:hAnsi="Times New Roman" w:cs="Times New Roman"/>
          <w:szCs w:val="22"/>
        </w:rPr>
        <w:tab/>
        <w:t>To prevent any incident of theft, pilferage, fire or arson etc. report it promptly. There should be no exaggeration in any report.</w:t>
      </w:r>
    </w:p>
    <w:p w:rsidR="00494F23" w:rsidRPr="002F7050" w:rsidRDefault="00494F23" w:rsidP="00D011AD">
      <w:pPr>
        <w:spacing w:after="0"/>
        <w:ind w:left="1080" w:hanging="720"/>
        <w:jc w:val="both"/>
        <w:rPr>
          <w:rFonts w:ascii="Times New Roman" w:hAnsi="Times New Roman" w:cs="Times New Roman"/>
          <w:szCs w:val="22"/>
        </w:rPr>
      </w:pPr>
      <w:r w:rsidRPr="002F7050">
        <w:rPr>
          <w:rFonts w:ascii="Times New Roman" w:hAnsi="Times New Roman" w:cs="Times New Roman"/>
          <w:szCs w:val="22"/>
        </w:rPr>
        <w:t>VI</w:t>
      </w:r>
      <w:r w:rsidRPr="002F7050">
        <w:rPr>
          <w:rFonts w:ascii="Times New Roman" w:hAnsi="Times New Roman" w:cs="Times New Roman"/>
          <w:szCs w:val="22"/>
        </w:rPr>
        <w:tab/>
        <w:t>To check the movement of office vehicles by noting down their entry and exit timings. Such separate registers be kept for private vehicles and vehicles for staff.</w:t>
      </w:r>
    </w:p>
    <w:p w:rsidR="000C42B4" w:rsidRPr="002F7050" w:rsidRDefault="00494F23" w:rsidP="00D011AD">
      <w:pPr>
        <w:spacing w:after="0"/>
        <w:ind w:left="360"/>
        <w:jc w:val="both"/>
        <w:rPr>
          <w:rFonts w:ascii="Times New Roman" w:hAnsi="Times New Roman" w:cs="Times New Roman"/>
          <w:szCs w:val="22"/>
        </w:rPr>
      </w:pPr>
      <w:r w:rsidRPr="002F7050">
        <w:rPr>
          <w:rFonts w:ascii="Times New Roman" w:hAnsi="Times New Roman" w:cs="Times New Roman"/>
          <w:szCs w:val="22"/>
        </w:rPr>
        <w:t xml:space="preserve">VII    </w:t>
      </w:r>
      <w:r w:rsidR="001F1FCD" w:rsidRPr="002F7050">
        <w:rPr>
          <w:rFonts w:ascii="Times New Roman" w:hAnsi="Times New Roman" w:cs="Times New Roman"/>
          <w:szCs w:val="22"/>
        </w:rPr>
        <w:t xml:space="preserve">    </w:t>
      </w:r>
      <w:r w:rsidRPr="002F7050">
        <w:rPr>
          <w:rFonts w:ascii="Times New Roman" w:hAnsi="Times New Roman" w:cs="Times New Roman"/>
          <w:szCs w:val="22"/>
        </w:rPr>
        <w:t xml:space="preserve">To get acquainted with the operation of </w:t>
      </w:r>
      <w:proofErr w:type="spellStart"/>
      <w:r w:rsidRPr="002F7050">
        <w:rPr>
          <w:rFonts w:ascii="Times New Roman" w:hAnsi="Times New Roman" w:cs="Times New Roman"/>
          <w:szCs w:val="22"/>
        </w:rPr>
        <w:t>fire fighting</w:t>
      </w:r>
      <w:proofErr w:type="spellEnd"/>
      <w:r w:rsidRPr="002F7050">
        <w:rPr>
          <w:rFonts w:ascii="Times New Roman" w:hAnsi="Times New Roman" w:cs="Times New Roman"/>
          <w:szCs w:val="22"/>
        </w:rPr>
        <w:t>/extinguishing system.</w:t>
      </w:r>
    </w:p>
    <w:p w:rsidR="00A51BBC" w:rsidRPr="002F7050" w:rsidRDefault="00A51BBC" w:rsidP="00006D9F">
      <w:pPr>
        <w:spacing w:after="0"/>
        <w:ind w:left="360"/>
        <w:jc w:val="both"/>
        <w:rPr>
          <w:szCs w:val="22"/>
        </w:rPr>
      </w:pPr>
    </w:p>
    <w:p w:rsidR="002F7050" w:rsidRDefault="002F7050" w:rsidP="00006D9F">
      <w:pPr>
        <w:spacing w:after="0"/>
        <w:ind w:left="360"/>
        <w:jc w:val="both"/>
        <w:rPr>
          <w:sz w:val="20"/>
        </w:rPr>
      </w:pPr>
    </w:p>
    <w:p w:rsidR="00357E47" w:rsidRDefault="00357E47" w:rsidP="00116B2D">
      <w:pPr>
        <w:spacing w:after="0" w:line="240" w:lineRule="auto"/>
        <w:jc w:val="right"/>
        <w:rPr>
          <w:rFonts w:ascii="Mangal" w:hAnsi="Mangal" w:cs="Nirmala UI"/>
          <w:sz w:val="28"/>
          <w:szCs w:val="24"/>
        </w:rPr>
      </w:pPr>
    </w:p>
    <w:p w:rsidR="00892C0E" w:rsidRDefault="00892C0E" w:rsidP="00116B2D">
      <w:pPr>
        <w:spacing w:after="0"/>
        <w:ind w:left="2880" w:firstLine="720"/>
        <w:rPr>
          <w:rFonts w:ascii="Arial" w:hAnsi="Arial" w:cs="Arial"/>
          <w:b/>
          <w:bCs/>
          <w:sz w:val="28"/>
          <w:szCs w:val="28"/>
          <w:u w:val="single"/>
        </w:rPr>
      </w:pPr>
    </w:p>
    <w:p w:rsidR="00D549D1" w:rsidRDefault="00D549D1" w:rsidP="00116B2D">
      <w:pPr>
        <w:spacing w:after="0"/>
        <w:ind w:left="2880" w:firstLine="720"/>
        <w:rPr>
          <w:rFonts w:ascii="Arial" w:hAnsi="Arial" w:cs="Arial"/>
          <w:b/>
          <w:bCs/>
          <w:sz w:val="28"/>
          <w:szCs w:val="28"/>
          <w:u w:val="single"/>
        </w:rPr>
      </w:pPr>
    </w:p>
    <w:p w:rsidR="00D549D1" w:rsidRDefault="00D549D1" w:rsidP="00116B2D">
      <w:pPr>
        <w:spacing w:after="0"/>
        <w:ind w:left="2880" w:firstLine="720"/>
        <w:rPr>
          <w:rFonts w:ascii="Arial" w:hAnsi="Arial" w:cs="Arial"/>
          <w:b/>
          <w:bCs/>
          <w:sz w:val="28"/>
          <w:szCs w:val="28"/>
          <w:u w:val="single"/>
        </w:rPr>
      </w:pPr>
    </w:p>
    <w:p w:rsidR="00116B2D" w:rsidRDefault="00116B2D" w:rsidP="00116B2D">
      <w:pPr>
        <w:spacing w:after="0"/>
        <w:ind w:left="2880" w:firstLine="720"/>
        <w:rPr>
          <w:rFonts w:ascii="Arial" w:hAnsi="Arial" w:cs="Arial"/>
          <w:b/>
          <w:bCs/>
          <w:sz w:val="28"/>
          <w:szCs w:val="28"/>
          <w:u w:val="single"/>
        </w:rPr>
      </w:pPr>
      <w:r>
        <w:rPr>
          <w:rFonts w:ascii="Arial" w:hAnsi="Arial" w:cs="Arial"/>
          <w:b/>
          <w:bCs/>
          <w:sz w:val="28"/>
          <w:szCs w:val="28"/>
          <w:u w:val="single"/>
        </w:rPr>
        <w:t>Security Guard Services</w:t>
      </w:r>
    </w:p>
    <w:p w:rsidR="00116B2D" w:rsidRDefault="00116B2D" w:rsidP="00116B2D">
      <w:pPr>
        <w:spacing w:after="0"/>
        <w:ind w:left="2880" w:firstLine="720"/>
        <w:rPr>
          <w:rFonts w:ascii="Arial" w:hAnsi="Arial" w:cs="Arial"/>
          <w:b/>
          <w:bCs/>
          <w:sz w:val="28"/>
          <w:szCs w:val="28"/>
          <w:u w:val="single"/>
        </w:rPr>
      </w:pPr>
    </w:p>
    <w:p w:rsidR="00116B2D" w:rsidRDefault="00116B2D" w:rsidP="00116B2D">
      <w:pPr>
        <w:spacing w:after="0"/>
        <w:ind w:left="2880" w:firstLine="720"/>
        <w:rPr>
          <w:rFonts w:ascii="Calibri" w:hAnsi="Calibri" w:cs="Mangal"/>
          <w:b/>
          <w:bCs/>
          <w:sz w:val="24"/>
          <w:szCs w:val="32"/>
          <w:u w:val="single"/>
        </w:rPr>
      </w:pPr>
    </w:p>
    <w:p w:rsidR="00116B2D" w:rsidRDefault="00963E14" w:rsidP="00116B2D">
      <w:pPr>
        <w:pStyle w:val="ListParagraph"/>
        <w:numPr>
          <w:ilvl w:val="0"/>
          <w:numId w:val="43"/>
        </w:numPr>
        <w:spacing w:line="360" w:lineRule="auto"/>
        <w:ind w:left="270" w:hanging="180"/>
        <w:contextualSpacing/>
        <w:rPr>
          <w:sz w:val="22"/>
          <w:szCs w:val="20"/>
        </w:rPr>
      </w:pPr>
      <w:r>
        <w:t xml:space="preserve"> NAME OF COMPANY/FIRM</w:t>
      </w:r>
      <w:r>
        <w:tab/>
        <w:t xml:space="preserve">      </w:t>
      </w:r>
      <w:r w:rsidR="00116B2D">
        <w:t>:_____________________________________</w:t>
      </w:r>
    </w:p>
    <w:p w:rsidR="00116B2D" w:rsidRDefault="00963E14" w:rsidP="00116B2D">
      <w:pPr>
        <w:pStyle w:val="ListParagraph"/>
        <w:numPr>
          <w:ilvl w:val="0"/>
          <w:numId w:val="43"/>
        </w:numPr>
        <w:spacing w:line="360" w:lineRule="auto"/>
        <w:ind w:left="360" w:hanging="270"/>
        <w:contextualSpacing/>
      </w:pPr>
      <w:r>
        <w:t xml:space="preserve">ADDRESS </w:t>
      </w:r>
      <w:r w:rsidR="00116B2D">
        <w:t>(With Address Proof)      :_____________________________________</w:t>
      </w:r>
    </w:p>
    <w:p w:rsidR="00116B2D" w:rsidRDefault="00116B2D" w:rsidP="00116B2D">
      <w:pPr>
        <w:pStyle w:val="ListParagraph"/>
        <w:spacing w:line="360" w:lineRule="auto"/>
      </w:pPr>
      <w:r>
        <w:t xml:space="preserve">                           </w:t>
      </w:r>
      <w:r w:rsidR="00963E14">
        <w:t xml:space="preserve">                            </w:t>
      </w:r>
      <w:r>
        <w:t>_____________________________________</w:t>
      </w:r>
    </w:p>
    <w:p w:rsidR="00116B2D" w:rsidRDefault="00116B2D" w:rsidP="00116B2D">
      <w:pPr>
        <w:pStyle w:val="ListParagraph"/>
        <w:spacing w:line="360" w:lineRule="auto"/>
      </w:pPr>
      <w:r>
        <w:t xml:space="preserve">                                              </w:t>
      </w:r>
      <w:r w:rsidR="00963E14">
        <w:t xml:space="preserve">        </w:t>
      </w:r>
      <w:r>
        <w:t xml:space="preserve"> _____________________________________</w:t>
      </w:r>
    </w:p>
    <w:p w:rsidR="00116B2D" w:rsidRDefault="00116B2D" w:rsidP="00116B2D">
      <w:pPr>
        <w:pStyle w:val="ListParagraph"/>
        <w:spacing w:line="360" w:lineRule="auto"/>
      </w:pPr>
    </w:p>
    <w:p w:rsidR="00116B2D" w:rsidRDefault="00963E14" w:rsidP="00116B2D">
      <w:pPr>
        <w:pStyle w:val="ListParagraph"/>
        <w:numPr>
          <w:ilvl w:val="0"/>
          <w:numId w:val="43"/>
        </w:numPr>
        <w:spacing w:line="360" w:lineRule="auto"/>
        <w:ind w:left="360" w:hanging="180"/>
        <w:contextualSpacing/>
      </w:pPr>
      <w:r>
        <w:t xml:space="preserve"> CONTACT PERSON’S  NAME</w:t>
      </w:r>
      <w:r>
        <w:tab/>
      </w:r>
      <w:r w:rsidR="00116B2D">
        <w:t>:-________________________________________</w:t>
      </w:r>
    </w:p>
    <w:p w:rsidR="00116B2D" w:rsidRDefault="002C0190" w:rsidP="00116B2D">
      <w:pPr>
        <w:spacing w:after="0" w:line="360" w:lineRule="auto"/>
        <w:ind w:left="360"/>
      </w:pPr>
      <w:r>
        <w:t xml:space="preserve">       TELEPHONE</w:t>
      </w:r>
      <w:r w:rsidR="00116B2D">
        <w:t xml:space="preserve">   </w:t>
      </w:r>
      <w:r w:rsidR="00963E14">
        <w:tab/>
      </w:r>
      <w:r w:rsidR="00116B2D">
        <w:t>LAND LINE</w:t>
      </w:r>
      <w:r>
        <w:t>: _</w:t>
      </w:r>
      <w:r w:rsidR="00116B2D">
        <w:t>_________________MOBILE____________</w:t>
      </w:r>
      <w:r w:rsidR="00963E14">
        <w:t>____</w:t>
      </w:r>
      <w:r w:rsidR="00116B2D">
        <w:t>___</w:t>
      </w:r>
    </w:p>
    <w:p w:rsidR="00116B2D" w:rsidRDefault="00116B2D" w:rsidP="00116B2D">
      <w:pPr>
        <w:spacing w:after="0" w:line="360" w:lineRule="auto"/>
        <w:rPr>
          <w:sz w:val="24"/>
          <w:szCs w:val="32"/>
        </w:rPr>
      </w:pPr>
      <w:r>
        <w:rPr>
          <w:sz w:val="24"/>
          <w:szCs w:val="32"/>
        </w:rPr>
        <w:t xml:space="preserve">             E-MAIL ID</w:t>
      </w:r>
      <w:r>
        <w:rPr>
          <w:sz w:val="24"/>
          <w:szCs w:val="32"/>
        </w:rPr>
        <w:tab/>
      </w:r>
      <w:r>
        <w:rPr>
          <w:sz w:val="24"/>
          <w:szCs w:val="32"/>
        </w:rPr>
        <w:tab/>
      </w:r>
      <w:r>
        <w:rPr>
          <w:sz w:val="24"/>
          <w:szCs w:val="32"/>
        </w:rPr>
        <w:tab/>
        <w:t>:-___________________________________</w:t>
      </w:r>
    </w:p>
    <w:p w:rsidR="00116B2D" w:rsidRDefault="00116B2D" w:rsidP="00116B2D">
      <w:pPr>
        <w:pStyle w:val="ListParagraph"/>
        <w:numPr>
          <w:ilvl w:val="0"/>
          <w:numId w:val="43"/>
        </w:numPr>
        <w:spacing w:line="360" w:lineRule="auto"/>
        <w:contextualSpacing/>
        <w:rPr>
          <w:szCs w:val="32"/>
        </w:rPr>
      </w:pPr>
      <w:r>
        <w:rPr>
          <w:szCs w:val="32"/>
        </w:rPr>
        <w:t xml:space="preserve">PAN NO. </w:t>
      </w:r>
      <w:r>
        <w:rPr>
          <w:szCs w:val="32"/>
        </w:rPr>
        <w:tab/>
      </w:r>
      <w:r>
        <w:rPr>
          <w:szCs w:val="32"/>
        </w:rPr>
        <w:tab/>
      </w:r>
      <w:r>
        <w:rPr>
          <w:szCs w:val="32"/>
        </w:rPr>
        <w:tab/>
        <w:t>:-_________________________</w:t>
      </w:r>
    </w:p>
    <w:p w:rsidR="00116B2D" w:rsidRDefault="00116B2D" w:rsidP="00116B2D">
      <w:pPr>
        <w:spacing w:after="0" w:line="360" w:lineRule="auto"/>
        <w:rPr>
          <w:sz w:val="24"/>
          <w:szCs w:val="32"/>
        </w:rPr>
      </w:pPr>
      <w:r>
        <w:rPr>
          <w:sz w:val="24"/>
          <w:szCs w:val="32"/>
        </w:rPr>
        <w:t xml:space="preserve">                 (Please enclosed attested photo copy and attach copy of IT clearance certificate)</w:t>
      </w:r>
    </w:p>
    <w:p w:rsidR="00116B2D" w:rsidRDefault="00116B2D" w:rsidP="00116B2D">
      <w:pPr>
        <w:pStyle w:val="ListParagraph"/>
        <w:numPr>
          <w:ilvl w:val="0"/>
          <w:numId w:val="43"/>
        </w:numPr>
        <w:spacing w:line="360" w:lineRule="auto"/>
        <w:contextualSpacing/>
        <w:rPr>
          <w:szCs w:val="32"/>
        </w:rPr>
      </w:pPr>
      <w:r>
        <w:rPr>
          <w:szCs w:val="32"/>
        </w:rPr>
        <w:t>EPF REGISTRATION NO.</w:t>
      </w:r>
      <w:r>
        <w:rPr>
          <w:szCs w:val="32"/>
        </w:rPr>
        <w:tab/>
        <w:t>:__________________</w:t>
      </w:r>
      <w:r>
        <w:rPr>
          <w:szCs w:val="32"/>
          <w:u w:val="single"/>
        </w:rPr>
        <w:t>Valid up to date-</w:t>
      </w:r>
      <w:r>
        <w:rPr>
          <w:szCs w:val="32"/>
        </w:rPr>
        <w:t>_________</w:t>
      </w:r>
    </w:p>
    <w:p w:rsidR="00116B2D" w:rsidRDefault="00116B2D" w:rsidP="00116B2D">
      <w:pPr>
        <w:spacing w:after="0" w:line="360" w:lineRule="auto"/>
        <w:rPr>
          <w:sz w:val="24"/>
          <w:szCs w:val="32"/>
        </w:rPr>
      </w:pPr>
      <w:r>
        <w:rPr>
          <w:sz w:val="24"/>
          <w:szCs w:val="32"/>
        </w:rPr>
        <w:t xml:space="preserve">   </w:t>
      </w:r>
      <w:r w:rsidR="00D72BC7">
        <w:rPr>
          <w:sz w:val="24"/>
          <w:szCs w:val="32"/>
        </w:rPr>
        <w:tab/>
      </w:r>
      <w:r>
        <w:rPr>
          <w:sz w:val="24"/>
          <w:szCs w:val="32"/>
        </w:rPr>
        <w:t>(</w:t>
      </w:r>
      <w:r w:rsidR="00D72BC7">
        <w:rPr>
          <w:sz w:val="24"/>
          <w:szCs w:val="32"/>
        </w:rPr>
        <w:t>Please enclose</w:t>
      </w:r>
      <w:r>
        <w:rPr>
          <w:sz w:val="24"/>
          <w:szCs w:val="32"/>
        </w:rPr>
        <w:t xml:space="preserve"> attested photocopy)</w:t>
      </w:r>
    </w:p>
    <w:p w:rsidR="00116B2D" w:rsidRDefault="00116B2D" w:rsidP="00116B2D">
      <w:pPr>
        <w:pStyle w:val="ListParagraph"/>
        <w:numPr>
          <w:ilvl w:val="0"/>
          <w:numId w:val="43"/>
        </w:numPr>
        <w:spacing w:line="360" w:lineRule="auto"/>
        <w:contextualSpacing/>
        <w:rPr>
          <w:szCs w:val="32"/>
        </w:rPr>
      </w:pPr>
      <w:r>
        <w:rPr>
          <w:szCs w:val="32"/>
        </w:rPr>
        <w:t>EPF REGISTRATION NO.</w:t>
      </w:r>
      <w:r>
        <w:rPr>
          <w:szCs w:val="32"/>
        </w:rPr>
        <w:tab/>
        <w:t>:___________________</w:t>
      </w:r>
      <w:r>
        <w:rPr>
          <w:szCs w:val="32"/>
          <w:u w:val="single"/>
        </w:rPr>
        <w:t>Valid up to date</w:t>
      </w:r>
      <w:r>
        <w:rPr>
          <w:szCs w:val="32"/>
        </w:rPr>
        <w:t xml:space="preserve"> _________</w:t>
      </w:r>
    </w:p>
    <w:p w:rsidR="00116B2D" w:rsidRDefault="00116B2D" w:rsidP="00116B2D">
      <w:pPr>
        <w:spacing w:after="0" w:line="360" w:lineRule="auto"/>
        <w:rPr>
          <w:sz w:val="24"/>
          <w:szCs w:val="32"/>
        </w:rPr>
      </w:pPr>
      <w:r>
        <w:rPr>
          <w:sz w:val="24"/>
          <w:szCs w:val="32"/>
        </w:rPr>
        <w:t xml:space="preserve">             (</w:t>
      </w:r>
      <w:r w:rsidR="00D72BC7">
        <w:rPr>
          <w:sz w:val="24"/>
          <w:szCs w:val="32"/>
        </w:rPr>
        <w:t>Please enclose</w:t>
      </w:r>
      <w:r>
        <w:rPr>
          <w:sz w:val="24"/>
          <w:szCs w:val="32"/>
        </w:rPr>
        <w:t xml:space="preserve"> attested photocopy)</w:t>
      </w:r>
    </w:p>
    <w:p w:rsidR="00116B2D" w:rsidRDefault="00116B2D" w:rsidP="00116B2D">
      <w:pPr>
        <w:pStyle w:val="ListParagraph"/>
        <w:numPr>
          <w:ilvl w:val="0"/>
          <w:numId w:val="43"/>
        </w:numPr>
        <w:spacing w:line="360" w:lineRule="auto"/>
        <w:contextualSpacing/>
        <w:rPr>
          <w:szCs w:val="32"/>
        </w:rPr>
      </w:pPr>
      <w:r>
        <w:rPr>
          <w:szCs w:val="32"/>
        </w:rPr>
        <w:t>ANNUAL TURNOVER FOR THE LAST 3 YEARS</w:t>
      </w:r>
    </w:p>
    <w:p w:rsidR="00116B2D" w:rsidRDefault="00116B2D" w:rsidP="00116B2D">
      <w:pPr>
        <w:spacing w:after="0" w:line="360" w:lineRule="auto"/>
        <w:rPr>
          <w:sz w:val="24"/>
          <w:szCs w:val="32"/>
        </w:rPr>
      </w:pPr>
      <w:r>
        <w:rPr>
          <w:sz w:val="24"/>
          <w:szCs w:val="32"/>
        </w:rPr>
        <w:t xml:space="preserve">                   (Please enclose copy of documents)</w:t>
      </w:r>
    </w:p>
    <w:p w:rsidR="00116B2D" w:rsidRDefault="002E5344" w:rsidP="00116B2D">
      <w:pPr>
        <w:spacing w:after="0" w:line="360" w:lineRule="auto"/>
        <w:ind w:left="2160"/>
        <w:rPr>
          <w:sz w:val="24"/>
          <w:szCs w:val="32"/>
        </w:rPr>
      </w:pPr>
      <w:r>
        <w:rPr>
          <w:sz w:val="24"/>
          <w:szCs w:val="32"/>
        </w:rPr>
        <w:t>2016-17</w:t>
      </w:r>
      <w:r w:rsidR="00116B2D">
        <w:rPr>
          <w:sz w:val="24"/>
          <w:szCs w:val="32"/>
        </w:rPr>
        <w:t>:-____________</w:t>
      </w:r>
    </w:p>
    <w:p w:rsidR="00116B2D" w:rsidRDefault="002E5344" w:rsidP="00116B2D">
      <w:pPr>
        <w:spacing w:after="0" w:line="360" w:lineRule="auto"/>
        <w:ind w:left="2160"/>
        <w:rPr>
          <w:sz w:val="24"/>
          <w:szCs w:val="32"/>
        </w:rPr>
      </w:pPr>
      <w:r>
        <w:rPr>
          <w:sz w:val="24"/>
          <w:szCs w:val="32"/>
        </w:rPr>
        <w:t>2017-18</w:t>
      </w:r>
      <w:r w:rsidR="00116B2D">
        <w:rPr>
          <w:sz w:val="24"/>
          <w:szCs w:val="32"/>
        </w:rPr>
        <w:t>:-____________</w:t>
      </w:r>
    </w:p>
    <w:p w:rsidR="00116B2D" w:rsidRDefault="00116B2D" w:rsidP="00116B2D">
      <w:pPr>
        <w:spacing w:after="0" w:line="360" w:lineRule="auto"/>
        <w:ind w:left="2160"/>
        <w:rPr>
          <w:sz w:val="24"/>
          <w:szCs w:val="32"/>
        </w:rPr>
      </w:pPr>
      <w:r>
        <w:rPr>
          <w:sz w:val="24"/>
          <w:szCs w:val="32"/>
        </w:rPr>
        <w:t>201</w:t>
      </w:r>
      <w:r w:rsidR="001407F7">
        <w:rPr>
          <w:sz w:val="24"/>
          <w:szCs w:val="32"/>
        </w:rPr>
        <w:t>8-19</w:t>
      </w:r>
      <w:r>
        <w:rPr>
          <w:sz w:val="24"/>
          <w:szCs w:val="32"/>
        </w:rPr>
        <w:t>:-____________</w:t>
      </w:r>
    </w:p>
    <w:p w:rsidR="00116B2D" w:rsidRDefault="00116B2D" w:rsidP="00116B2D">
      <w:pPr>
        <w:spacing w:after="0" w:line="360" w:lineRule="auto"/>
        <w:ind w:left="2160"/>
        <w:rPr>
          <w:sz w:val="24"/>
          <w:szCs w:val="32"/>
        </w:rPr>
      </w:pPr>
    </w:p>
    <w:p w:rsidR="00116B2D" w:rsidRDefault="00116B2D" w:rsidP="00116B2D">
      <w:pPr>
        <w:pStyle w:val="ListParagraph"/>
        <w:numPr>
          <w:ilvl w:val="0"/>
          <w:numId w:val="43"/>
        </w:numPr>
        <w:spacing w:line="360" w:lineRule="auto"/>
        <w:contextualSpacing/>
        <w:rPr>
          <w:szCs w:val="32"/>
        </w:rPr>
      </w:pPr>
      <w:r>
        <w:rPr>
          <w:szCs w:val="32"/>
        </w:rPr>
        <w:t>.Experience of work during the last three years along with yearly cost of assignment-</w:t>
      </w:r>
    </w:p>
    <w:p w:rsidR="00116B2D" w:rsidRDefault="00116B2D" w:rsidP="00116B2D">
      <w:pPr>
        <w:spacing w:after="0" w:line="360" w:lineRule="auto"/>
        <w:rPr>
          <w:sz w:val="24"/>
          <w:szCs w:val="32"/>
        </w:rPr>
      </w:pPr>
      <w:r>
        <w:rPr>
          <w:sz w:val="24"/>
          <w:szCs w:val="32"/>
        </w:rPr>
        <w:t xml:space="preserve">               (Please enclose copy of documents)</w:t>
      </w:r>
    </w:p>
    <w:p w:rsidR="00116B2D" w:rsidRDefault="00116B2D" w:rsidP="00116B2D">
      <w:pPr>
        <w:spacing w:after="0" w:line="360" w:lineRule="auto"/>
        <w:rPr>
          <w:sz w:val="24"/>
          <w:szCs w:val="32"/>
        </w:rPr>
      </w:pPr>
      <w:r>
        <w:rPr>
          <w:sz w:val="24"/>
          <w:szCs w:val="32"/>
        </w:rPr>
        <w:tab/>
      </w:r>
      <w:r>
        <w:rPr>
          <w:sz w:val="24"/>
          <w:szCs w:val="32"/>
        </w:rPr>
        <w:tab/>
      </w:r>
      <w:proofErr w:type="spellStart"/>
      <w:proofErr w:type="gramStart"/>
      <w:r>
        <w:rPr>
          <w:sz w:val="24"/>
          <w:szCs w:val="32"/>
        </w:rPr>
        <w:t>i</w:t>
      </w:r>
      <w:proofErr w:type="spellEnd"/>
      <w:proofErr w:type="gramEnd"/>
      <w:r>
        <w:rPr>
          <w:sz w:val="24"/>
          <w:szCs w:val="32"/>
        </w:rPr>
        <w:t>)</w:t>
      </w:r>
    </w:p>
    <w:p w:rsidR="00116B2D" w:rsidRDefault="00116B2D" w:rsidP="00116B2D">
      <w:pPr>
        <w:spacing w:after="0" w:line="360" w:lineRule="auto"/>
        <w:rPr>
          <w:sz w:val="24"/>
          <w:szCs w:val="32"/>
        </w:rPr>
      </w:pPr>
      <w:r>
        <w:rPr>
          <w:sz w:val="24"/>
          <w:szCs w:val="32"/>
        </w:rPr>
        <w:tab/>
        <w:t xml:space="preserve">            II)</w:t>
      </w:r>
      <w:r>
        <w:rPr>
          <w:sz w:val="24"/>
          <w:szCs w:val="32"/>
        </w:rPr>
        <w:tab/>
      </w:r>
    </w:p>
    <w:p w:rsidR="00116B2D" w:rsidRDefault="00116B2D" w:rsidP="00116B2D">
      <w:pPr>
        <w:spacing w:after="0" w:line="360" w:lineRule="auto"/>
        <w:rPr>
          <w:sz w:val="24"/>
          <w:szCs w:val="32"/>
        </w:rPr>
      </w:pPr>
      <w:r>
        <w:rPr>
          <w:sz w:val="24"/>
          <w:szCs w:val="32"/>
        </w:rPr>
        <w:tab/>
        <w:t xml:space="preserve">            iii)</w:t>
      </w:r>
    </w:p>
    <w:p w:rsidR="00116B2D" w:rsidRDefault="00116B2D" w:rsidP="00116B2D">
      <w:pPr>
        <w:spacing w:after="0" w:line="360" w:lineRule="auto"/>
        <w:rPr>
          <w:sz w:val="24"/>
          <w:szCs w:val="32"/>
        </w:rPr>
      </w:pPr>
    </w:p>
    <w:p w:rsidR="002F7050" w:rsidRDefault="00116B2D" w:rsidP="00116B2D">
      <w:pPr>
        <w:spacing w:after="0" w:line="360" w:lineRule="auto"/>
        <w:ind w:left="2880" w:firstLine="720"/>
        <w:rPr>
          <w:rFonts w:ascii="Arial Unicode MS" w:eastAsia="Arial Unicode MS" w:hAnsi="Arial Unicode MS" w:cs="Arial Unicode MS"/>
          <w:sz w:val="24"/>
          <w:szCs w:val="24"/>
        </w:rPr>
      </w:pPr>
      <w:r>
        <w:rPr>
          <w:b/>
          <w:bCs/>
          <w:sz w:val="24"/>
          <w:szCs w:val="32"/>
        </w:rPr>
        <w:t>SIGNATURE OF TENDERER</w:t>
      </w:r>
    </w:p>
    <w:p w:rsidR="00AB13B0" w:rsidRDefault="00AB13B0" w:rsidP="00116B2D">
      <w:pPr>
        <w:spacing w:after="0" w:line="360" w:lineRule="auto"/>
        <w:ind w:left="2880" w:firstLine="720"/>
        <w:rPr>
          <w:rFonts w:ascii="Arial Unicode MS" w:eastAsia="Arial Unicode MS" w:hAnsi="Arial Unicode MS" w:cs="Arial Unicode MS"/>
          <w:sz w:val="24"/>
          <w:szCs w:val="24"/>
        </w:rPr>
        <w:sectPr w:rsidR="00AB13B0" w:rsidSect="00D07C86">
          <w:footerReference w:type="default" r:id="rId9"/>
          <w:pgSz w:w="11906" w:h="16838" w:code="9"/>
          <w:pgMar w:top="426" w:right="1440" w:bottom="540" w:left="1440" w:header="720" w:footer="720" w:gutter="0"/>
          <w:cols w:space="720"/>
          <w:docGrid w:linePitch="360"/>
        </w:sectPr>
      </w:pPr>
    </w:p>
    <w:p w:rsidR="00AB13B0" w:rsidRPr="00AB13B0" w:rsidRDefault="00AB13B0" w:rsidP="00AB13B0">
      <w:pPr>
        <w:spacing w:after="0" w:line="240" w:lineRule="auto"/>
        <w:jc w:val="center"/>
        <w:rPr>
          <w:b/>
          <w:bCs/>
          <w:sz w:val="32"/>
          <w:szCs w:val="30"/>
          <w:u w:val="single"/>
        </w:rPr>
      </w:pPr>
      <w:r w:rsidRPr="00AB13B0">
        <w:rPr>
          <w:b/>
          <w:bCs/>
          <w:sz w:val="32"/>
          <w:szCs w:val="30"/>
          <w:u w:val="single"/>
        </w:rPr>
        <w:lastRenderedPageBreak/>
        <w:t>KENDRIYA VIDYALAYA SAINIK VIHAR NEW DELHI -34</w:t>
      </w:r>
    </w:p>
    <w:p w:rsidR="00AB13B0" w:rsidRDefault="00AB13B0" w:rsidP="00AB13B0">
      <w:pPr>
        <w:spacing w:after="0" w:line="240" w:lineRule="auto"/>
      </w:pPr>
    </w:p>
    <w:p w:rsidR="00AB13B0" w:rsidRDefault="00AB13B0" w:rsidP="00AB13B0">
      <w:pPr>
        <w:spacing w:after="0" w:line="240" w:lineRule="auto"/>
        <w:jc w:val="right"/>
      </w:pPr>
      <w:r>
        <w:t>ANNEXURE-‘A’</w:t>
      </w:r>
    </w:p>
    <w:p w:rsidR="00AB13B0" w:rsidRPr="00AB13B0" w:rsidRDefault="00AB13B0" w:rsidP="00AB13B0">
      <w:pPr>
        <w:spacing w:after="0" w:line="240" w:lineRule="auto"/>
        <w:jc w:val="center"/>
        <w:rPr>
          <w:b/>
          <w:bCs/>
          <w:sz w:val="28"/>
          <w:szCs w:val="24"/>
        </w:rPr>
      </w:pPr>
      <w:r w:rsidRPr="00AB13B0">
        <w:rPr>
          <w:b/>
          <w:bCs/>
          <w:sz w:val="28"/>
          <w:szCs w:val="24"/>
        </w:rPr>
        <w:t>FORMAT OF BID</w:t>
      </w:r>
    </w:p>
    <w:p w:rsidR="00AB13B0" w:rsidRDefault="00256D3E" w:rsidP="00256D3E">
      <w:pPr>
        <w:spacing w:after="0" w:line="240" w:lineRule="auto"/>
      </w:pPr>
      <w:r>
        <w:t xml:space="preserve">                                                           </w:t>
      </w:r>
      <w:r w:rsidR="00AB13B0">
        <w:t xml:space="preserve">(All figures in </w:t>
      </w:r>
      <w:proofErr w:type="spellStart"/>
      <w:r w:rsidR="00AB13B0">
        <w:t>Rs</w:t>
      </w:r>
      <w:proofErr w:type="spellEnd"/>
      <w:r w:rsidR="00AB13B0">
        <w:t>.)</w:t>
      </w:r>
    </w:p>
    <w:tbl>
      <w:tblPr>
        <w:tblW w:w="12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48"/>
        <w:gridCol w:w="1800"/>
        <w:gridCol w:w="1170"/>
        <w:gridCol w:w="1800"/>
        <w:gridCol w:w="1170"/>
        <w:gridCol w:w="1170"/>
        <w:gridCol w:w="1800"/>
        <w:gridCol w:w="2970"/>
      </w:tblGrid>
      <w:tr w:rsidR="00256D3E" w:rsidTr="00256D3E">
        <w:tc>
          <w:tcPr>
            <w:tcW w:w="648" w:type="dxa"/>
          </w:tcPr>
          <w:p w:rsidR="00256D3E" w:rsidRDefault="00256D3E" w:rsidP="00AB13B0">
            <w:pPr>
              <w:spacing w:after="0" w:line="240" w:lineRule="auto"/>
              <w:jc w:val="both"/>
            </w:pPr>
            <w:r>
              <w:t>S. No.</w:t>
            </w:r>
          </w:p>
        </w:tc>
        <w:tc>
          <w:tcPr>
            <w:tcW w:w="1800" w:type="dxa"/>
          </w:tcPr>
          <w:p w:rsidR="00256D3E" w:rsidRDefault="00256D3E" w:rsidP="00AB13B0">
            <w:pPr>
              <w:spacing w:after="0" w:line="240" w:lineRule="auto"/>
              <w:jc w:val="both"/>
            </w:pPr>
            <w:r>
              <w:t>Category of</w:t>
            </w:r>
          </w:p>
          <w:p w:rsidR="00256D3E" w:rsidRDefault="00256D3E" w:rsidP="00AB13B0">
            <w:pPr>
              <w:spacing w:after="0" w:line="240" w:lineRule="auto"/>
              <w:jc w:val="both"/>
            </w:pPr>
            <w:r>
              <w:t>Manpower</w:t>
            </w:r>
          </w:p>
        </w:tc>
        <w:tc>
          <w:tcPr>
            <w:tcW w:w="1170" w:type="dxa"/>
          </w:tcPr>
          <w:p w:rsidR="00256D3E" w:rsidRDefault="00256D3E" w:rsidP="00AB13B0">
            <w:pPr>
              <w:spacing w:after="0" w:line="240" w:lineRule="auto"/>
              <w:jc w:val="both"/>
            </w:pPr>
            <w:r>
              <w:t>Unit</w:t>
            </w:r>
          </w:p>
        </w:tc>
        <w:tc>
          <w:tcPr>
            <w:tcW w:w="1800" w:type="dxa"/>
          </w:tcPr>
          <w:p w:rsidR="00256D3E" w:rsidRDefault="00256D3E" w:rsidP="00AB13B0">
            <w:pPr>
              <w:spacing w:after="0" w:line="240" w:lineRule="auto"/>
              <w:jc w:val="both"/>
            </w:pPr>
            <w:r>
              <w:t>Unit monthly remuneration</w:t>
            </w:r>
          </w:p>
        </w:tc>
        <w:tc>
          <w:tcPr>
            <w:tcW w:w="1170" w:type="dxa"/>
          </w:tcPr>
          <w:p w:rsidR="00256D3E" w:rsidRDefault="00256D3E" w:rsidP="00256D3E">
            <w:pPr>
              <w:spacing w:after="0" w:line="240" w:lineRule="auto"/>
              <w:jc w:val="both"/>
            </w:pPr>
            <w:r>
              <w:t xml:space="preserve">  EPF </w:t>
            </w:r>
          </w:p>
        </w:tc>
        <w:tc>
          <w:tcPr>
            <w:tcW w:w="1170" w:type="dxa"/>
          </w:tcPr>
          <w:p w:rsidR="00256D3E" w:rsidRDefault="00256D3E" w:rsidP="00256D3E">
            <w:pPr>
              <w:spacing w:after="0" w:line="240" w:lineRule="auto"/>
              <w:jc w:val="both"/>
            </w:pPr>
            <w:r>
              <w:t xml:space="preserve">ESI </w:t>
            </w:r>
          </w:p>
        </w:tc>
        <w:tc>
          <w:tcPr>
            <w:tcW w:w="1800" w:type="dxa"/>
          </w:tcPr>
          <w:p w:rsidR="00256D3E" w:rsidRDefault="00256D3E" w:rsidP="00AB13B0">
            <w:pPr>
              <w:spacing w:after="0" w:line="240" w:lineRule="auto"/>
              <w:jc w:val="both"/>
            </w:pPr>
            <w:r>
              <w:t>Service charges</w:t>
            </w:r>
          </w:p>
        </w:tc>
        <w:tc>
          <w:tcPr>
            <w:tcW w:w="2970" w:type="dxa"/>
          </w:tcPr>
          <w:p w:rsidR="00256D3E" w:rsidRDefault="00256D3E" w:rsidP="00596101">
            <w:pPr>
              <w:spacing w:after="0" w:line="240" w:lineRule="auto"/>
              <w:jc w:val="both"/>
            </w:pPr>
            <w:r>
              <w:t>Monthly Unit Rate (Col.4+5+6+7)</w:t>
            </w:r>
          </w:p>
        </w:tc>
      </w:tr>
      <w:tr w:rsidR="00256D3E" w:rsidTr="00256D3E">
        <w:tc>
          <w:tcPr>
            <w:tcW w:w="648" w:type="dxa"/>
          </w:tcPr>
          <w:p w:rsidR="00256D3E" w:rsidRDefault="00256D3E" w:rsidP="00AB13B0">
            <w:pPr>
              <w:spacing w:after="0" w:line="240" w:lineRule="auto"/>
              <w:jc w:val="center"/>
            </w:pPr>
            <w:r>
              <w:t>1</w:t>
            </w:r>
          </w:p>
          <w:p w:rsidR="00256D3E" w:rsidRDefault="00256D3E" w:rsidP="00AB13B0">
            <w:pPr>
              <w:spacing w:after="0" w:line="240" w:lineRule="auto"/>
              <w:jc w:val="center"/>
            </w:pPr>
          </w:p>
          <w:p w:rsidR="00256D3E" w:rsidRDefault="00256D3E" w:rsidP="00AB13B0">
            <w:pPr>
              <w:spacing w:after="0" w:line="240" w:lineRule="auto"/>
              <w:jc w:val="center"/>
            </w:pPr>
          </w:p>
        </w:tc>
        <w:tc>
          <w:tcPr>
            <w:tcW w:w="1800" w:type="dxa"/>
          </w:tcPr>
          <w:p w:rsidR="00256D3E" w:rsidRDefault="00256D3E" w:rsidP="00AB13B0">
            <w:pPr>
              <w:spacing w:after="0" w:line="240" w:lineRule="auto"/>
              <w:jc w:val="center"/>
            </w:pPr>
            <w:r>
              <w:t>2</w:t>
            </w:r>
          </w:p>
        </w:tc>
        <w:tc>
          <w:tcPr>
            <w:tcW w:w="1170" w:type="dxa"/>
          </w:tcPr>
          <w:p w:rsidR="00256D3E" w:rsidRDefault="00256D3E" w:rsidP="00AB13B0">
            <w:pPr>
              <w:spacing w:after="0" w:line="240" w:lineRule="auto"/>
              <w:jc w:val="center"/>
            </w:pPr>
            <w:r>
              <w:t>3</w:t>
            </w:r>
          </w:p>
        </w:tc>
        <w:tc>
          <w:tcPr>
            <w:tcW w:w="1800" w:type="dxa"/>
          </w:tcPr>
          <w:p w:rsidR="00256D3E" w:rsidRDefault="00256D3E" w:rsidP="00AB13B0">
            <w:pPr>
              <w:spacing w:after="0" w:line="240" w:lineRule="auto"/>
              <w:jc w:val="center"/>
            </w:pPr>
            <w:r>
              <w:t>4</w:t>
            </w:r>
          </w:p>
        </w:tc>
        <w:tc>
          <w:tcPr>
            <w:tcW w:w="1170" w:type="dxa"/>
          </w:tcPr>
          <w:p w:rsidR="00256D3E" w:rsidRDefault="00256D3E" w:rsidP="00AB13B0">
            <w:pPr>
              <w:spacing w:after="0" w:line="240" w:lineRule="auto"/>
              <w:jc w:val="center"/>
            </w:pPr>
            <w:r>
              <w:t>5</w:t>
            </w:r>
          </w:p>
        </w:tc>
        <w:tc>
          <w:tcPr>
            <w:tcW w:w="1170" w:type="dxa"/>
          </w:tcPr>
          <w:p w:rsidR="00256D3E" w:rsidRDefault="00256D3E" w:rsidP="00AB13B0">
            <w:pPr>
              <w:spacing w:after="0" w:line="240" w:lineRule="auto"/>
              <w:jc w:val="center"/>
            </w:pPr>
            <w:r>
              <w:t>6</w:t>
            </w:r>
          </w:p>
        </w:tc>
        <w:tc>
          <w:tcPr>
            <w:tcW w:w="1800" w:type="dxa"/>
          </w:tcPr>
          <w:p w:rsidR="00256D3E" w:rsidRDefault="00256D3E" w:rsidP="00AB13B0">
            <w:pPr>
              <w:spacing w:after="0" w:line="240" w:lineRule="auto"/>
              <w:jc w:val="center"/>
            </w:pPr>
            <w:r>
              <w:t>7</w:t>
            </w:r>
          </w:p>
        </w:tc>
        <w:tc>
          <w:tcPr>
            <w:tcW w:w="2970" w:type="dxa"/>
          </w:tcPr>
          <w:p w:rsidR="00256D3E" w:rsidRDefault="00256D3E" w:rsidP="00AB13B0">
            <w:pPr>
              <w:spacing w:after="0" w:line="240" w:lineRule="auto"/>
              <w:jc w:val="center"/>
            </w:pPr>
            <w:r>
              <w:t>8</w:t>
            </w:r>
          </w:p>
        </w:tc>
      </w:tr>
      <w:tr w:rsidR="00256D3E" w:rsidTr="00256D3E">
        <w:tc>
          <w:tcPr>
            <w:tcW w:w="648" w:type="dxa"/>
          </w:tcPr>
          <w:p w:rsidR="00256D3E" w:rsidRDefault="00256D3E" w:rsidP="00AB13B0">
            <w:pPr>
              <w:spacing w:after="0" w:line="240" w:lineRule="auto"/>
              <w:jc w:val="center"/>
            </w:pPr>
          </w:p>
          <w:p w:rsidR="00256D3E" w:rsidRDefault="00256D3E" w:rsidP="00AB13B0">
            <w:pPr>
              <w:spacing w:after="0" w:line="240" w:lineRule="auto"/>
              <w:jc w:val="center"/>
            </w:pPr>
            <w:r>
              <w:t>1</w:t>
            </w:r>
          </w:p>
          <w:p w:rsidR="00256D3E" w:rsidRDefault="00256D3E" w:rsidP="00AB13B0">
            <w:pPr>
              <w:spacing w:after="0" w:line="240" w:lineRule="auto"/>
              <w:jc w:val="center"/>
            </w:pPr>
          </w:p>
        </w:tc>
        <w:tc>
          <w:tcPr>
            <w:tcW w:w="1800" w:type="dxa"/>
          </w:tcPr>
          <w:p w:rsidR="00256D3E" w:rsidRDefault="00256D3E" w:rsidP="00AB13B0">
            <w:pPr>
              <w:spacing w:after="0" w:line="240" w:lineRule="auto"/>
            </w:pPr>
            <w:r>
              <w:t>Semi-Skilled</w:t>
            </w:r>
          </w:p>
          <w:p w:rsidR="00256D3E" w:rsidRDefault="00256D3E" w:rsidP="00AB13B0">
            <w:pPr>
              <w:spacing w:after="0" w:line="240" w:lineRule="auto"/>
            </w:pPr>
            <w:r>
              <w:t>Guard (Man)</w:t>
            </w:r>
          </w:p>
        </w:tc>
        <w:tc>
          <w:tcPr>
            <w:tcW w:w="1170" w:type="dxa"/>
          </w:tcPr>
          <w:p w:rsidR="00256D3E" w:rsidRDefault="00256D3E" w:rsidP="00AB13B0">
            <w:pPr>
              <w:spacing w:after="0" w:line="240" w:lineRule="auto"/>
              <w:jc w:val="center"/>
            </w:pPr>
            <w:r>
              <w:t>1</w:t>
            </w:r>
          </w:p>
        </w:tc>
        <w:tc>
          <w:tcPr>
            <w:tcW w:w="1800" w:type="dxa"/>
          </w:tcPr>
          <w:p w:rsidR="00256D3E" w:rsidRDefault="00256D3E" w:rsidP="00AB13B0">
            <w:pPr>
              <w:spacing w:after="0" w:line="240" w:lineRule="auto"/>
              <w:jc w:val="center"/>
            </w:pPr>
          </w:p>
        </w:tc>
        <w:tc>
          <w:tcPr>
            <w:tcW w:w="1170" w:type="dxa"/>
          </w:tcPr>
          <w:p w:rsidR="00256D3E" w:rsidRDefault="00256D3E" w:rsidP="00AB13B0">
            <w:pPr>
              <w:spacing w:after="0" w:line="240" w:lineRule="auto"/>
              <w:jc w:val="center"/>
            </w:pPr>
          </w:p>
        </w:tc>
        <w:tc>
          <w:tcPr>
            <w:tcW w:w="1170" w:type="dxa"/>
          </w:tcPr>
          <w:p w:rsidR="00256D3E" w:rsidRDefault="00256D3E" w:rsidP="00AB13B0">
            <w:pPr>
              <w:spacing w:after="0" w:line="240" w:lineRule="auto"/>
              <w:jc w:val="center"/>
            </w:pPr>
          </w:p>
        </w:tc>
        <w:tc>
          <w:tcPr>
            <w:tcW w:w="1800" w:type="dxa"/>
          </w:tcPr>
          <w:p w:rsidR="00256D3E" w:rsidRDefault="00256D3E" w:rsidP="00AB13B0">
            <w:pPr>
              <w:spacing w:after="0" w:line="240" w:lineRule="auto"/>
              <w:jc w:val="center"/>
            </w:pPr>
          </w:p>
        </w:tc>
        <w:tc>
          <w:tcPr>
            <w:tcW w:w="2970" w:type="dxa"/>
          </w:tcPr>
          <w:p w:rsidR="00256D3E" w:rsidRDefault="00256D3E" w:rsidP="00AB13B0">
            <w:pPr>
              <w:spacing w:after="0" w:line="240" w:lineRule="auto"/>
              <w:jc w:val="center"/>
            </w:pPr>
          </w:p>
        </w:tc>
      </w:tr>
    </w:tbl>
    <w:p w:rsidR="00AB13B0" w:rsidRDefault="00AB13B0" w:rsidP="00AB13B0">
      <w:pPr>
        <w:spacing w:after="0" w:line="240" w:lineRule="auto"/>
        <w:jc w:val="both"/>
      </w:pPr>
      <w:r>
        <w:tab/>
      </w:r>
      <w:r>
        <w:tab/>
      </w:r>
      <w:r>
        <w:tab/>
      </w:r>
      <w:r>
        <w:tab/>
      </w:r>
      <w:r>
        <w:tab/>
      </w:r>
      <w:r>
        <w:tab/>
      </w:r>
      <w:r>
        <w:tab/>
      </w:r>
    </w:p>
    <w:p w:rsidR="00AB13B0" w:rsidRDefault="00AB13B0" w:rsidP="00AB13B0">
      <w:pPr>
        <w:spacing w:after="0" w:line="240" w:lineRule="auto"/>
        <w:jc w:val="both"/>
      </w:pPr>
      <w:r>
        <w:t>NOTE:</w:t>
      </w:r>
      <w:r>
        <w:tab/>
      </w:r>
      <w:r>
        <w:tab/>
      </w:r>
    </w:p>
    <w:p w:rsidR="00AB13B0" w:rsidRDefault="00AB13B0" w:rsidP="00AB13B0">
      <w:pPr>
        <w:spacing w:after="0" w:line="240" w:lineRule="auto"/>
        <w:jc w:val="both"/>
      </w:pPr>
      <w:r>
        <w:t>1. In case of discrepancy between unit price and total price, the unit price shall prevail.</w:t>
      </w:r>
    </w:p>
    <w:p w:rsidR="00AB13B0" w:rsidRDefault="00AB13B0" w:rsidP="00AB13B0">
      <w:pPr>
        <w:spacing w:after="0" w:line="240" w:lineRule="auto"/>
        <w:jc w:val="both"/>
      </w:pPr>
    </w:p>
    <w:p w:rsidR="00AB13B0" w:rsidRDefault="00AB13B0" w:rsidP="00AB13B0">
      <w:pPr>
        <w:spacing w:after="0" w:line="240" w:lineRule="auto"/>
        <w:jc w:val="both"/>
      </w:pPr>
      <w:r>
        <w:t xml:space="preserve">We agree to provide the above service of manpower including material and to abide by the terms &amp; conditions contained in the Bid document and also agree to enter into the agreement in the format enclosed.  Bid Security of </w:t>
      </w:r>
      <w:proofErr w:type="spellStart"/>
      <w:r>
        <w:t>Rs</w:t>
      </w:r>
      <w:proofErr w:type="spellEnd"/>
      <w:r>
        <w:t>._________________ (Rupees_____________________________________________) is furnished herewith vide Bank Draft No._____________ dated ____________drawn on____________________________</w:t>
      </w:r>
    </w:p>
    <w:p w:rsidR="00AB13B0" w:rsidRDefault="00AB13B0" w:rsidP="00AB13B0">
      <w:pPr>
        <w:spacing w:after="0" w:line="240" w:lineRule="auto"/>
      </w:pPr>
      <w:r>
        <w:tab/>
      </w:r>
      <w:r>
        <w:tab/>
      </w:r>
      <w:r>
        <w:tab/>
      </w:r>
      <w:r>
        <w:tab/>
      </w:r>
      <w:r>
        <w:tab/>
      </w:r>
      <w:r>
        <w:tab/>
      </w:r>
      <w:r>
        <w:tab/>
      </w:r>
      <w:r>
        <w:tab/>
      </w:r>
      <w:r>
        <w:tab/>
      </w:r>
      <w:r>
        <w:tab/>
      </w:r>
      <w:r>
        <w:tab/>
      </w:r>
      <w:r>
        <w:tab/>
      </w:r>
      <w:r>
        <w:tab/>
      </w:r>
      <w:r>
        <w:tab/>
        <w:t>(Bidder)</w:t>
      </w:r>
    </w:p>
    <w:p w:rsidR="00256D3E" w:rsidRDefault="00AB13B0" w:rsidP="00AB13B0">
      <w:pPr>
        <w:spacing w:after="0" w:line="240" w:lineRule="auto"/>
      </w:pPr>
      <w:r>
        <w:tab/>
      </w:r>
      <w:r>
        <w:tab/>
      </w:r>
      <w:r>
        <w:tab/>
      </w:r>
      <w:r>
        <w:tab/>
      </w:r>
      <w:r>
        <w:tab/>
      </w:r>
      <w:r>
        <w:tab/>
      </w:r>
      <w:r>
        <w:tab/>
      </w:r>
      <w:r>
        <w:tab/>
      </w:r>
      <w:r>
        <w:tab/>
      </w:r>
      <w:r>
        <w:tab/>
      </w:r>
      <w:r>
        <w:tab/>
      </w:r>
      <w:r>
        <w:tab/>
      </w:r>
      <w:r>
        <w:tab/>
      </w:r>
      <w:r>
        <w:tab/>
        <w:t>Signature: _______________</w:t>
      </w:r>
      <w:r>
        <w:tab/>
      </w:r>
      <w:r>
        <w:tab/>
      </w:r>
      <w:r>
        <w:tab/>
      </w:r>
      <w:r>
        <w:tab/>
      </w:r>
      <w:r>
        <w:tab/>
      </w:r>
      <w:r>
        <w:tab/>
      </w:r>
      <w:r>
        <w:tab/>
      </w:r>
      <w:r>
        <w:tab/>
      </w:r>
      <w:r>
        <w:tab/>
      </w:r>
      <w:r>
        <w:tab/>
      </w:r>
      <w:r>
        <w:tab/>
      </w:r>
      <w:r>
        <w:tab/>
      </w:r>
      <w:r>
        <w:tab/>
      </w:r>
      <w:r>
        <w:tab/>
      </w:r>
      <w:r>
        <w:tab/>
      </w:r>
      <w:r>
        <w:tab/>
      </w:r>
    </w:p>
    <w:p w:rsidR="00AB13B0" w:rsidRDefault="00256D3E" w:rsidP="00AB13B0">
      <w:pPr>
        <w:spacing w:after="0" w:line="240" w:lineRule="auto"/>
      </w:pPr>
      <w:r>
        <w:t xml:space="preserve">                                                                                                                                                                                                           </w:t>
      </w:r>
      <w:r w:rsidR="00AB13B0">
        <w:t>Name</w:t>
      </w:r>
      <w:proofErr w:type="gramStart"/>
      <w:r w:rsidR="00AB13B0">
        <w:t>:_</w:t>
      </w:r>
      <w:proofErr w:type="gramEnd"/>
      <w:r w:rsidR="00AB13B0">
        <w:t>_________________</w:t>
      </w:r>
      <w:r w:rsidR="00AB13B0">
        <w:tab/>
      </w:r>
      <w:r w:rsidR="00AB13B0">
        <w:tab/>
      </w:r>
      <w:r w:rsidR="00AB13B0">
        <w:tab/>
      </w:r>
      <w:r w:rsidR="00AB13B0">
        <w:tab/>
      </w:r>
      <w:r w:rsidR="00AB13B0">
        <w:tab/>
      </w:r>
      <w:r w:rsidR="00AB13B0">
        <w:tab/>
      </w:r>
      <w:r w:rsidR="00AB13B0">
        <w:tab/>
        <w:t xml:space="preserve">  </w:t>
      </w:r>
      <w:r w:rsidR="00AB13B0">
        <w:tab/>
      </w:r>
      <w:r w:rsidR="00AB13B0">
        <w:tab/>
      </w:r>
      <w:r w:rsidR="00AB13B0">
        <w:tab/>
      </w:r>
    </w:p>
    <w:p w:rsidR="00AB13B0" w:rsidRDefault="001B1A00" w:rsidP="00AB13B0">
      <w:r>
        <w:t xml:space="preserve">                                                                                                                                                                                                             Seal</w:t>
      </w:r>
      <w:bookmarkStart w:id="0" w:name="_GoBack"/>
      <w:bookmarkEnd w:id="0"/>
      <w:r>
        <w:t xml:space="preserve">        </w:t>
      </w:r>
    </w:p>
    <w:p w:rsidR="00AB13B0" w:rsidRDefault="00AB13B0" w:rsidP="00116B2D">
      <w:pPr>
        <w:spacing w:after="0" w:line="360" w:lineRule="auto"/>
        <w:ind w:left="2880" w:firstLine="720"/>
        <w:rPr>
          <w:rFonts w:ascii="Arial Unicode MS" w:eastAsia="Arial Unicode MS" w:hAnsi="Arial Unicode MS" w:cs="Arial Unicode MS"/>
          <w:sz w:val="24"/>
          <w:szCs w:val="24"/>
        </w:rPr>
      </w:pPr>
    </w:p>
    <w:sectPr w:rsidR="00AB13B0" w:rsidSect="00AB13B0">
      <w:pgSz w:w="15840" w:h="12240" w:orient="landscape"/>
      <w:pgMar w:top="709" w:right="425"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2440" w:rsidRDefault="00912440" w:rsidP="000D1660">
      <w:pPr>
        <w:spacing w:after="0" w:line="240" w:lineRule="auto"/>
      </w:pPr>
      <w:r>
        <w:separator/>
      </w:r>
    </w:p>
  </w:endnote>
  <w:endnote w:type="continuationSeparator" w:id="0">
    <w:p w:rsidR="00912440" w:rsidRDefault="00912440" w:rsidP="000D16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Nirmala UI">
    <w:panose1 w:val="020B0502040204020203"/>
    <w:charset w:val="00"/>
    <w:family w:val="swiss"/>
    <w:pitch w:val="variable"/>
    <w:sig w:usb0="80FF8023" w:usb1="0000004A" w:usb2="00000200" w:usb3="00000000" w:csb0="00000001" w:csb1="00000000"/>
  </w:font>
  <w:font w:name="AAText">
    <w:panose1 w:val="00000000000000000000"/>
    <w:charset w:val="02"/>
    <w:family w:val="roman"/>
    <w:notTrueTyp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5814889"/>
      <w:docPartObj>
        <w:docPartGallery w:val="Page Numbers (Bottom of Page)"/>
        <w:docPartUnique/>
      </w:docPartObj>
    </w:sdtPr>
    <w:sdtEndPr>
      <w:rPr>
        <w:noProof/>
      </w:rPr>
    </w:sdtEndPr>
    <w:sdtContent>
      <w:p w:rsidR="00EF66DD" w:rsidRDefault="008F5780">
        <w:pPr>
          <w:pStyle w:val="Footer"/>
          <w:jc w:val="right"/>
        </w:pPr>
        <w:r>
          <w:fldChar w:fldCharType="begin"/>
        </w:r>
        <w:r w:rsidR="00EF66DD">
          <w:instrText xml:space="preserve"> PAGE   \* MERGEFORMAT </w:instrText>
        </w:r>
        <w:r>
          <w:fldChar w:fldCharType="separate"/>
        </w:r>
        <w:r w:rsidR="001B1A00">
          <w:rPr>
            <w:noProof/>
          </w:rPr>
          <w:t>9</w:t>
        </w:r>
        <w:r>
          <w:rPr>
            <w:noProof/>
          </w:rPr>
          <w:fldChar w:fldCharType="end"/>
        </w:r>
      </w:p>
    </w:sdtContent>
  </w:sdt>
  <w:p w:rsidR="00EF66DD" w:rsidRDefault="00EF66D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2440" w:rsidRDefault="00912440" w:rsidP="000D1660">
      <w:pPr>
        <w:spacing w:after="0" w:line="240" w:lineRule="auto"/>
      </w:pPr>
      <w:r>
        <w:separator/>
      </w:r>
    </w:p>
  </w:footnote>
  <w:footnote w:type="continuationSeparator" w:id="0">
    <w:p w:rsidR="00912440" w:rsidRDefault="00912440" w:rsidP="000D166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549A7"/>
    <w:multiLevelType w:val="hybridMultilevel"/>
    <w:tmpl w:val="B980DAD2"/>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07672896"/>
    <w:multiLevelType w:val="hybridMultilevel"/>
    <w:tmpl w:val="68B42C78"/>
    <w:lvl w:ilvl="0" w:tplc="D0AAB482">
      <w:start w:val="1"/>
      <w:numFmt w:val="hindiVowels"/>
      <w:lvlText w:val="(%1)"/>
      <w:lvlJc w:val="left"/>
      <w:pPr>
        <w:ind w:left="1440" w:hanging="360"/>
      </w:pPr>
      <w:rPr>
        <w:rFonts w:hint="default"/>
        <w:sz w:val="2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C9F688B"/>
    <w:multiLevelType w:val="hybridMultilevel"/>
    <w:tmpl w:val="BB9AB320"/>
    <w:lvl w:ilvl="0" w:tplc="7CBCCBA2">
      <w:start w:val="1"/>
      <w:numFmt w:val="hindiVowels"/>
      <w:lvlText w:val="(%1)"/>
      <w:lvlJc w:val="left"/>
      <w:pPr>
        <w:ind w:left="1080" w:hanging="360"/>
      </w:pPr>
      <w:rPr>
        <w:rFonts w:cs="Mangal"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13679F"/>
    <w:multiLevelType w:val="hybridMultilevel"/>
    <w:tmpl w:val="3AB24C88"/>
    <w:lvl w:ilvl="0" w:tplc="946EDDB6">
      <w:start w:val="1"/>
      <w:numFmt w:val="hindiVowels"/>
      <w:lvlText w:val="(%1)"/>
      <w:lvlJc w:val="left"/>
      <w:pPr>
        <w:ind w:left="720" w:hanging="360"/>
      </w:pPr>
      <w:rPr>
        <w:rFonts w:hint="default"/>
        <w:b w:val="0"/>
        <w:bCs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136639"/>
    <w:multiLevelType w:val="hybridMultilevel"/>
    <w:tmpl w:val="907A062A"/>
    <w:lvl w:ilvl="0" w:tplc="7CBCCBA2">
      <w:start w:val="1"/>
      <w:numFmt w:val="hindiVowels"/>
      <w:lvlText w:val="(%1)"/>
      <w:lvlJc w:val="left"/>
      <w:pPr>
        <w:ind w:left="1080" w:hanging="360"/>
      </w:pPr>
      <w:rPr>
        <w:rFonts w:cs="Mangal"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4BB74A1"/>
    <w:multiLevelType w:val="hybridMultilevel"/>
    <w:tmpl w:val="5A328270"/>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72817E3"/>
    <w:multiLevelType w:val="hybridMultilevel"/>
    <w:tmpl w:val="507AD324"/>
    <w:lvl w:ilvl="0" w:tplc="8E7005A8">
      <w:start w:val="3"/>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7">
    <w:nsid w:val="1A1C52ED"/>
    <w:multiLevelType w:val="hybridMultilevel"/>
    <w:tmpl w:val="B24C97EC"/>
    <w:lvl w:ilvl="0" w:tplc="3252C21E">
      <w:start w:val="1"/>
      <w:numFmt w:val="hindiVowels"/>
      <w:lvlText w:val="(%1)"/>
      <w:lvlJc w:val="left"/>
      <w:pPr>
        <w:ind w:left="1080" w:hanging="360"/>
      </w:pPr>
      <w:rPr>
        <w:rFonts w:cs="Mangal"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AC10F5B"/>
    <w:multiLevelType w:val="hybridMultilevel"/>
    <w:tmpl w:val="14F4448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209820FD"/>
    <w:multiLevelType w:val="hybridMultilevel"/>
    <w:tmpl w:val="673CD69C"/>
    <w:lvl w:ilvl="0" w:tplc="D0AAB482">
      <w:start w:val="1"/>
      <w:numFmt w:val="hindiVowels"/>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43258A0"/>
    <w:multiLevelType w:val="hybridMultilevel"/>
    <w:tmpl w:val="41C24316"/>
    <w:lvl w:ilvl="0" w:tplc="3252C21E">
      <w:start w:val="1"/>
      <w:numFmt w:val="hindiVowels"/>
      <w:lvlText w:val="(%1)"/>
      <w:lvlJc w:val="left"/>
      <w:pPr>
        <w:ind w:left="720" w:hanging="360"/>
      </w:pPr>
      <w:rPr>
        <w:rFonts w:cs="Mangal"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6F95A16"/>
    <w:multiLevelType w:val="hybridMultilevel"/>
    <w:tmpl w:val="897CD4E2"/>
    <w:lvl w:ilvl="0" w:tplc="1F3C823C">
      <w:start w:val="1"/>
      <w:numFmt w:val="hindiVowels"/>
      <w:lvlText w:val="(%1)"/>
      <w:lvlJc w:val="left"/>
      <w:pPr>
        <w:ind w:left="1800" w:hanging="360"/>
      </w:pPr>
      <w:rPr>
        <w:rFonts w:cs="Mangal" w:hint="default"/>
        <w:sz w:val="2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2F3550C9"/>
    <w:multiLevelType w:val="hybridMultilevel"/>
    <w:tmpl w:val="3E9C449E"/>
    <w:lvl w:ilvl="0" w:tplc="D0AAB482">
      <w:start w:val="1"/>
      <w:numFmt w:val="hindiVowels"/>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FDE0792"/>
    <w:multiLevelType w:val="hybridMultilevel"/>
    <w:tmpl w:val="F9804D92"/>
    <w:lvl w:ilvl="0" w:tplc="7A825A0C">
      <w:start w:val="4"/>
      <w:numFmt w:val="lowerLetter"/>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4">
    <w:nsid w:val="31DF7162"/>
    <w:multiLevelType w:val="hybridMultilevel"/>
    <w:tmpl w:val="2A6CDF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84438F1"/>
    <w:multiLevelType w:val="hybridMultilevel"/>
    <w:tmpl w:val="6B1C6AEC"/>
    <w:lvl w:ilvl="0" w:tplc="0409000F">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FFB6AF48">
      <w:start w:val="1"/>
      <w:numFmt w:val="upperRoman"/>
      <w:lvlText w:val="(%4)"/>
      <w:lvlJc w:val="left"/>
      <w:pPr>
        <w:ind w:left="3240" w:hanging="720"/>
      </w:pPr>
      <w:rPr>
        <w:rFonts w:hint="default"/>
      </w:rPr>
    </w:lvl>
    <w:lvl w:ilvl="4" w:tplc="67FA451C">
      <w:start w:val="8"/>
      <w:numFmt w:val="upperLetter"/>
      <w:lvlText w:val="(%5)"/>
      <w:lvlJc w:val="left"/>
      <w:pPr>
        <w:ind w:left="3600" w:hanging="360"/>
      </w:pPr>
      <w:rPr>
        <w:rFonts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389B5D70"/>
    <w:multiLevelType w:val="hybridMultilevel"/>
    <w:tmpl w:val="D2F82CF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CEE2FAE"/>
    <w:multiLevelType w:val="hybridMultilevel"/>
    <w:tmpl w:val="E10E847A"/>
    <w:lvl w:ilvl="0" w:tplc="04090017">
      <w:start w:val="1"/>
      <w:numFmt w:val="lowerLetter"/>
      <w:lvlText w:val="%1)"/>
      <w:lvlJc w:val="left"/>
      <w:pPr>
        <w:ind w:left="1170" w:hanging="360"/>
      </w:pPr>
    </w:lvl>
    <w:lvl w:ilvl="1" w:tplc="04090019">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8">
    <w:nsid w:val="3E417687"/>
    <w:multiLevelType w:val="hybridMultilevel"/>
    <w:tmpl w:val="F7AE70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07C227A"/>
    <w:multiLevelType w:val="hybridMultilevel"/>
    <w:tmpl w:val="BE6A9F66"/>
    <w:lvl w:ilvl="0" w:tplc="D0AAB482">
      <w:start w:val="1"/>
      <w:numFmt w:val="hindiVowels"/>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3293238"/>
    <w:multiLevelType w:val="hybridMultilevel"/>
    <w:tmpl w:val="B3F2C4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nsid w:val="474C7ADB"/>
    <w:multiLevelType w:val="hybridMultilevel"/>
    <w:tmpl w:val="E60C0424"/>
    <w:lvl w:ilvl="0" w:tplc="0409000F">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88E35B2"/>
    <w:multiLevelType w:val="hybridMultilevel"/>
    <w:tmpl w:val="3FA4EA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8EB285E"/>
    <w:multiLevelType w:val="hybridMultilevel"/>
    <w:tmpl w:val="026E7E42"/>
    <w:lvl w:ilvl="0" w:tplc="11DEF65A">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3DE2766"/>
    <w:multiLevelType w:val="hybridMultilevel"/>
    <w:tmpl w:val="446EA510"/>
    <w:lvl w:ilvl="0" w:tplc="1F3C823C">
      <w:start w:val="1"/>
      <w:numFmt w:val="hindiVowels"/>
      <w:lvlText w:val="(%1)"/>
      <w:lvlJc w:val="left"/>
      <w:pPr>
        <w:ind w:left="2520" w:hanging="360"/>
      </w:pPr>
      <w:rPr>
        <w:rFonts w:cs="Mangal" w:hint="default"/>
        <w:sz w:val="2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55BF457B"/>
    <w:multiLevelType w:val="hybridMultilevel"/>
    <w:tmpl w:val="78246AD4"/>
    <w:lvl w:ilvl="0" w:tplc="D0AAB482">
      <w:start w:val="1"/>
      <w:numFmt w:val="hindiVowels"/>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8297213"/>
    <w:multiLevelType w:val="hybridMultilevel"/>
    <w:tmpl w:val="6B3C5A2C"/>
    <w:lvl w:ilvl="0" w:tplc="04090019">
      <w:start w:val="1"/>
      <w:numFmt w:val="lowerLetter"/>
      <w:lvlText w:val="%1."/>
      <w:lvlJc w:val="left"/>
      <w:pPr>
        <w:ind w:left="852" w:hanging="360"/>
      </w:pPr>
    </w:lvl>
    <w:lvl w:ilvl="1" w:tplc="04090013">
      <w:start w:val="1"/>
      <w:numFmt w:val="upperRoman"/>
      <w:lvlText w:val="%2."/>
      <w:lvlJc w:val="right"/>
      <w:pPr>
        <w:ind w:left="1572" w:hanging="360"/>
      </w:pPr>
    </w:lvl>
    <w:lvl w:ilvl="2" w:tplc="0409001B" w:tentative="1">
      <w:start w:val="1"/>
      <w:numFmt w:val="lowerRoman"/>
      <w:lvlText w:val="%3."/>
      <w:lvlJc w:val="right"/>
      <w:pPr>
        <w:ind w:left="2292" w:hanging="180"/>
      </w:pPr>
    </w:lvl>
    <w:lvl w:ilvl="3" w:tplc="0409000F" w:tentative="1">
      <w:start w:val="1"/>
      <w:numFmt w:val="decimal"/>
      <w:lvlText w:val="%4."/>
      <w:lvlJc w:val="left"/>
      <w:pPr>
        <w:ind w:left="3012" w:hanging="360"/>
      </w:pPr>
    </w:lvl>
    <w:lvl w:ilvl="4" w:tplc="04090019" w:tentative="1">
      <w:start w:val="1"/>
      <w:numFmt w:val="lowerLetter"/>
      <w:lvlText w:val="%5."/>
      <w:lvlJc w:val="left"/>
      <w:pPr>
        <w:ind w:left="3732" w:hanging="360"/>
      </w:pPr>
    </w:lvl>
    <w:lvl w:ilvl="5" w:tplc="0409001B" w:tentative="1">
      <w:start w:val="1"/>
      <w:numFmt w:val="lowerRoman"/>
      <w:lvlText w:val="%6."/>
      <w:lvlJc w:val="right"/>
      <w:pPr>
        <w:ind w:left="4452" w:hanging="180"/>
      </w:pPr>
    </w:lvl>
    <w:lvl w:ilvl="6" w:tplc="0409000F" w:tentative="1">
      <w:start w:val="1"/>
      <w:numFmt w:val="decimal"/>
      <w:lvlText w:val="%7."/>
      <w:lvlJc w:val="left"/>
      <w:pPr>
        <w:ind w:left="5172" w:hanging="360"/>
      </w:pPr>
    </w:lvl>
    <w:lvl w:ilvl="7" w:tplc="04090019" w:tentative="1">
      <w:start w:val="1"/>
      <w:numFmt w:val="lowerLetter"/>
      <w:lvlText w:val="%8."/>
      <w:lvlJc w:val="left"/>
      <w:pPr>
        <w:ind w:left="5892" w:hanging="360"/>
      </w:pPr>
    </w:lvl>
    <w:lvl w:ilvl="8" w:tplc="0409001B" w:tentative="1">
      <w:start w:val="1"/>
      <w:numFmt w:val="lowerRoman"/>
      <w:lvlText w:val="%9."/>
      <w:lvlJc w:val="right"/>
      <w:pPr>
        <w:ind w:left="6612" w:hanging="180"/>
      </w:pPr>
    </w:lvl>
  </w:abstractNum>
  <w:abstractNum w:abstractNumId="27">
    <w:nsid w:val="5B230F9D"/>
    <w:multiLevelType w:val="hybridMultilevel"/>
    <w:tmpl w:val="41EEBB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5BD136B1"/>
    <w:multiLevelType w:val="hybridMultilevel"/>
    <w:tmpl w:val="6C14DBE8"/>
    <w:lvl w:ilvl="0" w:tplc="EFEE02CC">
      <w:start w:val="1"/>
      <w:numFmt w:val="decimal"/>
      <w:lvlText w:val="%1."/>
      <w:lvlJc w:val="left"/>
      <w:pPr>
        <w:ind w:left="720" w:hanging="360"/>
      </w:pPr>
      <w:rPr>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2517F90"/>
    <w:multiLevelType w:val="hybridMultilevel"/>
    <w:tmpl w:val="D8A0FB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nsid w:val="635759D1"/>
    <w:multiLevelType w:val="hybridMultilevel"/>
    <w:tmpl w:val="1F5097B2"/>
    <w:lvl w:ilvl="0" w:tplc="133E8CDA">
      <w:start w:val="1"/>
      <w:numFmt w:val="lowerLetter"/>
      <w:lvlText w:val="(%1)"/>
      <w:lvlJc w:val="left"/>
      <w:pPr>
        <w:tabs>
          <w:tab w:val="num" w:pos="1440"/>
        </w:tabs>
        <w:ind w:left="1440" w:hanging="720"/>
      </w:pPr>
      <w:rPr>
        <w:rFonts w:hint="default"/>
      </w:rPr>
    </w:lvl>
    <w:lvl w:ilvl="1" w:tplc="0409001B">
      <w:start w:val="1"/>
      <w:numFmt w:val="lowerRoman"/>
      <w:lvlText w:val="%2."/>
      <w:lvlJc w:val="right"/>
      <w:pPr>
        <w:tabs>
          <w:tab w:val="num" w:pos="1800"/>
        </w:tabs>
        <w:ind w:left="1800" w:hanging="360"/>
      </w:pPr>
      <w:rPr>
        <w:rFonts w:hint="default"/>
      </w:rPr>
    </w:lvl>
    <w:lvl w:ilvl="2" w:tplc="F718E0DE">
      <w:start w:val="7"/>
      <w:numFmt w:val="decimal"/>
      <w:lvlText w:val="%3"/>
      <w:lvlJc w:val="left"/>
      <w:pPr>
        <w:tabs>
          <w:tab w:val="num" w:pos="2700"/>
        </w:tabs>
        <w:ind w:left="2700" w:hanging="360"/>
      </w:pPr>
      <w:rPr>
        <w:rFonts w:hint="default"/>
      </w:rPr>
    </w:lvl>
    <w:lvl w:ilvl="3" w:tplc="FA8C5B14">
      <w:start w:val="7"/>
      <w:numFmt w:val="decimal"/>
      <w:lvlText w:val="%4."/>
      <w:lvlJc w:val="left"/>
      <w:pPr>
        <w:ind w:left="3240" w:hanging="360"/>
      </w:pPr>
      <w:rPr>
        <w:rFonts w:hint="default"/>
        <w:b/>
        <w:bCs/>
      </w:r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1">
    <w:nsid w:val="66616851"/>
    <w:multiLevelType w:val="hybridMultilevel"/>
    <w:tmpl w:val="355C5F50"/>
    <w:lvl w:ilvl="0" w:tplc="0409001B">
      <w:start w:val="1"/>
      <w:numFmt w:val="lowerRoman"/>
      <w:lvlText w:val="%1."/>
      <w:lvlJc w:val="right"/>
      <w:pPr>
        <w:ind w:left="2745" w:hanging="405"/>
      </w:pPr>
      <w:rPr>
        <w:rFonts w:hint="default"/>
        <w:sz w:val="20"/>
      </w:r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32">
    <w:nsid w:val="667C6D5E"/>
    <w:multiLevelType w:val="hybridMultilevel"/>
    <w:tmpl w:val="AE94FE9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9A82E47"/>
    <w:multiLevelType w:val="hybridMultilevel"/>
    <w:tmpl w:val="BF7695B8"/>
    <w:lvl w:ilvl="0" w:tplc="4EBE65F4">
      <w:start w:val="8"/>
      <w:numFmt w:val="decimal"/>
      <w:lvlText w:val="%1."/>
      <w:lvlJc w:val="left"/>
      <w:pPr>
        <w:ind w:left="720" w:hanging="360"/>
      </w:pPr>
      <w:rPr>
        <w:rFonts w:cs="Mangal"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E755933"/>
    <w:multiLevelType w:val="hybridMultilevel"/>
    <w:tmpl w:val="35F0A8F8"/>
    <w:lvl w:ilvl="0" w:tplc="04090019">
      <w:start w:val="1"/>
      <w:numFmt w:val="lowerLetter"/>
      <w:lvlText w:val="%1."/>
      <w:lvlJc w:val="left"/>
      <w:pPr>
        <w:ind w:left="720" w:hanging="360"/>
      </w:pPr>
    </w:lvl>
    <w:lvl w:ilvl="1" w:tplc="04090013">
      <w:start w:val="1"/>
      <w:numFmt w:val="upp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1CF5F2F"/>
    <w:multiLevelType w:val="hybridMultilevel"/>
    <w:tmpl w:val="1CE4A9CC"/>
    <w:lvl w:ilvl="0" w:tplc="1EEA6E70">
      <w:start w:val="1"/>
      <w:numFmt w:val="upperRoman"/>
      <w:lvlText w:val="%1)"/>
      <w:lvlJc w:val="left"/>
      <w:pPr>
        <w:tabs>
          <w:tab w:val="num" w:pos="1440"/>
        </w:tabs>
        <w:ind w:left="1440" w:hanging="720"/>
      </w:pPr>
      <w:rPr>
        <w:rFonts w:hint="default"/>
      </w:rPr>
    </w:lvl>
    <w:lvl w:ilvl="1" w:tplc="DE54E45A">
      <w:start w:val="1"/>
      <w:numFmt w:val="lowerLetter"/>
      <w:lvlText w:val="%2)"/>
      <w:lvlJc w:val="left"/>
      <w:pPr>
        <w:tabs>
          <w:tab w:val="num" w:pos="1800"/>
        </w:tabs>
        <w:ind w:left="1800" w:hanging="360"/>
      </w:pPr>
      <w:rPr>
        <w:rFonts w:hint="default"/>
      </w:rPr>
    </w:lvl>
    <w:lvl w:ilvl="2" w:tplc="6A34DE20">
      <w:start w:val="4"/>
      <w:numFmt w:val="upperRoman"/>
      <w:lvlText w:val="%3."/>
      <w:lvlJc w:val="left"/>
      <w:pPr>
        <w:tabs>
          <w:tab w:val="num" w:pos="3060"/>
        </w:tabs>
        <w:ind w:left="3060" w:hanging="720"/>
      </w:pPr>
      <w:rPr>
        <w:rFonts w:hint="default"/>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6">
    <w:nsid w:val="72DD64AC"/>
    <w:multiLevelType w:val="hybridMultilevel"/>
    <w:tmpl w:val="2C2C1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39021A2"/>
    <w:multiLevelType w:val="hybridMultilevel"/>
    <w:tmpl w:val="F684C90E"/>
    <w:lvl w:ilvl="0" w:tplc="0A06CBAC">
      <w:start w:val="8"/>
      <w:numFmt w:val="decimal"/>
      <w:lvlText w:val="%1."/>
      <w:lvlJc w:val="left"/>
      <w:pPr>
        <w:tabs>
          <w:tab w:val="num" w:pos="1440"/>
        </w:tabs>
        <w:ind w:left="1440" w:hanging="1080"/>
      </w:pPr>
      <w:rPr>
        <w:rFonts w:hint="default"/>
      </w:rPr>
    </w:lvl>
    <w:lvl w:ilvl="1" w:tplc="B5AE53DA">
      <w:start w:val="1"/>
      <w:numFmt w:val="lowerLetter"/>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73990F7A"/>
    <w:multiLevelType w:val="hybridMultilevel"/>
    <w:tmpl w:val="AE9C21AE"/>
    <w:lvl w:ilvl="0" w:tplc="D0AAB482">
      <w:start w:val="1"/>
      <w:numFmt w:val="hindiVowels"/>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5D11E89"/>
    <w:multiLevelType w:val="hybridMultilevel"/>
    <w:tmpl w:val="1046C3C6"/>
    <w:lvl w:ilvl="0" w:tplc="0409000F">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64220D7"/>
    <w:multiLevelType w:val="hybridMultilevel"/>
    <w:tmpl w:val="55029B00"/>
    <w:lvl w:ilvl="0" w:tplc="D0AAB482">
      <w:start w:val="1"/>
      <w:numFmt w:val="hindiVowels"/>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7891B2D"/>
    <w:multiLevelType w:val="hybridMultilevel"/>
    <w:tmpl w:val="807201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CAE744F"/>
    <w:multiLevelType w:val="hybridMultilevel"/>
    <w:tmpl w:val="4BAA0C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6"/>
  </w:num>
  <w:num w:numId="2">
    <w:abstractNumId w:val="15"/>
  </w:num>
  <w:num w:numId="3">
    <w:abstractNumId w:val="30"/>
  </w:num>
  <w:num w:numId="4">
    <w:abstractNumId w:val="13"/>
  </w:num>
  <w:num w:numId="5">
    <w:abstractNumId w:val="37"/>
  </w:num>
  <w:num w:numId="6">
    <w:abstractNumId w:val="35"/>
  </w:num>
  <w:num w:numId="7">
    <w:abstractNumId w:val="17"/>
  </w:num>
  <w:num w:numId="8">
    <w:abstractNumId w:val="6"/>
  </w:num>
  <w:num w:numId="9">
    <w:abstractNumId w:val="5"/>
  </w:num>
  <w:num w:numId="10">
    <w:abstractNumId w:val="34"/>
  </w:num>
  <w:num w:numId="11">
    <w:abstractNumId w:val="26"/>
  </w:num>
  <w:num w:numId="12">
    <w:abstractNumId w:val="0"/>
  </w:num>
  <w:num w:numId="13">
    <w:abstractNumId w:val="8"/>
  </w:num>
  <w:num w:numId="14">
    <w:abstractNumId w:val="16"/>
  </w:num>
  <w:num w:numId="15">
    <w:abstractNumId w:val="28"/>
  </w:num>
  <w:num w:numId="16">
    <w:abstractNumId w:val="32"/>
  </w:num>
  <w:num w:numId="17">
    <w:abstractNumId w:val="22"/>
  </w:num>
  <w:num w:numId="18">
    <w:abstractNumId w:val="18"/>
  </w:num>
  <w:num w:numId="19">
    <w:abstractNumId w:val="41"/>
  </w:num>
  <w:num w:numId="20">
    <w:abstractNumId w:val="42"/>
  </w:num>
  <w:num w:numId="21">
    <w:abstractNumId w:val="9"/>
  </w:num>
  <w:num w:numId="22">
    <w:abstractNumId w:val="38"/>
  </w:num>
  <w:num w:numId="23">
    <w:abstractNumId w:val="19"/>
  </w:num>
  <w:num w:numId="24">
    <w:abstractNumId w:val="21"/>
  </w:num>
  <w:num w:numId="25">
    <w:abstractNumId w:val="25"/>
  </w:num>
  <w:num w:numId="26">
    <w:abstractNumId w:val="40"/>
  </w:num>
  <w:num w:numId="27">
    <w:abstractNumId w:val="1"/>
  </w:num>
  <w:num w:numId="28">
    <w:abstractNumId w:val="3"/>
  </w:num>
  <w:num w:numId="29">
    <w:abstractNumId w:val="31"/>
  </w:num>
  <w:num w:numId="30">
    <w:abstractNumId w:val="7"/>
  </w:num>
  <w:num w:numId="31">
    <w:abstractNumId w:val="11"/>
  </w:num>
  <w:num w:numId="32">
    <w:abstractNumId w:val="33"/>
  </w:num>
  <w:num w:numId="33">
    <w:abstractNumId w:val="4"/>
  </w:num>
  <w:num w:numId="34">
    <w:abstractNumId w:val="39"/>
  </w:num>
  <w:num w:numId="35">
    <w:abstractNumId w:val="12"/>
  </w:num>
  <w:num w:numId="36">
    <w:abstractNumId w:val="2"/>
  </w:num>
  <w:num w:numId="37">
    <w:abstractNumId w:val="14"/>
  </w:num>
  <w:num w:numId="38">
    <w:abstractNumId w:val="24"/>
  </w:num>
  <w:num w:numId="39">
    <w:abstractNumId w:val="23"/>
  </w:num>
  <w:num w:numId="40">
    <w:abstractNumId w:val="10"/>
  </w:num>
  <w:num w:numId="41">
    <w:abstractNumId w:val="27"/>
  </w:num>
  <w:num w:numId="4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4F23"/>
    <w:rsid w:val="00006D9F"/>
    <w:rsid w:val="00010981"/>
    <w:rsid w:val="000301AA"/>
    <w:rsid w:val="0004026B"/>
    <w:rsid w:val="00041136"/>
    <w:rsid w:val="00042F51"/>
    <w:rsid w:val="00045528"/>
    <w:rsid w:val="000510A4"/>
    <w:rsid w:val="000527F3"/>
    <w:rsid w:val="00056C72"/>
    <w:rsid w:val="00057D52"/>
    <w:rsid w:val="0006482A"/>
    <w:rsid w:val="00066160"/>
    <w:rsid w:val="00080518"/>
    <w:rsid w:val="00084C93"/>
    <w:rsid w:val="00091A98"/>
    <w:rsid w:val="00093A73"/>
    <w:rsid w:val="00094713"/>
    <w:rsid w:val="00097A62"/>
    <w:rsid w:val="000A6775"/>
    <w:rsid w:val="000C42B4"/>
    <w:rsid w:val="000C536F"/>
    <w:rsid w:val="000D073E"/>
    <w:rsid w:val="000D1660"/>
    <w:rsid w:val="000D3253"/>
    <w:rsid w:val="000E05F8"/>
    <w:rsid w:val="000E6519"/>
    <w:rsid w:val="000F4DCF"/>
    <w:rsid w:val="000F6AAD"/>
    <w:rsid w:val="00101CF2"/>
    <w:rsid w:val="00112477"/>
    <w:rsid w:val="00114273"/>
    <w:rsid w:val="0011618F"/>
    <w:rsid w:val="00116B2D"/>
    <w:rsid w:val="001243F7"/>
    <w:rsid w:val="00133F7F"/>
    <w:rsid w:val="00136ABE"/>
    <w:rsid w:val="001407F7"/>
    <w:rsid w:val="00143ED3"/>
    <w:rsid w:val="0014467F"/>
    <w:rsid w:val="0014564C"/>
    <w:rsid w:val="00146330"/>
    <w:rsid w:val="00150B95"/>
    <w:rsid w:val="00160A43"/>
    <w:rsid w:val="00184104"/>
    <w:rsid w:val="00184143"/>
    <w:rsid w:val="00194F1C"/>
    <w:rsid w:val="001953D4"/>
    <w:rsid w:val="001A0C83"/>
    <w:rsid w:val="001A0F38"/>
    <w:rsid w:val="001A3950"/>
    <w:rsid w:val="001A5727"/>
    <w:rsid w:val="001A77C7"/>
    <w:rsid w:val="001B1A00"/>
    <w:rsid w:val="001C2326"/>
    <w:rsid w:val="001E1696"/>
    <w:rsid w:val="001E37BE"/>
    <w:rsid w:val="001E795F"/>
    <w:rsid w:val="001F1FCD"/>
    <w:rsid w:val="00201982"/>
    <w:rsid w:val="0020286A"/>
    <w:rsid w:val="00207299"/>
    <w:rsid w:val="00212584"/>
    <w:rsid w:val="00213B8F"/>
    <w:rsid w:val="002226F2"/>
    <w:rsid w:val="00223AA6"/>
    <w:rsid w:val="00232406"/>
    <w:rsid w:val="002455DB"/>
    <w:rsid w:val="00252526"/>
    <w:rsid w:val="00256D3E"/>
    <w:rsid w:val="002639FF"/>
    <w:rsid w:val="002659B6"/>
    <w:rsid w:val="00270437"/>
    <w:rsid w:val="00271246"/>
    <w:rsid w:val="002729AF"/>
    <w:rsid w:val="00276CBD"/>
    <w:rsid w:val="00292B11"/>
    <w:rsid w:val="00294A10"/>
    <w:rsid w:val="002978E0"/>
    <w:rsid w:val="002A1482"/>
    <w:rsid w:val="002A3417"/>
    <w:rsid w:val="002B0040"/>
    <w:rsid w:val="002B3C5C"/>
    <w:rsid w:val="002B50A4"/>
    <w:rsid w:val="002B6A19"/>
    <w:rsid w:val="002C0190"/>
    <w:rsid w:val="002C14EB"/>
    <w:rsid w:val="002C6A7C"/>
    <w:rsid w:val="002D01AE"/>
    <w:rsid w:val="002E5344"/>
    <w:rsid w:val="002F288B"/>
    <w:rsid w:val="002F62E3"/>
    <w:rsid w:val="002F7050"/>
    <w:rsid w:val="00301BC0"/>
    <w:rsid w:val="003060B6"/>
    <w:rsid w:val="003108DB"/>
    <w:rsid w:val="003133FB"/>
    <w:rsid w:val="003179F8"/>
    <w:rsid w:val="0032156F"/>
    <w:rsid w:val="00330234"/>
    <w:rsid w:val="00335A06"/>
    <w:rsid w:val="00346E1A"/>
    <w:rsid w:val="00351188"/>
    <w:rsid w:val="0035255D"/>
    <w:rsid w:val="00357E47"/>
    <w:rsid w:val="00362BA7"/>
    <w:rsid w:val="00370C43"/>
    <w:rsid w:val="00372125"/>
    <w:rsid w:val="003740B3"/>
    <w:rsid w:val="0037639D"/>
    <w:rsid w:val="00376654"/>
    <w:rsid w:val="003937B2"/>
    <w:rsid w:val="00394881"/>
    <w:rsid w:val="003A2078"/>
    <w:rsid w:val="003A24A9"/>
    <w:rsid w:val="003A464F"/>
    <w:rsid w:val="003C4EE2"/>
    <w:rsid w:val="003E4FAE"/>
    <w:rsid w:val="004242FB"/>
    <w:rsid w:val="00430EED"/>
    <w:rsid w:val="0043248E"/>
    <w:rsid w:val="00435CD8"/>
    <w:rsid w:val="00435F64"/>
    <w:rsid w:val="00440744"/>
    <w:rsid w:val="0044208A"/>
    <w:rsid w:val="00450B95"/>
    <w:rsid w:val="00451304"/>
    <w:rsid w:val="00457B19"/>
    <w:rsid w:val="00486784"/>
    <w:rsid w:val="00492F28"/>
    <w:rsid w:val="00494F23"/>
    <w:rsid w:val="004A1A42"/>
    <w:rsid w:val="004A3BD1"/>
    <w:rsid w:val="004A4842"/>
    <w:rsid w:val="004A690C"/>
    <w:rsid w:val="004B111E"/>
    <w:rsid w:val="004B2134"/>
    <w:rsid w:val="004B3F8D"/>
    <w:rsid w:val="004C351D"/>
    <w:rsid w:val="004D0E59"/>
    <w:rsid w:val="004D3691"/>
    <w:rsid w:val="004D7142"/>
    <w:rsid w:val="004E3DCE"/>
    <w:rsid w:val="004E74C8"/>
    <w:rsid w:val="004E7DFA"/>
    <w:rsid w:val="00503410"/>
    <w:rsid w:val="0050671A"/>
    <w:rsid w:val="005131AF"/>
    <w:rsid w:val="00514518"/>
    <w:rsid w:val="005163F3"/>
    <w:rsid w:val="005166E8"/>
    <w:rsid w:val="005263EA"/>
    <w:rsid w:val="0053197B"/>
    <w:rsid w:val="00532DDA"/>
    <w:rsid w:val="00533699"/>
    <w:rsid w:val="00541348"/>
    <w:rsid w:val="00541A9B"/>
    <w:rsid w:val="00544D02"/>
    <w:rsid w:val="00560B02"/>
    <w:rsid w:val="00560B9F"/>
    <w:rsid w:val="0057028E"/>
    <w:rsid w:val="00596101"/>
    <w:rsid w:val="005A179E"/>
    <w:rsid w:val="005A36B0"/>
    <w:rsid w:val="005A7690"/>
    <w:rsid w:val="005B0284"/>
    <w:rsid w:val="005B4E65"/>
    <w:rsid w:val="005D3B00"/>
    <w:rsid w:val="005D51E8"/>
    <w:rsid w:val="005E7C42"/>
    <w:rsid w:val="005F14E7"/>
    <w:rsid w:val="005F4489"/>
    <w:rsid w:val="005F4987"/>
    <w:rsid w:val="005F4D4A"/>
    <w:rsid w:val="005F4D57"/>
    <w:rsid w:val="006000B9"/>
    <w:rsid w:val="00613A6A"/>
    <w:rsid w:val="006220B1"/>
    <w:rsid w:val="006255D1"/>
    <w:rsid w:val="006340BA"/>
    <w:rsid w:val="00634F72"/>
    <w:rsid w:val="00635AB3"/>
    <w:rsid w:val="006408D1"/>
    <w:rsid w:val="006434D8"/>
    <w:rsid w:val="006539C4"/>
    <w:rsid w:val="00662182"/>
    <w:rsid w:val="006679E2"/>
    <w:rsid w:val="00671228"/>
    <w:rsid w:val="0068147F"/>
    <w:rsid w:val="0069142C"/>
    <w:rsid w:val="00694E90"/>
    <w:rsid w:val="006A3359"/>
    <w:rsid w:val="006A6996"/>
    <w:rsid w:val="006B1AAE"/>
    <w:rsid w:val="006B4664"/>
    <w:rsid w:val="006C008E"/>
    <w:rsid w:val="006C1386"/>
    <w:rsid w:val="006C162D"/>
    <w:rsid w:val="006C2C36"/>
    <w:rsid w:val="006C37FC"/>
    <w:rsid w:val="006C5169"/>
    <w:rsid w:val="006D309A"/>
    <w:rsid w:val="006D44DF"/>
    <w:rsid w:val="006E235B"/>
    <w:rsid w:val="006E3F45"/>
    <w:rsid w:val="006F4EE1"/>
    <w:rsid w:val="006F5EE2"/>
    <w:rsid w:val="00701047"/>
    <w:rsid w:val="0070484E"/>
    <w:rsid w:val="00713555"/>
    <w:rsid w:val="00714107"/>
    <w:rsid w:val="0071634E"/>
    <w:rsid w:val="007172CE"/>
    <w:rsid w:val="007218D9"/>
    <w:rsid w:val="00722CCC"/>
    <w:rsid w:val="00727C1B"/>
    <w:rsid w:val="00734A43"/>
    <w:rsid w:val="00734EC3"/>
    <w:rsid w:val="007359C7"/>
    <w:rsid w:val="00744116"/>
    <w:rsid w:val="00760CE1"/>
    <w:rsid w:val="00761229"/>
    <w:rsid w:val="0076562F"/>
    <w:rsid w:val="0077637A"/>
    <w:rsid w:val="007774B1"/>
    <w:rsid w:val="00781607"/>
    <w:rsid w:val="00782285"/>
    <w:rsid w:val="00787806"/>
    <w:rsid w:val="007A502F"/>
    <w:rsid w:val="007A5A89"/>
    <w:rsid w:val="007B13E1"/>
    <w:rsid w:val="007B3348"/>
    <w:rsid w:val="007B452A"/>
    <w:rsid w:val="007C6356"/>
    <w:rsid w:val="007C6B94"/>
    <w:rsid w:val="007D2B9D"/>
    <w:rsid w:val="007D4209"/>
    <w:rsid w:val="007E138C"/>
    <w:rsid w:val="007E2231"/>
    <w:rsid w:val="007E755D"/>
    <w:rsid w:val="007F794E"/>
    <w:rsid w:val="008010CE"/>
    <w:rsid w:val="008032D7"/>
    <w:rsid w:val="00814CE7"/>
    <w:rsid w:val="00815DD4"/>
    <w:rsid w:val="00817348"/>
    <w:rsid w:val="00827903"/>
    <w:rsid w:val="00842A45"/>
    <w:rsid w:val="00845694"/>
    <w:rsid w:val="00852BE9"/>
    <w:rsid w:val="00870FD2"/>
    <w:rsid w:val="008713F6"/>
    <w:rsid w:val="008732E9"/>
    <w:rsid w:val="00880622"/>
    <w:rsid w:val="00891760"/>
    <w:rsid w:val="00892C0E"/>
    <w:rsid w:val="00897FDD"/>
    <w:rsid w:val="008A0C79"/>
    <w:rsid w:val="008A46B1"/>
    <w:rsid w:val="008A789C"/>
    <w:rsid w:val="008C74C4"/>
    <w:rsid w:val="008D12EE"/>
    <w:rsid w:val="008E1445"/>
    <w:rsid w:val="008E592F"/>
    <w:rsid w:val="008E7EB1"/>
    <w:rsid w:val="008F361C"/>
    <w:rsid w:val="008F456B"/>
    <w:rsid w:val="008F5780"/>
    <w:rsid w:val="008F625B"/>
    <w:rsid w:val="009036E1"/>
    <w:rsid w:val="00904604"/>
    <w:rsid w:val="00912440"/>
    <w:rsid w:val="00922320"/>
    <w:rsid w:val="00923E58"/>
    <w:rsid w:val="00936BBF"/>
    <w:rsid w:val="0093757C"/>
    <w:rsid w:val="009408EB"/>
    <w:rsid w:val="009465D6"/>
    <w:rsid w:val="00956EC3"/>
    <w:rsid w:val="00963E14"/>
    <w:rsid w:val="00964449"/>
    <w:rsid w:val="00970A58"/>
    <w:rsid w:val="00975517"/>
    <w:rsid w:val="0098084A"/>
    <w:rsid w:val="00980965"/>
    <w:rsid w:val="00982F32"/>
    <w:rsid w:val="009832E9"/>
    <w:rsid w:val="00983679"/>
    <w:rsid w:val="00986E3B"/>
    <w:rsid w:val="00997CA6"/>
    <w:rsid w:val="009A0B47"/>
    <w:rsid w:val="009A2D93"/>
    <w:rsid w:val="009B17A8"/>
    <w:rsid w:val="009B3EC4"/>
    <w:rsid w:val="009C3B90"/>
    <w:rsid w:val="009D5A08"/>
    <w:rsid w:val="009E0FC8"/>
    <w:rsid w:val="009E102A"/>
    <w:rsid w:val="009E6C8A"/>
    <w:rsid w:val="009F3571"/>
    <w:rsid w:val="009F549F"/>
    <w:rsid w:val="009F6FA9"/>
    <w:rsid w:val="00A048A5"/>
    <w:rsid w:val="00A064CC"/>
    <w:rsid w:val="00A073A0"/>
    <w:rsid w:val="00A167F1"/>
    <w:rsid w:val="00A252DA"/>
    <w:rsid w:val="00A320D9"/>
    <w:rsid w:val="00A455D5"/>
    <w:rsid w:val="00A46327"/>
    <w:rsid w:val="00A5169F"/>
    <w:rsid w:val="00A51BBC"/>
    <w:rsid w:val="00A53A3D"/>
    <w:rsid w:val="00A61895"/>
    <w:rsid w:val="00A66D33"/>
    <w:rsid w:val="00A7733C"/>
    <w:rsid w:val="00A77FE9"/>
    <w:rsid w:val="00A81ADE"/>
    <w:rsid w:val="00A835BA"/>
    <w:rsid w:val="00A84F24"/>
    <w:rsid w:val="00A962DF"/>
    <w:rsid w:val="00AA062C"/>
    <w:rsid w:val="00AA5D48"/>
    <w:rsid w:val="00AA72D9"/>
    <w:rsid w:val="00AB13B0"/>
    <w:rsid w:val="00AB71DE"/>
    <w:rsid w:val="00AE0961"/>
    <w:rsid w:val="00AE17E6"/>
    <w:rsid w:val="00AE27FF"/>
    <w:rsid w:val="00AE40E2"/>
    <w:rsid w:val="00AE4E3F"/>
    <w:rsid w:val="00AF58B2"/>
    <w:rsid w:val="00AF5C79"/>
    <w:rsid w:val="00B009B2"/>
    <w:rsid w:val="00B1003D"/>
    <w:rsid w:val="00B1316E"/>
    <w:rsid w:val="00B13E8F"/>
    <w:rsid w:val="00B158F5"/>
    <w:rsid w:val="00B1794B"/>
    <w:rsid w:val="00B34177"/>
    <w:rsid w:val="00B41223"/>
    <w:rsid w:val="00B4155F"/>
    <w:rsid w:val="00B4516B"/>
    <w:rsid w:val="00B452BD"/>
    <w:rsid w:val="00B52865"/>
    <w:rsid w:val="00B67198"/>
    <w:rsid w:val="00B74FA4"/>
    <w:rsid w:val="00B82D3A"/>
    <w:rsid w:val="00B86E8A"/>
    <w:rsid w:val="00B91E32"/>
    <w:rsid w:val="00BD5280"/>
    <w:rsid w:val="00BE3FA2"/>
    <w:rsid w:val="00BF0449"/>
    <w:rsid w:val="00C00D2A"/>
    <w:rsid w:val="00C00DF7"/>
    <w:rsid w:val="00C02D60"/>
    <w:rsid w:val="00C0701D"/>
    <w:rsid w:val="00C16257"/>
    <w:rsid w:val="00C20C42"/>
    <w:rsid w:val="00C231B8"/>
    <w:rsid w:val="00C256AA"/>
    <w:rsid w:val="00C27D69"/>
    <w:rsid w:val="00C325F0"/>
    <w:rsid w:val="00C36A7C"/>
    <w:rsid w:val="00C41E70"/>
    <w:rsid w:val="00C43292"/>
    <w:rsid w:val="00C45E2B"/>
    <w:rsid w:val="00C472C7"/>
    <w:rsid w:val="00C54EFF"/>
    <w:rsid w:val="00C609B0"/>
    <w:rsid w:val="00C60A4B"/>
    <w:rsid w:val="00C66CEB"/>
    <w:rsid w:val="00C81CBC"/>
    <w:rsid w:val="00C84B5C"/>
    <w:rsid w:val="00C91580"/>
    <w:rsid w:val="00C94F0A"/>
    <w:rsid w:val="00C96947"/>
    <w:rsid w:val="00CA3F83"/>
    <w:rsid w:val="00CA5299"/>
    <w:rsid w:val="00CA7923"/>
    <w:rsid w:val="00CB0F06"/>
    <w:rsid w:val="00CB365C"/>
    <w:rsid w:val="00CB4924"/>
    <w:rsid w:val="00CB4C24"/>
    <w:rsid w:val="00CC3874"/>
    <w:rsid w:val="00CC4CAB"/>
    <w:rsid w:val="00CC5CCF"/>
    <w:rsid w:val="00CD679F"/>
    <w:rsid w:val="00CD7CD3"/>
    <w:rsid w:val="00CE0F37"/>
    <w:rsid w:val="00CE5B88"/>
    <w:rsid w:val="00CE6D4B"/>
    <w:rsid w:val="00CF0FD2"/>
    <w:rsid w:val="00CF486B"/>
    <w:rsid w:val="00D011AD"/>
    <w:rsid w:val="00D07C86"/>
    <w:rsid w:val="00D157B4"/>
    <w:rsid w:val="00D17761"/>
    <w:rsid w:val="00D20164"/>
    <w:rsid w:val="00D34B52"/>
    <w:rsid w:val="00D40468"/>
    <w:rsid w:val="00D44C1D"/>
    <w:rsid w:val="00D4626D"/>
    <w:rsid w:val="00D47C33"/>
    <w:rsid w:val="00D549D1"/>
    <w:rsid w:val="00D55C2F"/>
    <w:rsid w:val="00D57468"/>
    <w:rsid w:val="00D641F9"/>
    <w:rsid w:val="00D65776"/>
    <w:rsid w:val="00D72BC7"/>
    <w:rsid w:val="00D869BD"/>
    <w:rsid w:val="00D91BD3"/>
    <w:rsid w:val="00D93E41"/>
    <w:rsid w:val="00D97465"/>
    <w:rsid w:val="00DC215B"/>
    <w:rsid w:val="00DC5B15"/>
    <w:rsid w:val="00DC6C7C"/>
    <w:rsid w:val="00DC78A5"/>
    <w:rsid w:val="00DF342C"/>
    <w:rsid w:val="00E01FB0"/>
    <w:rsid w:val="00E03F4F"/>
    <w:rsid w:val="00E056A2"/>
    <w:rsid w:val="00E06E39"/>
    <w:rsid w:val="00E14CBC"/>
    <w:rsid w:val="00E157A7"/>
    <w:rsid w:val="00E206F5"/>
    <w:rsid w:val="00E220C9"/>
    <w:rsid w:val="00E2744D"/>
    <w:rsid w:val="00E27F08"/>
    <w:rsid w:val="00E3255A"/>
    <w:rsid w:val="00E347AC"/>
    <w:rsid w:val="00E52610"/>
    <w:rsid w:val="00E52B01"/>
    <w:rsid w:val="00E5309B"/>
    <w:rsid w:val="00E565AE"/>
    <w:rsid w:val="00E56819"/>
    <w:rsid w:val="00E602C1"/>
    <w:rsid w:val="00E63E79"/>
    <w:rsid w:val="00E66D07"/>
    <w:rsid w:val="00E81C74"/>
    <w:rsid w:val="00E85238"/>
    <w:rsid w:val="00E97F20"/>
    <w:rsid w:val="00EA1EAB"/>
    <w:rsid w:val="00EB1B08"/>
    <w:rsid w:val="00EB2FF6"/>
    <w:rsid w:val="00EB6B03"/>
    <w:rsid w:val="00EC0B47"/>
    <w:rsid w:val="00EC2AFB"/>
    <w:rsid w:val="00EC3533"/>
    <w:rsid w:val="00ED49FD"/>
    <w:rsid w:val="00ED5240"/>
    <w:rsid w:val="00ED7052"/>
    <w:rsid w:val="00EE596C"/>
    <w:rsid w:val="00EF44F6"/>
    <w:rsid w:val="00EF499A"/>
    <w:rsid w:val="00EF5D22"/>
    <w:rsid w:val="00EF66DD"/>
    <w:rsid w:val="00F01224"/>
    <w:rsid w:val="00F04277"/>
    <w:rsid w:val="00F07EC9"/>
    <w:rsid w:val="00F10B18"/>
    <w:rsid w:val="00F111C5"/>
    <w:rsid w:val="00F1132B"/>
    <w:rsid w:val="00F15A06"/>
    <w:rsid w:val="00F15A3F"/>
    <w:rsid w:val="00F20763"/>
    <w:rsid w:val="00F22F97"/>
    <w:rsid w:val="00F50740"/>
    <w:rsid w:val="00F53FBD"/>
    <w:rsid w:val="00F57749"/>
    <w:rsid w:val="00F660CA"/>
    <w:rsid w:val="00F665EB"/>
    <w:rsid w:val="00F71AC7"/>
    <w:rsid w:val="00F75D8E"/>
    <w:rsid w:val="00F85DD3"/>
    <w:rsid w:val="00F900C4"/>
    <w:rsid w:val="00FA10F9"/>
    <w:rsid w:val="00FA1491"/>
    <w:rsid w:val="00FA5D64"/>
    <w:rsid w:val="00FB0D98"/>
    <w:rsid w:val="00FB0E9D"/>
    <w:rsid w:val="00FC264D"/>
    <w:rsid w:val="00FC2BD4"/>
    <w:rsid w:val="00FC5E57"/>
    <w:rsid w:val="00FD2F0F"/>
    <w:rsid w:val="00FE3F32"/>
    <w:rsid w:val="00FE66C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908400A-ED8D-43A0-B959-BA36A40B6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57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rsid w:val="00494F23"/>
    <w:pPr>
      <w:spacing w:after="120" w:line="480" w:lineRule="auto"/>
    </w:pPr>
    <w:rPr>
      <w:rFonts w:ascii="Times New Roman" w:eastAsia="Times New Roman" w:hAnsi="Times New Roman" w:cs="Times New Roman"/>
      <w:sz w:val="24"/>
      <w:szCs w:val="24"/>
      <w:lang w:bidi="ar-SA"/>
    </w:rPr>
  </w:style>
  <w:style w:type="character" w:customStyle="1" w:styleId="BodyText2Char">
    <w:name w:val="Body Text 2 Char"/>
    <w:basedOn w:val="DefaultParagraphFont"/>
    <w:link w:val="BodyText2"/>
    <w:rsid w:val="00494F23"/>
    <w:rPr>
      <w:rFonts w:ascii="Times New Roman" w:eastAsia="Times New Roman" w:hAnsi="Times New Roman" w:cs="Times New Roman"/>
      <w:sz w:val="24"/>
      <w:szCs w:val="24"/>
      <w:lang w:bidi="ar-SA"/>
    </w:rPr>
  </w:style>
  <w:style w:type="paragraph" w:styleId="ListParagraph">
    <w:name w:val="List Paragraph"/>
    <w:basedOn w:val="Normal"/>
    <w:uiPriority w:val="34"/>
    <w:qFormat/>
    <w:rsid w:val="00494F23"/>
    <w:pPr>
      <w:spacing w:after="0" w:line="240" w:lineRule="auto"/>
      <w:ind w:left="720"/>
    </w:pPr>
    <w:rPr>
      <w:rFonts w:ascii="Times New Roman" w:eastAsia="Times New Roman" w:hAnsi="Times New Roman" w:cs="Times New Roman"/>
      <w:sz w:val="24"/>
      <w:szCs w:val="24"/>
      <w:lang w:bidi="ar-SA"/>
    </w:rPr>
  </w:style>
  <w:style w:type="table" w:styleId="TableGrid">
    <w:name w:val="Table Grid"/>
    <w:basedOn w:val="TableNormal"/>
    <w:uiPriority w:val="59"/>
    <w:rsid w:val="006F4EE1"/>
    <w:pPr>
      <w:spacing w:after="0" w:line="240" w:lineRule="auto"/>
    </w:pPr>
    <w:rPr>
      <w:rFonts w:eastAsiaTheme="minorHAnsi"/>
      <w:szCs w:val="22"/>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unhideWhenUsed/>
    <w:rsid w:val="00E206F5"/>
    <w:rPr>
      <w:color w:val="0000FF"/>
      <w:u w:val="single"/>
    </w:rPr>
  </w:style>
  <w:style w:type="paragraph" w:styleId="BalloonText">
    <w:name w:val="Balloon Text"/>
    <w:basedOn w:val="Normal"/>
    <w:link w:val="BalloonTextChar"/>
    <w:uiPriority w:val="99"/>
    <w:semiHidden/>
    <w:unhideWhenUsed/>
    <w:rsid w:val="00817348"/>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817348"/>
    <w:rPr>
      <w:rFonts w:ascii="Tahoma" w:hAnsi="Tahoma" w:cs="Mangal"/>
      <w:sz w:val="16"/>
      <w:szCs w:val="14"/>
    </w:rPr>
  </w:style>
  <w:style w:type="paragraph" w:styleId="HTMLPreformatted">
    <w:name w:val="HTML Preformatted"/>
    <w:basedOn w:val="Normal"/>
    <w:link w:val="HTMLPreformattedChar"/>
    <w:uiPriority w:val="99"/>
    <w:unhideWhenUsed/>
    <w:rsid w:val="00306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Mangal"/>
      <w:sz w:val="20"/>
    </w:rPr>
  </w:style>
  <w:style w:type="character" w:customStyle="1" w:styleId="HTMLPreformattedChar">
    <w:name w:val="HTML Preformatted Char"/>
    <w:basedOn w:val="DefaultParagraphFont"/>
    <w:link w:val="HTMLPreformatted"/>
    <w:uiPriority w:val="99"/>
    <w:rsid w:val="003060B6"/>
    <w:rPr>
      <w:rFonts w:ascii="Courier New" w:eastAsia="Times New Roman" w:hAnsi="Courier New" w:cs="Mangal"/>
      <w:sz w:val="20"/>
    </w:rPr>
  </w:style>
  <w:style w:type="paragraph" w:styleId="Header">
    <w:name w:val="header"/>
    <w:basedOn w:val="Normal"/>
    <w:link w:val="HeaderChar"/>
    <w:uiPriority w:val="99"/>
    <w:unhideWhenUsed/>
    <w:rsid w:val="000D16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1660"/>
  </w:style>
  <w:style w:type="paragraph" w:styleId="Footer">
    <w:name w:val="footer"/>
    <w:basedOn w:val="Normal"/>
    <w:link w:val="FooterChar"/>
    <w:uiPriority w:val="99"/>
    <w:unhideWhenUsed/>
    <w:rsid w:val="000D16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1660"/>
  </w:style>
  <w:style w:type="paragraph" w:styleId="NoSpacing">
    <w:name w:val="No Spacing"/>
    <w:uiPriority w:val="1"/>
    <w:qFormat/>
    <w:rsid w:val="000F6AA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550071">
      <w:bodyDiv w:val="1"/>
      <w:marLeft w:val="0"/>
      <w:marRight w:val="0"/>
      <w:marTop w:val="0"/>
      <w:marBottom w:val="0"/>
      <w:divBdr>
        <w:top w:val="none" w:sz="0" w:space="0" w:color="auto"/>
        <w:left w:val="none" w:sz="0" w:space="0" w:color="auto"/>
        <w:bottom w:val="none" w:sz="0" w:space="0" w:color="auto"/>
        <w:right w:val="none" w:sz="0" w:space="0" w:color="auto"/>
      </w:divBdr>
    </w:div>
    <w:div w:id="390423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ACFE0C-8A3A-4F84-BFD5-C4307420BF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10</Pages>
  <Words>3492</Words>
  <Characters>19906</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KVSV</cp:lastModifiedBy>
  <cp:revision>14</cp:revision>
  <cp:lastPrinted>2019-08-05T05:18:00Z</cp:lastPrinted>
  <dcterms:created xsi:type="dcterms:W3CDTF">2019-08-06T05:32:00Z</dcterms:created>
  <dcterms:modified xsi:type="dcterms:W3CDTF">2019-08-07T09:48:00Z</dcterms:modified>
</cp:coreProperties>
</file>