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9ED" w:rsidRPr="00DF6448" w:rsidRDefault="007209ED" w:rsidP="007209ED">
      <w:pPr>
        <w:spacing w:after="0" w:line="240" w:lineRule="auto"/>
        <w:jc w:val="right"/>
        <w:outlineLvl w:val="1"/>
        <w:rPr>
          <w:rFonts w:ascii="Palatino Linotype" w:hAnsi="Palatino Linotype" w:cs="Akshar Unicode"/>
          <w:sz w:val="40"/>
          <w:szCs w:val="44"/>
          <w:lang w:bidi="ar-SA"/>
        </w:rPr>
      </w:pPr>
      <w:r w:rsidRPr="00DF6448">
        <w:rPr>
          <w:rFonts w:ascii="Palatino Linotype" w:hAnsi="Palatino Linotype" w:cs="Times New Roman"/>
          <w:noProof/>
          <w:sz w:val="20"/>
          <w:lang w:val="en-IN" w:eastAsia="en-IN"/>
        </w:rPr>
        <w:drawing>
          <wp:anchor distT="0" distB="0" distL="114300" distR="114300" simplePos="0" relativeHeight="251659264" behindDoc="0" locked="0" layoutInCell="1" allowOverlap="1" wp14:anchorId="3537C495" wp14:editId="377D5648">
            <wp:simplePos x="0" y="0"/>
            <wp:positionH relativeFrom="column">
              <wp:posOffset>171450</wp:posOffset>
            </wp:positionH>
            <wp:positionV relativeFrom="paragraph">
              <wp:posOffset>0</wp:posOffset>
            </wp:positionV>
            <wp:extent cx="1905000" cy="1257300"/>
            <wp:effectExtent l="0" t="0" r="0" b="0"/>
            <wp:wrapSquare wrapText="bothSides"/>
            <wp:docPr id="2" name="Picture 2" descr="https://ci4.googleusercontent.com/proxy/Mb81hcmtVzBBFhCF2DK8pSun4GSBrLJeMsUKAUiSG-_xMWmxf9V2N9Sspp0PAkbfTccpsIppk9gIEvWkVH40Uns3lMm9lEYj=s0-d-e1-ft#http://www.kvsangathan.nic.in/AppImage/kv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4.googleusercontent.com/proxy/Mb81hcmtVzBBFhCF2DK8pSun4GSBrLJeMsUKAUiSG-_xMWmxf9V2N9Sspp0PAkbfTccpsIppk9gIEvWkVH40Uns3lMm9lEYj=s0-d-e1-ft#http://www.kvsangathan.nic.in/AppImage/kvs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257300"/>
                    </a:xfrm>
                    <a:prstGeom prst="rect">
                      <a:avLst/>
                    </a:prstGeom>
                    <a:noFill/>
                    <a:ln>
                      <a:noFill/>
                    </a:ln>
                  </pic:spPr>
                </pic:pic>
              </a:graphicData>
            </a:graphic>
            <wp14:sizeRelV relativeFrom="margin">
              <wp14:pctHeight>0</wp14:pctHeight>
            </wp14:sizeRelV>
          </wp:anchor>
        </w:drawing>
      </w:r>
      <w:r w:rsidRPr="00DF6448">
        <w:rPr>
          <w:rFonts w:ascii="Nirmala UI" w:hAnsi="Nirmala UI" w:cs="Nirmala UI" w:hint="cs"/>
          <w:sz w:val="40"/>
          <w:szCs w:val="40"/>
          <w:cs/>
        </w:rPr>
        <w:t>केंद्रीय</w:t>
      </w:r>
      <w:r w:rsidRPr="00DF6448">
        <w:rPr>
          <w:rFonts w:ascii="Palatino Linotype" w:hAnsi="Palatino Linotype"/>
          <w:sz w:val="40"/>
          <w:szCs w:val="44"/>
          <w:cs/>
        </w:rPr>
        <w:t xml:space="preserve"> </w:t>
      </w:r>
      <w:r w:rsidRPr="00DF6448">
        <w:rPr>
          <w:rFonts w:ascii="Nirmala UI" w:hAnsi="Nirmala UI" w:cs="Nirmala UI" w:hint="cs"/>
          <w:sz w:val="40"/>
          <w:szCs w:val="40"/>
          <w:cs/>
        </w:rPr>
        <w:t>वि</w:t>
      </w:r>
      <w:r w:rsidRPr="00DF6448">
        <w:rPr>
          <w:rFonts w:ascii="Nirmala UI" w:eastAsia="Calibri" w:hAnsi="Nirmala UI" w:cs="Nirmala UI" w:hint="cs"/>
          <w:sz w:val="40"/>
          <w:szCs w:val="40"/>
          <w:cs/>
        </w:rPr>
        <w:t>द्या</w:t>
      </w:r>
      <w:r w:rsidRPr="00DF6448">
        <w:rPr>
          <w:rFonts w:ascii="Nirmala UI" w:hAnsi="Nirmala UI" w:cs="Nirmala UI" w:hint="cs"/>
          <w:sz w:val="40"/>
          <w:szCs w:val="40"/>
          <w:cs/>
        </w:rPr>
        <w:t>लय</w:t>
      </w:r>
      <w:r w:rsidRPr="00DF6448">
        <w:rPr>
          <w:rFonts w:ascii="Palatino Linotype" w:hAnsi="Palatino Linotype"/>
          <w:sz w:val="40"/>
          <w:szCs w:val="44"/>
          <w:cs/>
        </w:rPr>
        <w:t xml:space="preserve"> </w:t>
      </w:r>
      <w:r w:rsidRPr="00DF6448">
        <w:rPr>
          <w:rFonts w:ascii="Nirmala UI" w:hAnsi="Nirmala UI" w:cs="Nirmala UI" w:hint="cs"/>
          <w:sz w:val="40"/>
          <w:szCs w:val="40"/>
          <w:cs/>
        </w:rPr>
        <w:t>एन</w:t>
      </w:r>
      <w:r w:rsidRPr="00DF6448">
        <w:rPr>
          <w:rFonts w:ascii="Palatino Linotype" w:hAnsi="Palatino Linotype"/>
          <w:sz w:val="40"/>
          <w:szCs w:val="44"/>
          <w:cs/>
        </w:rPr>
        <w:t xml:space="preserve"> </w:t>
      </w:r>
      <w:r w:rsidRPr="00DF6448">
        <w:rPr>
          <w:rFonts w:ascii="Nirmala UI" w:hAnsi="Nirmala UI" w:cs="Nirmala UI" w:hint="cs"/>
          <w:sz w:val="40"/>
          <w:szCs w:val="40"/>
          <w:cs/>
        </w:rPr>
        <w:t>ए</w:t>
      </w:r>
      <w:r w:rsidRPr="00DF6448">
        <w:rPr>
          <w:rFonts w:ascii="Palatino Linotype" w:hAnsi="Palatino Linotype"/>
          <w:sz w:val="40"/>
          <w:szCs w:val="44"/>
          <w:cs/>
        </w:rPr>
        <w:t xml:space="preserve"> </w:t>
      </w:r>
      <w:r w:rsidRPr="00DF6448">
        <w:rPr>
          <w:rFonts w:ascii="Nirmala UI" w:hAnsi="Nirmala UI" w:cs="Nirmala UI" w:hint="cs"/>
          <w:sz w:val="40"/>
          <w:szCs w:val="40"/>
          <w:cs/>
        </w:rPr>
        <w:t>डी</w:t>
      </w:r>
      <w:r w:rsidRPr="00DF6448">
        <w:rPr>
          <w:rFonts w:ascii="Palatino Linotype" w:hAnsi="Palatino Linotype"/>
          <w:sz w:val="40"/>
          <w:szCs w:val="44"/>
          <w:cs/>
        </w:rPr>
        <w:t xml:space="preserve"> </w:t>
      </w:r>
      <w:r w:rsidRPr="00DF6448">
        <w:rPr>
          <w:rFonts w:ascii="Nirmala UI" w:hAnsi="Nirmala UI" w:cs="Nirmala UI" w:hint="cs"/>
          <w:sz w:val="40"/>
          <w:szCs w:val="40"/>
          <w:cs/>
        </w:rPr>
        <w:t>आलुवा</w:t>
      </w:r>
    </w:p>
    <w:p w:rsidR="007209ED" w:rsidRPr="00DF6448" w:rsidRDefault="007209ED" w:rsidP="007209ED">
      <w:pPr>
        <w:spacing w:after="0" w:line="240" w:lineRule="auto"/>
        <w:jc w:val="right"/>
        <w:outlineLvl w:val="1"/>
        <w:rPr>
          <w:rFonts w:ascii="Palatino Linotype" w:hAnsi="Palatino Linotype"/>
          <w:sz w:val="32"/>
          <w:szCs w:val="36"/>
          <w:lang w:bidi="ar-SA"/>
        </w:rPr>
      </w:pPr>
      <w:r w:rsidRPr="00DF6448">
        <w:rPr>
          <w:rFonts w:ascii="Palatino Linotype" w:hAnsi="Palatino Linotype"/>
          <w:sz w:val="32"/>
          <w:szCs w:val="36"/>
          <w:lang w:bidi="ar-SA"/>
        </w:rPr>
        <w:t>Kendriya Vidyalaya NAD, Aluva</w:t>
      </w:r>
    </w:p>
    <w:p w:rsidR="007209ED" w:rsidRPr="007209ED" w:rsidRDefault="007209ED" w:rsidP="007209ED">
      <w:pPr>
        <w:spacing w:after="0" w:line="240" w:lineRule="auto"/>
        <w:jc w:val="right"/>
        <w:outlineLvl w:val="1"/>
        <w:rPr>
          <w:rFonts w:ascii="Akshar Unicode" w:hAnsi="Akshar Unicode" w:cs="Akshar Unicode"/>
          <w:sz w:val="32"/>
          <w:szCs w:val="32"/>
          <w:lang w:bidi="ar-SA"/>
        </w:rPr>
      </w:pPr>
      <w:r w:rsidRPr="00DF6448">
        <w:rPr>
          <w:rFonts w:ascii="Nirmala UI" w:hAnsi="Nirmala UI" w:cs="Nirmala UI" w:hint="cs"/>
          <w:sz w:val="24"/>
          <w:szCs w:val="24"/>
          <w:cs/>
        </w:rPr>
        <w:t>एच</w:t>
      </w:r>
      <w:r w:rsidRPr="00DF6448">
        <w:rPr>
          <w:rFonts w:ascii="Palatino Linotype" w:hAnsi="Palatino Linotype"/>
          <w:sz w:val="24"/>
          <w:szCs w:val="28"/>
          <w:cs/>
        </w:rPr>
        <w:t xml:space="preserve"> </w:t>
      </w:r>
      <w:r w:rsidRPr="00DF6448">
        <w:rPr>
          <w:rFonts w:ascii="Nirmala UI" w:hAnsi="Nirmala UI" w:cs="Nirmala UI" w:hint="cs"/>
          <w:sz w:val="24"/>
          <w:szCs w:val="24"/>
          <w:cs/>
        </w:rPr>
        <w:t>एम</w:t>
      </w:r>
      <w:r w:rsidRPr="00DF6448">
        <w:rPr>
          <w:rFonts w:ascii="Palatino Linotype" w:hAnsi="Palatino Linotype"/>
          <w:sz w:val="24"/>
          <w:szCs w:val="28"/>
          <w:cs/>
        </w:rPr>
        <w:t xml:space="preserve"> </w:t>
      </w:r>
      <w:r w:rsidRPr="00DF6448">
        <w:rPr>
          <w:rFonts w:ascii="Nirmala UI" w:hAnsi="Nirmala UI" w:cs="Nirmala UI" w:hint="cs"/>
          <w:sz w:val="24"/>
          <w:szCs w:val="24"/>
          <w:cs/>
        </w:rPr>
        <w:t>टी</w:t>
      </w:r>
      <w:r w:rsidRPr="00DF6448">
        <w:rPr>
          <w:rFonts w:ascii="Palatino Linotype" w:hAnsi="Palatino Linotype"/>
          <w:sz w:val="24"/>
          <w:szCs w:val="28"/>
          <w:cs/>
        </w:rPr>
        <w:t xml:space="preserve"> </w:t>
      </w:r>
      <w:r w:rsidRPr="00DF6448">
        <w:rPr>
          <w:rFonts w:ascii="Nirmala UI" w:hAnsi="Nirmala UI" w:cs="Nirmala UI" w:hint="cs"/>
          <w:sz w:val="24"/>
          <w:szCs w:val="24"/>
          <w:cs/>
        </w:rPr>
        <w:t>कोलनी</w:t>
      </w:r>
      <w:r w:rsidRPr="00DF6448">
        <w:rPr>
          <w:rFonts w:ascii="Palatino Linotype" w:hAnsi="Palatino Linotype"/>
          <w:sz w:val="24"/>
          <w:szCs w:val="28"/>
          <w:cs/>
        </w:rPr>
        <w:t xml:space="preserve"> </w:t>
      </w:r>
      <w:r w:rsidRPr="00DF6448">
        <w:rPr>
          <w:rFonts w:ascii="Nirmala UI" w:hAnsi="Nirmala UI" w:cs="Nirmala UI" w:hint="cs"/>
          <w:sz w:val="24"/>
          <w:szCs w:val="24"/>
          <w:cs/>
        </w:rPr>
        <w:t>पोस्ट</w:t>
      </w:r>
      <w:r w:rsidRPr="00DF6448">
        <w:rPr>
          <w:rFonts w:ascii="Palatino Linotype" w:hAnsi="Palatino Linotype" w:cs="Akshar Unicode"/>
          <w:sz w:val="24"/>
          <w:szCs w:val="28"/>
          <w:lang w:bidi="ar-SA"/>
        </w:rPr>
        <w:t>,</w:t>
      </w:r>
      <w:r w:rsidRPr="00DF6448">
        <w:rPr>
          <w:rFonts w:ascii="Palatino Linotype" w:hAnsi="Palatino Linotype"/>
          <w:sz w:val="24"/>
          <w:szCs w:val="28"/>
          <w:cs/>
        </w:rPr>
        <w:t xml:space="preserve"> </w:t>
      </w:r>
      <w:r w:rsidRPr="00DF6448">
        <w:rPr>
          <w:rFonts w:ascii="Nirmala UI" w:hAnsi="Nirmala UI" w:cs="Nirmala UI" w:hint="cs"/>
          <w:sz w:val="24"/>
          <w:szCs w:val="24"/>
          <w:cs/>
        </w:rPr>
        <w:t>कलमशेरि</w:t>
      </w:r>
      <w:r w:rsidRPr="00DF6448">
        <w:rPr>
          <w:rFonts w:ascii="Palatino Linotype" w:hAnsi="Palatino Linotype"/>
          <w:sz w:val="24"/>
          <w:szCs w:val="28"/>
          <w:cs/>
        </w:rPr>
        <w:t xml:space="preserve"> </w:t>
      </w:r>
      <w:r w:rsidRPr="007209ED">
        <w:rPr>
          <w:rFonts w:ascii="Akshar Unicode" w:hAnsi="Akshar Unicode" w:cs="Akshar Unicode"/>
          <w:sz w:val="32"/>
          <w:szCs w:val="32"/>
          <w:rtl/>
          <w:cs/>
          <w:lang w:bidi="ar-SA"/>
        </w:rPr>
        <w:t>-683503</w:t>
      </w:r>
    </w:p>
    <w:p w:rsidR="007209ED" w:rsidRPr="007209ED" w:rsidRDefault="007209ED" w:rsidP="007209ED">
      <w:pPr>
        <w:spacing w:after="0" w:line="240" w:lineRule="auto"/>
        <w:jc w:val="right"/>
        <w:outlineLvl w:val="1"/>
        <w:rPr>
          <w:rFonts w:ascii="Monotype Corsiva" w:hAnsi="Monotype Corsiva"/>
          <w:sz w:val="24"/>
          <w:szCs w:val="24"/>
          <w:lang w:bidi="ar-SA"/>
        </w:rPr>
      </w:pPr>
      <w:r w:rsidRPr="007209ED">
        <w:rPr>
          <w:rFonts w:ascii="Monotype Corsiva" w:hAnsi="Monotype Corsiva"/>
          <w:sz w:val="24"/>
          <w:szCs w:val="24"/>
          <w:lang w:bidi="ar-SA"/>
        </w:rPr>
        <w:t>H.M.T.COLONY P.O, KALAMASSERY -683503</w:t>
      </w:r>
    </w:p>
    <w:p w:rsidR="007209ED" w:rsidRPr="007209ED" w:rsidRDefault="0022235E" w:rsidP="007209ED">
      <w:pPr>
        <w:spacing w:after="0" w:line="240" w:lineRule="auto"/>
        <w:jc w:val="right"/>
        <w:outlineLvl w:val="1"/>
        <w:rPr>
          <w:rFonts w:ascii="Monotype Corsiva" w:hAnsi="Monotype Corsiva"/>
          <w:sz w:val="20"/>
          <w:lang w:bidi="ar-SA"/>
        </w:rPr>
      </w:pPr>
      <w:hyperlink r:id="rId6" w:history="1">
        <w:r w:rsidR="007209ED" w:rsidRPr="007209ED">
          <w:rPr>
            <w:rFonts w:ascii="Monotype Corsiva" w:hAnsi="Monotype Corsiva"/>
            <w:sz w:val="20"/>
            <w:lang w:bidi="ar-SA"/>
          </w:rPr>
          <w:t>Tel:0484-2532860</w:t>
        </w:r>
      </w:hyperlink>
      <w:r w:rsidR="007209ED" w:rsidRPr="007209ED">
        <w:rPr>
          <w:rFonts w:ascii="Monotype Corsiva" w:hAnsi="Monotype Corsiva"/>
          <w:sz w:val="20"/>
          <w:lang w:bidi="ar-SA"/>
        </w:rPr>
        <w:t xml:space="preserve"> Fax:0484-2558660</w:t>
      </w:r>
    </w:p>
    <w:p w:rsidR="007209ED" w:rsidRDefault="007209ED" w:rsidP="007209ED">
      <w:pPr>
        <w:pBdr>
          <w:bottom w:val="single" w:sz="6" w:space="1" w:color="auto"/>
        </w:pBdr>
        <w:spacing w:after="0" w:line="240" w:lineRule="auto"/>
        <w:jc w:val="right"/>
        <w:outlineLvl w:val="1"/>
        <w:rPr>
          <w:rFonts w:ascii="Monotype Corsiva" w:hAnsi="Monotype Corsiva" w:cs="Times New Roman"/>
          <w:sz w:val="20"/>
          <w:lang w:bidi="ar-SA"/>
        </w:rPr>
      </w:pPr>
      <w:r w:rsidRPr="007209ED">
        <w:rPr>
          <w:rFonts w:ascii="Monotype Corsiva" w:hAnsi="Monotype Corsiva" w:cs="Times New Roman"/>
          <w:sz w:val="20"/>
          <w:lang w:bidi="ar-SA"/>
        </w:rPr>
        <w:t xml:space="preserve">Email: </w:t>
      </w:r>
      <w:hyperlink r:id="rId7" w:history="1">
        <w:r w:rsidRPr="007209ED">
          <w:rPr>
            <w:rFonts w:ascii="Monotype Corsiva" w:hAnsi="Monotype Corsiva" w:cs="Times New Roman"/>
            <w:color w:val="0000FF" w:themeColor="hyperlink"/>
            <w:sz w:val="20"/>
            <w:u w:val="single"/>
            <w:lang w:bidi="ar-SA"/>
          </w:rPr>
          <w:t>kvnadAluva@gmail.com</w:t>
        </w:r>
      </w:hyperlink>
      <w:r w:rsidRPr="007209ED">
        <w:rPr>
          <w:rFonts w:ascii="Monotype Corsiva" w:hAnsi="Monotype Corsiva" w:cs="Times New Roman"/>
          <w:sz w:val="20"/>
          <w:lang w:bidi="ar-SA"/>
        </w:rPr>
        <w:t xml:space="preserve"> , website: www.kvnadaluva.gov.in    </w:t>
      </w:r>
    </w:p>
    <w:p w:rsidR="007209ED" w:rsidRPr="007209ED" w:rsidRDefault="007209ED" w:rsidP="007209ED">
      <w:pPr>
        <w:pBdr>
          <w:bottom w:val="single" w:sz="6" w:space="1" w:color="auto"/>
        </w:pBdr>
        <w:spacing w:after="0" w:line="240" w:lineRule="auto"/>
        <w:jc w:val="right"/>
        <w:outlineLvl w:val="1"/>
        <w:rPr>
          <w:rFonts w:ascii="Monotype Corsiva" w:hAnsi="Monotype Corsiva" w:cs="Times New Roman"/>
          <w:sz w:val="20"/>
          <w:lang w:bidi="ar-SA"/>
        </w:rPr>
      </w:pPr>
    </w:p>
    <w:p w:rsidR="005E3635" w:rsidRPr="009A6260" w:rsidRDefault="005E3635" w:rsidP="005E3635">
      <w:pPr>
        <w:tabs>
          <w:tab w:val="left" w:pos="6780"/>
        </w:tabs>
        <w:rPr>
          <w:rFonts w:ascii="Times New Roman" w:hAnsi="Times New Roman" w:cs="Times New Roman"/>
          <w:szCs w:val="22"/>
        </w:rPr>
      </w:pPr>
      <w:proofErr w:type="spellStart"/>
      <w:proofErr w:type="gramStart"/>
      <w:r w:rsidRPr="009A6260">
        <w:rPr>
          <w:rFonts w:ascii="Times New Roman" w:hAnsi="Times New Roman" w:cs="Times New Roman"/>
          <w:szCs w:val="22"/>
        </w:rPr>
        <w:t>F.Quotation</w:t>
      </w:r>
      <w:proofErr w:type="spellEnd"/>
      <w:proofErr w:type="gramEnd"/>
      <w:r w:rsidRPr="009A6260">
        <w:rPr>
          <w:rFonts w:ascii="Times New Roman" w:hAnsi="Times New Roman" w:cs="Times New Roman"/>
          <w:szCs w:val="22"/>
        </w:rPr>
        <w:t>/KVNAD/</w:t>
      </w:r>
      <w:r w:rsidR="00DA6A31">
        <w:rPr>
          <w:rFonts w:ascii="Times New Roman" w:hAnsi="Times New Roman" w:cs="Times New Roman"/>
          <w:szCs w:val="22"/>
        </w:rPr>
        <w:t>2019-20</w:t>
      </w:r>
      <w:r w:rsidR="002E65EC">
        <w:rPr>
          <w:rFonts w:ascii="Times New Roman" w:hAnsi="Times New Roman" w:cs="Times New Roman"/>
          <w:szCs w:val="22"/>
        </w:rPr>
        <w:tab/>
        <w:t xml:space="preserve">     Date:</w:t>
      </w:r>
      <w:r w:rsidR="00DA6A31">
        <w:rPr>
          <w:rFonts w:ascii="Times New Roman" w:hAnsi="Times New Roman" w:cs="Times New Roman"/>
          <w:szCs w:val="22"/>
        </w:rPr>
        <w:t xml:space="preserve"> 27.01.2020</w:t>
      </w:r>
    </w:p>
    <w:p w:rsidR="006335B9" w:rsidRDefault="006335B9" w:rsidP="00DA6A31">
      <w:pPr>
        <w:spacing w:line="240" w:lineRule="auto"/>
        <w:jc w:val="center"/>
        <w:rPr>
          <w:rFonts w:ascii="Times New Roman" w:hAnsi="Times New Roman" w:cs="Times New Roman"/>
          <w:b/>
          <w:bCs/>
          <w:sz w:val="32"/>
          <w:szCs w:val="32"/>
        </w:rPr>
      </w:pPr>
    </w:p>
    <w:p w:rsidR="005E3635" w:rsidRDefault="00DA6A31" w:rsidP="00DA6A31">
      <w:pPr>
        <w:spacing w:line="240" w:lineRule="auto"/>
        <w:jc w:val="center"/>
        <w:rPr>
          <w:rFonts w:ascii="Times New Roman" w:hAnsi="Times New Roman" w:cs="Times New Roman"/>
          <w:b/>
          <w:bCs/>
          <w:sz w:val="32"/>
          <w:szCs w:val="32"/>
        </w:rPr>
      </w:pPr>
      <w:r w:rsidRPr="00DA6A31">
        <w:rPr>
          <w:rFonts w:ascii="Times New Roman" w:hAnsi="Times New Roman" w:cs="Times New Roman"/>
          <w:b/>
          <w:bCs/>
          <w:sz w:val="32"/>
          <w:szCs w:val="32"/>
        </w:rPr>
        <w:t>QUOTATION NOTIFICATION ON WEBSITE FOR SUPPLY OF PA SYSTEM EQUIPMENTS</w:t>
      </w:r>
    </w:p>
    <w:p w:rsidR="006335B9" w:rsidRPr="00DA6A31" w:rsidRDefault="006335B9" w:rsidP="00DA6A31">
      <w:pPr>
        <w:spacing w:line="240" w:lineRule="auto"/>
        <w:jc w:val="center"/>
        <w:rPr>
          <w:rFonts w:ascii="Times New Roman" w:hAnsi="Times New Roman" w:cs="Times New Roman"/>
          <w:b/>
          <w:bCs/>
          <w:sz w:val="32"/>
          <w:szCs w:val="32"/>
        </w:rPr>
      </w:pPr>
    </w:p>
    <w:p w:rsidR="005E3635" w:rsidRDefault="005E3635" w:rsidP="002F21A1">
      <w:pPr>
        <w:jc w:val="both"/>
        <w:rPr>
          <w:rFonts w:ascii="Times New Roman" w:hAnsi="Times New Roman" w:cs="Times New Roman"/>
          <w:szCs w:val="22"/>
        </w:rPr>
      </w:pPr>
      <w:r w:rsidRPr="009A6260">
        <w:rPr>
          <w:rFonts w:ascii="Times New Roman" w:hAnsi="Times New Roman" w:cs="Times New Roman"/>
          <w:szCs w:val="22"/>
        </w:rPr>
        <w:t xml:space="preserve">   Sealed quotations for</w:t>
      </w:r>
      <w:r w:rsidR="003C112E">
        <w:rPr>
          <w:rFonts w:ascii="Times New Roman" w:hAnsi="Times New Roman" w:cs="Times New Roman"/>
          <w:szCs w:val="22"/>
        </w:rPr>
        <w:t xml:space="preserve"> </w:t>
      </w:r>
      <w:r w:rsidR="00DA6A31">
        <w:rPr>
          <w:rFonts w:ascii="Times New Roman" w:hAnsi="Times New Roman" w:cs="Times New Roman"/>
          <w:b/>
          <w:bCs/>
          <w:szCs w:val="22"/>
        </w:rPr>
        <w:t xml:space="preserve">supply of PA System </w:t>
      </w:r>
      <w:r w:rsidR="00105118">
        <w:rPr>
          <w:rFonts w:ascii="Times New Roman" w:hAnsi="Times New Roman" w:cs="Times New Roman"/>
          <w:b/>
          <w:bCs/>
          <w:szCs w:val="22"/>
        </w:rPr>
        <w:t>equipment’s</w:t>
      </w:r>
      <w:r w:rsidR="003C112E">
        <w:rPr>
          <w:rFonts w:ascii="Times New Roman" w:hAnsi="Times New Roman" w:cs="Times New Roman"/>
          <w:b/>
          <w:bCs/>
          <w:szCs w:val="22"/>
        </w:rPr>
        <w:t xml:space="preserve"> </w:t>
      </w:r>
      <w:r w:rsidR="002F21A1" w:rsidRPr="009A6260">
        <w:rPr>
          <w:rFonts w:ascii="Times New Roman" w:hAnsi="Times New Roman" w:cs="Times New Roman"/>
          <w:szCs w:val="22"/>
        </w:rPr>
        <w:t>are</w:t>
      </w:r>
      <w:r w:rsidRPr="009A6260">
        <w:rPr>
          <w:rFonts w:ascii="Times New Roman" w:hAnsi="Times New Roman" w:cs="Times New Roman"/>
          <w:szCs w:val="22"/>
        </w:rPr>
        <w:t xml:space="preserve"> invited by the under signed on behalf of Kendriya Vidyalaya NAD, Aluva up </w:t>
      </w:r>
      <w:r w:rsidR="002F21A1" w:rsidRPr="009A6260">
        <w:rPr>
          <w:rFonts w:ascii="Times New Roman" w:hAnsi="Times New Roman" w:cs="Times New Roman"/>
          <w:szCs w:val="22"/>
        </w:rPr>
        <w:t xml:space="preserve">to </w:t>
      </w:r>
      <w:r w:rsidR="00105118" w:rsidRPr="009A6260">
        <w:rPr>
          <w:rFonts w:ascii="Times New Roman" w:hAnsi="Times New Roman" w:cs="Times New Roman"/>
          <w:szCs w:val="22"/>
        </w:rPr>
        <w:t xml:space="preserve">2.P.M </w:t>
      </w:r>
      <w:r w:rsidR="00105118">
        <w:rPr>
          <w:rFonts w:ascii="Times New Roman" w:hAnsi="Times New Roman" w:cs="Times New Roman"/>
          <w:szCs w:val="22"/>
        </w:rPr>
        <w:t>11.02.2020</w:t>
      </w:r>
      <w:r w:rsidR="003C112E">
        <w:rPr>
          <w:rFonts w:ascii="Times New Roman" w:hAnsi="Times New Roman" w:cs="Times New Roman"/>
          <w:szCs w:val="22"/>
        </w:rPr>
        <w:t xml:space="preserve"> </w:t>
      </w:r>
      <w:r w:rsidR="00822150" w:rsidRPr="009A6260">
        <w:rPr>
          <w:rFonts w:ascii="Times New Roman" w:hAnsi="Times New Roman" w:cs="Times New Roman"/>
          <w:szCs w:val="22"/>
        </w:rPr>
        <w:t>through</w:t>
      </w:r>
      <w:r w:rsidRPr="009A6260">
        <w:rPr>
          <w:rFonts w:ascii="Times New Roman" w:hAnsi="Times New Roman" w:cs="Times New Roman"/>
          <w:b/>
          <w:bCs/>
          <w:szCs w:val="22"/>
        </w:rPr>
        <w:t xml:space="preserve"> </w:t>
      </w:r>
      <w:r w:rsidR="00DA6A31" w:rsidRPr="00DA6A31">
        <w:rPr>
          <w:rFonts w:ascii="Times New Roman" w:hAnsi="Times New Roman" w:cs="Times New Roman"/>
          <w:b/>
          <w:bCs/>
          <w:szCs w:val="22"/>
        </w:rPr>
        <w:t>Registered post/ Speed post/tender box by the envelope as "</w:t>
      </w:r>
      <w:r w:rsidR="003F473A" w:rsidRPr="003F473A">
        <w:rPr>
          <w:rFonts w:ascii="Times New Roman" w:hAnsi="Times New Roman" w:cs="Times New Roman"/>
          <w:szCs w:val="22"/>
        </w:rPr>
        <w:t xml:space="preserve"> </w:t>
      </w:r>
      <w:r w:rsidR="003F473A" w:rsidRPr="009A6260">
        <w:rPr>
          <w:rFonts w:ascii="Times New Roman" w:hAnsi="Times New Roman" w:cs="Times New Roman"/>
          <w:szCs w:val="22"/>
        </w:rPr>
        <w:t>Quotation</w:t>
      </w:r>
      <w:r w:rsidR="003F473A" w:rsidRPr="00DA6A31">
        <w:rPr>
          <w:rFonts w:ascii="Times New Roman" w:hAnsi="Times New Roman" w:cs="Times New Roman"/>
          <w:b/>
          <w:bCs/>
          <w:szCs w:val="22"/>
        </w:rPr>
        <w:t xml:space="preserve"> </w:t>
      </w:r>
      <w:r w:rsidR="00DA6A31" w:rsidRPr="00DA6A31">
        <w:rPr>
          <w:rFonts w:ascii="Times New Roman" w:hAnsi="Times New Roman" w:cs="Times New Roman"/>
          <w:b/>
          <w:bCs/>
          <w:szCs w:val="22"/>
        </w:rPr>
        <w:t xml:space="preserve">for </w:t>
      </w:r>
      <w:r w:rsidR="003F473A" w:rsidRPr="003F473A">
        <w:rPr>
          <w:rFonts w:ascii="Times New Roman" w:hAnsi="Times New Roman" w:cs="Times New Roman"/>
          <w:b/>
          <w:bCs/>
          <w:szCs w:val="22"/>
        </w:rPr>
        <w:t xml:space="preserve">SUPPLY OF PA SYSTEM EQUIPMENTS </w:t>
      </w:r>
      <w:r w:rsidR="00DA6A31" w:rsidRPr="00DA6A31">
        <w:rPr>
          <w:rFonts w:ascii="Times New Roman" w:hAnsi="Times New Roman" w:cs="Times New Roman"/>
          <w:b/>
          <w:bCs/>
          <w:szCs w:val="22"/>
        </w:rPr>
        <w:t xml:space="preserve">(latest by </w:t>
      </w:r>
      <w:r w:rsidR="003F473A">
        <w:rPr>
          <w:rFonts w:ascii="Times New Roman" w:hAnsi="Times New Roman" w:cs="Times New Roman"/>
          <w:b/>
          <w:bCs/>
          <w:szCs w:val="22"/>
        </w:rPr>
        <w:t>2</w:t>
      </w:r>
      <w:r w:rsidR="00DA6A31" w:rsidRPr="00DA6A31">
        <w:rPr>
          <w:rFonts w:ascii="Times New Roman" w:hAnsi="Times New Roman" w:cs="Times New Roman"/>
          <w:b/>
          <w:bCs/>
          <w:szCs w:val="22"/>
        </w:rPr>
        <w:t xml:space="preserve">.00 PM of </w:t>
      </w:r>
      <w:r w:rsidR="003F473A">
        <w:rPr>
          <w:rFonts w:ascii="Times New Roman" w:hAnsi="Times New Roman" w:cs="Times New Roman"/>
          <w:b/>
          <w:bCs/>
          <w:szCs w:val="22"/>
        </w:rPr>
        <w:t>11.</w:t>
      </w:r>
      <w:r w:rsidR="00DA6A31" w:rsidRPr="00DA6A31">
        <w:rPr>
          <w:rFonts w:ascii="Times New Roman" w:hAnsi="Times New Roman" w:cs="Times New Roman"/>
          <w:b/>
          <w:bCs/>
          <w:szCs w:val="22"/>
        </w:rPr>
        <w:t>2.20</w:t>
      </w:r>
      <w:r w:rsidR="003F473A">
        <w:rPr>
          <w:rFonts w:ascii="Times New Roman" w:hAnsi="Times New Roman" w:cs="Times New Roman"/>
          <w:b/>
          <w:bCs/>
          <w:szCs w:val="22"/>
        </w:rPr>
        <w:t>20</w:t>
      </w:r>
      <w:proofErr w:type="gramStart"/>
      <w:r w:rsidR="00DA6A31" w:rsidRPr="00DA6A31">
        <w:rPr>
          <w:rFonts w:ascii="Times New Roman" w:hAnsi="Times New Roman" w:cs="Times New Roman"/>
          <w:b/>
          <w:bCs/>
          <w:szCs w:val="22"/>
        </w:rPr>
        <w:t>)  within</w:t>
      </w:r>
      <w:proofErr w:type="gramEnd"/>
      <w:r w:rsidR="00DA6A31" w:rsidRPr="00DA6A31">
        <w:rPr>
          <w:rFonts w:ascii="Times New Roman" w:hAnsi="Times New Roman" w:cs="Times New Roman"/>
          <w:b/>
          <w:bCs/>
          <w:szCs w:val="22"/>
        </w:rPr>
        <w:t xml:space="preserve"> </w:t>
      </w:r>
      <w:r w:rsidR="0073232A">
        <w:rPr>
          <w:rFonts w:ascii="Times New Roman" w:hAnsi="Times New Roman" w:cs="Times New Roman"/>
          <w:b/>
          <w:bCs/>
          <w:szCs w:val="22"/>
        </w:rPr>
        <w:t>15</w:t>
      </w:r>
      <w:r w:rsidR="00DA6A31" w:rsidRPr="00DA6A31">
        <w:rPr>
          <w:rFonts w:ascii="Times New Roman" w:hAnsi="Times New Roman" w:cs="Times New Roman"/>
          <w:b/>
          <w:bCs/>
          <w:szCs w:val="22"/>
        </w:rPr>
        <w:t xml:space="preserve"> days of  publication of KV Website. </w:t>
      </w:r>
      <w:r w:rsidRPr="009A6260">
        <w:rPr>
          <w:rFonts w:ascii="Times New Roman" w:hAnsi="Times New Roman" w:cs="Times New Roman"/>
          <w:szCs w:val="22"/>
        </w:rPr>
        <w:t xml:space="preserve">  The quotation will be opened in the office of the undersign</w:t>
      </w:r>
      <w:r w:rsidR="00984589">
        <w:rPr>
          <w:rFonts w:ascii="Times New Roman" w:hAnsi="Times New Roman" w:cs="Times New Roman"/>
          <w:szCs w:val="22"/>
        </w:rPr>
        <w:t>ed at 3</w:t>
      </w:r>
      <w:r w:rsidR="002E65EC">
        <w:rPr>
          <w:rFonts w:ascii="Times New Roman" w:hAnsi="Times New Roman" w:cs="Times New Roman"/>
          <w:szCs w:val="22"/>
        </w:rPr>
        <w:t xml:space="preserve">.00 P.M on </w:t>
      </w:r>
      <w:r w:rsidR="0073232A">
        <w:rPr>
          <w:rFonts w:ascii="Times New Roman" w:hAnsi="Times New Roman" w:cs="Times New Roman"/>
          <w:szCs w:val="22"/>
        </w:rPr>
        <w:t>11.02.2020</w:t>
      </w:r>
      <w:r w:rsidRPr="009A6260">
        <w:rPr>
          <w:rFonts w:ascii="Times New Roman" w:hAnsi="Times New Roman" w:cs="Times New Roman"/>
          <w:szCs w:val="22"/>
        </w:rPr>
        <w:t xml:space="preserve">. </w:t>
      </w:r>
    </w:p>
    <w:p w:rsidR="003D415E" w:rsidRPr="00473661" w:rsidRDefault="003D415E" w:rsidP="003D415E">
      <w:pPr>
        <w:pStyle w:val="ListParagraph"/>
        <w:ind w:left="1080"/>
        <w:jc w:val="both"/>
        <w:rPr>
          <w:b/>
          <w:bCs/>
          <w:szCs w:val="22"/>
        </w:rPr>
      </w:pPr>
    </w:p>
    <w:p w:rsidR="005E3635" w:rsidRPr="009A6260" w:rsidRDefault="005E3635" w:rsidP="005E3635">
      <w:pPr>
        <w:jc w:val="both"/>
        <w:rPr>
          <w:rFonts w:ascii="Times New Roman" w:hAnsi="Times New Roman" w:cs="Times New Roman"/>
          <w:szCs w:val="22"/>
        </w:rPr>
      </w:pPr>
      <w:r w:rsidRPr="009A6260">
        <w:rPr>
          <w:rFonts w:ascii="Times New Roman" w:hAnsi="Times New Roman" w:cs="Times New Roman"/>
          <w:szCs w:val="22"/>
        </w:rPr>
        <w:t xml:space="preserve"> The quotations shall be submitted </w:t>
      </w:r>
      <w:r w:rsidR="002F21A1" w:rsidRPr="009A6260">
        <w:rPr>
          <w:rFonts w:ascii="Times New Roman" w:hAnsi="Times New Roman" w:cs="Times New Roman"/>
          <w:szCs w:val="22"/>
        </w:rPr>
        <w:t>according tothe terms</w:t>
      </w:r>
      <w:r w:rsidRPr="009A6260">
        <w:rPr>
          <w:rFonts w:ascii="Times New Roman" w:hAnsi="Times New Roman" w:cs="Times New Roman"/>
          <w:szCs w:val="22"/>
        </w:rPr>
        <w:t>&amp; conditions specified in 3 to 9</w:t>
      </w:r>
      <w:r w:rsidR="003D415E">
        <w:rPr>
          <w:rFonts w:ascii="Times New Roman" w:hAnsi="Times New Roman" w:cs="Times New Roman"/>
          <w:szCs w:val="22"/>
        </w:rPr>
        <w:t>.U</w:t>
      </w:r>
      <w:r w:rsidR="002F21A1" w:rsidRPr="009A6260">
        <w:rPr>
          <w:rFonts w:ascii="Times New Roman" w:hAnsi="Times New Roman" w:cs="Times New Roman"/>
          <w:szCs w:val="22"/>
        </w:rPr>
        <w:t>nless</w:t>
      </w:r>
      <w:r w:rsidRPr="009A6260">
        <w:rPr>
          <w:rFonts w:ascii="Times New Roman" w:hAnsi="Times New Roman" w:cs="Times New Roman"/>
          <w:szCs w:val="22"/>
        </w:rPr>
        <w:t xml:space="preserve"> specified otherwise in the quotations it shall be construed that the terms &amp; conditions stipulated hereunder have been agreed to.</w:t>
      </w:r>
    </w:p>
    <w:p w:rsidR="005E3635" w:rsidRPr="009A6260" w:rsidRDefault="005E3635" w:rsidP="005E3635">
      <w:pPr>
        <w:pStyle w:val="ListParagraph"/>
        <w:numPr>
          <w:ilvl w:val="0"/>
          <w:numId w:val="1"/>
        </w:numPr>
        <w:jc w:val="both"/>
        <w:rPr>
          <w:sz w:val="22"/>
          <w:szCs w:val="22"/>
        </w:rPr>
      </w:pPr>
      <w:r w:rsidRPr="009A6260">
        <w:rPr>
          <w:sz w:val="22"/>
          <w:szCs w:val="22"/>
        </w:rPr>
        <w:t xml:space="preserve">There should not be any overwriting or corrections in the quotations. If a figure is to be amended, it should be neatly scored out, the revised figure written above and the same attested with full signature and date.  In the absence of attested signature the quotations is liable to be rejected. </w:t>
      </w:r>
    </w:p>
    <w:p w:rsidR="005E3635" w:rsidRPr="009A6260" w:rsidRDefault="005E3635" w:rsidP="005E3635">
      <w:pPr>
        <w:pStyle w:val="ListParagraph"/>
        <w:ind w:left="630"/>
        <w:jc w:val="both"/>
        <w:rPr>
          <w:sz w:val="22"/>
          <w:szCs w:val="22"/>
        </w:rPr>
      </w:pPr>
    </w:p>
    <w:p w:rsidR="005E3635" w:rsidRPr="009A6260" w:rsidRDefault="005E3635" w:rsidP="005E3635">
      <w:pPr>
        <w:pStyle w:val="ListParagraph"/>
        <w:numPr>
          <w:ilvl w:val="0"/>
          <w:numId w:val="1"/>
        </w:numPr>
        <w:jc w:val="both"/>
        <w:rPr>
          <w:sz w:val="22"/>
          <w:szCs w:val="22"/>
        </w:rPr>
      </w:pPr>
      <w:r w:rsidRPr="009A6260">
        <w:rPr>
          <w:sz w:val="22"/>
          <w:szCs w:val="22"/>
        </w:rPr>
        <w:t xml:space="preserve">The undersigned does not bind himself to accept the lowest quotations and reserves the right to accept the quotations in whole or in part i.e. with respect of all articles mentioned in the attached statement or in respect of any one or more than one article specified in the attached statement as he may decide. </w:t>
      </w:r>
    </w:p>
    <w:p w:rsidR="005E3635" w:rsidRPr="009A6260" w:rsidRDefault="005E3635" w:rsidP="005E3635">
      <w:pPr>
        <w:pStyle w:val="ListParagraph"/>
        <w:jc w:val="both"/>
        <w:rPr>
          <w:sz w:val="22"/>
          <w:szCs w:val="22"/>
        </w:rPr>
      </w:pPr>
    </w:p>
    <w:p w:rsidR="005E3635" w:rsidRPr="009A6260" w:rsidRDefault="005E3635" w:rsidP="005E3635">
      <w:pPr>
        <w:pStyle w:val="ListParagraph"/>
        <w:ind w:left="630"/>
        <w:jc w:val="both"/>
        <w:rPr>
          <w:sz w:val="22"/>
          <w:szCs w:val="22"/>
        </w:rPr>
      </w:pPr>
    </w:p>
    <w:p w:rsidR="005E3635" w:rsidRPr="009A6260" w:rsidRDefault="005E3635" w:rsidP="005E3635">
      <w:pPr>
        <w:pStyle w:val="ListParagraph"/>
        <w:numPr>
          <w:ilvl w:val="0"/>
          <w:numId w:val="1"/>
        </w:numPr>
        <w:jc w:val="both"/>
        <w:rPr>
          <w:sz w:val="22"/>
          <w:szCs w:val="22"/>
        </w:rPr>
      </w:pPr>
      <w:r w:rsidRPr="009A6260">
        <w:rPr>
          <w:sz w:val="22"/>
          <w:szCs w:val="22"/>
        </w:rPr>
        <w:t>On acceptance of the quotations it will become a contract and shall be bound by the terms and conditions of the quotations.</w:t>
      </w:r>
    </w:p>
    <w:p w:rsidR="005E3635" w:rsidRPr="009A6260" w:rsidRDefault="005E3635" w:rsidP="005E3635">
      <w:pPr>
        <w:pStyle w:val="ListParagraph"/>
        <w:ind w:left="630"/>
        <w:rPr>
          <w:sz w:val="22"/>
          <w:szCs w:val="22"/>
        </w:rPr>
      </w:pPr>
    </w:p>
    <w:p w:rsidR="005E3635" w:rsidRPr="00B513DD" w:rsidRDefault="005E3635" w:rsidP="002E65EC">
      <w:pPr>
        <w:pStyle w:val="ListParagraph"/>
        <w:numPr>
          <w:ilvl w:val="0"/>
          <w:numId w:val="1"/>
        </w:numPr>
        <w:jc w:val="both"/>
        <w:rPr>
          <w:sz w:val="22"/>
          <w:szCs w:val="22"/>
        </w:rPr>
      </w:pPr>
      <w:r w:rsidRPr="009A6260">
        <w:rPr>
          <w:sz w:val="22"/>
          <w:szCs w:val="22"/>
        </w:rPr>
        <w:t>If the contractor fails to supply the articles within the time stipulated in the letter of acceptance by the undersigned, the undersigned shall be at liberty to p</w:t>
      </w:r>
      <w:r w:rsidR="00B513DD">
        <w:rPr>
          <w:sz w:val="22"/>
          <w:szCs w:val="22"/>
        </w:rPr>
        <w:t xml:space="preserve">rocure </w:t>
      </w:r>
      <w:r w:rsidRPr="009A6260">
        <w:rPr>
          <w:sz w:val="22"/>
          <w:szCs w:val="22"/>
        </w:rPr>
        <w:t xml:space="preserve"> items from</w:t>
      </w:r>
      <w:r w:rsidRPr="00B513DD">
        <w:rPr>
          <w:sz w:val="22"/>
          <w:szCs w:val="22"/>
        </w:rPr>
        <w:t>the others or get the</w:t>
      </w:r>
      <w:r w:rsidR="002E65EC">
        <w:rPr>
          <w:sz w:val="22"/>
          <w:szCs w:val="22"/>
        </w:rPr>
        <w:t xml:space="preserve"> rest of the contract completed </w:t>
      </w:r>
      <w:r w:rsidRPr="00B513DD">
        <w:rPr>
          <w:sz w:val="22"/>
          <w:szCs w:val="22"/>
        </w:rPr>
        <w:t>by any other person or firm and the                                                                                                                                                                                difference of price, if any shall be deducted from the earnest money/security deposit &amp; in                       case any amount in excess of security deposit &amp; in case any amount in excess of security deposit is paid by the undersigned, the contractor shall be liable to pay this amount</w:t>
      </w:r>
    </w:p>
    <w:p w:rsidR="005E3635" w:rsidRPr="009A6260" w:rsidRDefault="005E3635" w:rsidP="002E65EC">
      <w:pPr>
        <w:pStyle w:val="ListParagraph"/>
        <w:jc w:val="both"/>
        <w:rPr>
          <w:sz w:val="22"/>
          <w:szCs w:val="22"/>
        </w:rPr>
      </w:pPr>
    </w:p>
    <w:p w:rsidR="005E3635" w:rsidRDefault="005E3635" w:rsidP="005E3635">
      <w:pPr>
        <w:pStyle w:val="ListParagraph"/>
        <w:numPr>
          <w:ilvl w:val="0"/>
          <w:numId w:val="1"/>
        </w:numPr>
        <w:tabs>
          <w:tab w:val="left" w:pos="270"/>
        </w:tabs>
        <w:jc w:val="both"/>
        <w:rPr>
          <w:sz w:val="22"/>
          <w:szCs w:val="22"/>
        </w:rPr>
      </w:pPr>
      <w:r w:rsidRPr="0076174E">
        <w:rPr>
          <w:sz w:val="22"/>
          <w:szCs w:val="22"/>
        </w:rPr>
        <w:t xml:space="preserve">The </w:t>
      </w:r>
      <w:r w:rsidR="003D415E" w:rsidRPr="0076174E">
        <w:rPr>
          <w:sz w:val="22"/>
          <w:szCs w:val="22"/>
        </w:rPr>
        <w:t>quantity of</w:t>
      </w:r>
      <w:r w:rsidRPr="0076174E">
        <w:rPr>
          <w:sz w:val="22"/>
          <w:szCs w:val="22"/>
        </w:rPr>
        <w:t xml:space="preserve"> articles indicated </w:t>
      </w:r>
      <w:r w:rsidR="003D415E" w:rsidRPr="0076174E">
        <w:rPr>
          <w:sz w:val="22"/>
          <w:szCs w:val="22"/>
        </w:rPr>
        <w:t xml:space="preserve">in </w:t>
      </w:r>
      <w:r w:rsidR="00393304" w:rsidRPr="0076174E">
        <w:rPr>
          <w:sz w:val="22"/>
          <w:szCs w:val="22"/>
        </w:rPr>
        <w:t>the attached</w:t>
      </w:r>
      <w:r w:rsidRPr="0076174E">
        <w:rPr>
          <w:sz w:val="22"/>
          <w:szCs w:val="22"/>
        </w:rPr>
        <w:t xml:space="preserve"> statement may be increased or </w:t>
      </w:r>
      <w:r w:rsidR="00393304" w:rsidRPr="0076174E">
        <w:rPr>
          <w:sz w:val="22"/>
          <w:szCs w:val="22"/>
        </w:rPr>
        <w:t>decreased at</w:t>
      </w:r>
      <w:r w:rsidRPr="0076174E">
        <w:rPr>
          <w:sz w:val="22"/>
          <w:szCs w:val="22"/>
        </w:rPr>
        <w:t xml:space="preserve"> the discretion of the undersigned without assigning any reason.  </w:t>
      </w:r>
    </w:p>
    <w:p w:rsidR="0076174E" w:rsidRPr="0076174E" w:rsidRDefault="0076174E" w:rsidP="0076174E">
      <w:pPr>
        <w:pStyle w:val="ListParagraph"/>
        <w:rPr>
          <w:sz w:val="22"/>
          <w:szCs w:val="22"/>
        </w:rPr>
      </w:pPr>
    </w:p>
    <w:p w:rsidR="0076174E" w:rsidRPr="0076174E" w:rsidRDefault="0076174E" w:rsidP="0076174E">
      <w:pPr>
        <w:pStyle w:val="ListParagraph"/>
        <w:tabs>
          <w:tab w:val="left" w:pos="270"/>
        </w:tabs>
        <w:ind w:left="630"/>
        <w:jc w:val="both"/>
        <w:rPr>
          <w:sz w:val="22"/>
          <w:szCs w:val="22"/>
        </w:rPr>
      </w:pPr>
    </w:p>
    <w:p w:rsidR="005E3635" w:rsidRPr="009A6260" w:rsidRDefault="005E3635" w:rsidP="005E3635">
      <w:pPr>
        <w:pStyle w:val="ListParagraph"/>
        <w:numPr>
          <w:ilvl w:val="0"/>
          <w:numId w:val="1"/>
        </w:numPr>
        <w:jc w:val="both"/>
        <w:rPr>
          <w:sz w:val="22"/>
          <w:szCs w:val="22"/>
        </w:rPr>
      </w:pPr>
      <w:r w:rsidRPr="009A6260">
        <w:rPr>
          <w:sz w:val="22"/>
          <w:szCs w:val="22"/>
        </w:rPr>
        <w:lastRenderedPageBreak/>
        <w:t xml:space="preserve">Prior to acceptance of the Quotations, the undersigned reserves the right to call for sample or demonstration and the contractor shall be </w:t>
      </w:r>
      <w:r w:rsidR="00393304" w:rsidRPr="009A6260">
        <w:rPr>
          <w:sz w:val="22"/>
          <w:szCs w:val="22"/>
        </w:rPr>
        <w:t>liable to</w:t>
      </w:r>
      <w:r w:rsidRPr="009A6260">
        <w:rPr>
          <w:sz w:val="22"/>
          <w:szCs w:val="22"/>
        </w:rPr>
        <w:t xml:space="preserve"> supply the sample or give the demonstration free of cost.</w:t>
      </w:r>
    </w:p>
    <w:p w:rsidR="005E3635" w:rsidRPr="009A6260" w:rsidRDefault="005E3635" w:rsidP="005E3635">
      <w:pPr>
        <w:pStyle w:val="ListParagraph"/>
        <w:ind w:left="0"/>
        <w:jc w:val="both"/>
        <w:rPr>
          <w:sz w:val="22"/>
          <w:szCs w:val="22"/>
        </w:rPr>
      </w:pPr>
    </w:p>
    <w:p w:rsidR="005E3635" w:rsidRDefault="005E3635" w:rsidP="005E3635">
      <w:pPr>
        <w:pStyle w:val="ListParagraph"/>
        <w:numPr>
          <w:ilvl w:val="0"/>
          <w:numId w:val="1"/>
        </w:numPr>
        <w:jc w:val="both"/>
        <w:rPr>
          <w:sz w:val="22"/>
          <w:szCs w:val="22"/>
        </w:rPr>
      </w:pPr>
      <w:r w:rsidRPr="009A6260">
        <w:rPr>
          <w:sz w:val="22"/>
          <w:szCs w:val="22"/>
        </w:rPr>
        <w:t>In the event of acceptance of the quotations and placing of the order for purchase the articles ordered for would be subjected to an inspection by the undersigned or his representative and are liable to be rejected if the articles supplied are not according to approved sample or do not confirm to the specifications prescribed.</w:t>
      </w:r>
    </w:p>
    <w:p w:rsidR="00E40FCC" w:rsidRPr="00E40FCC" w:rsidRDefault="00E40FCC" w:rsidP="00E40FCC">
      <w:pPr>
        <w:pStyle w:val="ListParagraph"/>
        <w:rPr>
          <w:sz w:val="22"/>
          <w:szCs w:val="22"/>
        </w:rPr>
      </w:pPr>
    </w:p>
    <w:p w:rsidR="005E3635" w:rsidRPr="00E40FCC" w:rsidRDefault="00E40FCC" w:rsidP="00E40FCC">
      <w:pPr>
        <w:pStyle w:val="ListParagraph"/>
        <w:numPr>
          <w:ilvl w:val="0"/>
          <w:numId w:val="1"/>
        </w:numPr>
        <w:rPr>
          <w:sz w:val="22"/>
          <w:szCs w:val="22"/>
        </w:rPr>
      </w:pPr>
      <w:r w:rsidRPr="00E40FCC">
        <w:rPr>
          <w:sz w:val="22"/>
          <w:szCs w:val="22"/>
        </w:rPr>
        <w:t xml:space="preserve">Credential, building capability, quality control systems, past performance, after-service, financial background, proof of registration of </w:t>
      </w:r>
      <w:proofErr w:type="gramStart"/>
      <w:r w:rsidRPr="00E40FCC">
        <w:rPr>
          <w:sz w:val="22"/>
          <w:szCs w:val="22"/>
        </w:rPr>
        <w:t>IT,/</w:t>
      </w:r>
      <w:proofErr w:type="gramEnd"/>
      <w:r w:rsidRPr="00E40FCC">
        <w:rPr>
          <w:sz w:val="22"/>
          <w:szCs w:val="22"/>
        </w:rPr>
        <w:t>TAN/</w:t>
      </w:r>
      <w:r w:rsidR="00393304">
        <w:rPr>
          <w:sz w:val="22"/>
          <w:szCs w:val="22"/>
        </w:rPr>
        <w:t>PAN/GST</w:t>
      </w:r>
      <w:r w:rsidRPr="00E40FCC">
        <w:rPr>
          <w:sz w:val="22"/>
          <w:szCs w:val="22"/>
        </w:rPr>
        <w:t xml:space="preserve"> etc. should  be mentioned in the bid.</w:t>
      </w:r>
    </w:p>
    <w:p w:rsidR="005E3635" w:rsidRPr="009A6260" w:rsidRDefault="005E3635" w:rsidP="005E3635">
      <w:pPr>
        <w:pStyle w:val="ListParagraph"/>
        <w:ind w:left="630" w:hanging="270"/>
        <w:jc w:val="both"/>
        <w:rPr>
          <w:sz w:val="22"/>
          <w:szCs w:val="22"/>
        </w:rPr>
      </w:pPr>
    </w:p>
    <w:p w:rsidR="005E3635" w:rsidRPr="009A6260" w:rsidRDefault="003D415E" w:rsidP="005E3635">
      <w:pPr>
        <w:pStyle w:val="ListParagraph"/>
        <w:numPr>
          <w:ilvl w:val="0"/>
          <w:numId w:val="1"/>
        </w:numPr>
        <w:jc w:val="both"/>
        <w:rPr>
          <w:sz w:val="22"/>
          <w:szCs w:val="22"/>
        </w:rPr>
      </w:pPr>
      <w:r>
        <w:rPr>
          <w:sz w:val="22"/>
          <w:szCs w:val="22"/>
        </w:rPr>
        <w:t>The contractor should quote the rate and tax separately. The rate should be inclusive of supplying the items at the location in the Vidyalaya, loading and unloading charges etc.</w:t>
      </w:r>
      <w:r w:rsidRPr="009A6260">
        <w:rPr>
          <w:sz w:val="22"/>
          <w:szCs w:val="22"/>
        </w:rPr>
        <w:t xml:space="preserve"> The</w:t>
      </w:r>
      <w:r w:rsidR="005E3635" w:rsidRPr="009A6260">
        <w:rPr>
          <w:sz w:val="22"/>
          <w:szCs w:val="22"/>
        </w:rPr>
        <w:t xml:space="preserve"> rates quoted by the contractor shall hold good up to one year. No amendment in the rate except increase in the rate </w:t>
      </w:r>
      <w:proofErr w:type="gramStart"/>
      <w:r w:rsidR="005E3635" w:rsidRPr="009A6260">
        <w:rPr>
          <w:sz w:val="22"/>
          <w:szCs w:val="22"/>
        </w:rPr>
        <w:t>of  Tax</w:t>
      </w:r>
      <w:proofErr w:type="gramEnd"/>
      <w:r w:rsidR="002A1DA9">
        <w:rPr>
          <w:sz w:val="22"/>
          <w:szCs w:val="22"/>
        </w:rPr>
        <w:t>/ GST</w:t>
      </w:r>
      <w:r w:rsidR="005E3635" w:rsidRPr="009A6260">
        <w:rPr>
          <w:sz w:val="22"/>
          <w:szCs w:val="22"/>
        </w:rPr>
        <w:t xml:space="preserve"> during the period of execution of the </w:t>
      </w:r>
      <w:r w:rsidRPr="009A6260">
        <w:rPr>
          <w:sz w:val="22"/>
          <w:szCs w:val="22"/>
        </w:rPr>
        <w:t>contract</w:t>
      </w:r>
      <w:r w:rsidR="005E3635" w:rsidRPr="009A6260">
        <w:rPr>
          <w:sz w:val="22"/>
          <w:szCs w:val="22"/>
        </w:rPr>
        <w:t xml:space="preserve"> will be accepted.  </w:t>
      </w:r>
    </w:p>
    <w:p w:rsidR="005E3635" w:rsidRPr="009A6260" w:rsidRDefault="005E3635" w:rsidP="005E3635">
      <w:pPr>
        <w:rPr>
          <w:rFonts w:ascii="Times New Roman" w:hAnsi="Times New Roman" w:cs="Times New Roman"/>
          <w:szCs w:val="22"/>
        </w:rPr>
      </w:pPr>
    </w:p>
    <w:p w:rsidR="005E3635" w:rsidRPr="009A6260" w:rsidRDefault="005E3635" w:rsidP="005E3635">
      <w:pPr>
        <w:rPr>
          <w:rFonts w:ascii="Times New Roman" w:hAnsi="Times New Roman" w:cs="Times New Roman"/>
          <w:szCs w:val="22"/>
        </w:rPr>
      </w:pPr>
    </w:p>
    <w:p w:rsidR="005E3635" w:rsidRPr="009A6260" w:rsidRDefault="005E3635" w:rsidP="005E3635">
      <w:pPr>
        <w:rPr>
          <w:rFonts w:ascii="Times New Roman" w:hAnsi="Times New Roman" w:cs="Times New Roman"/>
          <w:szCs w:val="22"/>
        </w:rPr>
      </w:pPr>
    </w:p>
    <w:p w:rsidR="00DD4D82" w:rsidRDefault="009D74AD" w:rsidP="009D74AD">
      <w:pPr>
        <w:spacing w:after="0" w:line="240" w:lineRule="auto"/>
        <w:ind w:left="7200"/>
        <w:jc w:val="right"/>
        <w:rPr>
          <w:rFonts w:ascii="Times New Roman" w:hAnsi="Times New Roman" w:cs="Times New Roman"/>
          <w:szCs w:val="22"/>
        </w:rPr>
      </w:pPr>
      <w:r>
        <w:rPr>
          <w:rFonts w:ascii="Times New Roman" w:hAnsi="Times New Roman" w:cs="Times New Roman"/>
          <w:szCs w:val="22"/>
        </w:rPr>
        <w:t>PRINCIPAL</w:t>
      </w:r>
    </w:p>
    <w:p w:rsidR="00EC3C13" w:rsidRDefault="00EC3C13" w:rsidP="009D74AD">
      <w:pPr>
        <w:spacing w:after="0" w:line="240" w:lineRule="auto"/>
        <w:ind w:left="7200"/>
        <w:jc w:val="right"/>
        <w:rPr>
          <w:rFonts w:ascii="Times New Roman" w:hAnsi="Times New Roman" w:cs="Times New Roman"/>
          <w:szCs w:val="22"/>
        </w:rPr>
      </w:pPr>
    </w:p>
    <w:p w:rsidR="00EC3C13" w:rsidRDefault="00EC3C13" w:rsidP="009D74AD">
      <w:pPr>
        <w:spacing w:after="0" w:line="240" w:lineRule="auto"/>
        <w:ind w:left="7200"/>
        <w:jc w:val="right"/>
        <w:rPr>
          <w:rFonts w:ascii="Times New Roman" w:hAnsi="Times New Roman" w:cs="Times New Roman"/>
          <w:szCs w:val="22"/>
        </w:rPr>
      </w:pPr>
    </w:p>
    <w:p w:rsidR="00EC3C13" w:rsidRPr="009D74AD" w:rsidRDefault="00EC3C13" w:rsidP="009D74AD">
      <w:pPr>
        <w:spacing w:after="0" w:line="240" w:lineRule="auto"/>
        <w:ind w:left="7200"/>
        <w:jc w:val="right"/>
        <w:rPr>
          <w:rFonts w:ascii="Times New Roman" w:hAnsi="Times New Roman" w:cs="Times New Roman"/>
          <w:szCs w:val="22"/>
        </w:rPr>
      </w:pPr>
    </w:p>
    <w:p w:rsidR="00DD4D82" w:rsidRDefault="00DD4D82"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E878BB" w:rsidRDefault="00E878BB" w:rsidP="005E3635">
      <w:pPr>
        <w:ind w:left="270"/>
        <w:rPr>
          <w:rFonts w:ascii="Times New Roman" w:hAnsi="Times New Roman" w:cs="Times New Roman"/>
          <w:b/>
          <w:szCs w:val="22"/>
          <w:u w:val="single"/>
        </w:rPr>
      </w:pPr>
    </w:p>
    <w:p w:rsidR="0022235E" w:rsidRDefault="0022235E" w:rsidP="005E3635">
      <w:pPr>
        <w:ind w:left="270"/>
        <w:rPr>
          <w:rFonts w:ascii="Times New Roman" w:hAnsi="Times New Roman" w:cs="Times New Roman"/>
          <w:b/>
          <w:szCs w:val="22"/>
          <w:u w:val="single"/>
        </w:rPr>
      </w:pPr>
      <w:bookmarkStart w:id="0" w:name="_GoBack"/>
      <w:bookmarkEnd w:id="0"/>
    </w:p>
    <w:p w:rsidR="00356EF5" w:rsidRPr="009D74AD" w:rsidRDefault="009D74AD" w:rsidP="00EC3C13">
      <w:pPr>
        <w:ind w:left="1440" w:firstLine="720"/>
        <w:rPr>
          <w:rFonts w:ascii="Times New Roman" w:hAnsi="Times New Roman" w:cs="Times New Roman"/>
          <w:b/>
          <w:szCs w:val="22"/>
          <w:u w:val="single"/>
        </w:rPr>
      </w:pPr>
      <w:r w:rsidRPr="009D74AD">
        <w:rPr>
          <w:rFonts w:ascii="Times New Roman" w:hAnsi="Times New Roman" w:cs="Times New Roman"/>
          <w:b/>
          <w:szCs w:val="22"/>
          <w:u w:val="single"/>
        </w:rPr>
        <w:t>SUPPLY OF PA SYSTEM EQUIPMENTS</w:t>
      </w:r>
    </w:p>
    <w:tbl>
      <w:tblPr>
        <w:tblW w:w="8295" w:type="dxa"/>
        <w:tblInd w:w="93" w:type="dxa"/>
        <w:tblLook w:val="04A0" w:firstRow="1" w:lastRow="0" w:firstColumn="1" w:lastColumn="0" w:noHBand="0" w:noVBand="1"/>
      </w:tblPr>
      <w:tblGrid>
        <w:gridCol w:w="920"/>
        <w:gridCol w:w="4550"/>
        <w:gridCol w:w="1115"/>
        <w:gridCol w:w="1710"/>
      </w:tblGrid>
      <w:tr w:rsidR="002B5048" w:rsidRPr="005A06D8" w:rsidTr="002D68C0">
        <w:trPr>
          <w:trHeight w:val="735"/>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5048" w:rsidRPr="005A06D8" w:rsidRDefault="002B5048" w:rsidP="00A30DD0">
            <w:pPr>
              <w:spacing w:after="0" w:line="240" w:lineRule="auto"/>
              <w:jc w:val="center"/>
              <w:rPr>
                <w:rFonts w:ascii="Palatino Linotype" w:hAnsi="Palatino Linotype" w:cs="Calibri"/>
                <w:color w:val="000000"/>
                <w:szCs w:val="22"/>
                <w:lang w:bidi="ar-SA"/>
              </w:rPr>
            </w:pPr>
            <w:proofErr w:type="spellStart"/>
            <w:r w:rsidRPr="005A06D8">
              <w:rPr>
                <w:rFonts w:ascii="Palatino Linotype" w:hAnsi="Palatino Linotype" w:cs="Calibri"/>
                <w:color w:val="000000"/>
                <w:szCs w:val="22"/>
                <w:lang w:bidi="ar-SA"/>
              </w:rPr>
              <w:t>Sl.No</w:t>
            </w:r>
            <w:proofErr w:type="spellEnd"/>
          </w:p>
        </w:tc>
        <w:tc>
          <w:tcPr>
            <w:tcW w:w="4652" w:type="dxa"/>
            <w:tcBorders>
              <w:top w:val="single" w:sz="4" w:space="0" w:color="auto"/>
              <w:left w:val="nil"/>
              <w:bottom w:val="single" w:sz="4" w:space="0" w:color="auto"/>
              <w:right w:val="single" w:sz="4" w:space="0" w:color="auto"/>
            </w:tcBorders>
            <w:shd w:val="clear" w:color="auto" w:fill="auto"/>
            <w:vAlign w:val="center"/>
            <w:hideMark/>
          </w:tcPr>
          <w:p w:rsidR="002B5048" w:rsidRPr="005A06D8" w:rsidRDefault="002B5048" w:rsidP="00A30DD0">
            <w:pPr>
              <w:spacing w:after="0" w:line="240" w:lineRule="auto"/>
              <w:jc w:val="center"/>
              <w:rPr>
                <w:rFonts w:ascii="Palatino Linotype" w:hAnsi="Palatino Linotype" w:cs="Calibri"/>
                <w:color w:val="000000"/>
                <w:szCs w:val="22"/>
                <w:lang w:bidi="ar-SA"/>
              </w:rPr>
            </w:pPr>
            <w:r w:rsidRPr="005A06D8">
              <w:rPr>
                <w:rFonts w:ascii="Palatino Linotype" w:hAnsi="Palatino Linotype" w:cs="Calibri"/>
                <w:color w:val="000000"/>
                <w:szCs w:val="22"/>
                <w:lang w:bidi="ar-SA"/>
              </w:rPr>
              <w:t>Name and description of work</w:t>
            </w:r>
          </w:p>
        </w:tc>
        <w:tc>
          <w:tcPr>
            <w:tcW w:w="1013" w:type="dxa"/>
            <w:tcBorders>
              <w:top w:val="single" w:sz="4" w:space="0" w:color="auto"/>
              <w:left w:val="nil"/>
              <w:bottom w:val="single" w:sz="4" w:space="0" w:color="auto"/>
              <w:right w:val="single" w:sz="4" w:space="0" w:color="auto"/>
            </w:tcBorders>
            <w:shd w:val="clear" w:color="auto" w:fill="auto"/>
            <w:vAlign w:val="center"/>
          </w:tcPr>
          <w:p w:rsidR="002B5048" w:rsidRPr="005A06D8" w:rsidRDefault="002B5048" w:rsidP="002B5048">
            <w:pPr>
              <w:spacing w:after="0" w:line="240" w:lineRule="auto"/>
              <w:jc w:val="center"/>
              <w:rPr>
                <w:rFonts w:ascii="Palatino Linotype" w:hAnsi="Palatino Linotype" w:cs="Calibri"/>
                <w:color w:val="000000"/>
                <w:szCs w:val="22"/>
                <w:lang w:bidi="ar-SA"/>
              </w:rPr>
            </w:pPr>
            <w:proofErr w:type="spellStart"/>
            <w:r>
              <w:rPr>
                <w:rFonts w:ascii="Palatino Linotype" w:hAnsi="Palatino Linotype" w:cs="Calibri"/>
                <w:color w:val="000000"/>
                <w:szCs w:val="22"/>
                <w:lang w:bidi="ar-SA"/>
              </w:rPr>
              <w:t>Qty</w:t>
            </w:r>
            <w:proofErr w:type="spellEnd"/>
            <w:r w:rsidR="00136CA6">
              <w:rPr>
                <w:rFonts w:ascii="Palatino Linotype" w:hAnsi="Palatino Linotype" w:cs="Calibri"/>
                <w:color w:val="000000"/>
                <w:szCs w:val="22"/>
                <w:lang w:bidi="ar-SA"/>
              </w:rPr>
              <w:t xml:space="preserve"> Required</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2B5048" w:rsidRPr="005A06D8" w:rsidRDefault="002B5048" w:rsidP="002B5048">
            <w:pPr>
              <w:spacing w:after="0" w:line="240" w:lineRule="auto"/>
              <w:rPr>
                <w:rFonts w:ascii="Palatino Linotype" w:hAnsi="Palatino Linotype" w:cs="Calibri"/>
                <w:color w:val="000000"/>
                <w:szCs w:val="22"/>
                <w:lang w:bidi="ar-SA"/>
              </w:rPr>
            </w:pPr>
            <w:r>
              <w:rPr>
                <w:rFonts w:ascii="Palatino Linotype" w:hAnsi="Palatino Linotype" w:cs="Calibri"/>
                <w:color w:val="000000"/>
                <w:szCs w:val="22"/>
                <w:lang w:bidi="ar-SA"/>
              </w:rPr>
              <w:t xml:space="preserve">Rate  </w:t>
            </w:r>
            <w:r w:rsidR="00136CA6">
              <w:rPr>
                <w:rFonts w:ascii="Palatino Linotype" w:hAnsi="Palatino Linotype" w:cs="Calibri"/>
                <w:color w:val="000000"/>
                <w:szCs w:val="22"/>
                <w:lang w:bidi="ar-SA"/>
              </w:rPr>
              <w:t xml:space="preserve">per piece </w:t>
            </w:r>
          </w:p>
        </w:tc>
      </w:tr>
      <w:tr w:rsidR="002B5048" w:rsidRPr="005A06D8" w:rsidTr="002D68C0">
        <w:trPr>
          <w:trHeight w:val="915"/>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2B5048" w:rsidRPr="005A06D8" w:rsidRDefault="002B5048" w:rsidP="00A30DD0">
            <w:pPr>
              <w:spacing w:after="0" w:line="240" w:lineRule="auto"/>
              <w:jc w:val="center"/>
              <w:rPr>
                <w:rFonts w:ascii="Palatino Linotype" w:hAnsi="Palatino Linotype" w:cs="Calibri"/>
                <w:color w:val="000000"/>
                <w:szCs w:val="22"/>
                <w:lang w:bidi="ar-SA"/>
              </w:rPr>
            </w:pPr>
            <w:r w:rsidRPr="005A06D8">
              <w:rPr>
                <w:rFonts w:ascii="Palatino Linotype" w:hAnsi="Palatino Linotype" w:cs="Calibri"/>
                <w:color w:val="000000"/>
                <w:szCs w:val="22"/>
                <w:lang w:bidi="ar-SA"/>
              </w:rPr>
              <w:t>1</w:t>
            </w:r>
          </w:p>
        </w:tc>
        <w:tc>
          <w:tcPr>
            <w:tcW w:w="4652" w:type="dxa"/>
            <w:tcBorders>
              <w:top w:val="nil"/>
              <w:left w:val="nil"/>
              <w:bottom w:val="single" w:sz="4" w:space="0" w:color="auto"/>
              <w:right w:val="single" w:sz="4" w:space="0" w:color="auto"/>
            </w:tcBorders>
            <w:shd w:val="clear" w:color="auto" w:fill="auto"/>
            <w:vAlign w:val="center"/>
          </w:tcPr>
          <w:p w:rsidR="002B5048" w:rsidRPr="005A06D8" w:rsidRDefault="002D68C0" w:rsidP="00A30DD0">
            <w:pPr>
              <w:spacing w:after="0" w:line="240" w:lineRule="auto"/>
              <w:rPr>
                <w:rFonts w:ascii="Palatino Linotype" w:hAnsi="Palatino Linotype" w:cs="Calibri"/>
                <w:color w:val="000000"/>
                <w:szCs w:val="22"/>
                <w:lang w:bidi="ar-SA"/>
              </w:rPr>
            </w:pPr>
            <w:r>
              <w:rPr>
                <w:rFonts w:ascii="Palatino Linotype" w:hAnsi="Palatino Linotype" w:cs="Calibri"/>
                <w:color w:val="000000"/>
                <w:szCs w:val="22"/>
                <w:lang w:bidi="ar-SA"/>
              </w:rPr>
              <w:t>Ahuja Amplifier TZA 7000 DP</w:t>
            </w:r>
          </w:p>
        </w:tc>
        <w:tc>
          <w:tcPr>
            <w:tcW w:w="1013" w:type="dxa"/>
            <w:tcBorders>
              <w:top w:val="nil"/>
              <w:left w:val="nil"/>
              <w:bottom w:val="single" w:sz="4" w:space="0" w:color="auto"/>
              <w:right w:val="single" w:sz="4" w:space="0" w:color="auto"/>
            </w:tcBorders>
            <w:shd w:val="clear" w:color="auto" w:fill="auto"/>
            <w:vAlign w:val="center"/>
          </w:tcPr>
          <w:p w:rsidR="002B5048" w:rsidRPr="005A06D8" w:rsidRDefault="006F49E6" w:rsidP="002B5048">
            <w:pPr>
              <w:spacing w:after="0" w:line="240" w:lineRule="auto"/>
              <w:rPr>
                <w:rFonts w:ascii="Palatino Linotype" w:hAnsi="Palatino Linotype" w:cs="Calibri"/>
                <w:color w:val="000000"/>
                <w:szCs w:val="22"/>
                <w:lang w:bidi="ar-SA"/>
              </w:rPr>
            </w:pPr>
            <w:r>
              <w:rPr>
                <w:rFonts w:ascii="Palatino Linotype" w:hAnsi="Palatino Linotype" w:cs="Calibri"/>
                <w:color w:val="000000"/>
                <w:szCs w:val="22"/>
                <w:lang w:bidi="ar-SA"/>
              </w:rPr>
              <w:t>1</w:t>
            </w:r>
            <w:r w:rsidR="002B5048">
              <w:rPr>
                <w:rFonts w:ascii="Palatino Linotype" w:hAnsi="Palatino Linotype" w:cs="Calibri"/>
                <w:color w:val="000000"/>
                <w:szCs w:val="22"/>
                <w:lang w:bidi="ar-SA"/>
              </w:rPr>
              <w:t xml:space="preserve"> Nos</w:t>
            </w:r>
          </w:p>
        </w:tc>
        <w:tc>
          <w:tcPr>
            <w:tcW w:w="1710" w:type="dxa"/>
            <w:tcBorders>
              <w:top w:val="nil"/>
              <w:left w:val="nil"/>
              <w:bottom w:val="single" w:sz="4" w:space="0" w:color="auto"/>
              <w:right w:val="single" w:sz="4" w:space="0" w:color="auto"/>
            </w:tcBorders>
            <w:shd w:val="clear" w:color="auto" w:fill="auto"/>
            <w:noWrap/>
            <w:vAlign w:val="center"/>
            <w:hideMark/>
          </w:tcPr>
          <w:p w:rsidR="002B5048" w:rsidRPr="005A06D8" w:rsidRDefault="002B5048" w:rsidP="00A30DD0">
            <w:pPr>
              <w:spacing w:after="0" w:line="240" w:lineRule="auto"/>
              <w:jc w:val="center"/>
              <w:rPr>
                <w:rFonts w:ascii="Palatino Linotype" w:hAnsi="Palatino Linotype" w:cs="Calibri"/>
                <w:color w:val="000000"/>
                <w:szCs w:val="22"/>
                <w:lang w:bidi="ar-SA"/>
              </w:rPr>
            </w:pPr>
          </w:p>
        </w:tc>
      </w:tr>
      <w:tr w:rsidR="002B5048" w:rsidRPr="005A06D8" w:rsidTr="002D68C0">
        <w:trPr>
          <w:trHeight w:val="915"/>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B5048" w:rsidRPr="005A06D8" w:rsidRDefault="002B5048" w:rsidP="00A30DD0">
            <w:pPr>
              <w:spacing w:after="0" w:line="240" w:lineRule="auto"/>
              <w:jc w:val="center"/>
              <w:rPr>
                <w:rFonts w:ascii="Palatino Linotype" w:hAnsi="Palatino Linotype" w:cs="Calibri"/>
                <w:color w:val="000000"/>
                <w:szCs w:val="22"/>
                <w:lang w:bidi="ar-SA"/>
              </w:rPr>
            </w:pPr>
            <w:r>
              <w:rPr>
                <w:rFonts w:ascii="Palatino Linotype" w:hAnsi="Palatino Linotype" w:cs="Calibri"/>
                <w:color w:val="000000"/>
                <w:szCs w:val="22"/>
                <w:lang w:bidi="ar-SA"/>
              </w:rPr>
              <w:t>2</w:t>
            </w:r>
          </w:p>
        </w:tc>
        <w:tc>
          <w:tcPr>
            <w:tcW w:w="4652" w:type="dxa"/>
            <w:tcBorders>
              <w:top w:val="single" w:sz="4" w:space="0" w:color="auto"/>
              <w:left w:val="nil"/>
              <w:bottom w:val="single" w:sz="4" w:space="0" w:color="auto"/>
              <w:right w:val="single" w:sz="4" w:space="0" w:color="auto"/>
            </w:tcBorders>
            <w:shd w:val="clear" w:color="auto" w:fill="auto"/>
            <w:vAlign w:val="center"/>
          </w:tcPr>
          <w:p w:rsidR="002B5048" w:rsidRDefault="002D68C0" w:rsidP="002B5048">
            <w:pPr>
              <w:spacing w:after="0" w:line="240" w:lineRule="auto"/>
              <w:rPr>
                <w:rFonts w:ascii="Palatino Linotype" w:hAnsi="Palatino Linotype" w:cs="Calibri"/>
                <w:color w:val="000000"/>
                <w:szCs w:val="22"/>
                <w:lang w:bidi="ar-SA"/>
              </w:rPr>
            </w:pPr>
            <w:r>
              <w:rPr>
                <w:rFonts w:ascii="Palatino Linotype" w:hAnsi="Palatino Linotype" w:cs="Calibri"/>
                <w:color w:val="000000"/>
                <w:szCs w:val="22"/>
                <w:lang w:bidi="ar-SA"/>
              </w:rPr>
              <w:t>Ahuja Paging Microphone ACM 96 CH</w:t>
            </w:r>
          </w:p>
        </w:tc>
        <w:tc>
          <w:tcPr>
            <w:tcW w:w="1013" w:type="dxa"/>
            <w:tcBorders>
              <w:top w:val="single" w:sz="4" w:space="0" w:color="auto"/>
              <w:left w:val="nil"/>
              <w:bottom w:val="single" w:sz="4" w:space="0" w:color="auto"/>
              <w:right w:val="single" w:sz="4" w:space="0" w:color="auto"/>
            </w:tcBorders>
            <w:shd w:val="clear" w:color="auto" w:fill="auto"/>
            <w:vAlign w:val="center"/>
          </w:tcPr>
          <w:p w:rsidR="002B5048" w:rsidRDefault="006F49E6" w:rsidP="002B5048">
            <w:pPr>
              <w:spacing w:after="0" w:line="240" w:lineRule="auto"/>
              <w:rPr>
                <w:rFonts w:ascii="Palatino Linotype" w:hAnsi="Palatino Linotype" w:cs="Calibri"/>
                <w:color w:val="000000"/>
                <w:szCs w:val="22"/>
                <w:lang w:bidi="ar-SA"/>
              </w:rPr>
            </w:pPr>
            <w:r>
              <w:rPr>
                <w:rFonts w:ascii="Palatino Linotype" w:hAnsi="Palatino Linotype" w:cs="Calibri"/>
                <w:color w:val="000000"/>
                <w:szCs w:val="22"/>
                <w:lang w:bidi="ar-SA"/>
              </w:rPr>
              <w:t>1</w:t>
            </w:r>
            <w:r w:rsidR="002B5048">
              <w:rPr>
                <w:rFonts w:ascii="Palatino Linotype" w:hAnsi="Palatino Linotype" w:cs="Calibri"/>
                <w:color w:val="000000"/>
                <w:szCs w:val="22"/>
                <w:lang w:bidi="ar-SA"/>
              </w:rPr>
              <w:t xml:space="preserve"> Nos  </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2B5048" w:rsidRPr="005A06D8" w:rsidRDefault="002B5048" w:rsidP="00A30DD0">
            <w:pPr>
              <w:spacing w:after="0" w:line="240" w:lineRule="auto"/>
              <w:jc w:val="center"/>
              <w:rPr>
                <w:rFonts w:ascii="Palatino Linotype" w:hAnsi="Palatino Linotype" w:cs="Calibri"/>
                <w:color w:val="000000"/>
                <w:szCs w:val="22"/>
                <w:lang w:bidi="ar-SA"/>
              </w:rPr>
            </w:pPr>
          </w:p>
        </w:tc>
      </w:tr>
      <w:tr w:rsidR="00224D9F" w:rsidRPr="005A06D8" w:rsidTr="002D68C0">
        <w:trPr>
          <w:trHeight w:val="915"/>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4D9F" w:rsidRDefault="00224D9F" w:rsidP="00A30DD0">
            <w:pPr>
              <w:spacing w:after="0" w:line="240" w:lineRule="auto"/>
              <w:jc w:val="center"/>
              <w:rPr>
                <w:rFonts w:ascii="Palatino Linotype" w:hAnsi="Palatino Linotype" w:cs="Calibri"/>
                <w:color w:val="000000"/>
                <w:szCs w:val="22"/>
                <w:lang w:bidi="ar-SA"/>
              </w:rPr>
            </w:pPr>
            <w:r>
              <w:rPr>
                <w:rFonts w:ascii="Palatino Linotype" w:hAnsi="Palatino Linotype" w:cs="Calibri"/>
                <w:color w:val="000000"/>
                <w:szCs w:val="22"/>
                <w:lang w:bidi="ar-SA"/>
              </w:rPr>
              <w:t>3</w:t>
            </w:r>
          </w:p>
        </w:tc>
        <w:tc>
          <w:tcPr>
            <w:tcW w:w="4652" w:type="dxa"/>
            <w:tcBorders>
              <w:top w:val="single" w:sz="4" w:space="0" w:color="auto"/>
              <w:left w:val="nil"/>
              <w:bottom w:val="single" w:sz="4" w:space="0" w:color="auto"/>
              <w:right w:val="single" w:sz="4" w:space="0" w:color="auto"/>
            </w:tcBorders>
            <w:shd w:val="clear" w:color="auto" w:fill="auto"/>
            <w:vAlign w:val="center"/>
          </w:tcPr>
          <w:p w:rsidR="00224D9F" w:rsidRDefault="00224D9F" w:rsidP="002B5048">
            <w:pPr>
              <w:spacing w:after="0" w:line="240" w:lineRule="auto"/>
              <w:rPr>
                <w:rFonts w:ascii="Palatino Linotype" w:hAnsi="Palatino Linotype" w:cs="Calibri"/>
                <w:color w:val="000000"/>
                <w:szCs w:val="22"/>
                <w:lang w:bidi="ar-SA"/>
              </w:rPr>
            </w:pPr>
            <w:r>
              <w:rPr>
                <w:rFonts w:ascii="Palatino Linotype" w:hAnsi="Palatino Linotype" w:cs="Calibri"/>
                <w:color w:val="000000"/>
                <w:szCs w:val="22"/>
                <w:lang w:bidi="ar-SA"/>
              </w:rPr>
              <w:t>Ahuja PA wall speaker WS-6255T</w:t>
            </w:r>
          </w:p>
        </w:tc>
        <w:tc>
          <w:tcPr>
            <w:tcW w:w="1013" w:type="dxa"/>
            <w:tcBorders>
              <w:top w:val="single" w:sz="4" w:space="0" w:color="auto"/>
              <w:left w:val="nil"/>
              <w:bottom w:val="single" w:sz="4" w:space="0" w:color="auto"/>
              <w:right w:val="single" w:sz="4" w:space="0" w:color="auto"/>
            </w:tcBorders>
            <w:shd w:val="clear" w:color="auto" w:fill="auto"/>
            <w:vAlign w:val="center"/>
          </w:tcPr>
          <w:p w:rsidR="00224D9F" w:rsidRDefault="00224D9F" w:rsidP="002B5048">
            <w:pPr>
              <w:spacing w:after="0" w:line="240" w:lineRule="auto"/>
              <w:rPr>
                <w:rFonts w:ascii="Palatino Linotype" w:hAnsi="Palatino Linotype" w:cs="Calibri"/>
                <w:color w:val="000000"/>
                <w:szCs w:val="22"/>
                <w:lang w:bidi="ar-SA"/>
              </w:rPr>
            </w:pPr>
            <w:r>
              <w:rPr>
                <w:rFonts w:ascii="Palatino Linotype" w:hAnsi="Palatino Linotype" w:cs="Calibri"/>
                <w:color w:val="000000"/>
                <w:szCs w:val="22"/>
                <w:lang w:bidi="ar-SA"/>
              </w:rPr>
              <w:t>24 Nos</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224D9F" w:rsidRPr="005A06D8" w:rsidRDefault="00224D9F" w:rsidP="00A30DD0">
            <w:pPr>
              <w:spacing w:after="0" w:line="240" w:lineRule="auto"/>
              <w:jc w:val="center"/>
              <w:rPr>
                <w:rFonts w:ascii="Palatino Linotype" w:hAnsi="Palatino Linotype" w:cs="Calibri"/>
                <w:color w:val="000000"/>
                <w:szCs w:val="22"/>
                <w:lang w:bidi="ar-SA"/>
              </w:rPr>
            </w:pPr>
          </w:p>
        </w:tc>
      </w:tr>
    </w:tbl>
    <w:p w:rsidR="005E3635" w:rsidRDefault="005E3635" w:rsidP="005E3635">
      <w:pPr>
        <w:rPr>
          <w:rFonts w:ascii="Times New Roman" w:hAnsi="Times New Roman" w:cs="Times New Roman"/>
          <w:sz w:val="24"/>
          <w:szCs w:val="24"/>
        </w:rPr>
      </w:pPr>
    </w:p>
    <w:p w:rsidR="00AE3D44" w:rsidRDefault="00AE3D44" w:rsidP="005E3635">
      <w:pPr>
        <w:rPr>
          <w:rFonts w:ascii="Times New Roman" w:hAnsi="Times New Roman" w:cs="Times New Roman"/>
          <w:sz w:val="24"/>
          <w:szCs w:val="24"/>
        </w:rPr>
      </w:pPr>
    </w:p>
    <w:p w:rsidR="005E3635" w:rsidRDefault="00AE3D44" w:rsidP="005E3635">
      <w:r>
        <w:tab/>
      </w:r>
      <w:r>
        <w:tab/>
      </w:r>
      <w:r>
        <w:tab/>
      </w:r>
      <w:r>
        <w:tab/>
      </w:r>
      <w:r>
        <w:tab/>
      </w:r>
      <w:r>
        <w:tab/>
      </w:r>
      <w:r>
        <w:tab/>
      </w:r>
      <w:r>
        <w:tab/>
        <w:t>Seal &amp; Signature of firm</w:t>
      </w:r>
    </w:p>
    <w:sectPr w:rsidR="005E3635" w:rsidSect="008B0F7D">
      <w:pgSz w:w="12240" w:h="15840"/>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kshar Unicode">
    <w:altName w:val="Courier New"/>
    <w:charset w:val="00"/>
    <w:family w:val="auto"/>
    <w:pitch w:val="variable"/>
    <w:sig w:usb0="00000003" w:usb1="0000204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5D2"/>
    <w:multiLevelType w:val="hybridMultilevel"/>
    <w:tmpl w:val="0B6A2AC0"/>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B240173"/>
    <w:multiLevelType w:val="hybridMultilevel"/>
    <w:tmpl w:val="46B04716"/>
    <w:lvl w:ilvl="0" w:tplc="D842058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35"/>
    <w:rsid w:val="000045BE"/>
    <w:rsid w:val="0001004C"/>
    <w:rsid w:val="00012433"/>
    <w:rsid w:val="0001451C"/>
    <w:rsid w:val="00017C57"/>
    <w:rsid w:val="00022308"/>
    <w:rsid w:val="0002341E"/>
    <w:rsid w:val="00025EA7"/>
    <w:rsid w:val="00033C58"/>
    <w:rsid w:val="00041655"/>
    <w:rsid w:val="000422DA"/>
    <w:rsid w:val="0004561A"/>
    <w:rsid w:val="00045815"/>
    <w:rsid w:val="0005249F"/>
    <w:rsid w:val="00060C1E"/>
    <w:rsid w:val="000612C8"/>
    <w:rsid w:val="00062DAC"/>
    <w:rsid w:val="000655DF"/>
    <w:rsid w:val="00065B5D"/>
    <w:rsid w:val="000677F3"/>
    <w:rsid w:val="00076648"/>
    <w:rsid w:val="0008023A"/>
    <w:rsid w:val="000842EC"/>
    <w:rsid w:val="0008497F"/>
    <w:rsid w:val="0009460C"/>
    <w:rsid w:val="00097226"/>
    <w:rsid w:val="000A2910"/>
    <w:rsid w:val="000A2B83"/>
    <w:rsid w:val="000A326C"/>
    <w:rsid w:val="000A4E8B"/>
    <w:rsid w:val="000B11F4"/>
    <w:rsid w:val="000C3075"/>
    <w:rsid w:val="000C35AC"/>
    <w:rsid w:val="000C4E5D"/>
    <w:rsid w:val="000C7730"/>
    <w:rsid w:val="000D74C4"/>
    <w:rsid w:val="000D7A70"/>
    <w:rsid w:val="000E22D7"/>
    <w:rsid w:val="000E6710"/>
    <w:rsid w:val="000F47E1"/>
    <w:rsid w:val="001049F3"/>
    <w:rsid w:val="00105118"/>
    <w:rsid w:val="00105AF0"/>
    <w:rsid w:val="00111AD0"/>
    <w:rsid w:val="001146DB"/>
    <w:rsid w:val="00114FEC"/>
    <w:rsid w:val="00122F75"/>
    <w:rsid w:val="00125397"/>
    <w:rsid w:val="00125D12"/>
    <w:rsid w:val="0013401E"/>
    <w:rsid w:val="00136CA6"/>
    <w:rsid w:val="0014002B"/>
    <w:rsid w:val="00140F0D"/>
    <w:rsid w:val="001479D5"/>
    <w:rsid w:val="001512EB"/>
    <w:rsid w:val="001557CB"/>
    <w:rsid w:val="00155B01"/>
    <w:rsid w:val="00156F12"/>
    <w:rsid w:val="00165448"/>
    <w:rsid w:val="00166BFB"/>
    <w:rsid w:val="00166EC5"/>
    <w:rsid w:val="00172653"/>
    <w:rsid w:val="00172E90"/>
    <w:rsid w:val="00173C00"/>
    <w:rsid w:val="00176AE8"/>
    <w:rsid w:val="001947E4"/>
    <w:rsid w:val="001A458D"/>
    <w:rsid w:val="001A4BC9"/>
    <w:rsid w:val="001B1080"/>
    <w:rsid w:val="001B1400"/>
    <w:rsid w:val="001C0AF9"/>
    <w:rsid w:val="001C4180"/>
    <w:rsid w:val="001C7164"/>
    <w:rsid w:val="001E20E2"/>
    <w:rsid w:val="001E34DC"/>
    <w:rsid w:val="001F4A6C"/>
    <w:rsid w:val="001F4DF6"/>
    <w:rsid w:val="001F4F2F"/>
    <w:rsid w:val="00200588"/>
    <w:rsid w:val="00201B80"/>
    <w:rsid w:val="00202E78"/>
    <w:rsid w:val="0020529D"/>
    <w:rsid w:val="00207065"/>
    <w:rsid w:val="00221D1C"/>
    <w:rsid w:val="0022235E"/>
    <w:rsid w:val="00224D9F"/>
    <w:rsid w:val="00231DFE"/>
    <w:rsid w:val="002356FA"/>
    <w:rsid w:val="0023743F"/>
    <w:rsid w:val="00253245"/>
    <w:rsid w:val="00256287"/>
    <w:rsid w:val="00260A52"/>
    <w:rsid w:val="0026106D"/>
    <w:rsid w:val="002676AC"/>
    <w:rsid w:val="0027248A"/>
    <w:rsid w:val="00275346"/>
    <w:rsid w:val="00275418"/>
    <w:rsid w:val="00284857"/>
    <w:rsid w:val="002853CA"/>
    <w:rsid w:val="00287D49"/>
    <w:rsid w:val="00291F97"/>
    <w:rsid w:val="002A16AC"/>
    <w:rsid w:val="002A1DA9"/>
    <w:rsid w:val="002A7BC1"/>
    <w:rsid w:val="002B5048"/>
    <w:rsid w:val="002B6E7C"/>
    <w:rsid w:val="002D14A9"/>
    <w:rsid w:val="002D2187"/>
    <w:rsid w:val="002D3692"/>
    <w:rsid w:val="002D3BA0"/>
    <w:rsid w:val="002D6122"/>
    <w:rsid w:val="002D68C0"/>
    <w:rsid w:val="002D73AD"/>
    <w:rsid w:val="002E2FD3"/>
    <w:rsid w:val="002E4BCA"/>
    <w:rsid w:val="002E5F7B"/>
    <w:rsid w:val="002E65EC"/>
    <w:rsid w:val="002E7672"/>
    <w:rsid w:val="002E7F84"/>
    <w:rsid w:val="002F21A1"/>
    <w:rsid w:val="002F42F5"/>
    <w:rsid w:val="002F4CF6"/>
    <w:rsid w:val="002F6335"/>
    <w:rsid w:val="00302A0A"/>
    <w:rsid w:val="003054CD"/>
    <w:rsid w:val="00321187"/>
    <w:rsid w:val="003245B0"/>
    <w:rsid w:val="003267C6"/>
    <w:rsid w:val="00326D1D"/>
    <w:rsid w:val="00327739"/>
    <w:rsid w:val="003302D1"/>
    <w:rsid w:val="003338E1"/>
    <w:rsid w:val="00340F6E"/>
    <w:rsid w:val="0034565D"/>
    <w:rsid w:val="00347FE4"/>
    <w:rsid w:val="003519CF"/>
    <w:rsid w:val="003553EE"/>
    <w:rsid w:val="003561E2"/>
    <w:rsid w:val="00356EF5"/>
    <w:rsid w:val="0035756C"/>
    <w:rsid w:val="00357916"/>
    <w:rsid w:val="00370AF2"/>
    <w:rsid w:val="00371121"/>
    <w:rsid w:val="00371875"/>
    <w:rsid w:val="003734B8"/>
    <w:rsid w:val="003746BC"/>
    <w:rsid w:val="003758D5"/>
    <w:rsid w:val="003765E8"/>
    <w:rsid w:val="00384254"/>
    <w:rsid w:val="00386A8A"/>
    <w:rsid w:val="00391680"/>
    <w:rsid w:val="003920ED"/>
    <w:rsid w:val="00392491"/>
    <w:rsid w:val="00393304"/>
    <w:rsid w:val="003960F0"/>
    <w:rsid w:val="003A7C82"/>
    <w:rsid w:val="003B637C"/>
    <w:rsid w:val="003C112E"/>
    <w:rsid w:val="003C6FB8"/>
    <w:rsid w:val="003D3398"/>
    <w:rsid w:val="003D415E"/>
    <w:rsid w:val="003D60E8"/>
    <w:rsid w:val="003E433D"/>
    <w:rsid w:val="003F2031"/>
    <w:rsid w:val="003F473A"/>
    <w:rsid w:val="003F6C0E"/>
    <w:rsid w:val="00412A4A"/>
    <w:rsid w:val="00416053"/>
    <w:rsid w:val="00421DD8"/>
    <w:rsid w:val="00425800"/>
    <w:rsid w:val="00435D6B"/>
    <w:rsid w:val="00436DF2"/>
    <w:rsid w:val="00443A52"/>
    <w:rsid w:val="00455A46"/>
    <w:rsid w:val="00457EAD"/>
    <w:rsid w:val="00462DCE"/>
    <w:rsid w:val="0046618D"/>
    <w:rsid w:val="00471532"/>
    <w:rsid w:val="00473661"/>
    <w:rsid w:val="00485ED4"/>
    <w:rsid w:val="0049129C"/>
    <w:rsid w:val="00491CCB"/>
    <w:rsid w:val="004955AC"/>
    <w:rsid w:val="00496DA5"/>
    <w:rsid w:val="004A325E"/>
    <w:rsid w:val="004A4CEB"/>
    <w:rsid w:val="004B054E"/>
    <w:rsid w:val="004B309D"/>
    <w:rsid w:val="004B3273"/>
    <w:rsid w:val="004B4EA0"/>
    <w:rsid w:val="004B5093"/>
    <w:rsid w:val="004C06BA"/>
    <w:rsid w:val="004D03DC"/>
    <w:rsid w:val="004D59C3"/>
    <w:rsid w:val="004D76D7"/>
    <w:rsid w:val="004E23E8"/>
    <w:rsid w:val="004E370D"/>
    <w:rsid w:val="004E4CDE"/>
    <w:rsid w:val="005068EE"/>
    <w:rsid w:val="0050724E"/>
    <w:rsid w:val="00510483"/>
    <w:rsid w:val="005146E0"/>
    <w:rsid w:val="00516BC3"/>
    <w:rsid w:val="0051771F"/>
    <w:rsid w:val="00517E0F"/>
    <w:rsid w:val="00521EF7"/>
    <w:rsid w:val="00524639"/>
    <w:rsid w:val="00526030"/>
    <w:rsid w:val="00540582"/>
    <w:rsid w:val="00540DEA"/>
    <w:rsid w:val="00546503"/>
    <w:rsid w:val="00551364"/>
    <w:rsid w:val="00552F68"/>
    <w:rsid w:val="005541FD"/>
    <w:rsid w:val="0056454B"/>
    <w:rsid w:val="00564D0B"/>
    <w:rsid w:val="00566CC2"/>
    <w:rsid w:val="00570DFA"/>
    <w:rsid w:val="00573CD1"/>
    <w:rsid w:val="00576B60"/>
    <w:rsid w:val="00587A16"/>
    <w:rsid w:val="00593347"/>
    <w:rsid w:val="005A06D8"/>
    <w:rsid w:val="005A0F30"/>
    <w:rsid w:val="005A113C"/>
    <w:rsid w:val="005B4271"/>
    <w:rsid w:val="005B45C6"/>
    <w:rsid w:val="005C2CDE"/>
    <w:rsid w:val="005C76C3"/>
    <w:rsid w:val="005D175A"/>
    <w:rsid w:val="005D64E4"/>
    <w:rsid w:val="005D7A97"/>
    <w:rsid w:val="005E02EB"/>
    <w:rsid w:val="005E0586"/>
    <w:rsid w:val="005E2F36"/>
    <w:rsid w:val="005E3635"/>
    <w:rsid w:val="005E3C57"/>
    <w:rsid w:val="005E6590"/>
    <w:rsid w:val="005F72EA"/>
    <w:rsid w:val="00600243"/>
    <w:rsid w:val="00606BB9"/>
    <w:rsid w:val="0061507D"/>
    <w:rsid w:val="00616FF7"/>
    <w:rsid w:val="00617BDD"/>
    <w:rsid w:val="006201FD"/>
    <w:rsid w:val="00620B5F"/>
    <w:rsid w:val="0062339A"/>
    <w:rsid w:val="00632FD0"/>
    <w:rsid w:val="006335B9"/>
    <w:rsid w:val="0063507D"/>
    <w:rsid w:val="00635285"/>
    <w:rsid w:val="0066566C"/>
    <w:rsid w:val="0067105F"/>
    <w:rsid w:val="00674CB3"/>
    <w:rsid w:val="00693ADE"/>
    <w:rsid w:val="006A27B7"/>
    <w:rsid w:val="006A6A56"/>
    <w:rsid w:val="006B46BC"/>
    <w:rsid w:val="006D0B3A"/>
    <w:rsid w:val="006D6CFB"/>
    <w:rsid w:val="006E2231"/>
    <w:rsid w:val="006E49D1"/>
    <w:rsid w:val="006F49E6"/>
    <w:rsid w:val="006F7EF4"/>
    <w:rsid w:val="0070010E"/>
    <w:rsid w:val="007007DF"/>
    <w:rsid w:val="0071277D"/>
    <w:rsid w:val="00713AE6"/>
    <w:rsid w:val="007209ED"/>
    <w:rsid w:val="0072213D"/>
    <w:rsid w:val="007239C4"/>
    <w:rsid w:val="007262F0"/>
    <w:rsid w:val="00726332"/>
    <w:rsid w:val="00726AF7"/>
    <w:rsid w:val="0073232A"/>
    <w:rsid w:val="007422D2"/>
    <w:rsid w:val="00747488"/>
    <w:rsid w:val="00747833"/>
    <w:rsid w:val="0075148B"/>
    <w:rsid w:val="00754D3A"/>
    <w:rsid w:val="0076174E"/>
    <w:rsid w:val="00765A2F"/>
    <w:rsid w:val="007717A1"/>
    <w:rsid w:val="00772E31"/>
    <w:rsid w:val="0077759A"/>
    <w:rsid w:val="00782E22"/>
    <w:rsid w:val="00783F54"/>
    <w:rsid w:val="00790CE5"/>
    <w:rsid w:val="00794ED6"/>
    <w:rsid w:val="007A68E5"/>
    <w:rsid w:val="007A7D83"/>
    <w:rsid w:val="007B2F98"/>
    <w:rsid w:val="007C30C3"/>
    <w:rsid w:val="007C6A18"/>
    <w:rsid w:val="007D00B5"/>
    <w:rsid w:val="007D02B1"/>
    <w:rsid w:val="007D0531"/>
    <w:rsid w:val="007D7391"/>
    <w:rsid w:val="007E67D0"/>
    <w:rsid w:val="007F0599"/>
    <w:rsid w:val="007F50E8"/>
    <w:rsid w:val="007F6E7D"/>
    <w:rsid w:val="007F7614"/>
    <w:rsid w:val="0080742C"/>
    <w:rsid w:val="00812A0B"/>
    <w:rsid w:val="008135D6"/>
    <w:rsid w:val="0081410B"/>
    <w:rsid w:val="008142A1"/>
    <w:rsid w:val="008212E2"/>
    <w:rsid w:val="00822150"/>
    <w:rsid w:val="00822CEC"/>
    <w:rsid w:val="008255F1"/>
    <w:rsid w:val="00825D77"/>
    <w:rsid w:val="0083689B"/>
    <w:rsid w:val="00845161"/>
    <w:rsid w:val="00866484"/>
    <w:rsid w:val="00866681"/>
    <w:rsid w:val="0088563D"/>
    <w:rsid w:val="00891920"/>
    <w:rsid w:val="00892EA5"/>
    <w:rsid w:val="00894EDE"/>
    <w:rsid w:val="008A2FDD"/>
    <w:rsid w:val="008B0F7D"/>
    <w:rsid w:val="008B26FC"/>
    <w:rsid w:val="008B2942"/>
    <w:rsid w:val="008B6CA6"/>
    <w:rsid w:val="008B7E12"/>
    <w:rsid w:val="008D2625"/>
    <w:rsid w:val="008D5652"/>
    <w:rsid w:val="008E229B"/>
    <w:rsid w:val="008E7B52"/>
    <w:rsid w:val="009041FB"/>
    <w:rsid w:val="00911F4B"/>
    <w:rsid w:val="00916A5A"/>
    <w:rsid w:val="00916BE5"/>
    <w:rsid w:val="00921115"/>
    <w:rsid w:val="009239B4"/>
    <w:rsid w:val="00934756"/>
    <w:rsid w:val="00936C97"/>
    <w:rsid w:val="00951D23"/>
    <w:rsid w:val="00955818"/>
    <w:rsid w:val="009562C0"/>
    <w:rsid w:val="00964147"/>
    <w:rsid w:val="009645E8"/>
    <w:rsid w:val="00965698"/>
    <w:rsid w:val="00967124"/>
    <w:rsid w:val="00967A1A"/>
    <w:rsid w:val="00982948"/>
    <w:rsid w:val="00984589"/>
    <w:rsid w:val="00986BB3"/>
    <w:rsid w:val="00986CB9"/>
    <w:rsid w:val="00991B23"/>
    <w:rsid w:val="009976E8"/>
    <w:rsid w:val="009A1C8B"/>
    <w:rsid w:val="009A6260"/>
    <w:rsid w:val="009B5B38"/>
    <w:rsid w:val="009B6235"/>
    <w:rsid w:val="009B7742"/>
    <w:rsid w:val="009C0785"/>
    <w:rsid w:val="009C0BF0"/>
    <w:rsid w:val="009C1C4A"/>
    <w:rsid w:val="009C4933"/>
    <w:rsid w:val="009D0EB5"/>
    <w:rsid w:val="009D58EE"/>
    <w:rsid w:val="009D64E7"/>
    <w:rsid w:val="009D6CEF"/>
    <w:rsid w:val="009D74AD"/>
    <w:rsid w:val="009D790F"/>
    <w:rsid w:val="009D7937"/>
    <w:rsid w:val="009F470D"/>
    <w:rsid w:val="009F4E31"/>
    <w:rsid w:val="00A00C1B"/>
    <w:rsid w:val="00A03B2B"/>
    <w:rsid w:val="00A0436B"/>
    <w:rsid w:val="00A256BB"/>
    <w:rsid w:val="00A26DAA"/>
    <w:rsid w:val="00A33368"/>
    <w:rsid w:val="00A33625"/>
    <w:rsid w:val="00A33CFB"/>
    <w:rsid w:val="00A41376"/>
    <w:rsid w:val="00A431D9"/>
    <w:rsid w:val="00A4723B"/>
    <w:rsid w:val="00A47C1B"/>
    <w:rsid w:val="00A65B54"/>
    <w:rsid w:val="00A72EEA"/>
    <w:rsid w:val="00A758F0"/>
    <w:rsid w:val="00A76DA1"/>
    <w:rsid w:val="00A802F8"/>
    <w:rsid w:val="00A8161C"/>
    <w:rsid w:val="00A81D78"/>
    <w:rsid w:val="00A83D6B"/>
    <w:rsid w:val="00A905C7"/>
    <w:rsid w:val="00A93C03"/>
    <w:rsid w:val="00AA5E24"/>
    <w:rsid w:val="00AB2A98"/>
    <w:rsid w:val="00AC0E06"/>
    <w:rsid w:val="00AC7AB8"/>
    <w:rsid w:val="00AC7CC2"/>
    <w:rsid w:val="00AD10EB"/>
    <w:rsid w:val="00AE030A"/>
    <w:rsid w:val="00AE3D44"/>
    <w:rsid w:val="00AF2AB0"/>
    <w:rsid w:val="00AF4BC4"/>
    <w:rsid w:val="00B10546"/>
    <w:rsid w:val="00B17B8D"/>
    <w:rsid w:val="00B27E80"/>
    <w:rsid w:val="00B311F6"/>
    <w:rsid w:val="00B37180"/>
    <w:rsid w:val="00B44F78"/>
    <w:rsid w:val="00B50133"/>
    <w:rsid w:val="00B513DD"/>
    <w:rsid w:val="00B52A4D"/>
    <w:rsid w:val="00B53155"/>
    <w:rsid w:val="00B55F01"/>
    <w:rsid w:val="00B5652D"/>
    <w:rsid w:val="00B606AE"/>
    <w:rsid w:val="00B61F74"/>
    <w:rsid w:val="00B66CFE"/>
    <w:rsid w:val="00B67EC2"/>
    <w:rsid w:val="00B70D84"/>
    <w:rsid w:val="00B90FAD"/>
    <w:rsid w:val="00BA73FD"/>
    <w:rsid w:val="00BB1883"/>
    <w:rsid w:val="00BB319D"/>
    <w:rsid w:val="00BC4C5B"/>
    <w:rsid w:val="00BD1FC8"/>
    <w:rsid w:val="00BD39FF"/>
    <w:rsid w:val="00BD52B3"/>
    <w:rsid w:val="00BE1FAE"/>
    <w:rsid w:val="00C0243C"/>
    <w:rsid w:val="00C03D15"/>
    <w:rsid w:val="00C1176E"/>
    <w:rsid w:val="00C12051"/>
    <w:rsid w:val="00C13A28"/>
    <w:rsid w:val="00C17B5E"/>
    <w:rsid w:val="00C27D92"/>
    <w:rsid w:val="00C33E85"/>
    <w:rsid w:val="00C355FC"/>
    <w:rsid w:val="00C378D7"/>
    <w:rsid w:val="00C4607F"/>
    <w:rsid w:val="00C64964"/>
    <w:rsid w:val="00C73505"/>
    <w:rsid w:val="00C76937"/>
    <w:rsid w:val="00C82F3E"/>
    <w:rsid w:val="00C879E0"/>
    <w:rsid w:val="00C9578F"/>
    <w:rsid w:val="00CA3EEE"/>
    <w:rsid w:val="00CA4006"/>
    <w:rsid w:val="00CB656F"/>
    <w:rsid w:val="00CB65F7"/>
    <w:rsid w:val="00CB6A78"/>
    <w:rsid w:val="00CC4370"/>
    <w:rsid w:val="00CC5169"/>
    <w:rsid w:val="00CD26A0"/>
    <w:rsid w:val="00CD412A"/>
    <w:rsid w:val="00CD4134"/>
    <w:rsid w:val="00CE0B8E"/>
    <w:rsid w:val="00CE267A"/>
    <w:rsid w:val="00CE6989"/>
    <w:rsid w:val="00CF068E"/>
    <w:rsid w:val="00CF31CC"/>
    <w:rsid w:val="00CF52DC"/>
    <w:rsid w:val="00CF7158"/>
    <w:rsid w:val="00CF7CE0"/>
    <w:rsid w:val="00D05A96"/>
    <w:rsid w:val="00D10AD9"/>
    <w:rsid w:val="00D17CF5"/>
    <w:rsid w:val="00D2309A"/>
    <w:rsid w:val="00D401AF"/>
    <w:rsid w:val="00D41186"/>
    <w:rsid w:val="00D504C8"/>
    <w:rsid w:val="00D51927"/>
    <w:rsid w:val="00D5268A"/>
    <w:rsid w:val="00D5590B"/>
    <w:rsid w:val="00D7124D"/>
    <w:rsid w:val="00D81076"/>
    <w:rsid w:val="00DA5B21"/>
    <w:rsid w:val="00DA6A31"/>
    <w:rsid w:val="00DB3850"/>
    <w:rsid w:val="00DB77EB"/>
    <w:rsid w:val="00DC1D44"/>
    <w:rsid w:val="00DC29E8"/>
    <w:rsid w:val="00DC5BF3"/>
    <w:rsid w:val="00DC68D0"/>
    <w:rsid w:val="00DD2325"/>
    <w:rsid w:val="00DD308C"/>
    <w:rsid w:val="00DD4D82"/>
    <w:rsid w:val="00DE36E6"/>
    <w:rsid w:val="00DF1E53"/>
    <w:rsid w:val="00DF6448"/>
    <w:rsid w:val="00E05282"/>
    <w:rsid w:val="00E064C0"/>
    <w:rsid w:val="00E06EB9"/>
    <w:rsid w:val="00E10D5D"/>
    <w:rsid w:val="00E1388F"/>
    <w:rsid w:val="00E234A9"/>
    <w:rsid w:val="00E302FF"/>
    <w:rsid w:val="00E33BD1"/>
    <w:rsid w:val="00E33E2E"/>
    <w:rsid w:val="00E40FCC"/>
    <w:rsid w:val="00E435E7"/>
    <w:rsid w:val="00E76CA6"/>
    <w:rsid w:val="00E832D7"/>
    <w:rsid w:val="00E856CA"/>
    <w:rsid w:val="00E878BB"/>
    <w:rsid w:val="00E9558B"/>
    <w:rsid w:val="00EA0109"/>
    <w:rsid w:val="00EA1F9F"/>
    <w:rsid w:val="00EA5063"/>
    <w:rsid w:val="00EB037D"/>
    <w:rsid w:val="00EB0A3A"/>
    <w:rsid w:val="00EB523C"/>
    <w:rsid w:val="00EC3C13"/>
    <w:rsid w:val="00EC6DC6"/>
    <w:rsid w:val="00EC7B7E"/>
    <w:rsid w:val="00ED274B"/>
    <w:rsid w:val="00ED686D"/>
    <w:rsid w:val="00EE098B"/>
    <w:rsid w:val="00EE4CC2"/>
    <w:rsid w:val="00EE6BCC"/>
    <w:rsid w:val="00EF00F5"/>
    <w:rsid w:val="00EF21EA"/>
    <w:rsid w:val="00EF453C"/>
    <w:rsid w:val="00EF5C86"/>
    <w:rsid w:val="00EF627B"/>
    <w:rsid w:val="00EF7166"/>
    <w:rsid w:val="00F04607"/>
    <w:rsid w:val="00F04B67"/>
    <w:rsid w:val="00F06E83"/>
    <w:rsid w:val="00F107EE"/>
    <w:rsid w:val="00F13876"/>
    <w:rsid w:val="00F15108"/>
    <w:rsid w:val="00F23022"/>
    <w:rsid w:val="00F34DF5"/>
    <w:rsid w:val="00F377EF"/>
    <w:rsid w:val="00F41BBE"/>
    <w:rsid w:val="00F47704"/>
    <w:rsid w:val="00F5732E"/>
    <w:rsid w:val="00F618B1"/>
    <w:rsid w:val="00F6335E"/>
    <w:rsid w:val="00F67C4A"/>
    <w:rsid w:val="00F67CE2"/>
    <w:rsid w:val="00F67F2C"/>
    <w:rsid w:val="00F700ED"/>
    <w:rsid w:val="00F73E83"/>
    <w:rsid w:val="00F83D73"/>
    <w:rsid w:val="00F94C70"/>
    <w:rsid w:val="00F97C64"/>
    <w:rsid w:val="00FA30F4"/>
    <w:rsid w:val="00FA7E7B"/>
    <w:rsid w:val="00FB20BE"/>
    <w:rsid w:val="00FB3655"/>
    <w:rsid w:val="00FB6BA7"/>
    <w:rsid w:val="00FC5693"/>
    <w:rsid w:val="00FD0637"/>
    <w:rsid w:val="00FD6A07"/>
    <w:rsid w:val="00FD7A85"/>
    <w:rsid w:val="00FE121C"/>
    <w:rsid w:val="00FE62C3"/>
    <w:rsid w:val="00FF2FE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9733"/>
  <w15:docId w15:val="{63D5F823-3C35-4D44-9885-53D503C4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635"/>
    <w:rPr>
      <w:rFonts w:ascii="Calibri" w:eastAsia="Times New Roman"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5E3635"/>
    <w:rPr>
      <w:color w:val="0000FF"/>
      <w:u w:val="single"/>
    </w:rPr>
  </w:style>
  <w:style w:type="paragraph" w:styleId="ListParagraph">
    <w:name w:val="List Paragraph"/>
    <w:basedOn w:val="Normal"/>
    <w:uiPriority w:val="34"/>
    <w:qFormat/>
    <w:rsid w:val="005E3635"/>
    <w:pPr>
      <w:spacing w:after="0" w:line="240" w:lineRule="auto"/>
      <w:ind w:left="720"/>
      <w:contextualSpacing/>
    </w:pPr>
    <w:rPr>
      <w:rFonts w:ascii="Times New Roman" w:hAnsi="Times New Roman" w:cs="Times New Roman"/>
      <w:sz w:val="24"/>
      <w:szCs w:val="24"/>
      <w:lang w:bidi="ar-SA"/>
    </w:rPr>
  </w:style>
  <w:style w:type="paragraph" w:styleId="BalloonText">
    <w:name w:val="Balloon Text"/>
    <w:basedOn w:val="Normal"/>
    <w:link w:val="BalloonTextChar"/>
    <w:uiPriority w:val="99"/>
    <w:semiHidden/>
    <w:unhideWhenUsed/>
    <w:rsid w:val="002A16A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A16AC"/>
    <w:rPr>
      <w:rFonts w:ascii="Tahoma" w:eastAsia="Times New Roman"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5086">
      <w:bodyDiv w:val="1"/>
      <w:marLeft w:val="0"/>
      <w:marRight w:val="0"/>
      <w:marTop w:val="0"/>
      <w:marBottom w:val="0"/>
      <w:divBdr>
        <w:top w:val="none" w:sz="0" w:space="0" w:color="auto"/>
        <w:left w:val="none" w:sz="0" w:space="0" w:color="auto"/>
        <w:bottom w:val="none" w:sz="0" w:space="0" w:color="auto"/>
        <w:right w:val="none" w:sz="0" w:space="0" w:color="auto"/>
      </w:divBdr>
    </w:div>
    <w:div w:id="9816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vnadAlu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484-253286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KV</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kvnad aluva</cp:lastModifiedBy>
  <cp:revision>21</cp:revision>
  <cp:lastPrinted>2014-05-05T05:33:00Z</cp:lastPrinted>
  <dcterms:created xsi:type="dcterms:W3CDTF">2020-02-01T04:19:00Z</dcterms:created>
  <dcterms:modified xsi:type="dcterms:W3CDTF">2020-02-03T10:05:00Z</dcterms:modified>
</cp:coreProperties>
</file>