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A4E" w:rsidRPr="0047750C" w:rsidRDefault="005B68F8" w:rsidP="005B68F8">
      <w:pPr>
        <w:jc w:val="center"/>
        <w:rPr>
          <w:rFonts w:ascii="Kokila" w:hAnsi="Kokila" w:cs="Kokila"/>
          <w:sz w:val="38"/>
          <w:szCs w:val="38"/>
        </w:rPr>
      </w:pPr>
      <w:r w:rsidRPr="000C08FD">
        <w:rPr>
          <w:rFonts w:ascii="Kokila" w:hAnsi="Kokila" w:cs="Kokila"/>
          <w:b/>
          <w:bCs/>
          <w:sz w:val="38"/>
          <w:szCs w:val="38"/>
          <w:u w:val="single"/>
          <w:cs/>
        </w:rPr>
        <w:t>निविदा सूचना हेतु शुद्धि पत्र</w:t>
      </w:r>
      <w:r w:rsidR="0047750C">
        <w:rPr>
          <w:rFonts w:ascii="Kokila" w:hAnsi="Kokila" w:cs="Kokila"/>
          <w:sz w:val="38"/>
          <w:szCs w:val="38"/>
        </w:rPr>
        <w:tab/>
        <w:t>(30/11/2019)</w:t>
      </w:r>
      <w:bookmarkStart w:id="0" w:name="_GoBack"/>
      <w:bookmarkEnd w:id="0"/>
    </w:p>
    <w:p w:rsidR="005B68F8" w:rsidRPr="00562BF9" w:rsidRDefault="005B68F8" w:rsidP="0081321D">
      <w:pPr>
        <w:spacing w:after="0" w:line="240" w:lineRule="auto"/>
        <w:rPr>
          <w:rFonts w:ascii="Kokila" w:hAnsi="Kokila" w:cs="Kokila"/>
          <w:sz w:val="32"/>
          <w:szCs w:val="32"/>
        </w:rPr>
      </w:pPr>
      <w:r w:rsidRPr="00562BF9">
        <w:rPr>
          <w:rFonts w:ascii="Kokila" w:hAnsi="Kokila" w:cs="Kokila"/>
          <w:sz w:val="32"/>
          <w:szCs w:val="32"/>
          <w:cs/>
        </w:rPr>
        <w:t>केंद्रीय विद्यालय आई एन ए कॉलोनी</w:t>
      </w:r>
      <w:r w:rsidRPr="00562BF9">
        <w:rPr>
          <w:rFonts w:ascii="Kokila" w:hAnsi="Kokila" w:cs="Kokila"/>
          <w:sz w:val="32"/>
          <w:szCs w:val="32"/>
        </w:rPr>
        <w:t xml:space="preserve">, </w:t>
      </w:r>
      <w:r w:rsidRPr="00562BF9">
        <w:rPr>
          <w:rFonts w:ascii="Kokila" w:hAnsi="Kokila" w:cs="Kokila" w:hint="cs"/>
          <w:sz w:val="32"/>
          <w:szCs w:val="32"/>
          <w:cs/>
        </w:rPr>
        <w:t>नई</w:t>
      </w:r>
      <w:r w:rsidRPr="00562BF9">
        <w:rPr>
          <w:rFonts w:ascii="Kokila" w:hAnsi="Kokila" w:cs="Kokila"/>
          <w:sz w:val="32"/>
          <w:szCs w:val="32"/>
          <w:cs/>
        </w:rPr>
        <w:t xml:space="preserve"> दिल्ली में आउट –सौर्सिंग  (बाहरी ठेका देना ) द्वारा निम्नलिखित सेवाएँ प्रदान</w:t>
      </w:r>
      <w:r w:rsidR="00562BF9" w:rsidRPr="00562BF9">
        <w:rPr>
          <w:rFonts w:ascii="Kokila" w:hAnsi="Kokila" w:cs="Kokila"/>
          <w:sz w:val="32"/>
          <w:szCs w:val="32"/>
        </w:rPr>
        <w:t xml:space="preserve"> </w:t>
      </w:r>
      <w:r w:rsidRPr="00562BF9">
        <w:rPr>
          <w:rFonts w:ascii="Kokila" w:hAnsi="Kokila" w:cs="Kokila"/>
          <w:sz w:val="32"/>
          <w:szCs w:val="32"/>
          <w:cs/>
        </w:rPr>
        <w:t>करने हेतु मोहरबंद निविदाएँ आमंत्रित</w:t>
      </w:r>
      <w:r w:rsidRPr="00562BF9">
        <w:rPr>
          <w:rFonts w:ascii="Kokila" w:hAnsi="Kokila" w:cs="Kokila" w:hint="cs"/>
          <w:sz w:val="32"/>
          <w:szCs w:val="32"/>
          <w:cs/>
        </w:rPr>
        <w:t xml:space="preserve"> करने</w:t>
      </w:r>
      <w:r w:rsidRPr="00562BF9">
        <w:rPr>
          <w:rFonts w:ascii="Kokila" w:hAnsi="Kokila" w:cs="Kokila"/>
          <w:sz w:val="32"/>
          <w:szCs w:val="32"/>
          <w:cs/>
        </w:rPr>
        <w:t xml:space="preserve"> के लिए 20</w:t>
      </w:r>
      <w:r w:rsidRPr="00562BF9">
        <w:rPr>
          <w:rFonts w:ascii="Kokila" w:hAnsi="Kokila" w:cs="Kokila" w:hint="cs"/>
          <w:sz w:val="32"/>
          <w:szCs w:val="32"/>
          <w:cs/>
        </w:rPr>
        <w:t>.11</w:t>
      </w:r>
      <w:r w:rsidRPr="00562BF9">
        <w:rPr>
          <w:rFonts w:ascii="Kokila" w:hAnsi="Kokila" w:cs="Kokila"/>
          <w:sz w:val="32"/>
          <w:szCs w:val="32"/>
          <w:cs/>
        </w:rPr>
        <w:t>.2019</w:t>
      </w:r>
      <w:r w:rsidRPr="00562BF9">
        <w:rPr>
          <w:rFonts w:ascii="Kokila" w:hAnsi="Kokila" w:cs="Kokila" w:hint="cs"/>
          <w:sz w:val="32"/>
          <w:szCs w:val="32"/>
          <w:cs/>
        </w:rPr>
        <w:t xml:space="preserve"> को</w:t>
      </w:r>
      <w:r w:rsidRPr="00562BF9">
        <w:rPr>
          <w:rFonts w:ascii="Kokila" w:hAnsi="Kokila" w:cs="Kokila"/>
          <w:sz w:val="32"/>
          <w:szCs w:val="32"/>
          <w:cs/>
        </w:rPr>
        <w:t xml:space="preserve"> </w:t>
      </w:r>
      <w:r w:rsidRPr="00562BF9">
        <w:rPr>
          <w:rFonts w:ascii="Kokila" w:hAnsi="Kokila" w:cs="Kokila" w:hint="cs"/>
          <w:sz w:val="32"/>
          <w:szCs w:val="32"/>
          <w:cs/>
        </w:rPr>
        <w:t>“द</w:t>
      </w:r>
      <w:r w:rsidRPr="00562BF9">
        <w:rPr>
          <w:rFonts w:ascii="Kokila" w:hAnsi="Kokila" w:cs="Kokila"/>
          <w:sz w:val="32"/>
          <w:szCs w:val="32"/>
          <w:cs/>
        </w:rPr>
        <w:t xml:space="preserve"> हिन्दू</w:t>
      </w:r>
      <w:r w:rsidRPr="00562BF9">
        <w:rPr>
          <w:rFonts w:ascii="Kokila" w:hAnsi="Kokila" w:cs="Kokila" w:hint="cs"/>
          <w:sz w:val="32"/>
          <w:szCs w:val="32"/>
          <w:cs/>
        </w:rPr>
        <w:t>” दैनिक</w:t>
      </w:r>
      <w:r w:rsidRPr="00562BF9">
        <w:rPr>
          <w:rFonts w:ascii="Kokila" w:hAnsi="Kokila" w:cs="Kokila"/>
          <w:sz w:val="32"/>
          <w:szCs w:val="32"/>
          <w:cs/>
        </w:rPr>
        <w:t xml:space="preserve"> समाचार में </w:t>
      </w:r>
      <w:r w:rsidRPr="00562BF9">
        <w:rPr>
          <w:rFonts w:ascii="Kokila" w:hAnsi="Kokila" w:cs="Kokila" w:hint="cs"/>
          <w:sz w:val="32"/>
          <w:szCs w:val="32"/>
          <w:cs/>
        </w:rPr>
        <w:t>प्रकाशित</w:t>
      </w:r>
      <w:r w:rsidRPr="00562BF9">
        <w:rPr>
          <w:rFonts w:ascii="Kokila" w:hAnsi="Kokila" w:cs="Kokila"/>
          <w:sz w:val="32"/>
          <w:szCs w:val="32"/>
          <w:cs/>
        </w:rPr>
        <w:t xml:space="preserve"> की गई थी</w:t>
      </w:r>
      <w:r w:rsidRPr="00562BF9">
        <w:rPr>
          <w:rFonts w:ascii="Kokila" w:hAnsi="Kokila" w:cs="Kokila" w:hint="cs"/>
          <w:sz w:val="32"/>
          <w:szCs w:val="32"/>
          <w:cs/>
        </w:rPr>
        <w:t xml:space="preserve"> | उसमें</w:t>
      </w:r>
      <w:r w:rsidRPr="00562BF9">
        <w:rPr>
          <w:rFonts w:ascii="Kokila" w:hAnsi="Kokila" w:cs="Kokila"/>
          <w:sz w:val="32"/>
          <w:szCs w:val="32"/>
          <w:cs/>
        </w:rPr>
        <w:t xml:space="preserve"> </w:t>
      </w:r>
      <w:r w:rsidRPr="00562BF9">
        <w:rPr>
          <w:rFonts w:ascii="Kokila" w:hAnsi="Kokila" w:cs="Kokila" w:hint="cs"/>
          <w:sz w:val="32"/>
          <w:szCs w:val="32"/>
          <w:cs/>
        </w:rPr>
        <w:t>प्रशासनिक</w:t>
      </w:r>
      <w:r w:rsidRPr="00562BF9">
        <w:rPr>
          <w:rFonts w:ascii="Kokila" w:hAnsi="Kokila" w:cs="Kokila"/>
          <w:sz w:val="32"/>
          <w:szCs w:val="32"/>
          <w:cs/>
        </w:rPr>
        <w:t xml:space="preserve"> कारणों से बिन्दुवार स्पष्टीकरण</w:t>
      </w:r>
      <w:r w:rsidRPr="00562BF9">
        <w:rPr>
          <w:rFonts w:ascii="Kokila" w:hAnsi="Kokila" w:cs="Kokila" w:hint="cs"/>
          <w:sz w:val="32"/>
          <w:szCs w:val="32"/>
          <w:cs/>
        </w:rPr>
        <w:t xml:space="preserve"> निम्नलिखित है</w:t>
      </w:r>
      <w:r w:rsidRPr="00562BF9">
        <w:rPr>
          <w:rFonts w:ascii="Kokila" w:hAnsi="Kokila" w:cs="Kokila"/>
          <w:sz w:val="32"/>
          <w:szCs w:val="32"/>
          <w:cs/>
        </w:rPr>
        <w:t xml:space="preserve"> </w:t>
      </w:r>
      <w:r w:rsidRPr="00562BF9">
        <w:rPr>
          <w:rFonts w:ascii="Kokila" w:hAnsi="Kokila" w:cs="Kokila" w:hint="cs"/>
          <w:sz w:val="32"/>
          <w:szCs w:val="32"/>
          <w:cs/>
        </w:rPr>
        <w:t>|</w:t>
      </w:r>
    </w:p>
    <w:p w:rsidR="00EB63A6" w:rsidRDefault="005B68F8" w:rsidP="0081321D">
      <w:pPr>
        <w:spacing w:after="0"/>
        <w:rPr>
          <w:rFonts w:ascii="Kokila" w:hAnsi="Kokila" w:cs="Kokila"/>
          <w:sz w:val="32"/>
          <w:szCs w:val="32"/>
        </w:rPr>
      </w:pPr>
      <w:r>
        <w:rPr>
          <w:rFonts w:ascii="Kokila" w:hAnsi="Kokila" w:cs="Kokila" w:hint="cs"/>
          <w:sz w:val="32"/>
          <w:szCs w:val="32"/>
          <w:cs/>
        </w:rPr>
        <w:t>1</w:t>
      </w:r>
      <w:r>
        <w:rPr>
          <w:rFonts w:ascii="Kokila" w:hAnsi="Kokila" w:cs="Kokila"/>
          <w:sz w:val="32"/>
          <w:szCs w:val="32"/>
          <w:cs/>
        </w:rPr>
        <w:t>.</w:t>
      </w:r>
      <w:r>
        <w:rPr>
          <w:rFonts w:ascii="Kokila" w:hAnsi="Kokila" w:cs="Kokila" w:hint="cs"/>
          <w:sz w:val="32"/>
          <w:szCs w:val="32"/>
          <w:cs/>
        </w:rPr>
        <w:t xml:space="preserve"> </w:t>
      </w:r>
    </w:p>
    <w:p w:rsidR="005B68F8" w:rsidRDefault="005B68F8" w:rsidP="0081321D">
      <w:pPr>
        <w:spacing w:after="0"/>
        <w:rPr>
          <w:rFonts w:ascii="Kokila" w:hAnsi="Kokila" w:cs="Kokila"/>
          <w:sz w:val="32"/>
          <w:szCs w:val="32"/>
        </w:rPr>
      </w:pPr>
      <w:r w:rsidRPr="008A3EF4">
        <w:rPr>
          <w:rFonts w:ascii="Kokila" w:hAnsi="Kokila" w:cs="Kokila" w:hint="cs"/>
          <w:b/>
          <w:bCs/>
          <w:sz w:val="32"/>
          <w:szCs w:val="32"/>
          <w:cs/>
        </w:rPr>
        <w:t>3</w:t>
      </w:r>
      <w:r w:rsidR="00EB63A6" w:rsidRPr="008A3EF4">
        <w:rPr>
          <w:rFonts w:ascii="Kokila" w:hAnsi="Kokila" w:cs="Kokila"/>
          <w:b/>
          <w:bCs/>
          <w:sz w:val="32"/>
          <w:szCs w:val="32"/>
        </w:rPr>
        <w:t xml:space="preserve"> </w:t>
      </w:r>
      <w:r w:rsidRPr="008A3EF4">
        <w:rPr>
          <w:rFonts w:ascii="Kokila" w:hAnsi="Kokila" w:cs="Kokila" w:hint="cs"/>
          <w:b/>
          <w:bCs/>
          <w:sz w:val="32"/>
          <w:szCs w:val="32"/>
          <w:cs/>
        </w:rPr>
        <w:t xml:space="preserve">(D) </w:t>
      </w:r>
      <w:r w:rsidR="00EB63A6" w:rsidRPr="008A3EF4">
        <w:rPr>
          <w:rFonts w:ascii="Kokila" w:hAnsi="Kokila" w:cs="Kokila"/>
          <w:b/>
          <w:bCs/>
          <w:sz w:val="32"/>
          <w:szCs w:val="32"/>
        </w:rPr>
        <w:t>“</w:t>
      </w:r>
      <w:r w:rsidRPr="008A3EF4">
        <w:rPr>
          <w:rFonts w:ascii="Times New Roman" w:hAnsi="Times New Roman" w:cs="Times New Roman"/>
          <w:sz w:val="24"/>
          <w:szCs w:val="24"/>
        </w:rPr>
        <w:t>Quoted Price</w:t>
      </w:r>
      <w:r w:rsidR="00EB63A6" w:rsidRPr="008A3EF4">
        <w:rPr>
          <w:rFonts w:ascii="Times New Roman" w:hAnsi="Times New Roman" w:cs="Times New Roman"/>
          <w:sz w:val="24"/>
          <w:szCs w:val="24"/>
        </w:rPr>
        <w:t>”</w:t>
      </w:r>
      <w:r w:rsidRPr="008A3EF4">
        <w:rPr>
          <w:rFonts w:ascii="Kokila" w:hAnsi="Kokila" w:cs="Kokila"/>
          <w:b/>
          <w:bCs/>
          <w:sz w:val="32"/>
          <w:szCs w:val="32"/>
        </w:rPr>
        <w:t xml:space="preserve"> </w:t>
      </w:r>
      <w:r w:rsidRPr="005B68F8">
        <w:rPr>
          <w:rFonts w:ascii="Kokila" w:hAnsi="Kokila" w:cs="Kokila" w:hint="cs"/>
          <w:b/>
          <w:bCs/>
          <w:sz w:val="32"/>
          <w:szCs w:val="32"/>
          <w:u w:val="single"/>
          <w:cs/>
        </w:rPr>
        <w:t>को</w:t>
      </w:r>
      <w:r w:rsidRPr="005B68F8">
        <w:rPr>
          <w:rFonts w:ascii="Kokila" w:hAnsi="Kokila" w:cs="Kokila"/>
          <w:b/>
          <w:bCs/>
          <w:sz w:val="32"/>
          <w:szCs w:val="32"/>
          <w:u w:val="single"/>
          <w:cs/>
        </w:rPr>
        <w:t xml:space="preserve"> निम्नलिखित प्रकार से पढ़ा जाए</w:t>
      </w:r>
      <w:r>
        <w:rPr>
          <w:rFonts w:ascii="Kokila" w:hAnsi="Kokila" w:cs="Kokila"/>
          <w:sz w:val="32"/>
          <w:szCs w:val="32"/>
          <w:cs/>
        </w:rPr>
        <w:t xml:space="preserve"> </w:t>
      </w:r>
      <w:r>
        <w:rPr>
          <w:rFonts w:ascii="Kokila" w:hAnsi="Kokila" w:cs="Kokila" w:hint="cs"/>
          <w:sz w:val="32"/>
          <w:szCs w:val="32"/>
          <w:cs/>
        </w:rPr>
        <w:t>|</w:t>
      </w:r>
    </w:p>
    <w:p w:rsidR="008A3EF4" w:rsidRDefault="005B68F8" w:rsidP="00562BF9">
      <w:pPr>
        <w:pStyle w:val="NoSpacing"/>
        <w:pBdr>
          <w:bottom w:val="single" w:sz="12" w:space="1" w:color="auto"/>
        </w:pBdr>
        <w:contextualSpacing/>
        <w:rPr>
          <w:sz w:val="24"/>
          <w:szCs w:val="24"/>
        </w:rPr>
      </w:pPr>
      <w:r w:rsidRPr="00562BF9">
        <w:rPr>
          <w:sz w:val="24"/>
          <w:szCs w:val="24"/>
          <w:cs/>
        </w:rPr>
        <w:t>“</w:t>
      </w:r>
      <w:r w:rsidRPr="00562BF9">
        <w:rPr>
          <w:sz w:val="24"/>
          <w:szCs w:val="24"/>
        </w:rPr>
        <w:t>The bidder shall deposit Rs. 50,000/- in the form of an Account Payee Demand Draft/Pay Order in</w:t>
      </w:r>
      <w:r w:rsidR="00562BF9" w:rsidRPr="00562BF9">
        <w:rPr>
          <w:sz w:val="24"/>
          <w:szCs w:val="24"/>
        </w:rPr>
        <w:t xml:space="preserve"> </w:t>
      </w:r>
      <w:r w:rsidRPr="00562BF9">
        <w:rPr>
          <w:sz w:val="24"/>
          <w:szCs w:val="24"/>
        </w:rPr>
        <w:t>favour of</w:t>
      </w:r>
      <w:r w:rsidRPr="00562BF9">
        <w:rPr>
          <w:sz w:val="24"/>
          <w:szCs w:val="24"/>
          <w:cs/>
        </w:rPr>
        <w:t xml:space="preserve"> </w:t>
      </w:r>
      <w:r w:rsidRPr="00562BF9">
        <w:rPr>
          <w:sz w:val="24"/>
          <w:szCs w:val="24"/>
        </w:rPr>
        <w:t xml:space="preserve">Vidyalaya Vikas Nidhi, KV-INA Colony, New Delhi payable at New Delhi along with the Bid.  The earnest money shall be returned to the unsuccessful bidders after the award </w:t>
      </w:r>
      <w:r w:rsidR="00562BF9">
        <w:rPr>
          <w:sz w:val="24"/>
          <w:szCs w:val="24"/>
        </w:rPr>
        <w:t xml:space="preserve">      </w:t>
      </w:r>
      <w:r w:rsidRPr="00562BF9">
        <w:rPr>
          <w:sz w:val="24"/>
          <w:szCs w:val="24"/>
        </w:rPr>
        <w:t>of the</w:t>
      </w:r>
      <w:r w:rsidR="00562BF9">
        <w:rPr>
          <w:sz w:val="24"/>
          <w:szCs w:val="24"/>
        </w:rPr>
        <w:t xml:space="preserve"> </w:t>
      </w:r>
      <w:r w:rsidRPr="00562BF9">
        <w:rPr>
          <w:sz w:val="24"/>
          <w:szCs w:val="24"/>
        </w:rPr>
        <w:t>contract</w:t>
      </w:r>
      <w:r w:rsidRPr="00562BF9">
        <w:rPr>
          <w:sz w:val="24"/>
          <w:szCs w:val="24"/>
          <w:cs/>
        </w:rPr>
        <w:t>”</w:t>
      </w:r>
      <w:r w:rsidR="0081321D" w:rsidRPr="00562BF9">
        <w:rPr>
          <w:sz w:val="24"/>
          <w:szCs w:val="24"/>
        </w:rPr>
        <w:t>.</w:t>
      </w:r>
      <w:r w:rsidR="000D43EE">
        <w:rPr>
          <w:sz w:val="24"/>
          <w:szCs w:val="24"/>
        </w:rPr>
        <w:t xml:space="preserve"> </w:t>
      </w:r>
    </w:p>
    <w:p w:rsidR="00EB63A6" w:rsidRPr="0081321D" w:rsidRDefault="005B68F8" w:rsidP="00562BF9">
      <w:pPr>
        <w:pStyle w:val="NoSpacing"/>
        <w:contextualSpacing/>
        <w:rPr>
          <w:sz w:val="24"/>
          <w:szCs w:val="24"/>
        </w:rPr>
      </w:pPr>
      <w:r>
        <w:rPr>
          <w:rFonts w:ascii="Kokila" w:hAnsi="Kokila" w:cs="Kokila" w:hint="cs"/>
          <w:sz w:val="32"/>
          <w:szCs w:val="32"/>
          <w:cs/>
        </w:rPr>
        <w:t xml:space="preserve">2. </w:t>
      </w:r>
    </w:p>
    <w:p w:rsidR="005B68F8" w:rsidRDefault="005B68F8" w:rsidP="005752E4">
      <w:pPr>
        <w:spacing w:after="0" w:line="276" w:lineRule="auto"/>
        <w:rPr>
          <w:rFonts w:ascii="Kokila" w:hAnsi="Kokila" w:cs="Kokila"/>
          <w:b/>
          <w:bCs/>
          <w:sz w:val="32"/>
          <w:szCs w:val="32"/>
          <w:u w:val="single"/>
        </w:rPr>
      </w:pPr>
      <w:r>
        <w:rPr>
          <w:rFonts w:ascii="Kokila" w:hAnsi="Kokila" w:cs="Kokila" w:hint="cs"/>
          <w:sz w:val="32"/>
          <w:szCs w:val="32"/>
          <w:cs/>
        </w:rPr>
        <w:t>7</w:t>
      </w:r>
      <w:r w:rsidR="009B6D47">
        <w:rPr>
          <w:rFonts w:ascii="Kokila" w:hAnsi="Kokila" w:cs="Kokila" w:hint="cs"/>
          <w:sz w:val="32"/>
          <w:szCs w:val="32"/>
          <w:cs/>
        </w:rPr>
        <w:t xml:space="preserve"> (</w:t>
      </w:r>
      <w:r w:rsidR="0083126E">
        <w:rPr>
          <w:rFonts w:ascii="Kokila" w:hAnsi="Kokila" w:cs="Kokila"/>
          <w:sz w:val="32"/>
          <w:szCs w:val="32"/>
        </w:rPr>
        <w:t>1</w:t>
      </w:r>
      <w:r>
        <w:rPr>
          <w:rFonts w:ascii="Kokila" w:hAnsi="Kokila" w:cs="Kokila" w:hint="cs"/>
          <w:sz w:val="32"/>
          <w:szCs w:val="32"/>
          <w:cs/>
        </w:rPr>
        <w:t xml:space="preserve">) </w:t>
      </w:r>
      <w:r w:rsidR="00EB63A6">
        <w:rPr>
          <w:rFonts w:ascii="Kokila" w:hAnsi="Kokila" w:cs="Kokila"/>
          <w:sz w:val="32"/>
          <w:szCs w:val="32"/>
        </w:rPr>
        <w:t>(</w:t>
      </w:r>
      <w:r w:rsidR="0083126E">
        <w:rPr>
          <w:rFonts w:ascii="Kokila" w:hAnsi="Kokila" w:cs="Kokila"/>
          <w:sz w:val="32"/>
          <w:szCs w:val="32"/>
        </w:rPr>
        <w:t>i</w:t>
      </w:r>
      <w:r w:rsidR="00EB63A6">
        <w:rPr>
          <w:rFonts w:ascii="Kokila" w:hAnsi="Kokila" w:cs="Kokila"/>
          <w:sz w:val="32"/>
          <w:szCs w:val="32"/>
        </w:rPr>
        <w:t>)</w:t>
      </w:r>
      <w:r>
        <w:rPr>
          <w:rFonts w:ascii="Kokila" w:hAnsi="Kokila" w:cs="Kokila" w:hint="cs"/>
          <w:sz w:val="32"/>
          <w:szCs w:val="32"/>
          <w:cs/>
        </w:rPr>
        <w:t xml:space="preserve"> </w:t>
      </w:r>
      <w:r w:rsidR="00EB63A6">
        <w:rPr>
          <w:rFonts w:ascii="Kokila" w:hAnsi="Kokila" w:cs="Kokila"/>
          <w:sz w:val="32"/>
          <w:szCs w:val="32"/>
        </w:rPr>
        <w:t>“</w:t>
      </w:r>
      <w:r w:rsidRPr="00EB63A6">
        <w:rPr>
          <w:rFonts w:ascii="Times New Roman" w:hAnsi="Times New Roman" w:cs="Times New Roman"/>
          <w:sz w:val="24"/>
          <w:szCs w:val="24"/>
        </w:rPr>
        <w:t>Evaluation of Bid</w:t>
      </w:r>
      <w:r w:rsidR="00EB63A6">
        <w:rPr>
          <w:rFonts w:ascii="Times New Roman" w:hAnsi="Times New Roman" w:cs="Times New Roman"/>
          <w:sz w:val="24"/>
          <w:szCs w:val="24"/>
        </w:rPr>
        <w:t>”</w:t>
      </w:r>
      <w:r w:rsidRPr="005B68F8">
        <w:rPr>
          <w:rFonts w:ascii="Kokila" w:hAnsi="Kokila" w:cs="Kokila" w:hint="cs"/>
          <w:b/>
          <w:bCs/>
          <w:sz w:val="32"/>
          <w:szCs w:val="32"/>
          <w:u w:val="single"/>
          <w:cs/>
        </w:rPr>
        <w:t xml:space="preserve"> को</w:t>
      </w:r>
      <w:r w:rsidRPr="005B68F8">
        <w:rPr>
          <w:rFonts w:ascii="Kokila" w:hAnsi="Kokila" w:cs="Kokila"/>
          <w:b/>
          <w:bCs/>
          <w:sz w:val="32"/>
          <w:szCs w:val="32"/>
          <w:u w:val="single"/>
          <w:cs/>
        </w:rPr>
        <w:t xml:space="preserve"> निम्नलिखित प्रकार से पढ़ा जाए</w:t>
      </w:r>
    </w:p>
    <w:p w:rsidR="00EB63A6" w:rsidRPr="00562BF9" w:rsidRDefault="00EB63A6" w:rsidP="005752E4">
      <w:pPr>
        <w:pStyle w:val="NoSpacing"/>
        <w:pBdr>
          <w:bottom w:val="single" w:sz="12" w:space="1" w:color="auto"/>
        </w:pBdr>
        <w:tabs>
          <w:tab w:val="left" w:pos="2790"/>
        </w:tabs>
        <w:ind w:left="-90" w:hanging="1350"/>
        <w:contextualSpacing/>
        <w:jc w:val="both"/>
        <w:rPr>
          <w:sz w:val="24"/>
          <w:szCs w:val="24"/>
        </w:rPr>
      </w:pPr>
      <w:r>
        <w:rPr>
          <w:rFonts w:cstheme="minorBidi"/>
          <w:sz w:val="20"/>
          <w:cs/>
        </w:rPr>
        <w:tab/>
      </w:r>
      <w:r w:rsidRPr="00562BF9">
        <w:rPr>
          <w:sz w:val="24"/>
          <w:szCs w:val="24"/>
          <w:cs/>
        </w:rPr>
        <w:t>“</w:t>
      </w:r>
      <w:r w:rsidRPr="00562BF9">
        <w:rPr>
          <w:sz w:val="24"/>
          <w:szCs w:val="24"/>
        </w:rPr>
        <w:t>The Bidder shall deposit Rs. 50,000/- in the  form of an Account Payee Demand Draft/pay order in favour of Vidyalaya Vikas Nidhi,  Kendriya Vidyalaya, INA Colony, New Delhi payable at New Delhi as EMD along with the bid. The earnest money will be returned to the unsuccessful bidders after the award of the contract.</w:t>
      </w:r>
      <w:r w:rsidRPr="00562BF9">
        <w:rPr>
          <w:sz w:val="24"/>
          <w:szCs w:val="24"/>
          <w:cs/>
        </w:rPr>
        <w:t>”</w:t>
      </w:r>
      <w:r w:rsidRPr="00562BF9">
        <w:rPr>
          <w:sz w:val="24"/>
          <w:szCs w:val="24"/>
        </w:rPr>
        <w:t xml:space="preserve"> </w:t>
      </w:r>
    </w:p>
    <w:p w:rsidR="009F230C" w:rsidRDefault="0083126E" w:rsidP="005752E4">
      <w:pPr>
        <w:spacing w:after="0" w:line="240" w:lineRule="auto"/>
        <w:rPr>
          <w:rFonts w:ascii="Kokila" w:hAnsi="Kokila" w:cs="Kokila"/>
          <w:sz w:val="32"/>
          <w:szCs w:val="32"/>
        </w:rPr>
      </w:pPr>
      <w:r>
        <w:rPr>
          <w:rFonts w:ascii="Kokila" w:hAnsi="Kokila" w:cs="Kokila"/>
          <w:sz w:val="32"/>
          <w:szCs w:val="32"/>
        </w:rPr>
        <w:t>3.</w:t>
      </w:r>
    </w:p>
    <w:p w:rsidR="009F230C" w:rsidRDefault="009F230C" w:rsidP="005752E4">
      <w:pPr>
        <w:spacing w:after="0" w:line="240" w:lineRule="auto"/>
        <w:rPr>
          <w:rFonts w:ascii="Kokila" w:hAnsi="Kokila" w:cs="Kokila"/>
          <w:b/>
          <w:bCs/>
          <w:sz w:val="32"/>
          <w:szCs w:val="32"/>
          <w:u w:val="single"/>
        </w:rPr>
      </w:pPr>
      <w:r>
        <w:rPr>
          <w:rFonts w:ascii="Kokila" w:hAnsi="Kokila" w:cs="Kokila" w:hint="cs"/>
          <w:sz w:val="32"/>
          <w:szCs w:val="32"/>
          <w:cs/>
        </w:rPr>
        <w:t>7 (</w:t>
      </w:r>
      <w:r w:rsidR="0083126E">
        <w:rPr>
          <w:rFonts w:ascii="Kokila" w:hAnsi="Kokila" w:cs="Kokila"/>
          <w:sz w:val="32"/>
          <w:szCs w:val="32"/>
        </w:rPr>
        <w:t>1</w:t>
      </w:r>
      <w:r>
        <w:rPr>
          <w:rFonts w:ascii="Kokila" w:hAnsi="Kokila" w:cs="Kokila" w:hint="cs"/>
          <w:sz w:val="32"/>
          <w:szCs w:val="32"/>
          <w:cs/>
        </w:rPr>
        <w:t xml:space="preserve">) </w:t>
      </w:r>
      <w:r>
        <w:rPr>
          <w:rFonts w:ascii="Kokila" w:hAnsi="Kokila" w:cs="Kokila"/>
          <w:sz w:val="32"/>
          <w:szCs w:val="32"/>
        </w:rPr>
        <w:t>(iii)</w:t>
      </w:r>
      <w:r>
        <w:rPr>
          <w:rFonts w:ascii="Kokila" w:hAnsi="Kokila" w:cs="Kokila" w:hint="cs"/>
          <w:sz w:val="32"/>
          <w:szCs w:val="32"/>
          <w:cs/>
        </w:rPr>
        <w:t xml:space="preserve"> </w:t>
      </w:r>
      <w:r>
        <w:rPr>
          <w:rFonts w:ascii="Kokila" w:hAnsi="Kokila" w:cs="Kokila"/>
          <w:sz w:val="32"/>
          <w:szCs w:val="32"/>
        </w:rPr>
        <w:t>“</w:t>
      </w:r>
      <w:r w:rsidRPr="00EB63A6">
        <w:rPr>
          <w:rFonts w:ascii="Times New Roman" w:hAnsi="Times New Roman" w:cs="Times New Roman"/>
          <w:sz w:val="24"/>
          <w:szCs w:val="24"/>
        </w:rPr>
        <w:t>Evaluation of Bid</w:t>
      </w:r>
      <w:r>
        <w:rPr>
          <w:rFonts w:ascii="Times New Roman" w:hAnsi="Times New Roman" w:cs="Times New Roman"/>
          <w:sz w:val="24"/>
          <w:szCs w:val="24"/>
        </w:rPr>
        <w:t>”</w:t>
      </w:r>
      <w:r w:rsidRPr="008A3EF4">
        <w:rPr>
          <w:rFonts w:ascii="Kokila" w:hAnsi="Kokila" w:cs="Kokila" w:hint="cs"/>
          <w:b/>
          <w:bCs/>
          <w:sz w:val="32"/>
          <w:szCs w:val="32"/>
          <w:cs/>
        </w:rPr>
        <w:t xml:space="preserve"> </w:t>
      </w:r>
      <w:r w:rsidRPr="005B68F8">
        <w:rPr>
          <w:rFonts w:ascii="Kokila" w:hAnsi="Kokila" w:cs="Kokila" w:hint="cs"/>
          <w:b/>
          <w:bCs/>
          <w:sz w:val="32"/>
          <w:szCs w:val="32"/>
          <w:u w:val="single"/>
          <w:cs/>
        </w:rPr>
        <w:t>को</w:t>
      </w:r>
      <w:r w:rsidRPr="005B68F8">
        <w:rPr>
          <w:rFonts w:ascii="Kokila" w:hAnsi="Kokila" w:cs="Kokila"/>
          <w:b/>
          <w:bCs/>
          <w:sz w:val="32"/>
          <w:szCs w:val="32"/>
          <w:u w:val="single"/>
          <w:cs/>
        </w:rPr>
        <w:t xml:space="preserve"> निम्नलिखित प्रकार से पढ़ा जाए</w:t>
      </w:r>
    </w:p>
    <w:p w:rsidR="0083126E" w:rsidRDefault="0083126E" w:rsidP="0081321D">
      <w:pPr>
        <w:widowControl w:val="0"/>
        <w:pBdr>
          <w:bottom w:val="single" w:sz="12" w:space="1" w:color="auto"/>
        </w:pBdr>
        <w:overflowPunct w:val="0"/>
        <w:autoSpaceDE w:val="0"/>
        <w:autoSpaceDN w:val="0"/>
        <w:adjustRightInd w:val="0"/>
        <w:spacing w:after="0" w:line="240" w:lineRule="auto"/>
        <w:jc w:val="both"/>
        <w:rPr>
          <w:rFonts w:ascii="Times New Roman" w:hAnsi="Times New Roman" w:cs="Times New Roman"/>
          <w:sz w:val="24"/>
          <w:szCs w:val="24"/>
        </w:rPr>
      </w:pPr>
      <w:r w:rsidRPr="00562BF9">
        <w:rPr>
          <w:rFonts w:ascii="Times New Roman" w:hAnsi="Times New Roman" w:cs="Times New Roman"/>
          <w:sz w:val="24"/>
          <w:szCs w:val="24"/>
        </w:rPr>
        <w:t>The evaluation will be done for all the items put together. Indenting Office will award the contract to the lowest evaluated responsive bidder. Pertaining to service charge /Administrative charges quoted by the bidder necessarily has to be over and above zero percent. Further zero percent includes all derivates of zero upto 0.9999 and ther</w:t>
      </w:r>
      <w:r w:rsidR="008A3EF4">
        <w:rPr>
          <w:rFonts w:ascii="Times New Roman" w:hAnsi="Times New Roman" w:cs="Times New Roman"/>
          <w:sz w:val="24"/>
          <w:szCs w:val="24"/>
        </w:rPr>
        <w:t>e</w:t>
      </w:r>
      <w:r w:rsidRPr="00562BF9">
        <w:rPr>
          <w:rFonts w:ascii="Times New Roman" w:hAnsi="Times New Roman" w:cs="Times New Roman"/>
          <w:sz w:val="24"/>
          <w:szCs w:val="24"/>
        </w:rPr>
        <w:t xml:space="preserve">of. Any service charge </w:t>
      </w:r>
      <w:r w:rsidR="00562BF9" w:rsidRPr="00562BF9">
        <w:rPr>
          <w:rFonts w:ascii="Times New Roman" w:hAnsi="Times New Roman" w:cs="Times New Roman"/>
          <w:sz w:val="24"/>
          <w:szCs w:val="24"/>
        </w:rPr>
        <w:t xml:space="preserve">not </w:t>
      </w:r>
      <w:r w:rsidRPr="00562BF9">
        <w:rPr>
          <w:rFonts w:ascii="Times New Roman" w:hAnsi="Times New Roman" w:cs="Times New Roman"/>
          <w:sz w:val="24"/>
          <w:szCs w:val="24"/>
        </w:rPr>
        <w:t>adhering to the above guidelines should be considered unresponsive and such bid will not be considered.</w:t>
      </w:r>
    </w:p>
    <w:p w:rsidR="00EB63A6" w:rsidRDefault="0083126E" w:rsidP="005752E4">
      <w:pPr>
        <w:spacing w:after="0" w:line="240" w:lineRule="auto"/>
        <w:rPr>
          <w:rFonts w:ascii="Kokila" w:hAnsi="Kokila" w:cs="Kokila"/>
          <w:sz w:val="32"/>
          <w:szCs w:val="32"/>
        </w:rPr>
      </w:pPr>
      <w:r>
        <w:rPr>
          <w:rFonts w:ascii="Kokila" w:hAnsi="Kokila" w:cs="Kokila"/>
          <w:sz w:val="32"/>
          <w:szCs w:val="32"/>
        </w:rPr>
        <w:t>4</w:t>
      </w:r>
      <w:r w:rsidR="00EB63A6">
        <w:rPr>
          <w:rFonts w:ascii="Kokila" w:hAnsi="Kokila" w:cs="Kokila" w:hint="cs"/>
          <w:sz w:val="32"/>
          <w:szCs w:val="32"/>
          <w:cs/>
        </w:rPr>
        <w:t>.</w:t>
      </w:r>
    </w:p>
    <w:p w:rsidR="00EB63A6" w:rsidRDefault="00EB63A6" w:rsidP="005752E4">
      <w:pPr>
        <w:spacing w:after="0" w:line="240" w:lineRule="auto"/>
        <w:rPr>
          <w:rFonts w:ascii="Times New Roman" w:hAnsi="Times New Roman"/>
          <w:sz w:val="24"/>
          <w:szCs w:val="24"/>
        </w:rPr>
      </w:pPr>
      <w:r>
        <w:rPr>
          <w:rFonts w:ascii="Kokila" w:hAnsi="Kokila" w:cs="Kokila"/>
          <w:sz w:val="32"/>
          <w:szCs w:val="32"/>
        </w:rPr>
        <w:t>9. (1)</w:t>
      </w:r>
      <w:r>
        <w:rPr>
          <w:rFonts w:ascii="Kokila" w:hAnsi="Kokila" w:cs="Kokila" w:hint="cs"/>
          <w:sz w:val="32"/>
          <w:szCs w:val="32"/>
          <w:cs/>
        </w:rPr>
        <w:t xml:space="preserve"> </w:t>
      </w:r>
      <w:r>
        <w:rPr>
          <w:rFonts w:ascii="Kokila" w:hAnsi="Kokila" w:cs="Kokila"/>
          <w:sz w:val="32"/>
          <w:szCs w:val="32"/>
        </w:rPr>
        <w:t>“</w:t>
      </w:r>
      <w:r w:rsidRPr="00EB63A6">
        <w:rPr>
          <w:rFonts w:ascii="Times New Roman" w:hAnsi="Times New Roman" w:cs="Times New Roman"/>
          <w:sz w:val="24"/>
          <w:szCs w:val="24"/>
        </w:rPr>
        <w:t>Last date and time of receipt of Bids</w:t>
      </w:r>
      <w:r>
        <w:rPr>
          <w:rFonts w:ascii="Times New Roman" w:hAnsi="Times New Roman" w:cs="Times New Roman"/>
          <w:sz w:val="24"/>
          <w:szCs w:val="24"/>
        </w:rPr>
        <w:t xml:space="preserve">” </w:t>
      </w:r>
      <w:r w:rsidRPr="005B68F8">
        <w:rPr>
          <w:rFonts w:ascii="Kokila" w:hAnsi="Kokila" w:cs="Kokila" w:hint="cs"/>
          <w:b/>
          <w:bCs/>
          <w:sz w:val="32"/>
          <w:szCs w:val="32"/>
          <w:u w:val="single"/>
          <w:cs/>
        </w:rPr>
        <w:t>को</w:t>
      </w:r>
      <w:r w:rsidRPr="005B68F8">
        <w:rPr>
          <w:rFonts w:ascii="Kokila" w:hAnsi="Kokila" w:cs="Kokila"/>
          <w:b/>
          <w:bCs/>
          <w:sz w:val="32"/>
          <w:szCs w:val="32"/>
          <w:u w:val="single"/>
          <w:cs/>
        </w:rPr>
        <w:t xml:space="preserve"> निम्नलिखित प्रकार से पढ़ा जाए</w:t>
      </w:r>
    </w:p>
    <w:p w:rsidR="00EB63A6" w:rsidRDefault="00EB63A6" w:rsidP="005752E4">
      <w:pPr>
        <w:pStyle w:val="NoSpacing"/>
        <w:pBdr>
          <w:bottom w:val="single" w:sz="12" w:space="1" w:color="auto"/>
        </w:pBdr>
        <w:contextualSpacing/>
        <w:jc w:val="both"/>
        <w:rPr>
          <w:sz w:val="24"/>
          <w:szCs w:val="24"/>
        </w:rPr>
      </w:pPr>
      <w:r w:rsidRPr="00562BF9">
        <w:rPr>
          <w:sz w:val="24"/>
          <w:szCs w:val="24"/>
        </w:rPr>
        <w:t>The bids completed in all respect</w:t>
      </w:r>
      <w:r w:rsidR="000D43EE">
        <w:rPr>
          <w:sz w:val="24"/>
          <w:szCs w:val="24"/>
        </w:rPr>
        <w:t>,</w:t>
      </w:r>
      <w:r w:rsidRPr="00562BF9">
        <w:rPr>
          <w:sz w:val="24"/>
          <w:szCs w:val="24"/>
        </w:rPr>
        <w:t xml:space="preserve"> may be sent to this office through registered post only on or before 10/12/2019</w:t>
      </w:r>
      <w:r w:rsidR="000D43EE">
        <w:rPr>
          <w:sz w:val="24"/>
          <w:szCs w:val="24"/>
        </w:rPr>
        <w:t>,</w:t>
      </w:r>
      <w:r w:rsidRPr="00562BF9">
        <w:rPr>
          <w:sz w:val="24"/>
          <w:szCs w:val="24"/>
        </w:rPr>
        <w:t xml:space="preserve"> 1</w:t>
      </w:r>
      <w:r w:rsidR="0083126E" w:rsidRPr="00562BF9">
        <w:rPr>
          <w:sz w:val="24"/>
          <w:szCs w:val="24"/>
        </w:rPr>
        <w:t xml:space="preserve">: </w:t>
      </w:r>
      <w:r w:rsidRPr="00562BF9">
        <w:rPr>
          <w:sz w:val="24"/>
          <w:szCs w:val="24"/>
        </w:rPr>
        <w:t>00</w:t>
      </w:r>
      <w:r w:rsidR="005752E4" w:rsidRPr="00562BF9">
        <w:rPr>
          <w:sz w:val="24"/>
          <w:szCs w:val="24"/>
        </w:rPr>
        <w:t xml:space="preserve"> </w:t>
      </w:r>
      <w:r w:rsidRPr="00562BF9">
        <w:rPr>
          <w:sz w:val="24"/>
          <w:szCs w:val="24"/>
        </w:rPr>
        <w:t>PM”.</w:t>
      </w:r>
    </w:p>
    <w:p w:rsidR="00EB63A6" w:rsidRDefault="0083126E" w:rsidP="005752E4">
      <w:pPr>
        <w:spacing w:after="0" w:line="240" w:lineRule="auto"/>
        <w:rPr>
          <w:rFonts w:ascii="Kokila" w:hAnsi="Kokila" w:cs="Kokila"/>
          <w:sz w:val="32"/>
          <w:szCs w:val="32"/>
        </w:rPr>
      </w:pPr>
      <w:r>
        <w:rPr>
          <w:rFonts w:ascii="Kokila" w:hAnsi="Kokila" w:cs="Kokila"/>
          <w:sz w:val="32"/>
          <w:szCs w:val="32"/>
        </w:rPr>
        <w:t>5</w:t>
      </w:r>
      <w:r w:rsidR="00EB63A6">
        <w:rPr>
          <w:rFonts w:ascii="Kokila" w:hAnsi="Kokila" w:cs="Kokila" w:hint="cs"/>
          <w:sz w:val="32"/>
          <w:szCs w:val="32"/>
          <w:cs/>
        </w:rPr>
        <w:t>.</w:t>
      </w:r>
    </w:p>
    <w:p w:rsidR="00EB63A6" w:rsidRDefault="00EB63A6" w:rsidP="005752E4">
      <w:pPr>
        <w:spacing w:line="240" w:lineRule="auto"/>
        <w:rPr>
          <w:rFonts w:ascii="Times New Roman" w:hAnsi="Times New Roman"/>
          <w:sz w:val="24"/>
          <w:szCs w:val="24"/>
        </w:rPr>
      </w:pPr>
      <w:r>
        <w:rPr>
          <w:rFonts w:ascii="Kokila" w:hAnsi="Kokila" w:cs="Kokila"/>
          <w:sz w:val="32"/>
          <w:szCs w:val="32"/>
        </w:rPr>
        <w:t>9. (2)</w:t>
      </w:r>
      <w:r>
        <w:rPr>
          <w:rFonts w:ascii="Kokila" w:hAnsi="Kokila" w:cs="Kokila" w:hint="cs"/>
          <w:sz w:val="32"/>
          <w:szCs w:val="32"/>
          <w:cs/>
        </w:rPr>
        <w:t xml:space="preserve"> </w:t>
      </w:r>
      <w:r>
        <w:rPr>
          <w:rFonts w:ascii="Kokila" w:hAnsi="Kokila" w:cs="Kokila"/>
          <w:sz w:val="32"/>
          <w:szCs w:val="32"/>
        </w:rPr>
        <w:t>“</w:t>
      </w:r>
      <w:r w:rsidRPr="00EB63A6">
        <w:rPr>
          <w:rFonts w:ascii="Times New Roman" w:hAnsi="Times New Roman" w:cs="Times New Roman"/>
          <w:sz w:val="24"/>
          <w:szCs w:val="24"/>
        </w:rPr>
        <w:t>Last date and time of receipt of Bids</w:t>
      </w:r>
      <w:r>
        <w:rPr>
          <w:rFonts w:ascii="Times New Roman" w:hAnsi="Times New Roman" w:cs="Times New Roman"/>
          <w:sz w:val="24"/>
          <w:szCs w:val="24"/>
        </w:rPr>
        <w:t xml:space="preserve">” </w:t>
      </w:r>
      <w:r w:rsidRPr="005B68F8">
        <w:rPr>
          <w:rFonts w:ascii="Kokila" w:hAnsi="Kokila" w:cs="Kokila" w:hint="cs"/>
          <w:b/>
          <w:bCs/>
          <w:sz w:val="32"/>
          <w:szCs w:val="32"/>
          <w:u w:val="single"/>
          <w:cs/>
        </w:rPr>
        <w:t>को</w:t>
      </w:r>
      <w:r w:rsidRPr="005B68F8">
        <w:rPr>
          <w:rFonts w:ascii="Kokila" w:hAnsi="Kokila" w:cs="Kokila"/>
          <w:b/>
          <w:bCs/>
          <w:sz w:val="32"/>
          <w:szCs w:val="32"/>
          <w:u w:val="single"/>
          <w:cs/>
        </w:rPr>
        <w:t xml:space="preserve"> निम्नलिखित प्रकार से पढ़ा जाए</w:t>
      </w:r>
    </w:p>
    <w:p w:rsidR="00EB63A6" w:rsidRPr="00562BF9" w:rsidRDefault="00EB63A6" w:rsidP="005752E4">
      <w:pPr>
        <w:pBdr>
          <w:bottom w:val="single" w:sz="12" w:space="1" w:color="auto"/>
        </w:pBdr>
        <w:spacing w:line="240" w:lineRule="auto"/>
        <w:jc w:val="both"/>
        <w:rPr>
          <w:rFonts w:ascii="Times New Roman" w:hAnsi="Times New Roman" w:cs="Times New Roman"/>
          <w:sz w:val="24"/>
          <w:szCs w:val="24"/>
        </w:rPr>
      </w:pPr>
      <w:r w:rsidRPr="00562BF9">
        <w:rPr>
          <w:rFonts w:ascii="Times New Roman" w:hAnsi="Times New Roman" w:cs="Times New Roman"/>
          <w:sz w:val="24"/>
          <w:szCs w:val="24"/>
        </w:rPr>
        <w:t>“The bids will be opened at 3</w:t>
      </w:r>
      <w:r w:rsidR="00AE00CE" w:rsidRPr="00562BF9">
        <w:rPr>
          <w:rFonts w:ascii="Times New Roman" w:hAnsi="Times New Roman" w:cs="Times New Roman"/>
          <w:sz w:val="24"/>
          <w:szCs w:val="24"/>
        </w:rPr>
        <w:t>:</w:t>
      </w:r>
      <w:r w:rsidR="005752E4" w:rsidRPr="00562BF9">
        <w:rPr>
          <w:rFonts w:ascii="Times New Roman" w:hAnsi="Times New Roman" w:cs="Times New Roman"/>
          <w:sz w:val="24"/>
          <w:szCs w:val="24"/>
        </w:rPr>
        <w:t>00 PM on 10</w:t>
      </w:r>
      <w:r w:rsidRPr="00562BF9">
        <w:rPr>
          <w:rFonts w:ascii="Times New Roman" w:hAnsi="Times New Roman" w:cs="Times New Roman"/>
          <w:sz w:val="24"/>
          <w:szCs w:val="24"/>
        </w:rPr>
        <w:t>/12/2019 at Principal’s chamber before a duly constituted committee and in the presence of present bidder, if they attend the opening of Bids.  If the last date of depositing and opening of tenders happens to be declared Holiday, then the tender will be deposited/opened on the next working day, other terms and conditions and the time schedule remaining unchanged.  An earnest money of Rs. 50,000/-(Rs. Fifty Thousand only) is to be deposited alongwith tender document”.</w:t>
      </w:r>
    </w:p>
    <w:p w:rsidR="000D43EE" w:rsidRDefault="00562BF9" w:rsidP="000D43EE">
      <w:pPr>
        <w:spacing w:after="0" w:line="276" w:lineRule="auto"/>
        <w:jc w:val="both"/>
        <w:rPr>
          <w:rFonts w:ascii="Times New Roman" w:hAnsi="Times New Roman" w:cs="Times New Roman"/>
          <w:sz w:val="24"/>
          <w:szCs w:val="24"/>
        </w:rPr>
      </w:pPr>
      <w:r>
        <w:rPr>
          <w:rFonts w:ascii="Times New Roman" w:hAnsi="Times New Roman" w:cs="Times New Roman"/>
          <w:sz w:val="24"/>
          <w:szCs w:val="24"/>
        </w:rPr>
        <w:t>Note</w:t>
      </w:r>
      <w:r w:rsidRPr="00562BF9">
        <w:rPr>
          <w:rFonts w:ascii="Times New Roman" w:hAnsi="Times New Roman" w:cs="Times New Roman"/>
          <w:sz w:val="24"/>
          <w:szCs w:val="24"/>
        </w:rPr>
        <w:t>:</w:t>
      </w:r>
      <w:r w:rsidR="000D43EE">
        <w:rPr>
          <w:rFonts w:ascii="Times New Roman" w:hAnsi="Times New Roman" w:cs="Times New Roman"/>
          <w:sz w:val="24"/>
          <w:szCs w:val="24"/>
        </w:rPr>
        <w:t xml:space="preserve"> </w:t>
      </w:r>
    </w:p>
    <w:p w:rsidR="00562BF9" w:rsidRDefault="000D43EE" w:rsidP="008A3E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00562BF9" w:rsidRPr="00562BF9">
        <w:rPr>
          <w:rFonts w:ascii="Times New Roman" w:hAnsi="Times New Roman" w:cs="Times New Roman"/>
          <w:sz w:val="24"/>
          <w:szCs w:val="24"/>
        </w:rPr>
        <w:t xml:space="preserve"> Bidders seeking exemption (if any) under any clause mentioned in the tender form should submit all relevant documents for exemption claimed by them along with the tender document</w:t>
      </w:r>
      <w:r>
        <w:rPr>
          <w:rFonts w:ascii="Times New Roman" w:hAnsi="Times New Roman" w:cs="Times New Roman"/>
          <w:sz w:val="24"/>
          <w:szCs w:val="24"/>
        </w:rPr>
        <w:t>.</w:t>
      </w:r>
    </w:p>
    <w:p w:rsidR="000D43EE" w:rsidRDefault="000D43EE" w:rsidP="008A3EF4">
      <w:pPr>
        <w:pStyle w:val="NoSpacing"/>
        <w:tabs>
          <w:tab w:val="left" w:pos="1440"/>
        </w:tabs>
        <w:contextualSpacing/>
        <w:jc w:val="both"/>
        <w:rPr>
          <w:sz w:val="24"/>
          <w:szCs w:val="24"/>
        </w:rPr>
      </w:pPr>
      <w:r>
        <w:rPr>
          <w:sz w:val="24"/>
          <w:szCs w:val="24"/>
        </w:rPr>
        <w:t xml:space="preserve">2) </w:t>
      </w:r>
      <w:r w:rsidRPr="000D43EE">
        <w:rPr>
          <w:sz w:val="24"/>
          <w:szCs w:val="24"/>
        </w:rPr>
        <w:t>The firms shall submit the rates in the format of bid for central government and state government separately.</w:t>
      </w:r>
    </w:p>
    <w:p w:rsidR="00195194" w:rsidRPr="000D43EE" w:rsidRDefault="00195194" w:rsidP="008A3EF4">
      <w:pPr>
        <w:pStyle w:val="NoSpacing"/>
        <w:tabs>
          <w:tab w:val="left" w:pos="1440"/>
        </w:tabs>
        <w:contextualSpacing/>
        <w:jc w:val="both"/>
        <w:rPr>
          <w:sz w:val="24"/>
          <w:szCs w:val="24"/>
        </w:rPr>
      </w:pPr>
      <w:r>
        <w:rPr>
          <w:sz w:val="24"/>
          <w:szCs w:val="24"/>
        </w:rPr>
        <w:t>3) The bidders may submit additional information pertaining to their allready submitted bids, if they desire, as per the clarification given in this corrigendum.</w:t>
      </w:r>
    </w:p>
    <w:p w:rsidR="000D43EE" w:rsidRDefault="00195194" w:rsidP="008A3E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r w:rsidR="000D43EE">
        <w:rPr>
          <w:rFonts w:ascii="Times New Roman" w:hAnsi="Times New Roman" w:cs="Times New Roman"/>
          <w:sz w:val="24"/>
          <w:szCs w:val="24"/>
        </w:rPr>
        <w:t xml:space="preserve">) All other terms and </w:t>
      </w:r>
      <w:r w:rsidR="008A3EF4">
        <w:rPr>
          <w:rFonts w:ascii="Times New Roman" w:hAnsi="Times New Roman" w:cs="Times New Roman"/>
          <w:sz w:val="24"/>
          <w:szCs w:val="24"/>
        </w:rPr>
        <w:t>conditions</w:t>
      </w:r>
      <w:r w:rsidR="000D43EE">
        <w:rPr>
          <w:rFonts w:ascii="Times New Roman" w:hAnsi="Times New Roman" w:cs="Times New Roman"/>
          <w:sz w:val="24"/>
          <w:szCs w:val="24"/>
        </w:rPr>
        <w:t xml:space="preserve"> </w:t>
      </w:r>
      <w:r w:rsidR="008A3EF4">
        <w:rPr>
          <w:rFonts w:ascii="Times New Roman" w:hAnsi="Times New Roman" w:cs="Times New Roman"/>
          <w:sz w:val="24"/>
          <w:szCs w:val="24"/>
        </w:rPr>
        <w:t>mentioned</w:t>
      </w:r>
      <w:r w:rsidR="000D43EE">
        <w:rPr>
          <w:rFonts w:ascii="Times New Roman" w:hAnsi="Times New Roman" w:cs="Times New Roman"/>
          <w:sz w:val="24"/>
          <w:szCs w:val="24"/>
        </w:rPr>
        <w:t xml:space="preserve"> in the tender form </w:t>
      </w:r>
      <w:r w:rsidR="008A3EF4">
        <w:rPr>
          <w:rFonts w:ascii="Times New Roman" w:hAnsi="Times New Roman" w:cs="Times New Roman"/>
          <w:sz w:val="24"/>
          <w:szCs w:val="24"/>
        </w:rPr>
        <w:t>remain unchanged.</w:t>
      </w:r>
    </w:p>
    <w:p w:rsidR="000D43EE" w:rsidRDefault="000D43EE" w:rsidP="000D43EE">
      <w:pPr>
        <w:spacing w:after="0" w:line="276" w:lineRule="auto"/>
        <w:jc w:val="both"/>
        <w:rPr>
          <w:rFonts w:ascii="Times New Roman" w:hAnsi="Times New Roman" w:cs="Times New Roman"/>
          <w:sz w:val="24"/>
          <w:szCs w:val="24"/>
        </w:rPr>
      </w:pPr>
    </w:p>
    <w:p w:rsidR="000D43EE" w:rsidRDefault="000D43EE" w:rsidP="000D43EE">
      <w:pPr>
        <w:spacing w:after="0" w:line="276" w:lineRule="auto"/>
        <w:jc w:val="both"/>
        <w:rPr>
          <w:rFonts w:ascii="Times New Roman" w:hAnsi="Times New Roman" w:cs="Times New Roman"/>
          <w:sz w:val="24"/>
          <w:szCs w:val="24"/>
        </w:rPr>
      </w:pPr>
    </w:p>
    <w:p w:rsidR="000D43EE" w:rsidRPr="00562BF9" w:rsidRDefault="000D43EE" w:rsidP="000D43EE">
      <w:pPr>
        <w:spacing w:after="0" w:line="276" w:lineRule="auto"/>
        <w:jc w:val="both"/>
        <w:rPr>
          <w:rFonts w:ascii="Times New Roman" w:hAnsi="Times New Roman" w:cs="Times New Roman"/>
          <w:sz w:val="24"/>
          <w:szCs w:val="24"/>
        </w:rPr>
      </w:pPr>
      <w:r>
        <w:rPr>
          <w:rFonts w:ascii="Times New Roman" w:hAnsi="Times New Roman" w:cs="Times New Roman"/>
          <w:sz w:val="24"/>
          <w:szCs w:val="24"/>
        </w:rPr>
        <w:t>Principal</w:t>
      </w:r>
    </w:p>
    <w:sectPr w:rsidR="000D43EE" w:rsidRPr="00562BF9" w:rsidSect="008A3EF4">
      <w:pgSz w:w="12240" w:h="15840"/>
      <w:pgMar w:top="27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C92"/>
    <w:rsid w:val="000C08FD"/>
    <w:rsid w:val="000D43EE"/>
    <w:rsid w:val="00195194"/>
    <w:rsid w:val="0047750C"/>
    <w:rsid w:val="00562BF9"/>
    <w:rsid w:val="005752E4"/>
    <w:rsid w:val="005B68F8"/>
    <w:rsid w:val="0081321D"/>
    <w:rsid w:val="0083126E"/>
    <w:rsid w:val="008A3EF4"/>
    <w:rsid w:val="009B6D47"/>
    <w:rsid w:val="009D3C92"/>
    <w:rsid w:val="009F230C"/>
    <w:rsid w:val="00AE00CE"/>
    <w:rsid w:val="00BA1A4E"/>
    <w:rsid w:val="00DD1F85"/>
    <w:rsid w:val="00EB63A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B3A198-8EF7-44DE-87DC-970E4BA9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5B68F8"/>
    <w:rPr>
      <w:rFonts w:ascii="Times New Roman" w:hAnsi="Times New Roman" w:cs="Times New Roman"/>
      <w:lang w:val="en-IN"/>
    </w:rPr>
  </w:style>
  <w:style w:type="paragraph" w:styleId="NoSpacing">
    <w:name w:val="No Spacing"/>
    <w:link w:val="NoSpacingChar"/>
    <w:uiPriority w:val="1"/>
    <w:qFormat/>
    <w:rsid w:val="005B68F8"/>
    <w:pPr>
      <w:spacing w:after="0" w:line="240" w:lineRule="auto"/>
    </w:pPr>
    <w:rPr>
      <w:rFonts w:ascii="Times New Roman" w:hAnsi="Times New Roman" w:cs="Times New Roman"/>
      <w:lang w:val="en-IN"/>
    </w:rPr>
  </w:style>
  <w:style w:type="paragraph" w:styleId="BalloonText">
    <w:name w:val="Balloon Text"/>
    <w:basedOn w:val="Normal"/>
    <w:link w:val="BalloonTextChar"/>
    <w:uiPriority w:val="99"/>
    <w:semiHidden/>
    <w:unhideWhenUsed/>
    <w:rsid w:val="00EB63A6"/>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EB63A6"/>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SINGH</dc:creator>
  <cp:keywords/>
  <dc:description/>
  <cp:lastModifiedBy>SUNIL SINGH</cp:lastModifiedBy>
  <cp:revision>10</cp:revision>
  <cp:lastPrinted>2019-11-29T09:42:00Z</cp:lastPrinted>
  <dcterms:created xsi:type="dcterms:W3CDTF">2019-11-29T04:44:00Z</dcterms:created>
  <dcterms:modified xsi:type="dcterms:W3CDTF">2019-11-30T02:17:00Z</dcterms:modified>
</cp:coreProperties>
</file>