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CE12E" w14:textId="77777777" w:rsidR="00EB7666" w:rsidRPr="00EB7666" w:rsidRDefault="00EB7666" w:rsidP="00EB766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>Acropolis Institute of Technology and Research, Indore</w:t>
      </w:r>
    </w:p>
    <w:p w14:paraId="097784D8" w14:textId="77777777" w:rsidR="00EB7666" w:rsidRPr="00EB7666" w:rsidRDefault="00EB7666" w:rsidP="00EB766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493011DC" w14:textId="77777777" w:rsidR="00592FC6" w:rsidRPr="00EB7666" w:rsidRDefault="00EB7666" w:rsidP="00592F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 xml:space="preserve">Minor Project </w:t>
      </w:r>
      <w:r w:rsidR="001E593B" w:rsidRPr="00EB7666">
        <w:rPr>
          <w:rFonts w:ascii="Times New Roman" w:hAnsi="Times New Roman" w:cs="Times New Roman"/>
          <w:b/>
          <w:bCs/>
          <w:sz w:val="32"/>
          <w:szCs w:val="32"/>
        </w:rPr>
        <w:t>Synopsis</w:t>
      </w:r>
      <w:r w:rsidR="00592FC6">
        <w:rPr>
          <w:rFonts w:ascii="Times New Roman" w:hAnsi="Times New Roman" w:cs="Times New Roman"/>
          <w:b/>
          <w:bCs/>
          <w:sz w:val="32"/>
          <w:szCs w:val="32"/>
        </w:rPr>
        <w:t>- CS2 III year</w:t>
      </w:r>
    </w:p>
    <w:p w14:paraId="5429F206" w14:textId="77777777" w:rsidR="00EB7666" w:rsidRDefault="00EB7666" w:rsidP="00EB766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>Session July-Dec 2020</w:t>
      </w:r>
    </w:p>
    <w:p w14:paraId="6836A67F" w14:textId="77777777" w:rsidR="00EB7666" w:rsidRPr="00EB7666" w:rsidRDefault="00EB7666" w:rsidP="00EB7666">
      <w:pPr>
        <w:spacing w:after="0"/>
        <w:jc w:val="center"/>
        <w:rPr>
          <w:b/>
          <w:bCs/>
          <w:sz w:val="36"/>
        </w:rPr>
      </w:pPr>
    </w:p>
    <w:p w14:paraId="139E3992" w14:textId="7B63EC85" w:rsidR="00885536" w:rsidRPr="00D44465" w:rsidRDefault="00885536" w:rsidP="00EB766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Proposal:</w:t>
      </w:r>
      <w:r w:rsidRPr="00EB76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4465" w:rsidRPr="00D4446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Agro</w:t>
      </w:r>
      <w:proofErr w:type="spellEnd"/>
      <w:r w:rsidR="00D44465" w:rsidRPr="00D4446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Assistant</w:t>
      </w:r>
    </w:p>
    <w:p w14:paraId="572EBC2B" w14:textId="411E72AD" w:rsidR="00592FC6" w:rsidRDefault="00592FC6" w:rsidP="00EB766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Category</w:t>
      </w: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EB2477A" w14:textId="77777777" w:rsidR="00507B8E" w:rsidRDefault="00507B8E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b/>
          <w:bCs/>
          <w:sz w:val="28"/>
          <w:szCs w:val="28"/>
          <w:u w:val="single"/>
          <w:lang w:val="en-US" w:bidi="mr-IN"/>
        </w:rPr>
      </w:pPr>
    </w:p>
    <w:p w14:paraId="36F59570" w14:textId="4268EF54" w:rsidR="00592FC6" w:rsidRPr="00BD7D03" w:rsidRDefault="00592FC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b/>
          <w:bCs/>
          <w:sz w:val="28"/>
          <w:szCs w:val="28"/>
          <w:u w:val="single"/>
          <w:lang w:val="en-US" w:bidi="mr-IN"/>
        </w:rPr>
      </w:pPr>
      <w:r w:rsidRPr="00507B8E">
        <w:rPr>
          <w:rFonts w:ascii="Times New Roman" w:eastAsiaTheme="minorHAnsi" w:hAnsi="Times New Roman"/>
          <w:b/>
          <w:bCs/>
          <w:sz w:val="28"/>
          <w:szCs w:val="28"/>
          <w:lang w:val="en-US" w:bidi="mr-IN"/>
        </w:rPr>
        <w:t>Web Application</w:t>
      </w:r>
    </w:p>
    <w:p w14:paraId="36C10B5D" w14:textId="2EF05916" w:rsidR="00885536" w:rsidRDefault="0063113B" w:rsidP="00EC67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66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5965D4F" w14:textId="5C2B4C93" w:rsidR="00D44465" w:rsidRDefault="00D44465" w:rsidP="00EC67B6">
      <w:pPr>
        <w:rPr>
          <w:rFonts w:ascii="Times New Roman" w:hAnsi="Times New Roman" w:cs="Times New Roman"/>
          <w:sz w:val="24"/>
          <w:szCs w:val="24"/>
        </w:rPr>
      </w:pPr>
      <w:r w:rsidRPr="00D4446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idea works on the problem mainly faced by the farmers in the village area, the problem defines the </w:t>
      </w:r>
      <w:r w:rsidR="002154DF"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avai</w:t>
      </w:r>
      <w:r w:rsidR="002154DF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bility of agriculture components near their area so if they travel to cities for buying products and the product is not available so there is wastage of time,</w:t>
      </w:r>
      <w:r w:rsidR="002154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money and fuel.</w:t>
      </w:r>
      <w:r w:rsidR="002154DF">
        <w:rPr>
          <w:rFonts w:ascii="Times New Roman" w:hAnsi="Times New Roman" w:cs="Times New Roman"/>
          <w:sz w:val="24"/>
          <w:szCs w:val="24"/>
        </w:rPr>
        <w:t xml:space="preserve"> This proble</w:t>
      </w:r>
      <w:r w:rsidR="002278AA">
        <w:rPr>
          <w:rFonts w:ascii="Times New Roman" w:hAnsi="Times New Roman" w:cs="Times New Roman"/>
          <w:sz w:val="24"/>
          <w:szCs w:val="24"/>
        </w:rPr>
        <w:t>m</w:t>
      </w:r>
      <w:r w:rsidR="002154DF">
        <w:rPr>
          <w:rFonts w:ascii="Times New Roman" w:hAnsi="Times New Roman" w:cs="Times New Roman"/>
          <w:sz w:val="24"/>
          <w:szCs w:val="24"/>
        </w:rPr>
        <w:t xml:space="preserve"> may lead to crop destruction and big loss to the farmers due to non- availability of products like compost,</w:t>
      </w:r>
      <w:r w:rsidR="007A5555">
        <w:rPr>
          <w:rFonts w:ascii="Times New Roman" w:hAnsi="Times New Roman" w:cs="Times New Roman"/>
          <w:sz w:val="24"/>
          <w:szCs w:val="24"/>
        </w:rPr>
        <w:t xml:space="preserve"> </w:t>
      </w:r>
      <w:r w:rsidR="002154DF">
        <w:rPr>
          <w:rFonts w:ascii="Times New Roman" w:hAnsi="Times New Roman" w:cs="Times New Roman"/>
          <w:sz w:val="24"/>
          <w:szCs w:val="24"/>
        </w:rPr>
        <w:t>pestici</w:t>
      </w:r>
      <w:r w:rsidR="007A5555">
        <w:rPr>
          <w:rFonts w:ascii="Times New Roman" w:hAnsi="Times New Roman" w:cs="Times New Roman"/>
          <w:sz w:val="24"/>
          <w:szCs w:val="24"/>
        </w:rPr>
        <w:t xml:space="preserve">des, fertilizers etc. Problem also arises when some farmers do not have enough knowledge of using certain </w:t>
      </w:r>
      <w:r w:rsidR="00F129CA">
        <w:rPr>
          <w:rFonts w:ascii="Times New Roman" w:hAnsi="Times New Roman" w:cs="Times New Roman"/>
          <w:sz w:val="24"/>
          <w:szCs w:val="24"/>
        </w:rPr>
        <w:t>products so this may also ruin the crops.</w:t>
      </w:r>
    </w:p>
    <w:p w14:paraId="6FD89D2F" w14:textId="77777777" w:rsidR="00D44465" w:rsidRPr="00D44465" w:rsidRDefault="00D44465" w:rsidP="00EC67B6">
      <w:pPr>
        <w:rPr>
          <w:rFonts w:ascii="Times New Roman" w:hAnsi="Times New Roman" w:cs="Times New Roman"/>
          <w:sz w:val="24"/>
          <w:szCs w:val="24"/>
        </w:rPr>
      </w:pPr>
    </w:p>
    <w:p w14:paraId="257D72C4" w14:textId="77777777" w:rsidR="0063113B" w:rsidRPr="00EB7666" w:rsidRDefault="0063113B" w:rsidP="0063113B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EB766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Background</w:t>
      </w:r>
    </w:p>
    <w:p w14:paraId="3D0ED1B0" w14:textId="77777777" w:rsidR="00B91126" w:rsidRDefault="00CC75BF" w:rsidP="00B9112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Basic idea behind the 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</w:t>
      </w:r>
      <w:r w:rsidRPr="00CC75B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gro</w:t>
      </w:r>
      <w:proofErr w:type="spellEnd"/>
      <w:r w:rsidRPr="00CC75B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CC75B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Assi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CC75B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tant </w:t>
      </w:r>
      <w:r w:rsidRPr="00CC75B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 solve the queries of farmers regarding product availability on shops that is whether the product is available on particular shop or not</w:t>
      </w:r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simply it assist the farmers regarding availability of products on a shop through website so that they have to travel to buy product only when the product is available on shop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Agro</w:t>
      </w:r>
      <w:proofErr w:type="spellEnd"/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Assistant provides the details of products on a shop in an area. </w:t>
      </w:r>
      <w:proofErr w:type="gramStart"/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gramEnd"/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farmer can contact us if any issue arises </w:t>
      </w:r>
      <w:r w:rsidR="002A29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regarding use of products.</w:t>
      </w:r>
    </w:p>
    <w:p w14:paraId="3EE63640" w14:textId="5A3BA3FC" w:rsidR="00674B30" w:rsidRPr="00B91126" w:rsidRDefault="00827617" w:rsidP="00B91126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 xml:space="preserve">Whether the </w:t>
      </w:r>
      <w:r w:rsidRPr="00827617">
        <w:rPr>
          <w:rFonts w:ascii="Times New Roman" w:hAnsi="Times New Roman"/>
          <w:b/>
          <w:sz w:val="28"/>
          <w:szCs w:val="28"/>
        </w:rPr>
        <w:t>Implementation</w:t>
      </w:r>
      <w:r>
        <w:rPr>
          <w:rFonts w:ascii="Times New Roman" w:hAnsi="Times New Roman"/>
          <w:b/>
          <w:sz w:val="28"/>
          <w:szCs w:val="28"/>
        </w:rPr>
        <w:t xml:space="preserve"> and deployment of the project idea </w:t>
      </w:r>
    </w:p>
    <w:p w14:paraId="20BC0FFE" w14:textId="77777777" w:rsidR="00827617" w:rsidRPr="008B6B8E" w:rsidRDefault="00827617" w:rsidP="00827617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</w:pPr>
      <w:r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 xml:space="preserve">a) </w:t>
      </w:r>
      <w:r w:rsidR="00674B30"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 xml:space="preserve">Has </w:t>
      </w:r>
      <w:r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>Social benefits.</w:t>
      </w:r>
    </w:p>
    <w:p w14:paraId="112C417C" w14:textId="26652E5D" w:rsidR="000728FE" w:rsidRPr="008B6B8E" w:rsidRDefault="00507B8E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>b</w:t>
      </w:r>
      <w:r w:rsidR="00674B30"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 xml:space="preserve">) </w:t>
      </w:r>
      <w:r w:rsidR="00674B30" w:rsidRPr="008B6B8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Considers </w:t>
      </w:r>
      <w:r w:rsidR="00674B30" w:rsidRPr="008B6B8E">
        <w:rPr>
          <w:rFonts w:ascii="Times New Roman" w:hAnsi="Times New Roman"/>
          <w:b/>
          <w:bCs/>
          <w:sz w:val="24"/>
          <w:szCs w:val="24"/>
          <w:u w:val="single"/>
        </w:rPr>
        <w:t>sustainable development (economic development that is conducted without depletion of natural</w:t>
      </w:r>
    </w:p>
    <w:p w14:paraId="69D8F9E7" w14:textId="77777777" w:rsidR="00674B30" w:rsidRPr="008B6B8E" w:rsidRDefault="000728FE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8B6B8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  </w:t>
      </w:r>
      <w:r w:rsidR="00674B30" w:rsidRPr="008B6B8E">
        <w:rPr>
          <w:rFonts w:ascii="Times New Roman" w:hAnsi="Times New Roman"/>
          <w:b/>
          <w:bCs/>
          <w:sz w:val="24"/>
          <w:szCs w:val="24"/>
          <w:u w:val="single"/>
        </w:rPr>
        <w:t xml:space="preserve"> resources)</w:t>
      </w:r>
    </w:p>
    <w:p w14:paraId="09287C59" w14:textId="621C9DFD" w:rsidR="00EB7666" w:rsidRPr="00507B8E" w:rsidRDefault="00507B8E" w:rsidP="00EB7666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507B8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c)Beneficial for Farmers</w:t>
      </w:r>
    </w:p>
    <w:p w14:paraId="748B5E4E" w14:textId="77777777" w:rsidR="00507B8E" w:rsidRDefault="00507B8E" w:rsidP="00EB7666">
      <w:pPr>
        <w:pStyle w:val="ListParagraph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14:paraId="7137167B" w14:textId="286CE49F" w:rsidR="00EB7666" w:rsidRDefault="00EB7666" w:rsidP="00EB7666">
      <w:pPr>
        <w:pStyle w:val="ListParagraph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Technological know-how required for proposed project idea</w:t>
      </w:r>
      <w:r w:rsidR="00F34315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FAB5F5B" w14:textId="5BDD5F97" w:rsidR="000868D5" w:rsidRPr="00B856CC" w:rsidRDefault="000868D5" w:rsidP="00EB7666">
      <w:pPr>
        <w:pStyle w:val="ListParagraph"/>
        <w:ind w:left="0"/>
        <w:rPr>
          <w:rFonts w:ascii="Times New Roman" w:hAnsi="Times New Roman"/>
          <w:bCs/>
          <w:sz w:val="28"/>
          <w:szCs w:val="28"/>
          <w:lang w:val="en-US"/>
        </w:rPr>
      </w:pPr>
      <w:r w:rsidRPr="00B856CC">
        <w:rPr>
          <w:rFonts w:ascii="Times New Roman" w:hAnsi="Times New Roman"/>
          <w:bCs/>
          <w:sz w:val="28"/>
          <w:szCs w:val="28"/>
          <w:lang w:val="en-US"/>
        </w:rPr>
        <w:t>HTML,</w:t>
      </w:r>
      <w:r w:rsidR="0042373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856CC">
        <w:rPr>
          <w:rFonts w:ascii="Times New Roman" w:hAnsi="Times New Roman"/>
          <w:bCs/>
          <w:sz w:val="28"/>
          <w:szCs w:val="28"/>
          <w:lang w:val="en-US"/>
        </w:rPr>
        <w:t>CSS,</w:t>
      </w:r>
      <w:r w:rsidR="0042373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856CC">
        <w:rPr>
          <w:rFonts w:ascii="Times New Roman" w:hAnsi="Times New Roman"/>
          <w:bCs/>
          <w:sz w:val="28"/>
          <w:szCs w:val="28"/>
          <w:lang w:val="en-US"/>
        </w:rPr>
        <w:t>JAVASCRIPT,</w:t>
      </w:r>
      <w:r w:rsidR="0042373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856CC">
        <w:rPr>
          <w:rFonts w:ascii="Times New Roman" w:hAnsi="Times New Roman"/>
          <w:bCs/>
          <w:sz w:val="28"/>
          <w:szCs w:val="28"/>
          <w:lang w:val="en-US"/>
        </w:rPr>
        <w:t>PHP,</w:t>
      </w:r>
      <w:r w:rsidR="0042373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856CC" w:rsidRPr="00B856CC">
        <w:rPr>
          <w:rFonts w:ascii="Times New Roman" w:hAnsi="Times New Roman"/>
          <w:bCs/>
          <w:sz w:val="28"/>
          <w:szCs w:val="28"/>
          <w:lang w:val="en-US"/>
        </w:rPr>
        <w:t>MYSQL</w:t>
      </w:r>
    </w:p>
    <w:p w14:paraId="60991256" w14:textId="77777777" w:rsidR="00EB7666" w:rsidRPr="00EB7666" w:rsidRDefault="00EB7666" w:rsidP="00EB7666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B7666">
        <w:rPr>
          <w:rFonts w:ascii="Times New Roman" w:hAnsi="Times New Roman"/>
          <w:b/>
          <w:bCs/>
          <w:sz w:val="28"/>
          <w:szCs w:val="28"/>
          <w:lang w:bidi="mr-IN"/>
        </w:rPr>
        <w:t>Key Personnel</w:t>
      </w:r>
      <w:r>
        <w:rPr>
          <w:rFonts w:ascii="Times New Roman" w:hAnsi="Times New Roman"/>
          <w:b/>
          <w:bCs/>
          <w:sz w:val="28"/>
          <w:szCs w:val="28"/>
          <w:lang w:val="en-US" w:bidi="mr-IN"/>
        </w:rPr>
        <w:t xml:space="preserve"> and their expertise</w:t>
      </w:r>
    </w:p>
    <w:p w14:paraId="6B6161E7" w14:textId="77777777" w:rsidR="00EB7666" w:rsidRPr="00EB7666" w:rsidRDefault="00EB7666" w:rsidP="00EB7666">
      <w:pPr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EB7666">
        <w:rPr>
          <w:rFonts w:ascii="Times New Roman" w:eastAsia="Calibri" w:hAnsi="Times New Roman" w:cs="Times New Roman"/>
          <w:i/>
          <w:iCs/>
          <w:sz w:val="24"/>
          <w:szCs w:val="24"/>
        </w:rPr>
        <w:t>List the key personnel who will be responsible for completion of the project, as well as other personnel involved in the project.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4211"/>
        <w:gridCol w:w="3176"/>
      </w:tblGrid>
      <w:tr w:rsidR="00EB7666" w:rsidRPr="00EB7666" w14:paraId="1865F7F2" w14:textId="77777777" w:rsidTr="00EB7666">
        <w:tc>
          <w:tcPr>
            <w:tcW w:w="2235" w:type="dxa"/>
            <w:shd w:val="clear" w:color="auto" w:fill="auto"/>
          </w:tcPr>
          <w:p w14:paraId="11F5D401" w14:textId="77777777" w:rsidR="00EB7666" w:rsidRPr="00827617" w:rsidRDefault="00EB7666" w:rsidP="00EB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4365" w:type="dxa"/>
            <w:shd w:val="clear" w:color="auto" w:fill="auto"/>
          </w:tcPr>
          <w:p w14:paraId="1ED2F239" w14:textId="77777777" w:rsidR="00EB7666" w:rsidRPr="00827617" w:rsidRDefault="00EB7666" w:rsidP="00EB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Designation</w:t>
            </w:r>
          </w:p>
        </w:tc>
        <w:tc>
          <w:tcPr>
            <w:tcW w:w="3255" w:type="dxa"/>
            <w:shd w:val="clear" w:color="auto" w:fill="auto"/>
          </w:tcPr>
          <w:p w14:paraId="1DA32F9A" w14:textId="77777777" w:rsidR="00EB7666" w:rsidRPr="00827617" w:rsidRDefault="00EB7666" w:rsidP="00EB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Expertise</w:t>
            </w:r>
          </w:p>
        </w:tc>
      </w:tr>
      <w:tr w:rsidR="00EB7666" w:rsidRPr="00EB7666" w14:paraId="5D688C67" w14:textId="77777777" w:rsidTr="00EB7666">
        <w:tc>
          <w:tcPr>
            <w:tcW w:w="2235" w:type="dxa"/>
            <w:shd w:val="clear" w:color="auto" w:fill="auto"/>
          </w:tcPr>
          <w:p w14:paraId="1AE5BFF4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Client 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and/or </w:t>
            </w: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Sponsor</w:t>
            </w:r>
          </w:p>
        </w:tc>
        <w:tc>
          <w:tcPr>
            <w:tcW w:w="4365" w:type="dxa"/>
            <w:shd w:val="clear" w:color="auto" w:fill="auto"/>
          </w:tcPr>
          <w:p w14:paraId="7B01C097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[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 any</w:t>
            </w: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3255" w:type="dxa"/>
            <w:shd w:val="clear" w:color="auto" w:fill="auto"/>
          </w:tcPr>
          <w:p w14:paraId="0D464F9A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B7666" w:rsidRPr="00EB7666" w14:paraId="462B9D6E" w14:textId="77777777" w:rsidTr="00EB7666">
        <w:tc>
          <w:tcPr>
            <w:tcW w:w="2235" w:type="dxa"/>
            <w:shd w:val="clear" w:color="auto" w:fill="auto"/>
          </w:tcPr>
          <w:p w14:paraId="0EDF33DF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Team</w:t>
            </w: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Lead</w:t>
            </w:r>
          </w:p>
        </w:tc>
        <w:tc>
          <w:tcPr>
            <w:tcW w:w="4365" w:type="dxa"/>
            <w:shd w:val="clear" w:color="auto" w:fill="auto"/>
          </w:tcPr>
          <w:p w14:paraId="23D5AD6F" w14:textId="66F6B753" w:rsidR="00EB7666" w:rsidRPr="00F25333" w:rsidRDefault="00F25333" w:rsidP="00EB76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Monika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Dhakad</w:t>
            </w:r>
            <w:proofErr w:type="spellEnd"/>
          </w:p>
        </w:tc>
        <w:tc>
          <w:tcPr>
            <w:tcW w:w="3255" w:type="dxa"/>
            <w:shd w:val="clear" w:color="auto" w:fill="auto"/>
          </w:tcPr>
          <w:p w14:paraId="576B305F" w14:textId="7F23A65C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</w:tr>
      <w:tr w:rsidR="00EB7666" w:rsidRPr="00EB7666" w14:paraId="1085ED83" w14:textId="77777777" w:rsidTr="00EB7666">
        <w:tc>
          <w:tcPr>
            <w:tcW w:w="2235" w:type="dxa"/>
            <w:vMerge w:val="restart"/>
            <w:shd w:val="clear" w:color="auto" w:fill="auto"/>
          </w:tcPr>
          <w:p w14:paraId="1243548A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Team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members </w:t>
            </w:r>
          </w:p>
          <w:p w14:paraId="3C0EE1DD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 their roles</w:t>
            </w:r>
          </w:p>
        </w:tc>
        <w:tc>
          <w:tcPr>
            <w:tcW w:w="4365" w:type="dxa"/>
            <w:shd w:val="clear" w:color="auto" w:fill="auto"/>
          </w:tcPr>
          <w:p w14:paraId="21FBA9D0" w14:textId="55427FD3" w:rsidR="00EB7666" w:rsidRPr="00F25333" w:rsidRDefault="00F25333" w:rsidP="00EB76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Monika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Dhakad</w:t>
            </w:r>
            <w:proofErr w:type="spellEnd"/>
          </w:p>
        </w:tc>
        <w:tc>
          <w:tcPr>
            <w:tcW w:w="3255" w:type="dxa"/>
            <w:shd w:val="clear" w:color="auto" w:fill="auto"/>
          </w:tcPr>
          <w:p w14:paraId="4EAE51D3" w14:textId="2B2DE78A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</w:t>
            </w:r>
            <w:r w:rsidR="004237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EB7666" w:rsidRPr="00EB7666" w14:paraId="00F46120" w14:textId="77777777" w:rsidTr="00EB7666">
        <w:tc>
          <w:tcPr>
            <w:tcW w:w="2235" w:type="dxa"/>
            <w:vMerge/>
            <w:shd w:val="clear" w:color="auto" w:fill="auto"/>
          </w:tcPr>
          <w:p w14:paraId="7CF5769B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6FD4051A" w14:textId="16E9C33E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Lathi</w:t>
            </w:r>
          </w:p>
        </w:tc>
        <w:tc>
          <w:tcPr>
            <w:tcW w:w="3255" w:type="dxa"/>
            <w:shd w:val="clear" w:color="auto" w:fill="auto"/>
          </w:tcPr>
          <w:p w14:paraId="33D4ACC2" w14:textId="143C6C8E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</w:tr>
      <w:tr w:rsidR="00EB7666" w:rsidRPr="00EB7666" w14:paraId="0DDD189F" w14:textId="77777777" w:rsidTr="00EB7666">
        <w:tc>
          <w:tcPr>
            <w:tcW w:w="2235" w:type="dxa"/>
            <w:vMerge/>
            <w:shd w:val="clear" w:color="auto" w:fill="auto"/>
          </w:tcPr>
          <w:p w14:paraId="3A3EC983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15C58BF9" w14:textId="44AADA00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5333">
              <w:rPr>
                <w:rFonts w:ascii="Times New Roman" w:hAnsi="Times New Roman" w:cs="Times New Roman"/>
                <w:sz w:val="24"/>
                <w:szCs w:val="24"/>
              </w:rPr>
              <w:t>Muskan</w:t>
            </w:r>
            <w:proofErr w:type="spellEnd"/>
            <w:r w:rsidRPr="00F25333">
              <w:rPr>
                <w:rFonts w:ascii="Times New Roman" w:hAnsi="Times New Roman" w:cs="Times New Roman"/>
                <w:sz w:val="24"/>
                <w:szCs w:val="24"/>
              </w:rPr>
              <w:t xml:space="preserve"> Patidar</w:t>
            </w:r>
          </w:p>
        </w:tc>
        <w:tc>
          <w:tcPr>
            <w:tcW w:w="3255" w:type="dxa"/>
            <w:shd w:val="clear" w:color="auto" w:fill="auto"/>
          </w:tcPr>
          <w:p w14:paraId="5697852E" w14:textId="60110F03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333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r w:rsidR="00956E5F">
              <w:rPr>
                <w:rFonts w:ascii="Times New Roman" w:hAnsi="Times New Roman" w:cs="Times New Roman"/>
                <w:sz w:val="24"/>
                <w:szCs w:val="24"/>
              </w:rPr>
              <w:t>, Marketing</w:t>
            </w:r>
          </w:p>
        </w:tc>
      </w:tr>
      <w:tr w:rsidR="00EB7666" w:rsidRPr="00EB7666" w14:paraId="753B4733" w14:textId="77777777" w:rsidTr="00EB7666">
        <w:tc>
          <w:tcPr>
            <w:tcW w:w="2235" w:type="dxa"/>
            <w:vMerge w:val="restart"/>
            <w:shd w:val="clear" w:color="auto" w:fill="auto"/>
          </w:tcPr>
          <w:p w14:paraId="7606363E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Probable Guides’ names</w:t>
            </w:r>
          </w:p>
        </w:tc>
        <w:tc>
          <w:tcPr>
            <w:tcW w:w="4365" w:type="dxa"/>
            <w:shd w:val="clear" w:color="auto" w:fill="auto"/>
          </w:tcPr>
          <w:p w14:paraId="675BE859" w14:textId="0923F9E3" w:rsidR="00EB7666" w:rsidRPr="008B6B8E" w:rsidRDefault="00956E5F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Prof. </w:t>
            </w:r>
            <w:proofErr w:type="spellStart"/>
            <w:r w:rsidR="00F25333" w:rsidRPr="008B6B8E">
              <w:rPr>
                <w:rFonts w:ascii="Times New Roman" w:hAnsi="Times New Roman" w:cs="Times New Roman"/>
                <w:sz w:val="24"/>
                <w:szCs w:val="24"/>
              </w:rPr>
              <w:t>Divya</w:t>
            </w:r>
            <w:proofErr w:type="spellEnd"/>
            <w:r w:rsidR="00F25333" w:rsidRPr="008B6B8E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</w:tc>
        <w:tc>
          <w:tcPr>
            <w:tcW w:w="3255" w:type="dxa"/>
            <w:shd w:val="clear" w:color="auto" w:fill="auto"/>
          </w:tcPr>
          <w:p w14:paraId="4BED9A0A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27617" w:rsidRPr="00EB7666" w14:paraId="2933F137" w14:textId="77777777" w:rsidTr="00827617">
        <w:tc>
          <w:tcPr>
            <w:tcW w:w="2235" w:type="dxa"/>
            <w:vMerge/>
            <w:shd w:val="clear" w:color="auto" w:fill="auto"/>
          </w:tcPr>
          <w:p w14:paraId="7E2759FF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46B4902F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Guide 2</w:t>
            </w:r>
          </w:p>
        </w:tc>
        <w:tc>
          <w:tcPr>
            <w:tcW w:w="3255" w:type="dxa"/>
            <w:shd w:val="clear" w:color="auto" w:fill="auto"/>
          </w:tcPr>
          <w:p w14:paraId="180C415B" w14:textId="77777777" w:rsidR="00827617" w:rsidRPr="00827617" w:rsidRDefault="00827617" w:rsidP="0082761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27617" w:rsidRPr="00EB7666" w14:paraId="6AE02C1B" w14:textId="77777777" w:rsidTr="00827617">
        <w:tc>
          <w:tcPr>
            <w:tcW w:w="2235" w:type="dxa"/>
            <w:vMerge/>
            <w:shd w:val="clear" w:color="auto" w:fill="auto"/>
          </w:tcPr>
          <w:p w14:paraId="48B98473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101B15D5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Guide 3</w:t>
            </w:r>
          </w:p>
        </w:tc>
        <w:tc>
          <w:tcPr>
            <w:tcW w:w="3255" w:type="dxa"/>
            <w:shd w:val="clear" w:color="auto" w:fill="auto"/>
          </w:tcPr>
          <w:p w14:paraId="7A214EFD" w14:textId="77777777" w:rsidR="00827617" w:rsidRPr="00827617" w:rsidRDefault="00827617" w:rsidP="0082761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508ECBD" w14:textId="77777777" w:rsidR="00EB7666" w:rsidRDefault="00EB7666" w:rsidP="00EB766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26EDBEA" w14:textId="77777777" w:rsidR="00EB7666" w:rsidRPr="00CC1642" w:rsidRDefault="00592FC6" w:rsidP="00EB7666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Proposed </w:t>
      </w:r>
      <w:r w:rsidR="00EB7666"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Timetable</w:t>
      </w:r>
    </w:p>
    <w:p w14:paraId="61F75DE6" w14:textId="77777777" w:rsidR="00EB7666" w:rsidRDefault="00EB7666" w:rsidP="00EB766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B7666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EB7666">
        <w:rPr>
          <w:rFonts w:ascii="Times New Roman" w:eastAsia="Calibri" w:hAnsi="Times New Roman" w:cs="Times New Roman"/>
          <w:i/>
          <w:iCs/>
          <w:sz w:val="24"/>
          <w:szCs w:val="24"/>
        </w:rPr>
        <w:t>Provide detailed information on the expected timetable for the project. Break the project into phases, and provide a schedule for each phase.</w:t>
      </w:r>
      <w:r w:rsidRPr="00EB7666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1653"/>
        <w:gridCol w:w="4647"/>
        <w:gridCol w:w="3276"/>
      </w:tblGrid>
      <w:tr w:rsidR="00F34315" w:rsidRPr="0097106A" w14:paraId="04AB4B4D" w14:textId="77777777" w:rsidTr="00EF6436">
        <w:tc>
          <w:tcPr>
            <w:tcW w:w="1809" w:type="dxa"/>
            <w:shd w:val="clear" w:color="auto" w:fill="FFFFFF"/>
          </w:tcPr>
          <w:p w14:paraId="69DA1BBD" w14:textId="77777777" w:rsidR="00F34315" w:rsidRPr="00F34315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FFFFFF"/>
          </w:tcPr>
          <w:p w14:paraId="6F672408" w14:textId="77777777" w:rsidR="00F34315" w:rsidRPr="00F34315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F34315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Description of Work</w:t>
            </w:r>
          </w:p>
        </w:tc>
        <w:tc>
          <w:tcPr>
            <w:tcW w:w="3686" w:type="dxa"/>
            <w:shd w:val="clear" w:color="auto" w:fill="FFFFFF"/>
          </w:tcPr>
          <w:p w14:paraId="62DE4934" w14:textId="77777777" w:rsidR="00F34315" w:rsidRPr="00F34315" w:rsidRDefault="00592FC6" w:rsidP="00592FC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Expected no. of weeks to</w:t>
            </w:r>
            <w:r w:rsidR="00F34315">
              <w:rPr>
                <w:rFonts w:ascii="Cambria" w:hAnsi="Cambria"/>
                <w:b/>
                <w:bCs/>
                <w:sz w:val="24"/>
                <w:szCs w:val="24"/>
              </w:rPr>
              <w:t xml:space="preserve"> complete the phase</w:t>
            </w:r>
          </w:p>
        </w:tc>
      </w:tr>
      <w:tr w:rsidR="00F34315" w:rsidRPr="0097106A" w14:paraId="043482AE" w14:textId="77777777" w:rsidTr="00EF6436">
        <w:tc>
          <w:tcPr>
            <w:tcW w:w="1809" w:type="dxa"/>
            <w:shd w:val="clear" w:color="auto" w:fill="auto"/>
          </w:tcPr>
          <w:p w14:paraId="3A7482AB" w14:textId="77777777" w:rsidR="00F34315" w:rsidRPr="0097106A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97106A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Phase One</w:t>
            </w:r>
          </w:p>
        </w:tc>
        <w:tc>
          <w:tcPr>
            <w:tcW w:w="5103" w:type="dxa"/>
            <w:shd w:val="clear" w:color="auto" w:fill="auto"/>
          </w:tcPr>
          <w:p w14:paraId="22C5AEB8" w14:textId="635AABA5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Planning and Requirement gathering</w:t>
            </w:r>
          </w:p>
        </w:tc>
        <w:tc>
          <w:tcPr>
            <w:tcW w:w="3686" w:type="dxa"/>
            <w:shd w:val="clear" w:color="auto" w:fill="auto"/>
          </w:tcPr>
          <w:p w14:paraId="14CC7F18" w14:textId="1FD1B7E0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1-2</w:t>
            </w:r>
          </w:p>
        </w:tc>
      </w:tr>
      <w:tr w:rsidR="00F34315" w:rsidRPr="0097106A" w14:paraId="127DD055" w14:textId="77777777" w:rsidTr="00EF6436">
        <w:tc>
          <w:tcPr>
            <w:tcW w:w="1809" w:type="dxa"/>
            <w:shd w:val="clear" w:color="auto" w:fill="auto"/>
          </w:tcPr>
          <w:p w14:paraId="6D860135" w14:textId="77777777" w:rsidR="00F34315" w:rsidRPr="0097106A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97106A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Phase Two</w:t>
            </w:r>
          </w:p>
        </w:tc>
        <w:tc>
          <w:tcPr>
            <w:tcW w:w="5103" w:type="dxa"/>
            <w:shd w:val="clear" w:color="auto" w:fill="auto"/>
          </w:tcPr>
          <w:p w14:paraId="48E950B4" w14:textId="5C6ECED2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proofErr w:type="gramStart"/>
            <w:r>
              <w:rPr>
                <w:rFonts w:ascii="Cambria" w:eastAsia="Calibri" w:hAnsi="Cambria" w:cs="Mangal"/>
                <w:sz w:val="24"/>
                <w:szCs w:val="24"/>
              </w:rPr>
              <w:t>Development(</w:t>
            </w:r>
            <w:proofErr w:type="gramEnd"/>
            <w:r>
              <w:rPr>
                <w:rFonts w:ascii="Cambria" w:eastAsia="Calibri" w:hAnsi="Cambria" w:cs="Mangal"/>
                <w:sz w:val="24"/>
                <w:szCs w:val="24"/>
              </w:rPr>
              <w:t>Design and coding)</w:t>
            </w:r>
          </w:p>
        </w:tc>
        <w:tc>
          <w:tcPr>
            <w:tcW w:w="3686" w:type="dxa"/>
            <w:shd w:val="clear" w:color="auto" w:fill="auto"/>
          </w:tcPr>
          <w:p w14:paraId="39C9EC5F" w14:textId="5AB89217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4</w:t>
            </w:r>
          </w:p>
        </w:tc>
      </w:tr>
      <w:tr w:rsidR="00F34315" w:rsidRPr="0097106A" w14:paraId="0DFE48F5" w14:textId="77777777" w:rsidTr="00EF6436">
        <w:tc>
          <w:tcPr>
            <w:tcW w:w="1809" w:type="dxa"/>
            <w:shd w:val="clear" w:color="auto" w:fill="auto"/>
          </w:tcPr>
          <w:p w14:paraId="7FADFBDB" w14:textId="77777777" w:rsidR="00F34315" w:rsidRPr="0097106A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97106A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Phase Three</w:t>
            </w:r>
          </w:p>
        </w:tc>
        <w:tc>
          <w:tcPr>
            <w:tcW w:w="5103" w:type="dxa"/>
            <w:shd w:val="clear" w:color="auto" w:fill="auto"/>
          </w:tcPr>
          <w:p w14:paraId="50A3FC7D" w14:textId="58E20394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 xml:space="preserve">Testing </w:t>
            </w:r>
            <w:proofErr w:type="gramStart"/>
            <w:r>
              <w:rPr>
                <w:rFonts w:ascii="Cambria" w:eastAsia="Calibri" w:hAnsi="Cambria" w:cs="Mangal"/>
                <w:sz w:val="24"/>
                <w:szCs w:val="24"/>
              </w:rPr>
              <w:t>and  Implementation</w:t>
            </w:r>
            <w:proofErr w:type="gramEnd"/>
          </w:p>
        </w:tc>
        <w:tc>
          <w:tcPr>
            <w:tcW w:w="3686" w:type="dxa"/>
            <w:shd w:val="clear" w:color="auto" w:fill="auto"/>
          </w:tcPr>
          <w:p w14:paraId="3E1A3209" w14:textId="5CF2D9D8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2-3</w:t>
            </w:r>
          </w:p>
        </w:tc>
      </w:tr>
    </w:tbl>
    <w:p w14:paraId="6F418FA1" w14:textId="77777777" w:rsidR="00592FC6" w:rsidRDefault="00592FC6" w:rsidP="00592F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A9D1BFF" w14:textId="77777777" w:rsidR="00885536" w:rsidRPr="001E593B" w:rsidRDefault="00885536" w:rsidP="00EC67B6">
      <w:pPr>
        <w:rPr>
          <w:sz w:val="36"/>
        </w:rPr>
      </w:pPr>
    </w:p>
    <w:sectPr w:rsidR="00885536" w:rsidRPr="001E593B" w:rsidSect="005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228BF"/>
    <w:multiLevelType w:val="hybridMultilevel"/>
    <w:tmpl w:val="E5F6D5F0"/>
    <w:lvl w:ilvl="0" w:tplc="F96C6416">
      <w:start w:val="1"/>
      <w:numFmt w:val="decimal"/>
      <w:lvlText w:val="%1."/>
      <w:lvlJc w:val="left"/>
      <w:pPr>
        <w:ind w:left="458" w:hanging="358"/>
      </w:pPr>
      <w:rPr>
        <w:rFonts w:hint="default"/>
        <w:spacing w:val="-31"/>
        <w:w w:val="100"/>
      </w:rPr>
    </w:lvl>
    <w:lvl w:ilvl="1" w:tplc="F7E47094">
      <w:numFmt w:val="bullet"/>
      <w:lvlText w:val="•"/>
      <w:lvlJc w:val="left"/>
      <w:pPr>
        <w:ind w:left="1382" w:hanging="358"/>
      </w:pPr>
      <w:rPr>
        <w:rFonts w:hint="default"/>
      </w:rPr>
    </w:lvl>
    <w:lvl w:ilvl="2" w:tplc="3E48B634">
      <w:numFmt w:val="bullet"/>
      <w:lvlText w:val="•"/>
      <w:lvlJc w:val="left"/>
      <w:pPr>
        <w:ind w:left="2304" w:hanging="358"/>
      </w:pPr>
      <w:rPr>
        <w:rFonts w:hint="default"/>
      </w:rPr>
    </w:lvl>
    <w:lvl w:ilvl="3" w:tplc="73D06D70">
      <w:numFmt w:val="bullet"/>
      <w:lvlText w:val="•"/>
      <w:lvlJc w:val="left"/>
      <w:pPr>
        <w:ind w:left="3226" w:hanging="358"/>
      </w:pPr>
      <w:rPr>
        <w:rFonts w:hint="default"/>
      </w:rPr>
    </w:lvl>
    <w:lvl w:ilvl="4" w:tplc="CC4E4528">
      <w:numFmt w:val="bullet"/>
      <w:lvlText w:val="•"/>
      <w:lvlJc w:val="left"/>
      <w:pPr>
        <w:ind w:left="4148" w:hanging="358"/>
      </w:pPr>
      <w:rPr>
        <w:rFonts w:hint="default"/>
      </w:rPr>
    </w:lvl>
    <w:lvl w:ilvl="5" w:tplc="69CC341E"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C9BE149E">
      <w:numFmt w:val="bullet"/>
      <w:lvlText w:val="•"/>
      <w:lvlJc w:val="left"/>
      <w:pPr>
        <w:ind w:left="5992" w:hanging="358"/>
      </w:pPr>
      <w:rPr>
        <w:rFonts w:hint="default"/>
      </w:rPr>
    </w:lvl>
    <w:lvl w:ilvl="7" w:tplc="70F268BA">
      <w:numFmt w:val="bullet"/>
      <w:lvlText w:val="•"/>
      <w:lvlJc w:val="left"/>
      <w:pPr>
        <w:ind w:left="6914" w:hanging="358"/>
      </w:pPr>
      <w:rPr>
        <w:rFonts w:hint="default"/>
      </w:rPr>
    </w:lvl>
    <w:lvl w:ilvl="8" w:tplc="206C4C0E">
      <w:numFmt w:val="bullet"/>
      <w:lvlText w:val="•"/>
      <w:lvlJc w:val="left"/>
      <w:pPr>
        <w:ind w:left="7836" w:hanging="358"/>
      </w:pPr>
      <w:rPr>
        <w:rFonts w:hint="default"/>
      </w:rPr>
    </w:lvl>
  </w:abstractNum>
  <w:abstractNum w:abstractNumId="1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93B"/>
    <w:rsid w:val="000728FE"/>
    <w:rsid w:val="000868D5"/>
    <w:rsid w:val="001E593B"/>
    <w:rsid w:val="002154DF"/>
    <w:rsid w:val="002278AA"/>
    <w:rsid w:val="002A290A"/>
    <w:rsid w:val="0036149E"/>
    <w:rsid w:val="003F2BD2"/>
    <w:rsid w:val="00410828"/>
    <w:rsid w:val="00423731"/>
    <w:rsid w:val="004436E9"/>
    <w:rsid w:val="00507B8E"/>
    <w:rsid w:val="00592FC6"/>
    <w:rsid w:val="0063113B"/>
    <w:rsid w:val="00674B30"/>
    <w:rsid w:val="007A5555"/>
    <w:rsid w:val="00827617"/>
    <w:rsid w:val="00885536"/>
    <w:rsid w:val="008B6B8E"/>
    <w:rsid w:val="008F1B03"/>
    <w:rsid w:val="008F1CBA"/>
    <w:rsid w:val="00956E5F"/>
    <w:rsid w:val="00AB1A56"/>
    <w:rsid w:val="00AD1BF7"/>
    <w:rsid w:val="00B705D9"/>
    <w:rsid w:val="00B856CC"/>
    <w:rsid w:val="00B91126"/>
    <w:rsid w:val="00BC6549"/>
    <w:rsid w:val="00BD7D03"/>
    <w:rsid w:val="00C364D0"/>
    <w:rsid w:val="00C53C2D"/>
    <w:rsid w:val="00CC1642"/>
    <w:rsid w:val="00CC75BF"/>
    <w:rsid w:val="00D44465"/>
    <w:rsid w:val="00EB04B6"/>
    <w:rsid w:val="00EB7666"/>
    <w:rsid w:val="00EC67B6"/>
    <w:rsid w:val="00F129CA"/>
    <w:rsid w:val="00F25333"/>
    <w:rsid w:val="00F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6DC0"/>
  <w15:docId w15:val="{E39A5AB5-EBE7-439A-AEF5-DD20F8DC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13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EB7666"/>
    <w:pPr>
      <w:ind w:left="720"/>
      <w:contextualSpacing/>
    </w:pPr>
    <w:rPr>
      <w:rFonts w:ascii="Calibri" w:eastAsia="Calibri" w:hAnsi="Calibri" w:cs="Times New Roman"/>
      <w:szCs w:val="22"/>
      <w:lang w:val="uk-UA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7617"/>
    <w:rPr>
      <w:rFonts w:ascii="Calibri" w:eastAsia="Calibri" w:hAnsi="Calibri" w:cs="Times New Roman"/>
      <w:szCs w:val="22"/>
      <w:lang w:val="uk-UA" w:bidi="ar-SA"/>
    </w:rPr>
  </w:style>
  <w:style w:type="table" w:styleId="TableGrid">
    <w:name w:val="Table Grid"/>
    <w:basedOn w:val="TableNormal"/>
    <w:uiPriority w:val="59"/>
    <w:rsid w:val="0007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UMICAR</dc:creator>
  <cp:lastModifiedBy>muskanpatidar9270@gmail.com</cp:lastModifiedBy>
  <cp:revision>12</cp:revision>
  <dcterms:created xsi:type="dcterms:W3CDTF">2020-08-24T12:05:00Z</dcterms:created>
  <dcterms:modified xsi:type="dcterms:W3CDTF">2020-08-25T14:22:00Z</dcterms:modified>
</cp:coreProperties>
</file>