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9BB9A0" w14:textId="39361AD7" w:rsidR="007F474B" w:rsidRPr="006F632F" w:rsidRDefault="002E6034" w:rsidP="007F474B">
      <w:pPr>
        <w:spacing w:after="0" w:line="360" w:lineRule="auto"/>
        <w:jc w:val="center"/>
        <w:rPr>
          <w:rFonts w:ascii="Palatino Linotype" w:hAnsi="Palatino Linotype" w:cstheme="minorHAnsi"/>
          <w:bCs/>
          <w:color w:val="262626" w:themeColor="text1" w:themeTint="D9"/>
          <w:sz w:val="40"/>
          <w:szCs w:val="56"/>
          <w:lang w:val="en-IN" w:eastAsia="hr-HR"/>
        </w:rPr>
      </w:pPr>
      <w:bookmarkStart w:id="0" w:name="_Hlk153905338"/>
      <w:r>
        <w:rPr>
          <w:noProof/>
        </w:rPr>
        <w:pict w14:anchorId="7D0051D4">
          <v:line id="Straight Connector 1" o:spid="_x0000_s1037" style="position:absolute;left:0;text-align:lef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56.15pt,34pt" to="438.0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" strokecolor="#272727 [2749]" strokeweight=".5pt">
            <v:stroke joinstyle="miter"/>
            <w10:wrap anchorx="margin"/>
          </v:line>
        </w:pict>
      </w:r>
      <w:r w:rsidR="007F474B" w:rsidRPr="006F632F">
        <w:rPr>
          <w:rFonts w:ascii="Palatino Linotype" w:hAnsi="Palatino Linotype" w:cstheme="minorHAnsi"/>
          <w:b/>
          <w:color w:val="262626" w:themeColor="text1" w:themeTint="D9"/>
          <w:spacing w:val="140"/>
          <w:sz w:val="40"/>
          <w:szCs w:val="56"/>
          <w:lang w:val="en-IN" w:eastAsia="hr-HR"/>
        </w:rPr>
        <w:t>-</w:t>
      </w:r>
      <w:r w:rsidR="00E13170" w:rsidRPr="006F632F">
        <w:rPr>
          <w:rFonts w:ascii="Palatino Linotype" w:hAnsi="Palatino Linotype" w:cstheme="minorHAnsi"/>
          <w:b/>
          <w:color w:val="262626" w:themeColor="text1" w:themeTint="D9"/>
          <w:spacing w:val="140"/>
          <w:sz w:val="40"/>
          <w:szCs w:val="56"/>
          <w:lang w:val="en-IN" w:eastAsia="hr-HR"/>
        </w:rPr>
        <w:t xml:space="preserve"> </w:t>
      </w:r>
      <w:r w:rsidR="006F632F" w:rsidRPr="006F632F">
        <w:rPr>
          <w:rFonts w:ascii="Palatino Linotype" w:hAnsi="Palatino Linotype" w:cstheme="minorHAnsi"/>
          <w:b/>
          <w:color w:val="262626" w:themeColor="text1" w:themeTint="D9"/>
          <w:spacing w:val="140"/>
          <w:sz w:val="40"/>
          <w:szCs w:val="56"/>
          <w:lang w:val="en-IN" w:eastAsia="hr-HR"/>
        </w:rPr>
        <w:t>VISHAL</w:t>
      </w:r>
      <w:r w:rsidR="007F474B" w:rsidRPr="006F632F">
        <w:rPr>
          <w:rFonts w:ascii="Palatino Linotype" w:hAnsi="Palatino Linotype" w:cstheme="minorHAnsi"/>
          <w:bCs/>
          <w:color w:val="262626" w:themeColor="text1" w:themeTint="D9"/>
          <w:sz w:val="40"/>
          <w:szCs w:val="56"/>
          <w:lang w:val="en-IN" w:eastAsia="hr-HR"/>
        </w:rPr>
        <w:t xml:space="preserve"> </w:t>
      </w:r>
      <w:r w:rsidR="00E13170" w:rsidRPr="006F632F">
        <w:rPr>
          <w:rFonts w:ascii="Palatino Linotype" w:hAnsi="Palatino Linotype" w:cstheme="minorHAnsi"/>
          <w:bCs/>
          <w:color w:val="262626" w:themeColor="text1" w:themeTint="D9"/>
          <w:sz w:val="40"/>
          <w:szCs w:val="56"/>
          <w:lang w:val="en-IN" w:eastAsia="hr-HR"/>
        </w:rPr>
        <w:t xml:space="preserve"> </w:t>
      </w:r>
      <w:r w:rsidR="007F474B" w:rsidRPr="006F632F">
        <w:rPr>
          <w:rFonts w:ascii="Palatino Linotype" w:hAnsi="Palatino Linotype" w:cstheme="minorHAnsi"/>
          <w:bCs/>
          <w:color w:val="262626" w:themeColor="text1" w:themeTint="D9"/>
          <w:sz w:val="40"/>
          <w:szCs w:val="56"/>
          <w:lang w:val="en-IN" w:eastAsia="hr-HR"/>
        </w:rPr>
        <w:t>-</w:t>
      </w:r>
    </w:p>
    <w:p w14:paraId="177B952D" w14:textId="78B52B1D" w:rsidR="007F474B" w:rsidRPr="006F632F" w:rsidRDefault="00142D32" w:rsidP="00142D32">
      <w:pPr>
        <w:tabs>
          <w:tab w:val="left" w:pos="4590"/>
          <w:tab w:val="center" w:pos="4680"/>
        </w:tabs>
        <w:spacing w:after="0"/>
        <w:jc w:val="center"/>
        <w:rPr>
          <w:lang w:val="en-IN"/>
        </w:rPr>
      </w:pPr>
      <w:r w:rsidRPr="006F632F">
        <w:rPr>
          <w:rFonts w:ascii="Palatino Linotype" w:eastAsia="Cambria" w:hAnsi="Palatino Linotype" w:cstheme="minorHAnsi"/>
          <w:b/>
          <w:lang w:val="en-IN"/>
        </w:rPr>
        <w:t>Noida (201310) • (+91) 93065-</w:t>
      </w:r>
      <w:r w:rsidR="006F632F" w:rsidRPr="006F632F">
        <w:rPr>
          <w:rFonts w:ascii="Palatino Linotype" w:eastAsia="Cambria" w:hAnsi="Palatino Linotype" w:cstheme="minorHAnsi"/>
          <w:b/>
          <w:lang w:val="en-IN"/>
        </w:rPr>
        <w:t>14494</w:t>
      </w:r>
      <w:r w:rsidRPr="006F632F">
        <w:rPr>
          <w:rFonts w:ascii="Palatino Linotype" w:eastAsia="Cambria" w:hAnsi="Palatino Linotype" w:cstheme="minorHAnsi"/>
          <w:b/>
          <w:lang w:val="en-IN"/>
        </w:rPr>
        <w:t xml:space="preserve"> • </w:t>
      </w:r>
      <w:r w:rsidR="006F632F">
        <w:rPr>
          <w:rFonts w:ascii="Palatino Linotype" w:eastAsia="Cambria" w:hAnsi="Palatino Linotype" w:cstheme="minorHAnsi"/>
          <w:b/>
          <w:lang w:val="en-IN"/>
        </w:rPr>
        <w:t>vishalpanjeta45</w:t>
      </w:r>
      <w:r w:rsidRPr="006F632F">
        <w:rPr>
          <w:rFonts w:ascii="Palatino Linotype" w:eastAsia="Cambria" w:hAnsi="Palatino Linotype" w:cstheme="minorHAnsi"/>
          <w:b/>
          <w:lang w:val="en-IN"/>
        </w:rPr>
        <w:t xml:space="preserve">@gmail.com </w:t>
      </w:r>
    </w:p>
    <w:p w14:paraId="6230395B" w14:textId="016678D2" w:rsidR="007F474B" w:rsidRPr="006F632F" w:rsidRDefault="002E6034" w:rsidP="00604914">
      <w:pPr>
        <w:tabs>
          <w:tab w:val="right" w:pos="10080"/>
        </w:tabs>
        <w:rPr>
          <w:rFonts w:ascii="Calibri Light" w:eastAsia="Arial Unicode MS" w:hAnsi="Calibri Light" w:cs="Calibri Light"/>
          <w:color w:val="262626" w:themeColor="text1" w:themeTint="D9"/>
          <w:sz w:val="10"/>
          <w:szCs w:val="10"/>
          <w:lang w:val="en-IN"/>
        </w:rPr>
      </w:pPr>
      <w:r>
        <w:rPr>
          <w:noProof/>
        </w:rPr>
        <w:pict w14:anchorId="65110EEA">
          <v:line id="Straight Connector 2" o:spid="_x0000_s1036" style="position:absolute;z-index:25166131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782.4pt,4.8pt" to="2279.2pt,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" strokecolor="#272727 [2749]" strokeweight=".5pt">
            <v:stroke joinstyle="miter"/>
            <w10:wrap anchorx="margin"/>
          </v:line>
        </w:pict>
      </w:r>
    </w:p>
    <w:p w14:paraId="771A204D" w14:textId="77777777" w:rsidR="009675E8" w:rsidRDefault="009675E8" w:rsidP="009675E8">
      <w:pPr>
        <w:pStyle w:val="ListParagraph"/>
        <w:numPr>
          <w:ilvl w:val="0"/>
          <w:numId w:val="2"/>
        </w:numPr>
        <w:tabs>
          <w:tab w:val="right" w:pos="10080"/>
        </w:tabs>
        <w:rPr>
          <w:rFonts w:eastAsia="Arial Unicode MS" w:cstheme="minorHAnsi"/>
          <w:color w:val="262626" w:themeColor="text1" w:themeTint="D9"/>
          <w:sz w:val="21"/>
          <w:szCs w:val="21"/>
        </w:rPr>
      </w:pPr>
      <w:bookmarkStart w:id="1" w:name="_Hlk153904249"/>
      <w:r w:rsidRPr="00272D02">
        <w:rPr>
          <w:rFonts w:eastAsia="Arial Unicode MS" w:cstheme="minorHAnsi"/>
          <w:b/>
          <w:bCs/>
          <w:color w:val="262626" w:themeColor="text1" w:themeTint="D9"/>
          <w:sz w:val="21"/>
          <w:szCs w:val="21"/>
        </w:rPr>
        <w:t>Agile Tech Enthusiast:</w:t>
      </w:r>
      <w:r>
        <w:rPr>
          <w:rFonts w:eastAsia="Arial Unicode MS" w:cstheme="minorHAnsi"/>
          <w:color w:val="262626" w:themeColor="text1" w:themeTint="D9"/>
          <w:sz w:val="21"/>
          <w:szCs w:val="21"/>
        </w:rPr>
        <w:t xml:space="preserve"> </w:t>
      </w:r>
      <w:r w:rsidRPr="00272D02">
        <w:rPr>
          <w:rFonts w:eastAsia="Arial Unicode MS" w:cstheme="minorHAnsi"/>
          <w:color w:val="262626" w:themeColor="text1" w:themeTint="D9"/>
          <w:sz w:val="21"/>
          <w:szCs w:val="21"/>
        </w:rPr>
        <w:t>Cloud (Azure, AWS), scripting (Python, YAML, Bash), containers (Docker, Kubernetes), CI/CD (Jenkins).</w:t>
      </w:r>
    </w:p>
    <w:p w14:paraId="40562AED" w14:textId="77777777" w:rsidR="009675E8" w:rsidRDefault="009675E8" w:rsidP="009675E8">
      <w:pPr>
        <w:pStyle w:val="ListParagraph"/>
        <w:numPr>
          <w:ilvl w:val="0"/>
          <w:numId w:val="2"/>
        </w:numPr>
        <w:tabs>
          <w:tab w:val="right" w:pos="10080"/>
        </w:tabs>
        <w:rPr>
          <w:rFonts w:eastAsia="Arial Unicode MS" w:cstheme="minorHAnsi"/>
          <w:color w:val="262626" w:themeColor="text1" w:themeTint="D9"/>
          <w:sz w:val="21"/>
          <w:szCs w:val="21"/>
        </w:rPr>
      </w:pPr>
      <w:r w:rsidRPr="00272D02">
        <w:rPr>
          <w:rFonts w:eastAsia="Arial Unicode MS" w:cstheme="minorHAnsi"/>
          <w:b/>
          <w:bCs/>
          <w:color w:val="262626" w:themeColor="text1" w:themeTint="D9"/>
          <w:sz w:val="21"/>
          <w:szCs w:val="21"/>
        </w:rPr>
        <w:t>Data-Driven Pro:</w:t>
      </w:r>
      <w:r>
        <w:rPr>
          <w:rFonts w:eastAsia="Arial Unicode MS" w:cstheme="minorHAnsi"/>
          <w:color w:val="262626" w:themeColor="text1" w:themeTint="D9"/>
          <w:sz w:val="21"/>
          <w:szCs w:val="21"/>
        </w:rPr>
        <w:t xml:space="preserve"> </w:t>
      </w:r>
      <w:r w:rsidRPr="00272D02">
        <w:rPr>
          <w:rFonts w:eastAsia="Arial Unicode MS" w:cstheme="minorHAnsi"/>
          <w:color w:val="262626" w:themeColor="text1" w:themeTint="D9"/>
          <w:sz w:val="21"/>
          <w:szCs w:val="21"/>
        </w:rPr>
        <w:t xml:space="preserve">SQL, </w:t>
      </w:r>
      <w:r>
        <w:rPr>
          <w:rFonts w:eastAsia="Arial Unicode MS" w:cstheme="minorHAnsi"/>
          <w:color w:val="262626" w:themeColor="text1" w:themeTint="D9"/>
          <w:sz w:val="21"/>
          <w:szCs w:val="21"/>
        </w:rPr>
        <w:t>Python, D</w:t>
      </w:r>
      <w:r w:rsidRPr="00272D02">
        <w:rPr>
          <w:rFonts w:eastAsia="Arial Unicode MS" w:cstheme="minorHAnsi"/>
          <w:color w:val="262626" w:themeColor="text1" w:themeTint="D9"/>
          <w:sz w:val="21"/>
          <w:szCs w:val="21"/>
        </w:rPr>
        <w:t xml:space="preserve">ata structures, </w:t>
      </w:r>
      <w:r>
        <w:rPr>
          <w:rFonts w:eastAsia="Arial Unicode MS" w:cstheme="minorHAnsi"/>
          <w:color w:val="262626" w:themeColor="text1" w:themeTint="D9"/>
          <w:sz w:val="21"/>
          <w:szCs w:val="21"/>
        </w:rPr>
        <w:t>A</w:t>
      </w:r>
      <w:r w:rsidRPr="00272D02">
        <w:rPr>
          <w:rFonts w:eastAsia="Arial Unicode MS" w:cstheme="minorHAnsi"/>
          <w:color w:val="262626" w:themeColor="text1" w:themeTint="D9"/>
          <w:sz w:val="21"/>
          <w:szCs w:val="21"/>
        </w:rPr>
        <w:t xml:space="preserve">lgorithms, </w:t>
      </w:r>
      <w:r>
        <w:rPr>
          <w:rFonts w:eastAsia="Arial Unicode MS" w:cstheme="minorHAnsi"/>
          <w:color w:val="262626" w:themeColor="text1" w:themeTint="D9"/>
          <w:sz w:val="21"/>
          <w:szCs w:val="21"/>
        </w:rPr>
        <w:t>P</w:t>
      </w:r>
      <w:r w:rsidRPr="00272D02">
        <w:rPr>
          <w:rFonts w:eastAsia="Arial Unicode MS" w:cstheme="minorHAnsi"/>
          <w:color w:val="262626" w:themeColor="text1" w:themeTint="D9"/>
          <w:sz w:val="21"/>
          <w:szCs w:val="21"/>
        </w:rPr>
        <w:t xml:space="preserve">roactive </w:t>
      </w:r>
      <w:r>
        <w:rPr>
          <w:rFonts w:eastAsia="Arial Unicode MS" w:cstheme="minorHAnsi"/>
          <w:color w:val="262626" w:themeColor="text1" w:themeTint="D9"/>
          <w:sz w:val="21"/>
          <w:szCs w:val="21"/>
        </w:rPr>
        <w:t>M</w:t>
      </w:r>
      <w:r w:rsidRPr="00272D02">
        <w:rPr>
          <w:rFonts w:eastAsia="Arial Unicode MS" w:cstheme="minorHAnsi"/>
          <w:color w:val="262626" w:themeColor="text1" w:themeTint="D9"/>
          <w:sz w:val="21"/>
          <w:szCs w:val="21"/>
        </w:rPr>
        <w:t>onitoring (Azure Cloud Monitor, OpsRamp).</w:t>
      </w:r>
    </w:p>
    <w:p w14:paraId="68E2ED16" w14:textId="201DD12F" w:rsidR="009675E8" w:rsidRPr="009675E8" w:rsidRDefault="009675E8" w:rsidP="00EE53D1">
      <w:pPr>
        <w:pStyle w:val="ListParagraph"/>
        <w:numPr>
          <w:ilvl w:val="0"/>
          <w:numId w:val="2"/>
        </w:numPr>
        <w:tabs>
          <w:tab w:val="right" w:pos="10080"/>
        </w:tabs>
        <w:rPr>
          <w:rFonts w:eastAsia="Arial Unicode MS" w:cstheme="minorHAnsi"/>
          <w:color w:val="262626" w:themeColor="text1" w:themeTint="D9"/>
          <w:sz w:val="21"/>
          <w:szCs w:val="21"/>
        </w:rPr>
      </w:pPr>
      <w:r w:rsidRPr="009675E8">
        <w:rPr>
          <w:rFonts w:eastAsia="Arial Unicode MS" w:cstheme="minorHAnsi"/>
          <w:b/>
          <w:bCs/>
          <w:color w:val="262626" w:themeColor="text1" w:themeTint="D9"/>
          <w:sz w:val="21"/>
          <w:szCs w:val="21"/>
        </w:rPr>
        <w:t xml:space="preserve">Holistic Tech Mastery: </w:t>
      </w:r>
      <w:r w:rsidRPr="009675E8">
        <w:rPr>
          <w:rFonts w:eastAsia="Arial Unicode MS" w:cstheme="minorHAnsi"/>
          <w:color w:val="262626" w:themeColor="text1" w:themeTint="D9"/>
          <w:sz w:val="21"/>
          <w:szCs w:val="21"/>
        </w:rPr>
        <w:t>ITSM, Git, DevOps (IAAS, PAAS), Terraform for IaC.</w:t>
      </w:r>
    </w:p>
    <w:bookmarkEnd w:id="1"/>
    <w:p w14:paraId="44DC121F" w14:textId="2C45FE39" w:rsidR="00FD348D" w:rsidRPr="00A3502B" w:rsidRDefault="002E6034" w:rsidP="00FD348D">
      <w:pPr>
        <w:tabs>
          <w:tab w:val="right" w:pos="9360"/>
        </w:tabs>
        <w:spacing w:after="0"/>
        <w:contextualSpacing/>
        <w:jc w:val="both"/>
        <w:rPr>
          <w:rFonts w:eastAsia="Cambria" w:cstheme="minorHAnsi"/>
          <w:sz w:val="21"/>
          <w:szCs w:val="21"/>
        </w:rPr>
      </w:pPr>
      <w:r>
        <w:rPr>
          <w:noProof/>
        </w:rPr>
        <w:pict w14:anchorId="459F9D23">
          <v:line id="_x0000_s1040" style="position:absolute;left:0;text-align:left;z-index:25168486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782.4pt,6.4pt" to="2279.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" strokecolor="#272727 [2749]" strokeweight=".5pt">
            <v:stroke joinstyle="miter"/>
            <w10:wrap anchorx="margin"/>
          </v:line>
        </w:pict>
      </w:r>
    </w:p>
    <w:p w14:paraId="49AFF7DE" w14:textId="494EDF04" w:rsidR="00FD348D" w:rsidRPr="00F14F0D" w:rsidRDefault="002E6034" w:rsidP="00FD348D">
      <w:pPr>
        <w:tabs>
          <w:tab w:val="right" w:pos="9360"/>
        </w:tabs>
        <w:jc w:val="center"/>
        <w:rPr>
          <w:rFonts w:ascii="Palatino Linotype" w:eastAsia="Cambria" w:hAnsi="Palatino Linotype" w:cstheme="minorHAnsi"/>
          <w:b/>
          <w:spacing w:val="30"/>
        </w:rPr>
      </w:pPr>
      <w:r>
        <w:rPr>
          <w:noProof/>
        </w:rPr>
        <w:pict w14:anchorId="175C23F4">
          <v:line id="_x0000_s1041" style="position:absolute;left:0;text-align:left;z-index:25168588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w:r>
      <w:r w:rsidR="009675E8" w:rsidRPr="009675E8">
        <w:rPr>
          <w:rFonts w:ascii="Palatino Linotype" w:eastAsia="Cambria" w:hAnsi="Palatino Linotype" w:cstheme="minorHAnsi"/>
          <w:b/>
          <w:spacing w:val="30"/>
        </w:rPr>
        <w:t xml:space="preserve"> </w:t>
      </w:r>
      <w:r w:rsidR="009675E8" w:rsidRPr="00D3770C">
        <w:rPr>
          <w:rFonts w:ascii="Palatino Linotype" w:eastAsia="Cambria" w:hAnsi="Palatino Linotype" w:cstheme="minorHAnsi"/>
          <w:b/>
          <w:spacing w:val="30"/>
        </w:rPr>
        <w:t>PROFESSIONAL EXPERIENC</w:t>
      </w:r>
      <w:r w:rsidR="009675E8" w:rsidRPr="00D3770C">
        <w:rPr>
          <w:rFonts w:ascii="Palatino Linotype" w:eastAsia="Cambria" w:hAnsi="Palatino Linotype" w:cstheme="minorHAnsi"/>
          <w:b/>
        </w:rPr>
        <w:t>E</w:t>
      </w:r>
    </w:p>
    <w:p w14:paraId="7BF5B75A" w14:textId="7BEA5A68" w:rsidR="00825268" w:rsidRPr="00FD348D" w:rsidRDefault="005D7B5D" w:rsidP="00FD348D">
      <w:pPr>
        <w:tabs>
          <w:tab w:val="right" w:pos="10080"/>
        </w:tabs>
        <w:spacing w:line="252" w:lineRule="auto"/>
        <w:rPr>
          <w:rFonts w:ascii="Palatino Linotype" w:eastAsia="Cambria" w:hAnsi="Palatino Linotype" w:cstheme="minorHAnsi"/>
          <w:b/>
          <w:sz w:val="21"/>
          <w:szCs w:val="21"/>
        </w:rPr>
      </w:pPr>
      <w:r w:rsidRPr="00E8791A">
        <w:rPr>
          <w:rFonts w:ascii="Palatino Linotype" w:eastAsia="Cambria" w:hAnsi="Palatino Linotype" w:cstheme="minorHAnsi"/>
          <w:b/>
          <w:sz w:val="24"/>
          <w:szCs w:val="24"/>
        </w:rPr>
        <w:t>Coforge</w:t>
      </w:r>
      <w:r w:rsidR="00E13170" w:rsidRPr="00E8791A">
        <w:rPr>
          <w:rFonts w:ascii="Palatino Linotype" w:eastAsia="Cambria" w:hAnsi="Palatino Linotype" w:cstheme="minorHAnsi"/>
          <w:b/>
          <w:sz w:val="21"/>
          <w:szCs w:val="21"/>
        </w:rPr>
        <w:t xml:space="preserve">, </w:t>
      </w:r>
      <w:r w:rsidRPr="00A3502B">
        <w:rPr>
          <w:rFonts w:ascii="Palatino Linotype" w:eastAsia="Cambria" w:hAnsi="Palatino Linotype" w:cstheme="minorHAnsi"/>
          <w:bCs/>
          <w:sz w:val="21"/>
          <w:szCs w:val="21"/>
        </w:rPr>
        <w:t>GNoida</w:t>
      </w:r>
      <w:r w:rsidR="002E05AA" w:rsidRPr="00A3502B">
        <w:rPr>
          <w:rFonts w:ascii="Palatino Linotype" w:eastAsia="Cambria" w:hAnsi="Palatino Linotype" w:cstheme="minorHAnsi"/>
          <w:bCs/>
          <w:sz w:val="21"/>
          <w:szCs w:val="21"/>
        </w:rPr>
        <w:t xml:space="preserve"> </w:t>
      </w:r>
      <w:r w:rsidR="00E13170" w:rsidRPr="00E8791A">
        <w:rPr>
          <w:rFonts w:ascii="Palatino Linotype" w:eastAsia="Cambria" w:hAnsi="Palatino Linotype" w:cstheme="minorHAnsi"/>
          <w:b/>
          <w:sz w:val="21"/>
          <w:szCs w:val="21"/>
        </w:rPr>
        <w:tab/>
      </w:r>
      <w:r w:rsidR="00E13170" w:rsidRPr="00A3502B">
        <w:rPr>
          <w:rFonts w:ascii="Palatino Linotype" w:eastAsia="Cambria" w:hAnsi="Palatino Linotype" w:cstheme="minorHAnsi"/>
          <w:b/>
          <w:sz w:val="24"/>
          <w:szCs w:val="24"/>
        </w:rPr>
        <w:t xml:space="preserve"> </w:t>
      </w:r>
      <w:r w:rsidRPr="00A3502B">
        <w:rPr>
          <w:rFonts w:ascii="Palatino Linotype" w:eastAsia="Cambria" w:hAnsi="Palatino Linotype" w:cstheme="minorHAnsi"/>
          <w:b/>
          <w:sz w:val="24"/>
          <w:szCs w:val="24"/>
        </w:rPr>
        <w:t>0</w:t>
      </w:r>
      <w:r w:rsidR="00825268" w:rsidRPr="00A3502B">
        <w:rPr>
          <w:rFonts w:ascii="Palatino Linotype" w:eastAsia="Cambria" w:hAnsi="Palatino Linotype" w:cstheme="minorHAnsi"/>
          <w:b/>
          <w:sz w:val="24"/>
          <w:szCs w:val="24"/>
        </w:rPr>
        <w:t>3</w:t>
      </w:r>
      <w:r w:rsidRPr="00A3502B">
        <w:rPr>
          <w:rFonts w:ascii="Palatino Linotype" w:eastAsia="Cambria" w:hAnsi="Palatino Linotype" w:cstheme="minorHAnsi"/>
          <w:b/>
          <w:sz w:val="24"/>
          <w:szCs w:val="24"/>
        </w:rPr>
        <w:t>/202</w:t>
      </w:r>
      <w:r w:rsidR="00825268" w:rsidRPr="00A3502B">
        <w:rPr>
          <w:rFonts w:ascii="Palatino Linotype" w:eastAsia="Cambria" w:hAnsi="Palatino Linotype" w:cstheme="minorHAnsi"/>
          <w:b/>
          <w:sz w:val="24"/>
          <w:szCs w:val="24"/>
        </w:rPr>
        <w:t>2</w:t>
      </w:r>
      <w:r w:rsidRPr="00A3502B">
        <w:rPr>
          <w:rFonts w:ascii="Palatino Linotype" w:eastAsia="Cambria" w:hAnsi="Palatino Linotype" w:cstheme="minorHAnsi"/>
          <w:b/>
          <w:sz w:val="24"/>
          <w:szCs w:val="24"/>
        </w:rPr>
        <w:t xml:space="preserve"> - </w:t>
      </w:r>
      <w:r w:rsidR="00825268" w:rsidRPr="00A3502B">
        <w:rPr>
          <w:rFonts w:ascii="Palatino Linotype" w:eastAsia="Cambria" w:hAnsi="Palatino Linotype" w:cstheme="minorHAnsi"/>
          <w:b/>
          <w:sz w:val="24"/>
          <w:szCs w:val="24"/>
        </w:rPr>
        <w:t>Present</w:t>
      </w:r>
      <w:bookmarkStart w:id="2" w:name="_Hlk153904788"/>
    </w:p>
    <w:p w14:paraId="57E15569" w14:textId="46729B1E" w:rsidR="00A3502B" w:rsidRPr="00E472F5" w:rsidRDefault="00A3502B" w:rsidP="00A3502B">
      <w:pPr>
        <w:pStyle w:val="ListParagraph"/>
        <w:numPr>
          <w:ilvl w:val="0"/>
          <w:numId w:val="15"/>
        </w:numPr>
        <w:tabs>
          <w:tab w:val="right" w:pos="10080"/>
        </w:tabs>
        <w:spacing w:line="252" w:lineRule="auto"/>
        <w:rPr>
          <w:rFonts w:ascii="Palatino Linotype" w:eastAsia="Cambria" w:hAnsi="Palatino Linotype" w:cstheme="minorHAnsi"/>
          <w:b/>
          <w:bCs/>
          <w:sz w:val="21"/>
          <w:szCs w:val="21"/>
        </w:rPr>
      </w:pPr>
      <w:r w:rsidRPr="00E472F5">
        <w:rPr>
          <w:rFonts w:ascii="Palatino Linotype" w:eastAsia="Cambria" w:hAnsi="Palatino Linotype" w:cstheme="minorHAnsi"/>
          <w:b/>
          <w:bCs/>
          <w:sz w:val="21"/>
          <w:szCs w:val="21"/>
        </w:rPr>
        <w:t xml:space="preserve">Santander Bank </w:t>
      </w:r>
      <w:r>
        <w:rPr>
          <w:rFonts w:ascii="Palatino Linotype" w:eastAsia="Cambria" w:hAnsi="Palatino Linotype" w:cstheme="minorHAnsi"/>
          <w:b/>
          <w:bCs/>
          <w:sz w:val="21"/>
          <w:szCs w:val="21"/>
        </w:rPr>
        <w:t>|</w:t>
      </w:r>
      <w:r w:rsidRPr="009675E8">
        <w:rPr>
          <w:rFonts w:ascii="Palatino Linotype" w:eastAsia="Cambria" w:hAnsi="Palatino Linotype" w:cstheme="minorHAnsi"/>
          <w:sz w:val="21"/>
          <w:szCs w:val="21"/>
        </w:rPr>
        <w:t>Role-</w:t>
      </w:r>
      <w:r w:rsidRPr="00E472F5">
        <w:rPr>
          <w:rFonts w:ascii="Palatino Linotype" w:eastAsia="Cambria" w:hAnsi="Palatino Linotype" w:cstheme="minorHAnsi"/>
          <w:b/>
          <w:bCs/>
          <w:sz w:val="21"/>
          <w:szCs w:val="21"/>
        </w:rPr>
        <w:t xml:space="preserve"> DevOps Engineer</w:t>
      </w:r>
      <w:r w:rsidRPr="00E472F5">
        <w:rPr>
          <w:rFonts w:ascii="Palatino Linotype" w:eastAsia="Cambria" w:hAnsi="Palatino Linotype" w:cstheme="minorHAnsi"/>
          <w:b/>
          <w:bCs/>
          <w:sz w:val="21"/>
          <w:szCs w:val="21"/>
        </w:rPr>
        <w:tab/>
        <w:t xml:space="preserve"> 08/2023 – </w:t>
      </w:r>
      <w:r w:rsidR="0079148E">
        <w:rPr>
          <w:rFonts w:ascii="Palatino Linotype" w:eastAsia="Cambria" w:hAnsi="Palatino Linotype" w:cstheme="minorHAnsi"/>
          <w:b/>
          <w:bCs/>
          <w:sz w:val="21"/>
          <w:szCs w:val="21"/>
        </w:rPr>
        <w:t>01/01/2024</w:t>
      </w:r>
    </w:p>
    <w:p w14:paraId="7A968165" w14:textId="77777777" w:rsidR="00A3502B" w:rsidRPr="00E13170" w:rsidRDefault="00A3502B" w:rsidP="00A3502B">
      <w:pPr>
        <w:tabs>
          <w:tab w:val="right" w:pos="9360"/>
        </w:tabs>
        <w:ind w:left="142"/>
        <w:jc w:val="both"/>
        <w:rPr>
          <w:rFonts w:eastAsia="Arial Unicode MS" w:cstheme="minorHAnsi"/>
          <w:color w:val="262626" w:themeColor="text1" w:themeTint="D9"/>
          <w:sz w:val="21"/>
          <w:szCs w:val="21"/>
        </w:rPr>
      </w:pPr>
      <w:r>
        <w:rPr>
          <w:rFonts w:eastAsia="Arial Unicode MS" w:cstheme="minorHAnsi"/>
          <w:color w:val="262626" w:themeColor="text1" w:themeTint="D9"/>
          <w:sz w:val="21"/>
          <w:szCs w:val="21"/>
        </w:rPr>
        <w:t>Key Responsibilities: -</w:t>
      </w:r>
    </w:p>
    <w:p w14:paraId="7AEF013D" w14:textId="77777777" w:rsidR="00A3502B"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223EF4">
        <w:rPr>
          <w:rFonts w:eastAsia="Arial Unicode MS" w:cstheme="minorHAnsi"/>
          <w:b/>
          <w:bCs/>
          <w:color w:val="262626" w:themeColor="text1" w:themeTint="D9"/>
          <w:sz w:val="21"/>
          <w:szCs w:val="21"/>
        </w:rPr>
        <w:t xml:space="preserve">DevOps Operations- </w:t>
      </w:r>
      <w:r w:rsidRPr="00223EF4">
        <w:rPr>
          <w:rFonts w:eastAsia="Arial Unicode MS" w:cstheme="minorHAnsi"/>
          <w:color w:val="262626" w:themeColor="text1" w:themeTint="D9"/>
          <w:sz w:val="21"/>
          <w:szCs w:val="21"/>
        </w:rPr>
        <w:t>CI/CD (Jenkins, GitLab CI/CD, Travis CI, CircleCI, TeamCity), IaC, Configuration Management, Orchestration, Monitoring, Containerization, Microservices, Version Control (Git), Automated Testing, Security Automation, Collaborative Development, Infrastructure Monitoring, Release Management</w:t>
      </w:r>
    </w:p>
    <w:p w14:paraId="3E0F839C" w14:textId="77777777" w:rsidR="00A3502B" w:rsidRPr="00223EF4"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223EF4">
        <w:rPr>
          <w:rFonts w:eastAsia="Arial Unicode MS" w:cstheme="minorHAnsi"/>
          <w:b/>
          <w:bCs/>
          <w:color w:val="262626" w:themeColor="text1" w:themeTint="D9"/>
          <w:sz w:val="21"/>
          <w:szCs w:val="21"/>
        </w:rPr>
        <w:t xml:space="preserve">Jira Ticket Management: </w:t>
      </w:r>
      <w:r w:rsidRPr="00223EF4">
        <w:rPr>
          <w:rFonts w:eastAsia="Arial Unicode MS" w:cstheme="minorHAnsi"/>
          <w:color w:val="262626" w:themeColor="text1" w:themeTint="D9"/>
          <w:sz w:val="21"/>
          <w:szCs w:val="21"/>
        </w:rPr>
        <w:t>Issue Tracking, Workflow Customization, Integration with Development Tools (Git, GitHub, Jenkins, Bitbucket Pipelines).</w:t>
      </w:r>
    </w:p>
    <w:p w14:paraId="7438DAA6" w14:textId="77777777" w:rsidR="00A3502B" w:rsidRPr="00223EF4"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223EF4">
        <w:rPr>
          <w:rFonts w:cstheme="minorHAnsi"/>
          <w:b/>
          <w:bCs/>
          <w:color w:val="0D0D0D"/>
          <w:sz w:val="21"/>
          <w:szCs w:val="21"/>
          <w:shd w:val="clear" w:color="auto" w:fill="FFFFFF"/>
        </w:rPr>
        <w:t>Maintaining and Enhancing CI/CD Pipelines:</w:t>
      </w:r>
      <w:r w:rsidRPr="00223EF4">
        <w:rPr>
          <w:rFonts w:cstheme="minorHAnsi"/>
          <w:color w:val="0D0D0D"/>
          <w:sz w:val="21"/>
          <w:szCs w:val="21"/>
          <w:shd w:val="clear" w:color="auto" w:fill="FFFFFF"/>
        </w:rPr>
        <w:t xml:space="preserve"> Ensuring smooth and efficient delivery of software releases.</w:t>
      </w:r>
    </w:p>
    <w:p w14:paraId="4429107C" w14:textId="77777777" w:rsidR="00A3502B" w:rsidRPr="00A3502B"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A3502B">
        <w:rPr>
          <w:rFonts w:eastAsia="Arial Unicode MS" w:cstheme="minorHAnsi"/>
          <w:b/>
          <w:bCs/>
          <w:color w:val="262626" w:themeColor="text1" w:themeTint="D9"/>
          <w:sz w:val="21"/>
          <w:szCs w:val="21"/>
        </w:rPr>
        <w:t xml:space="preserve">Infrastructure as Code (IaC): </w:t>
      </w:r>
      <w:r w:rsidRPr="00A3502B">
        <w:rPr>
          <w:rFonts w:eastAsia="Arial Unicode MS" w:cstheme="minorHAnsi"/>
          <w:color w:val="262626" w:themeColor="text1" w:themeTint="D9"/>
          <w:sz w:val="21"/>
          <w:szCs w:val="21"/>
        </w:rPr>
        <w:t>Familiarity with Terraform, AWS CloudFormation, Azure Resource Manager for automating cloud infrastructure provisioning.</w:t>
      </w:r>
    </w:p>
    <w:p w14:paraId="766A3A63" w14:textId="77777777" w:rsidR="00A3502B" w:rsidRPr="00FD348D" w:rsidRDefault="00A3502B" w:rsidP="00A3502B">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A3502B">
        <w:rPr>
          <w:rFonts w:eastAsia="Arial Unicode MS" w:cstheme="minorHAnsi"/>
          <w:b/>
          <w:bCs/>
          <w:color w:val="262626" w:themeColor="text1" w:themeTint="D9"/>
          <w:sz w:val="21"/>
          <w:szCs w:val="21"/>
        </w:rPr>
        <w:t>Containerization:</w:t>
      </w:r>
      <w:r w:rsidRPr="0048401E">
        <w:t xml:space="preserve"> </w:t>
      </w:r>
      <w:r>
        <w:t xml:space="preserve">Knowledge of </w:t>
      </w:r>
      <w:r w:rsidRPr="00A3502B">
        <w:rPr>
          <w:rFonts w:eastAsia="Arial Unicode MS" w:cstheme="minorHAnsi"/>
          <w:color w:val="262626" w:themeColor="text1" w:themeTint="D9"/>
          <w:sz w:val="21"/>
          <w:szCs w:val="21"/>
        </w:rPr>
        <w:t>Docker and Kubernetes for container deployment and management.</w:t>
      </w:r>
    </w:p>
    <w:p w14:paraId="1FEF3020" w14:textId="52E30BB7" w:rsidR="00FD348D" w:rsidRPr="00FD348D" w:rsidRDefault="00FD348D" w:rsidP="00FD348D">
      <w:pPr>
        <w:pStyle w:val="ListParagraph"/>
        <w:numPr>
          <w:ilvl w:val="0"/>
          <w:numId w:val="13"/>
        </w:numPr>
        <w:rPr>
          <w:rFonts w:eastAsia="Arial Unicode MS" w:cstheme="minorHAnsi"/>
          <w:b/>
          <w:bCs/>
          <w:color w:val="262626" w:themeColor="text1" w:themeTint="D9"/>
          <w:sz w:val="21"/>
          <w:szCs w:val="21"/>
        </w:rPr>
      </w:pPr>
      <w:r w:rsidRPr="00FD348D">
        <w:rPr>
          <w:rFonts w:eastAsia="Arial Unicode MS" w:cstheme="minorHAnsi"/>
          <w:b/>
          <w:bCs/>
          <w:color w:val="262626" w:themeColor="text1" w:themeTint="D9"/>
          <w:sz w:val="21"/>
          <w:szCs w:val="21"/>
        </w:rPr>
        <w:t xml:space="preserve">Software Development Life Cycle (SDLC): </w:t>
      </w:r>
      <w:r w:rsidRPr="00FD348D">
        <w:rPr>
          <w:rFonts w:eastAsia="Arial Unicode MS" w:cstheme="minorHAnsi"/>
          <w:color w:val="262626" w:themeColor="text1" w:themeTint="D9"/>
          <w:sz w:val="21"/>
          <w:szCs w:val="21"/>
        </w:rPr>
        <w:t>Experienced in Agile and Waterfall methodologies, covering requirements analysis, design, development, testing, deployment, and maintenance.</w:t>
      </w:r>
    </w:p>
    <w:p w14:paraId="27FAB43D" w14:textId="77777777" w:rsidR="00A3502B" w:rsidRDefault="00A3502B" w:rsidP="00A3502B">
      <w:pPr>
        <w:pStyle w:val="ListParagraph"/>
        <w:tabs>
          <w:tab w:val="right" w:pos="10080"/>
        </w:tabs>
        <w:spacing w:line="252" w:lineRule="auto"/>
        <w:ind w:left="502"/>
        <w:rPr>
          <w:rFonts w:ascii="Palatino Linotype" w:eastAsia="Cambria" w:hAnsi="Palatino Linotype" w:cstheme="minorHAnsi"/>
          <w:b/>
          <w:bCs/>
          <w:sz w:val="21"/>
          <w:szCs w:val="21"/>
        </w:rPr>
      </w:pPr>
    </w:p>
    <w:p w14:paraId="148C430E" w14:textId="5833CF7D" w:rsidR="00825268" w:rsidRPr="00E472F5" w:rsidRDefault="00825268" w:rsidP="00B237F9">
      <w:pPr>
        <w:pStyle w:val="ListParagraph"/>
        <w:numPr>
          <w:ilvl w:val="0"/>
          <w:numId w:val="15"/>
        </w:numPr>
        <w:tabs>
          <w:tab w:val="right" w:pos="10080"/>
        </w:tabs>
        <w:spacing w:line="252" w:lineRule="auto"/>
        <w:rPr>
          <w:rFonts w:ascii="Palatino Linotype" w:eastAsia="Cambria" w:hAnsi="Palatino Linotype" w:cstheme="minorHAnsi"/>
          <w:b/>
          <w:bCs/>
          <w:sz w:val="21"/>
          <w:szCs w:val="21"/>
        </w:rPr>
      </w:pPr>
      <w:r w:rsidRPr="00E472F5">
        <w:rPr>
          <w:rFonts w:ascii="Palatino Linotype" w:eastAsia="Cambria" w:hAnsi="Palatino Linotype" w:cstheme="minorHAnsi"/>
          <w:b/>
          <w:bCs/>
          <w:sz w:val="21"/>
          <w:szCs w:val="21"/>
        </w:rPr>
        <w:t xml:space="preserve">Advantage Go </w:t>
      </w:r>
      <w:r w:rsidR="009675E8">
        <w:rPr>
          <w:rFonts w:ascii="Palatino Linotype" w:eastAsia="Cambria" w:hAnsi="Palatino Linotype" w:cstheme="minorHAnsi"/>
          <w:b/>
          <w:bCs/>
          <w:sz w:val="21"/>
          <w:szCs w:val="21"/>
        </w:rPr>
        <w:t xml:space="preserve">| </w:t>
      </w:r>
      <w:r w:rsidR="00B237F9" w:rsidRPr="009675E8">
        <w:rPr>
          <w:rFonts w:ascii="Palatino Linotype" w:eastAsia="Cambria" w:hAnsi="Palatino Linotype" w:cstheme="minorHAnsi"/>
          <w:sz w:val="21"/>
          <w:szCs w:val="21"/>
        </w:rPr>
        <w:t>Role-</w:t>
      </w:r>
      <w:r w:rsidR="00B237F9" w:rsidRPr="00E472F5">
        <w:rPr>
          <w:rFonts w:ascii="Palatino Linotype" w:eastAsia="Cambria" w:hAnsi="Palatino Linotype" w:cstheme="minorHAnsi"/>
          <w:b/>
          <w:bCs/>
          <w:sz w:val="21"/>
          <w:szCs w:val="21"/>
        </w:rPr>
        <w:t xml:space="preserve"> </w:t>
      </w:r>
      <w:r w:rsidRPr="00E472F5">
        <w:rPr>
          <w:rFonts w:ascii="Palatino Linotype" w:eastAsia="Cambria" w:hAnsi="Palatino Linotype" w:cstheme="minorHAnsi"/>
          <w:b/>
          <w:bCs/>
          <w:sz w:val="21"/>
          <w:szCs w:val="21"/>
        </w:rPr>
        <w:t>Cloud Engineer</w:t>
      </w:r>
      <w:r w:rsidRPr="00E472F5">
        <w:rPr>
          <w:rFonts w:ascii="Palatino Linotype" w:eastAsia="Cambria" w:hAnsi="Palatino Linotype" w:cstheme="minorHAnsi"/>
          <w:b/>
          <w:bCs/>
          <w:sz w:val="21"/>
          <w:szCs w:val="21"/>
        </w:rPr>
        <w:tab/>
        <w:t xml:space="preserve"> 06/2022 – 08/2023</w:t>
      </w:r>
    </w:p>
    <w:bookmarkEnd w:id="2"/>
    <w:p w14:paraId="5E668DDC" w14:textId="522BEE73" w:rsidR="004247B3" w:rsidRPr="00E13170" w:rsidRDefault="00FB1069" w:rsidP="00B237F9">
      <w:pPr>
        <w:tabs>
          <w:tab w:val="right" w:pos="9360"/>
        </w:tabs>
        <w:ind w:left="142"/>
        <w:jc w:val="both"/>
        <w:rPr>
          <w:rFonts w:eastAsia="Arial Unicode MS" w:cstheme="minorHAnsi"/>
          <w:color w:val="262626" w:themeColor="text1" w:themeTint="D9"/>
          <w:sz w:val="21"/>
          <w:szCs w:val="21"/>
        </w:rPr>
      </w:pPr>
      <w:r>
        <w:rPr>
          <w:rFonts w:eastAsia="Arial Unicode MS" w:cstheme="minorHAnsi"/>
          <w:color w:val="262626" w:themeColor="text1" w:themeTint="D9"/>
          <w:sz w:val="21"/>
          <w:szCs w:val="21"/>
        </w:rPr>
        <w:t>Key Responsibilities</w:t>
      </w:r>
      <w:r w:rsidR="004247B3">
        <w:rPr>
          <w:rFonts w:eastAsia="Arial Unicode MS" w:cstheme="minorHAnsi"/>
          <w:color w:val="262626" w:themeColor="text1" w:themeTint="D9"/>
          <w:sz w:val="21"/>
          <w:szCs w:val="21"/>
        </w:rPr>
        <w:t>: -</w:t>
      </w:r>
    </w:p>
    <w:p w14:paraId="7BEEAA59" w14:textId="3DD4BCC2" w:rsidR="00FA4796" w:rsidRPr="00B237F9" w:rsidRDefault="00FA4796" w:rsidP="00C53CC3">
      <w:pPr>
        <w:numPr>
          <w:ilvl w:val="0"/>
          <w:numId w:val="13"/>
        </w:numPr>
        <w:tabs>
          <w:tab w:val="right" w:pos="9360"/>
        </w:tabs>
        <w:spacing w:after="0"/>
        <w:contextualSpacing/>
        <w:jc w:val="both"/>
        <w:rPr>
          <w:rFonts w:eastAsia="Arial Unicode MS" w:cstheme="minorHAnsi"/>
          <w:color w:val="262626" w:themeColor="text1" w:themeTint="D9"/>
          <w:sz w:val="21"/>
          <w:szCs w:val="21"/>
        </w:rPr>
      </w:pPr>
      <w:bookmarkStart w:id="3" w:name="_Hlk166758957"/>
      <w:r w:rsidRPr="007934E0">
        <w:rPr>
          <w:rFonts w:eastAsia="Arial Unicode MS" w:cstheme="minorHAnsi"/>
          <w:b/>
          <w:bCs/>
          <w:color w:val="262626" w:themeColor="text1" w:themeTint="D9"/>
          <w:sz w:val="21"/>
          <w:szCs w:val="21"/>
        </w:rPr>
        <w:t>Cloud Architect</w:t>
      </w:r>
      <w:r w:rsidR="00C53CC3" w:rsidRPr="007934E0">
        <w:rPr>
          <w:rFonts w:eastAsia="Arial Unicode MS" w:cstheme="minorHAnsi"/>
          <w:b/>
          <w:bCs/>
          <w:color w:val="262626" w:themeColor="text1" w:themeTint="D9"/>
          <w:sz w:val="21"/>
          <w:szCs w:val="21"/>
        </w:rPr>
        <w:t xml:space="preserve"> Operations</w:t>
      </w:r>
      <w:r w:rsidR="00B237F9">
        <w:rPr>
          <w:rFonts w:eastAsia="Arial Unicode MS" w:cstheme="minorHAnsi"/>
          <w:b/>
          <w:bCs/>
          <w:color w:val="262626" w:themeColor="text1" w:themeTint="D9"/>
          <w:sz w:val="21"/>
          <w:szCs w:val="21"/>
        </w:rPr>
        <w:t xml:space="preserve">- </w:t>
      </w:r>
      <w:r w:rsidR="00B237F9" w:rsidRPr="00B237F9">
        <w:rPr>
          <w:rFonts w:eastAsia="Arial Unicode MS" w:cstheme="minorHAnsi"/>
          <w:color w:val="262626" w:themeColor="text1" w:themeTint="D9"/>
          <w:sz w:val="21"/>
          <w:szCs w:val="21"/>
        </w:rPr>
        <w:t>Architecture Design</w:t>
      </w:r>
      <w:r w:rsidR="00B237F9">
        <w:rPr>
          <w:rFonts w:eastAsia="Arial Unicode MS" w:cstheme="minorHAnsi"/>
          <w:color w:val="262626" w:themeColor="text1" w:themeTint="D9"/>
          <w:sz w:val="21"/>
          <w:szCs w:val="21"/>
        </w:rPr>
        <w:t xml:space="preserve">, </w:t>
      </w:r>
      <w:r w:rsidR="00B237F9" w:rsidRPr="00B237F9">
        <w:rPr>
          <w:rFonts w:eastAsia="Arial Unicode MS" w:cstheme="minorHAnsi"/>
          <w:color w:val="262626" w:themeColor="text1" w:themeTint="D9"/>
          <w:sz w:val="21"/>
          <w:szCs w:val="21"/>
        </w:rPr>
        <w:t>Deployment and Migration, Security and Compliance, Performance Optimization, Cost Management, Automation and Orchestration, Disaster Recovery and Business Continuity, Monitoring and Analytics.</w:t>
      </w:r>
    </w:p>
    <w:p w14:paraId="57C42BB4" w14:textId="763B2932" w:rsidR="00C53CC3" w:rsidRPr="007934E0" w:rsidRDefault="00C53CC3" w:rsidP="00C53CC3">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7934E0">
        <w:rPr>
          <w:rFonts w:eastAsia="Arial Unicode MS" w:cstheme="minorHAnsi"/>
          <w:b/>
          <w:bCs/>
          <w:color w:val="262626" w:themeColor="text1" w:themeTint="D9"/>
          <w:sz w:val="21"/>
          <w:szCs w:val="21"/>
        </w:rPr>
        <w:t>AWS, Azure</w:t>
      </w:r>
      <w:r w:rsidR="00B237F9">
        <w:rPr>
          <w:rFonts w:eastAsia="Arial Unicode MS" w:cstheme="minorHAnsi"/>
          <w:b/>
          <w:bCs/>
          <w:color w:val="262626" w:themeColor="text1" w:themeTint="D9"/>
          <w:sz w:val="21"/>
          <w:szCs w:val="21"/>
        </w:rPr>
        <w:t xml:space="preserve"> Account Management.</w:t>
      </w:r>
    </w:p>
    <w:p w14:paraId="209DB3FB" w14:textId="26A3CD15" w:rsidR="00D71DDD" w:rsidRDefault="00D71DDD" w:rsidP="00D71DDD">
      <w:pPr>
        <w:numPr>
          <w:ilvl w:val="0"/>
          <w:numId w:val="13"/>
        </w:numPr>
        <w:tabs>
          <w:tab w:val="right" w:pos="9360"/>
        </w:tabs>
        <w:spacing w:after="0"/>
        <w:contextualSpacing/>
        <w:jc w:val="both"/>
        <w:rPr>
          <w:rFonts w:eastAsia="Arial Unicode MS" w:cstheme="minorHAnsi"/>
          <w:b/>
          <w:bCs/>
          <w:color w:val="262626" w:themeColor="text1" w:themeTint="D9"/>
          <w:sz w:val="21"/>
          <w:szCs w:val="21"/>
        </w:rPr>
      </w:pPr>
      <w:r w:rsidRPr="00D71DDD">
        <w:rPr>
          <w:rFonts w:eastAsia="Arial Unicode MS" w:cstheme="minorHAnsi"/>
          <w:b/>
          <w:bCs/>
          <w:color w:val="262626" w:themeColor="text1" w:themeTint="D9"/>
          <w:sz w:val="21"/>
          <w:szCs w:val="21"/>
        </w:rPr>
        <w:t>Patch Management</w:t>
      </w:r>
      <w:r>
        <w:rPr>
          <w:rFonts w:eastAsia="Arial Unicode MS" w:cstheme="minorHAnsi"/>
          <w:b/>
          <w:bCs/>
          <w:color w:val="262626" w:themeColor="text1" w:themeTint="D9"/>
          <w:sz w:val="21"/>
          <w:szCs w:val="21"/>
        </w:rPr>
        <w:t xml:space="preserve">: </w:t>
      </w:r>
      <w:r w:rsidRPr="00D71DDD">
        <w:rPr>
          <w:rFonts w:eastAsia="Arial Unicode MS" w:cstheme="minorHAnsi"/>
          <w:color w:val="262626" w:themeColor="text1" w:themeTint="D9"/>
          <w:sz w:val="21"/>
          <w:szCs w:val="21"/>
        </w:rPr>
        <w:t>Experience applying security patches to Windows and Linux servers which includes</w:t>
      </w:r>
      <w:r>
        <w:rPr>
          <w:rFonts w:eastAsia="Arial Unicode MS" w:cstheme="minorHAnsi"/>
          <w:color w:val="262626" w:themeColor="text1" w:themeTint="D9"/>
          <w:sz w:val="21"/>
          <w:szCs w:val="21"/>
        </w:rPr>
        <w:t xml:space="preserve">- </w:t>
      </w:r>
      <w:r w:rsidRPr="00D71DDD">
        <w:rPr>
          <w:rFonts w:eastAsia="Arial Unicode MS" w:cstheme="minorHAnsi"/>
          <w:color w:val="262626" w:themeColor="text1" w:themeTint="D9"/>
          <w:sz w:val="21"/>
          <w:szCs w:val="21"/>
        </w:rPr>
        <w:t>Security Updates, Bug Fixes, Operating System Updates, Application</w:t>
      </w:r>
      <w:r>
        <w:rPr>
          <w:rFonts w:eastAsia="Arial Unicode MS" w:cstheme="minorHAnsi"/>
          <w:color w:val="262626" w:themeColor="text1" w:themeTint="D9"/>
          <w:sz w:val="21"/>
          <w:szCs w:val="21"/>
        </w:rPr>
        <w:t xml:space="preserve"> </w:t>
      </w:r>
      <w:r w:rsidRPr="00D71DDD">
        <w:rPr>
          <w:rFonts w:eastAsia="Arial Unicode MS" w:cstheme="minorHAnsi"/>
          <w:color w:val="262626" w:themeColor="text1" w:themeTint="D9"/>
          <w:sz w:val="21"/>
          <w:szCs w:val="21"/>
        </w:rPr>
        <w:t>Updates, Automation and Orchestration, Testing and Validation.</w:t>
      </w:r>
    </w:p>
    <w:p w14:paraId="60ABA7E0" w14:textId="63C69365" w:rsidR="00E13170" w:rsidRPr="00E472F5" w:rsidRDefault="00E472F5" w:rsidP="00C53CC3">
      <w:pPr>
        <w:numPr>
          <w:ilvl w:val="0"/>
          <w:numId w:val="13"/>
        </w:numPr>
        <w:tabs>
          <w:tab w:val="right" w:pos="9360"/>
        </w:tabs>
        <w:spacing w:after="0"/>
        <w:contextualSpacing/>
        <w:jc w:val="both"/>
        <w:rPr>
          <w:rFonts w:eastAsia="Cambria" w:cstheme="minorHAnsi"/>
          <w:b/>
          <w:bCs/>
          <w:sz w:val="21"/>
          <w:szCs w:val="21"/>
        </w:rPr>
      </w:pPr>
      <w:r w:rsidRPr="00E472F5">
        <w:rPr>
          <w:rFonts w:eastAsia="Arial Unicode MS" w:cstheme="minorHAnsi"/>
          <w:b/>
          <w:bCs/>
          <w:color w:val="262626" w:themeColor="text1" w:themeTint="D9"/>
          <w:sz w:val="21"/>
          <w:szCs w:val="21"/>
        </w:rPr>
        <w:t>IT Service Management (ITSM)</w:t>
      </w:r>
      <w:r w:rsidR="00D71DDD">
        <w:rPr>
          <w:rFonts w:eastAsia="Arial Unicode MS" w:cstheme="minorHAnsi"/>
          <w:b/>
          <w:bCs/>
          <w:color w:val="262626" w:themeColor="text1" w:themeTint="D9"/>
          <w:sz w:val="21"/>
          <w:szCs w:val="21"/>
        </w:rPr>
        <w:t xml:space="preserve">: </w:t>
      </w:r>
      <w:r w:rsidRPr="00E472F5">
        <w:rPr>
          <w:rFonts w:eastAsia="Arial Unicode MS" w:cstheme="minorHAnsi"/>
          <w:color w:val="262626" w:themeColor="text1" w:themeTint="D9"/>
          <w:sz w:val="21"/>
          <w:szCs w:val="21"/>
        </w:rPr>
        <w:t>Incident Management, Problem Management, Change Management, Service Level Management, Configuration Management</w:t>
      </w:r>
    </w:p>
    <w:p w14:paraId="24DAE527" w14:textId="2D14C206" w:rsidR="00A3502B" w:rsidRPr="009675E8" w:rsidRDefault="00E472F5" w:rsidP="009675E8">
      <w:pPr>
        <w:numPr>
          <w:ilvl w:val="0"/>
          <w:numId w:val="13"/>
        </w:numPr>
        <w:tabs>
          <w:tab w:val="right" w:pos="9360"/>
        </w:tabs>
        <w:spacing w:after="0"/>
        <w:contextualSpacing/>
        <w:jc w:val="both"/>
        <w:rPr>
          <w:rFonts w:eastAsia="Cambria" w:cstheme="minorHAnsi"/>
          <w:b/>
          <w:bCs/>
          <w:sz w:val="21"/>
          <w:szCs w:val="21"/>
        </w:rPr>
      </w:pPr>
      <w:r w:rsidRPr="00E472F5">
        <w:rPr>
          <w:rFonts w:eastAsia="Cambria" w:cstheme="minorHAnsi"/>
          <w:b/>
          <w:bCs/>
          <w:sz w:val="21"/>
          <w:szCs w:val="21"/>
        </w:rPr>
        <w:t xml:space="preserve">Monitoring: </w:t>
      </w:r>
      <w:r w:rsidRPr="00E472F5">
        <w:rPr>
          <w:rFonts w:eastAsia="Cambria" w:cstheme="minorHAnsi"/>
          <w:sz w:val="21"/>
          <w:szCs w:val="21"/>
        </w:rPr>
        <w:t>Infrastructure Monitoring, Application Monitoring, Event Management, Performance Monitoring, Security Monitoring, Log Management</w:t>
      </w:r>
      <w:bookmarkEnd w:id="3"/>
      <w:r w:rsidR="009675E8">
        <w:rPr>
          <w:rFonts w:eastAsia="Cambria" w:cstheme="minorHAnsi"/>
          <w:b/>
          <w:bCs/>
          <w:sz w:val="21"/>
          <w:szCs w:val="21"/>
        </w:rPr>
        <w:t xml:space="preserve"> (e.g. </w:t>
      </w:r>
      <w:r w:rsidR="009675E8" w:rsidRPr="00E472F5">
        <w:rPr>
          <w:rFonts w:eastAsia="Cambria" w:cstheme="minorHAnsi"/>
          <w:sz w:val="21"/>
          <w:szCs w:val="21"/>
        </w:rPr>
        <w:t>ServiceNow</w:t>
      </w:r>
      <w:r w:rsidR="009675E8">
        <w:rPr>
          <w:rFonts w:eastAsia="Cambria" w:cstheme="minorHAnsi"/>
          <w:sz w:val="21"/>
          <w:szCs w:val="21"/>
        </w:rPr>
        <w:t>,</w:t>
      </w:r>
      <w:r w:rsidR="009675E8" w:rsidRPr="00E472F5">
        <w:rPr>
          <w:rFonts w:eastAsia="Cambria" w:cstheme="minorHAnsi"/>
          <w:b/>
          <w:bCs/>
          <w:sz w:val="21"/>
          <w:szCs w:val="21"/>
        </w:rPr>
        <w:t xml:space="preserve"> </w:t>
      </w:r>
      <w:r w:rsidR="009675E8">
        <w:rPr>
          <w:rFonts w:eastAsia="Cambria" w:cstheme="minorHAnsi"/>
          <w:sz w:val="21"/>
          <w:szCs w:val="21"/>
        </w:rPr>
        <w:t>OpsRamp).</w:t>
      </w:r>
    </w:p>
    <w:p w14:paraId="2A7DFC03" w14:textId="3B22105F" w:rsidR="00FA4796" w:rsidRPr="00A3502B" w:rsidRDefault="002E6034" w:rsidP="00A3502B">
      <w:pPr>
        <w:tabs>
          <w:tab w:val="right" w:pos="9360"/>
        </w:tabs>
        <w:spacing w:after="0"/>
        <w:ind w:left="720"/>
        <w:contextualSpacing/>
        <w:jc w:val="both"/>
        <w:rPr>
          <w:rFonts w:eastAsia="Cambria" w:cstheme="minorHAnsi"/>
          <w:sz w:val="21"/>
          <w:szCs w:val="21"/>
        </w:rPr>
      </w:pPr>
      <w:r>
        <w:rPr>
          <w:noProof/>
        </w:rPr>
        <w:lastRenderedPageBreak/>
        <w:pict w14:anchorId="100E8BC4">
          <v:line id="Straight Connector 2144040865" o:spid="_x0000_s1031" style="position:absolute;left:0;text-align:left;z-index:251669504;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782.4pt,6.4pt" to="2279.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" strokecolor="#272727 [2749]" strokeweight=".5pt">
            <v:stroke joinstyle="miter"/>
            <w10:wrap anchorx="margin"/>
          </v:line>
        </w:pict>
      </w:r>
    </w:p>
    <w:p w14:paraId="4C46D401" w14:textId="1BB712A9" w:rsidR="00FA4796" w:rsidRPr="00F14F0D" w:rsidRDefault="002E6034" w:rsidP="00F14F0D">
      <w:pPr>
        <w:tabs>
          <w:tab w:val="right" w:pos="9360"/>
        </w:tabs>
        <w:jc w:val="center"/>
        <w:rPr>
          <w:rFonts w:ascii="Palatino Linotype" w:eastAsia="Cambria" w:hAnsi="Palatino Linotype" w:cstheme="minorHAnsi"/>
          <w:b/>
          <w:spacing w:val="30"/>
        </w:rPr>
      </w:pPr>
      <w:r>
        <w:rPr>
          <w:noProof/>
        </w:rPr>
        <w:pict w14:anchorId="03C333FD">
          <v:line id="Straight Connector 481260881" o:spid="_x0000_s1030" style="position:absolute;left:0;text-align:lef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w:r>
      <w:r w:rsidR="00FA4796">
        <w:rPr>
          <w:rFonts w:ascii="Palatino Linotype" w:eastAsia="Cambria" w:hAnsi="Palatino Linotype" w:cstheme="minorHAnsi"/>
          <w:b/>
          <w:spacing w:val="30"/>
        </w:rPr>
        <w:t>CERTIFICATION</w:t>
      </w:r>
    </w:p>
    <w:p w14:paraId="31B073E4" w14:textId="27632CEF" w:rsidR="00E13170" w:rsidRPr="00FB1069" w:rsidRDefault="00FA4796" w:rsidP="00F14F0D">
      <w:pPr>
        <w:pStyle w:val="ListParagraph"/>
        <w:numPr>
          <w:ilvl w:val="0"/>
          <w:numId w:val="11"/>
        </w:numPr>
        <w:tabs>
          <w:tab w:val="right" w:pos="9936"/>
        </w:tabs>
        <w:spacing w:line="240" w:lineRule="auto"/>
        <w:rPr>
          <w:rFonts w:ascii="Palatino Linotype" w:eastAsia="Cambria" w:hAnsi="Palatino Linotype" w:cstheme="minorHAnsi"/>
          <w:sz w:val="21"/>
          <w:szCs w:val="21"/>
        </w:rPr>
      </w:pPr>
      <w:r w:rsidRPr="00F14F0D">
        <w:rPr>
          <w:rFonts w:ascii="Palatino Linotype" w:eastAsia="Cambria" w:hAnsi="Palatino Linotype" w:cstheme="minorHAnsi"/>
          <w:b/>
          <w:sz w:val="21"/>
          <w:szCs w:val="21"/>
        </w:rPr>
        <w:t>DevOps – Beginner to Advance</w:t>
      </w:r>
      <w:r w:rsidR="00F14F0D">
        <w:rPr>
          <w:rFonts w:ascii="Palatino Linotype" w:eastAsia="Cambria" w:hAnsi="Palatino Linotype" w:cstheme="minorHAnsi"/>
          <w:b/>
          <w:sz w:val="21"/>
          <w:szCs w:val="21"/>
        </w:rPr>
        <w:t xml:space="preserve"> - </w:t>
      </w:r>
      <w:r w:rsidR="00F14F0D">
        <w:rPr>
          <w:rFonts w:ascii="Palatino Linotype" w:eastAsia="Cambria" w:hAnsi="Palatino Linotype" w:cstheme="minorHAnsi"/>
          <w:bCs/>
          <w:sz w:val="21"/>
          <w:szCs w:val="21"/>
        </w:rPr>
        <w:t>Udemy</w:t>
      </w:r>
      <w:r w:rsidR="002A7BE1" w:rsidRPr="00F14F0D">
        <w:rPr>
          <w:rFonts w:ascii="Palatino Linotype" w:eastAsia="Cambria" w:hAnsi="Palatino Linotype" w:cstheme="minorHAnsi"/>
          <w:sz w:val="21"/>
          <w:szCs w:val="21"/>
        </w:rPr>
        <w:tab/>
      </w:r>
      <w:r w:rsidR="00F14F0D" w:rsidRPr="00237C81">
        <w:rPr>
          <w:rFonts w:ascii="Palatino Linotype" w:eastAsia="Cambria" w:hAnsi="Palatino Linotype" w:cstheme="minorHAnsi"/>
          <w:b/>
          <w:bCs/>
          <w:sz w:val="21"/>
          <w:szCs w:val="21"/>
        </w:rPr>
        <w:t>2023</w:t>
      </w:r>
    </w:p>
    <w:p w14:paraId="3A150303" w14:textId="581009E1" w:rsidR="00F14F0D" w:rsidRPr="00F14F0D" w:rsidRDefault="0079148E" w:rsidP="00F14F0D">
      <w:pPr>
        <w:pStyle w:val="ListParagraph"/>
        <w:numPr>
          <w:ilvl w:val="0"/>
          <w:numId w:val="11"/>
        </w:numPr>
        <w:tabs>
          <w:tab w:val="right" w:pos="9936"/>
        </w:tabs>
        <w:spacing w:line="240" w:lineRule="auto"/>
        <w:rPr>
          <w:rFonts w:ascii="Palatino Linotype" w:eastAsia="Cambria" w:hAnsi="Palatino Linotype" w:cstheme="minorHAnsi"/>
          <w:b/>
          <w:bCs/>
          <w:sz w:val="21"/>
          <w:szCs w:val="21"/>
        </w:rPr>
      </w:pPr>
      <w:r>
        <w:rPr>
          <w:rFonts w:ascii="Palatino Linotype" w:eastAsia="Cambria" w:hAnsi="Palatino Linotype" w:cstheme="minorHAnsi"/>
          <w:b/>
          <w:bCs/>
          <w:sz w:val="21"/>
          <w:szCs w:val="21"/>
        </w:rPr>
        <w:t xml:space="preserve">Planning for </w:t>
      </w:r>
      <w:r w:rsidR="00F14F0D" w:rsidRPr="00F14F0D">
        <w:rPr>
          <w:rFonts w:ascii="Palatino Linotype" w:eastAsia="Cambria" w:hAnsi="Palatino Linotype" w:cstheme="minorHAnsi"/>
          <w:b/>
          <w:bCs/>
          <w:sz w:val="21"/>
          <w:szCs w:val="21"/>
        </w:rPr>
        <w:t xml:space="preserve">AWS Solution Architect Associate                                                         </w:t>
      </w:r>
      <w:r>
        <w:rPr>
          <w:rFonts w:ascii="Palatino Linotype" w:eastAsia="Cambria" w:hAnsi="Palatino Linotype" w:cstheme="minorHAnsi"/>
          <w:b/>
          <w:bCs/>
          <w:sz w:val="21"/>
          <w:szCs w:val="21"/>
        </w:rPr>
        <w:t xml:space="preserve">                               </w:t>
      </w:r>
      <w:r w:rsidR="00F14F0D" w:rsidRPr="00F14F0D">
        <w:rPr>
          <w:rFonts w:ascii="Palatino Linotype" w:eastAsia="Cambria" w:hAnsi="Palatino Linotype" w:cstheme="minorHAnsi"/>
          <w:b/>
          <w:bCs/>
          <w:sz w:val="21"/>
          <w:szCs w:val="21"/>
        </w:rPr>
        <w:t xml:space="preserve">2024     </w:t>
      </w:r>
    </w:p>
    <w:p w14:paraId="17CAC154" w14:textId="3A52F39B" w:rsidR="00F14F0D" w:rsidRPr="00F14F0D" w:rsidRDefault="002E6034" w:rsidP="00F14F0D">
      <w:pPr>
        <w:pStyle w:val="ListParagraph"/>
        <w:tabs>
          <w:tab w:val="right" w:pos="9360"/>
        </w:tabs>
        <w:spacing w:after="0"/>
        <w:jc w:val="both"/>
        <w:rPr>
          <w:rFonts w:eastAsia="Arial Unicode MS" w:cstheme="minorHAnsi"/>
          <w:color w:val="262626" w:themeColor="text1" w:themeTint="D9"/>
          <w:sz w:val="21"/>
          <w:szCs w:val="21"/>
        </w:rPr>
      </w:pPr>
      <w:r>
        <w:rPr>
          <w:noProof/>
        </w:rPr>
        <w:pict w14:anchorId="10298C31">
          <v:line id="Straight Connector 1974936647" o:spid="_x0000_s1029" style="position:absolute;left:0;text-align:left;z-index:25168179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1782.4pt,6.4pt" to="2279.2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" strokecolor="#272727 [2749]" strokeweight=".5pt">
            <v:stroke joinstyle="miter"/>
            <w10:wrap anchorx="margin"/>
          </v:line>
        </w:pict>
      </w:r>
    </w:p>
    <w:p w14:paraId="77D175B9" w14:textId="362D01B0" w:rsidR="00107E99" w:rsidRPr="00F14F0D" w:rsidRDefault="002E6034" w:rsidP="00F14F0D">
      <w:pPr>
        <w:tabs>
          <w:tab w:val="right" w:pos="9360"/>
        </w:tabs>
        <w:jc w:val="center"/>
        <w:rPr>
          <w:rFonts w:ascii="Palatino Linotype" w:eastAsia="Cambria" w:hAnsi="Palatino Linotype" w:cstheme="minorHAnsi"/>
          <w:b/>
          <w:spacing w:val="30"/>
        </w:rPr>
      </w:pPr>
      <w:r>
        <w:rPr>
          <w:noProof/>
        </w:rPr>
        <w:pict w14:anchorId="4774328E">
          <v:line id="Straight Connector 2009999940" o:spid="_x0000_s1028" style="position:absolute;left:0;text-align:left;z-index:25168281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from=".6pt,23.25pt" to="497.4pt,2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" strokecolor="#272727 [2749]" strokeweight=".5pt">
            <v:stroke joinstyle="miter"/>
            <w10:wrap anchorx="margin"/>
          </v:line>
        </w:pict>
      </w:r>
      <w:r w:rsidR="00F14F0D" w:rsidRPr="00F14F0D">
        <w:rPr>
          <w:rFonts w:ascii="Palatino Linotype" w:eastAsia="Cambria" w:hAnsi="Palatino Linotype" w:cstheme="minorHAnsi"/>
          <w:b/>
          <w:spacing w:val="30"/>
        </w:rPr>
        <w:t>EDUCATION</w:t>
      </w:r>
      <w:r w:rsidR="00F14F0D" w:rsidRPr="00F14F0D">
        <w:rPr>
          <w:rFonts w:ascii="Palatino Linotype" w:eastAsia="Cambria" w:hAnsi="Palatino Linotype" w:cstheme="minorHAnsi"/>
          <w:b/>
          <w:bCs/>
          <w:sz w:val="21"/>
          <w:szCs w:val="21"/>
        </w:rPr>
        <w:t xml:space="preserve">  </w:t>
      </w:r>
    </w:p>
    <w:tbl>
      <w:tblPr>
        <w:tblW w:w="0" w:type="auto"/>
        <w:tblLayout w:type="fixed"/>
        <w:tblCellMar>
          <w:left w:w="0" w:type="dxa"/>
          <w:right w:w="0" w:type="dxa"/>
        </w:tblCellMar>
        <w:tblLook w:val="01E0" w:firstRow="1" w:lastRow="1" w:firstColumn="1" w:lastColumn="1" w:noHBand="0" w:noVBand="0"/>
      </w:tblPr>
      <w:tblGrid>
        <w:gridCol w:w="5733"/>
        <w:gridCol w:w="4158"/>
      </w:tblGrid>
      <w:tr w:rsidR="00142D32" w:rsidRPr="00142D32" w14:paraId="37F8C448" w14:textId="77777777" w:rsidTr="00401602">
        <w:trPr>
          <w:trHeight w:val="287"/>
        </w:trPr>
        <w:tc>
          <w:tcPr>
            <w:tcW w:w="5733" w:type="dxa"/>
          </w:tcPr>
          <w:bookmarkEnd w:id="0"/>
          <w:p w14:paraId="5E88AFE6" w14:textId="4450A986" w:rsidR="00142D32" w:rsidRPr="00C53CC3" w:rsidRDefault="00FB1069" w:rsidP="00DE4C5A">
            <w:pPr>
              <w:pStyle w:val="TableParagraph"/>
              <w:spacing w:line="240" w:lineRule="auto"/>
              <w:ind w:left="50"/>
              <w:rPr>
                <w:rFonts w:asciiTheme="minorHAnsi" w:hAnsiTheme="minorHAnsi" w:cstheme="minorHAnsi"/>
                <w:b/>
                <w:bCs/>
                <w:sz w:val="24"/>
              </w:rPr>
            </w:pPr>
            <w:r>
              <w:rPr>
                <w:rFonts w:asciiTheme="minorHAnsi" w:hAnsiTheme="minorHAnsi" w:cstheme="minorHAnsi"/>
                <w:b/>
                <w:bCs/>
                <w:w w:val="105"/>
                <w:sz w:val="24"/>
              </w:rPr>
              <w:t>B.Tech</w:t>
            </w:r>
          </w:p>
        </w:tc>
        <w:tc>
          <w:tcPr>
            <w:tcW w:w="4158" w:type="dxa"/>
          </w:tcPr>
          <w:p w14:paraId="3CD0F94D" w14:textId="547327EB" w:rsidR="00142D32" w:rsidRPr="00142D32" w:rsidRDefault="00142D32" w:rsidP="00DE4C5A">
            <w:pPr>
              <w:pStyle w:val="TableParagraph"/>
              <w:spacing w:line="240" w:lineRule="auto"/>
              <w:ind w:right="48"/>
              <w:jc w:val="right"/>
              <w:rPr>
                <w:rFonts w:asciiTheme="minorHAnsi" w:hAnsiTheme="minorHAnsi" w:cstheme="minorHAnsi"/>
                <w:sz w:val="24"/>
              </w:rPr>
            </w:pPr>
            <w:r w:rsidRPr="00142D32">
              <w:rPr>
                <w:rFonts w:asciiTheme="minorHAnsi" w:hAnsiTheme="minorHAnsi" w:cstheme="minorHAnsi"/>
                <w:sz w:val="24"/>
              </w:rPr>
              <w:t>20</w:t>
            </w:r>
            <w:r w:rsidR="00FB1069">
              <w:rPr>
                <w:rFonts w:asciiTheme="minorHAnsi" w:hAnsiTheme="minorHAnsi" w:cstheme="minorHAnsi"/>
                <w:sz w:val="24"/>
              </w:rPr>
              <w:t>18</w:t>
            </w:r>
            <w:r w:rsidRPr="00142D32">
              <w:rPr>
                <w:rFonts w:asciiTheme="minorHAnsi" w:hAnsiTheme="minorHAnsi" w:cstheme="minorHAnsi"/>
                <w:sz w:val="24"/>
              </w:rPr>
              <w:t>-</w:t>
            </w:r>
            <w:r w:rsidRPr="00142D32">
              <w:rPr>
                <w:rFonts w:asciiTheme="minorHAnsi" w:hAnsiTheme="minorHAnsi" w:cstheme="minorHAnsi"/>
                <w:spacing w:val="-4"/>
                <w:sz w:val="24"/>
              </w:rPr>
              <w:t>202</w:t>
            </w:r>
            <w:r w:rsidR="00FB1069">
              <w:rPr>
                <w:rFonts w:asciiTheme="minorHAnsi" w:hAnsiTheme="minorHAnsi" w:cstheme="minorHAnsi"/>
                <w:spacing w:val="-4"/>
                <w:sz w:val="24"/>
              </w:rPr>
              <w:t>2</w:t>
            </w:r>
          </w:p>
        </w:tc>
      </w:tr>
      <w:tr w:rsidR="00142D32" w:rsidRPr="00142D32" w14:paraId="432E201B" w14:textId="77777777" w:rsidTr="00401602">
        <w:trPr>
          <w:trHeight w:val="240"/>
        </w:trPr>
        <w:tc>
          <w:tcPr>
            <w:tcW w:w="5733" w:type="dxa"/>
          </w:tcPr>
          <w:p w14:paraId="5D8ED8AB" w14:textId="1C92AC25" w:rsidR="00142D32" w:rsidRPr="00142D32" w:rsidRDefault="00FB1069" w:rsidP="00DE4C5A">
            <w:pPr>
              <w:pStyle w:val="TableParagraph"/>
              <w:spacing w:before="13" w:line="240" w:lineRule="auto"/>
              <w:ind w:left="50"/>
              <w:rPr>
                <w:rFonts w:asciiTheme="minorHAnsi" w:hAnsiTheme="minorHAnsi" w:cstheme="minorHAnsi"/>
                <w:sz w:val="20"/>
              </w:rPr>
            </w:pPr>
            <w:r>
              <w:rPr>
                <w:rFonts w:asciiTheme="minorHAnsi" w:hAnsiTheme="minorHAnsi" w:cstheme="minorHAnsi"/>
                <w:sz w:val="20"/>
              </w:rPr>
              <w:t>Galgotias University</w:t>
            </w:r>
          </w:p>
        </w:tc>
        <w:tc>
          <w:tcPr>
            <w:tcW w:w="4158" w:type="dxa"/>
          </w:tcPr>
          <w:p w14:paraId="4C1B0225" w14:textId="77777777" w:rsidR="00142D32" w:rsidRPr="00142D32" w:rsidRDefault="00142D32" w:rsidP="00DE4C5A">
            <w:pPr>
              <w:pStyle w:val="TableParagraph"/>
              <w:spacing w:before="13" w:line="240" w:lineRule="auto"/>
              <w:ind w:right="52"/>
              <w:jc w:val="right"/>
              <w:rPr>
                <w:rFonts w:asciiTheme="minorHAnsi" w:hAnsiTheme="minorHAnsi" w:cstheme="minorHAnsi"/>
                <w:sz w:val="20"/>
              </w:rPr>
            </w:pPr>
            <w:r w:rsidRPr="00142D32">
              <w:rPr>
                <w:rFonts w:asciiTheme="minorHAnsi" w:hAnsiTheme="minorHAnsi" w:cstheme="minorHAnsi"/>
                <w:sz w:val="20"/>
              </w:rPr>
              <w:t>CGPA</w:t>
            </w:r>
            <w:r w:rsidRPr="00142D32">
              <w:rPr>
                <w:rFonts w:asciiTheme="minorHAnsi" w:hAnsiTheme="minorHAnsi" w:cstheme="minorHAnsi"/>
                <w:spacing w:val="-8"/>
                <w:sz w:val="20"/>
              </w:rPr>
              <w:t xml:space="preserve"> </w:t>
            </w:r>
            <w:r w:rsidRPr="00142D32">
              <w:rPr>
                <w:rFonts w:asciiTheme="minorHAnsi" w:hAnsiTheme="minorHAnsi" w:cstheme="minorHAnsi"/>
                <w:sz w:val="20"/>
              </w:rPr>
              <w:t>:</w:t>
            </w:r>
            <w:r w:rsidRPr="00142D32">
              <w:rPr>
                <w:rFonts w:asciiTheme="minorHAnsi" w:hAnsiTheme="minorHAnsi" w:cstheme="minorHAnsi"/>
                <w:spacing w:val="-6"/>
                <w:sz w:val="20"/>
              </w:rPr>
              <w:t xml:space="preserve"> </w:t>
            </w:r>
            <w:r w:rsidRPr="00142D32">
              <w:rPr>
                <w:rFonts w:asciiTheme="minorHAnsi" w:hAnsiTheme="minorHAnsi" w:cstheme="minorHAnsi"/>
                <w:spacing w:val="-5"/>
                <w:sz w:val="20"/>
              </w:rPr>
              <w:t>7.6</w:t>
            </w:r>
          </w:p>
        </w:tc>
      </w:tr>
    </w:tbl>
    <w:p w14:paraId="5B927D67" w14:textId="50A3BB2C" w:rsidR="00142D32" w:rsidRPr="00DE4C5A" w:rsidRDefault="00142D32" w:rsidP="00401602">
      <w:pPr>
        <w:pStyle w:val="BodyText"/>
        <w:spacing w:before="4"/>
        <w:rPr>
          <w:rFonts w:asciiTheme="minorHAnsi" w:hAnsiTheme="minorHAnsi" w:cstheme="minorHAnsi"/>
          <w:sz w:val="14"/>
          <w:szCs w:val="14"/>
        </w:rPr>
      </w:pPr>
    </w:p>
    <w:tbl>
      <w:tblPr>
        <w:tblW w:w="0" w:type="auto"/>
        <w:tblLayout w:type="fixed"/>
        <w:tblCellMar>
          <w:left w:w="0" w:type="dxa"/>
          <w:right w:w="0" w:type="dxa"/>
        </w:tblCellMar>
        <w:tblLook w:val="01E0" w:firstRow="1" w:lastRow="1" w:firstColumn="1" w:lastColumn="1" w:noHBand="0" w:noVBand="0"/>
      </w:tblPr>
      <w:tblGrid>
        <w:gridCol w:w="5705"/>
        <w:gridCol w:w="4183"/>
      </w:tblGrid>
      <w:tr w:rsidR="00142D32" w:rsidRPr="00142D32" w14:paraId="1D7B118A" w14:textId="77777777" w:rsidTr="00401602">
        <w:trPr>
          <w:trHeight w:val="288"/>
        </w:trPr>
        <w:tc>
          <w:tcPr>
            <w:tcW w:w="5705" w:type="dxa"/>
          </w:tcPr>
          <w:p w14:paraId="1DE1D134" w14:textId="0C0C942F" w:rsidR="00142D32" w:rsidRPr="007934E0" w:rsidRDefault="00FB1069" w:rsidP="00DE4C5A">
            <w:pPr>
              <w:pStyle w:val="TableParagraph"/>
              <w:spacing w:line="240" w:lineRule="auto"/>
              <w:ind w:left="50"/>
              <w:rPr>
                <w:rFonts w:asciiTheme="minorHAnsi" w:hAnsiTheme="minorHAnsi" w:cstheme="minorHAnsi"/>
                <w:b/>
                <w:bCs/>
                <w:sz w:val="24"/>
              </w:rPr>
            </w:pPr>
            <w:r>
              <w:rPr>
                <w:rFonts w:asciiTheme="minorHAnsi" w:hAnsiTheme="minorHAnsi" w:cstheme="minorHAnsi"/>
                <w:b/>
                <w:bCs/>
                <w:w w:val="105"/>
                <w:sz w:val="24"/>
              </w:rPr>
              <w:t>12</w:t>
            </w:r>
            <w:r w:rsidRPr="00FB1069">
              <w:rPr>
                <w:rFonts w:asciiTheme="minorHAnsi" w:hAnsiTheme="minorHAnsi" w:cstheme="minorHAnsi"/>
                <w:b/>
                <w:bCs/>
                <w:w w:val="105"/>
                <w:sz w:val="24"/>
                <w:vertAlign w:val="superscript"/>
              </w:rPr>
              <w:t>Th</w:t>
            </w:r>
            <w:r>
              <w:rPr>
                <w:rFonts w:asciiTheme="minorHAnsi" w:hAnsiTheme="minorHAnsi" w:cstheme="minorHAnsi"/>
                <w:b/>
                <w:bCs/>
                <w:w w:val="105"/>
                <w:sz w:val="24"/>
              </w:rPr>
              <w:t xml:space="preserve"> - Science</w:t>
            </w:r>
            <w:r w:rsidR="00142D32" w:rsidRPr="007934E0">
              <w:rPr>
                <w:rFonts w:asciiTheme="minorHAnsi" w:hAnsiTheme="minorHAnsi" w:cstheme="minorHAnsi"/>
                <w:b/>
                <w:bCs/>
                <w:spacing w:val="-3"/>
                <w:w w:val="105"/>
                <w:sz w:val="24"/>
              </w:rPr>
              <w:t xml:space="preserve"> </w:t>
            </w:r>
          </w:p>
        </w:tc>
        <w:tc>
          <w:tcPr>
            <w:tcW w:w="4183" w:type="dxa"/>
          </w:tcPr>
          <w:p w14:paraId="7B238A3C" w14:textId="5E00787C" w:rsidR="00142D32" w:rsidRPr="00142D32" w:rsidRDefault="00142D32" w:rsidP="00DE4C5A">
            <w:pPr>
              <w:pStyle w:val="TableParagraph"/>
              <w:spacing w:line="240" w:lineRule="auto"/>
              <w:ind w:right="48"/>
              <w:jc w:val="right"/>
              <w:rPr>
                <w:rFonts w:asciiTheme="minorHAnsi" w:hAnsiTheme="minorHAnsi" w:cstheme="minorHAnsi"/>
                <w:sz w:val="24"/>
              </w:rPr>
            </w:pPr>
            <w:r w:rsidRPr="00142D32">
              <w:rPr>
                <w:rFonts w:asciiTheme="minorHAnsi" w:hAnsiTheme="minorHAnsi" w:cstheme="minorHAnsi"/>
                <w:spacing w:val="-2"/>
                <w:sz w:val="24"/>
              </w:rPr>
              <w:t>201</w:t>
            </w:r>
            <w:r w:rsidR="00FB1069">
              <w:rPr>
                <w:rFonts w:asciiTheme="minorHAnsi" w:hAnsiTheme="minorHAnsi" w:cstheme="minorHAnsi"/>
                <w:spacing w:val="-2"/>
                <w:sz w:val="24"/>
              </w:rPr>
              <w:t>6</w:t>
            </w:r>
            <w:r w:rsidRPr="00142D32">
              <w:rPr>
                <w:rFonts w:asciiTheme="minorHAnsi" w:hAnsiTheme="minorHAnsi" w:cstheme="minorHAnsi"/>
                <w:spacing w:val="-2"/>
                <w:sz w:val="24"/>
              </w:rPr>
              <w:t>-</w:t>
            </w:r>
            <w:r w:rsidRPr="00142D32">
              <w:rPr>
                <w:rFonts w:asciiTheme="minorHAnsi" w:hAnsiTheme="minorHAnsi" w:cstheme="minorHAnsi"/>
                <w:spacing w:val="-4"/>
                <w:sz w:val="24"/>
              </w:rPr>
              <w:t>20</w:t>
            </w:r>
            <w:r w:rsidR="00FB1069">
              <w:rPr>
                <w:rFonts w:asciiTheme="minorHAnsi" w:hAnsiTheme="minorHAnsi" w:cstheme="minorHAnsi"/>
                <w:spacing w:val="-4"/>
                <w:sz w:val="24"/>
              </w:rPr>
              <w:t>17</w:t>
            </w:r>
          </w:p>
        </w:tc>
      </w:tr>
      <w:tr w:rsidR="00142D32" w:rsidRPr="00142D32" w14:paraId="5A99383F" w14:textId="77777777" w:rsidTr="00401602">
        <w:trPr>
          <w:trHeight w:val="241"/>
        </w:trPr>
        <w:tc>
          <w:tcPr>
            <w:tcW w:w="5705" w:type="dxa"/>
          </w:tcPr>
          <w:p w14:paraId="155CAAC9" w14:textId="5A8FD8AD" w:rsidR="00142D32" w:rsidRPr="00142D32" w:rsidRDefault="00FB1069" w:rsidP="00DE4C5A">
            <w:pPr>
              <w:pStyle w:val="TableParagraph"/>
              <w:spacing w:before="15" w:line="240" w:lineRule="auto"/>
              <w:ind w:left="50"/>
              <w:rPr>
                <w:rFonts w:asciiTheme="minorHAnsi" w:hAnsiTheme="minorHAnsi" w:cstheme="minorHAnsi"/>
                <w:sz w:val="20"/>
              </w:rPr>
            </w:pPr>
            <w:r>
              <w:rPr>
                <w:rFonts w:asciiTheme="minorHAnsi" w:hAnsiTheme="minorHAnsi" w:cstheme="minorHAnsi"/>
                <w:spacing w:val="-7"/>
                <w:sz w:val="20"/>
              </w:rPr>
              <w:t>CBSE Board (Haryana)</w:t>
            </w:r>
          </w:p>
        </w:tc>
        <w:tc>
          <w:tcPr>
            <w:tcW w:w="4183" w:type="dxa"/>
          </w:tcPr>
          <w:p w14:paraId="1F1097B8" w14:textId="40C5B952" w:rsidR="00142D32" w:rsidRPr="00142D32" w:rsidRDefault="00FB1069" w:rsidP="00DE4C5A">
            <w:pPr>
              <w:pStyle w:val="TableParagraph"/>
              <w:spacing w:before="15" w:line="240" w:lineRule="auto"/>
              <w:ind w:right="49"/>
              <w:jc w:val="right"/>
              <w:rPr>
                <w:rFonts w:asciiTheme="minorHAnsi" w:hAnsiTheme="minorHAnsi" w:cstheme="minorHAnsi"/>
                <w:sz w:val="20"/>
              </w:rPr>
            </w:pPr>
            <w:r>
              <w:rPr>
                <w:rFonts w:asciiTheme="minorHAnsi" w:hAnsiTheme="minorHAnsi" w:cstheme="minorHAnsi"/>
                <w:sz w:val="20"/>
              </w:rPr>
              <w:t>Percentage- 78%</w:t>
            </w:r>
          </w:p>
        </w:tc>
      </w:tr>
    </w:tbl>
    <w:p w14:paraId="430FB0E3" w14:textId="77777777" w:rsidR="00142D32" w:rsidRPr="00DE4C5A" w:rsidRDefault="00142D32" w:rsidP="00401602">
      <w:pPr>
        <w:pStyle w:val="BodyText"/>
        <w:spacing w:before="4"/>
        <w:rPr>
          <w:rFonts w:asciiTheme="minorHAnsi" w:hAnsiTheme="minorHAnsi" w:cstheme="minorHAnsi"/>
          <w:sz w:val="14"/>
          <w:szCs w:val="14"/>
        </w:rPr>
      </w:pPr>
    </w:p>
    <w:p w14:paraId="15772A3C" w14:textId="7C95DE6F" w:rsidR="00DE4C5A" w:rsidRPr="00142D32" w:rsidRDefault="00DE4C5A" w:rsidP="00DE4C5A">
      <w:pPr>
        <w:tabs>
          <w:tab w:val="right" w:pos="10080"/>
        </w:tabs>
        <w:spacing w:line="240" w:lineRule="auto"/>
        <w:rPr>
          <w:rFonts w:eastAsia="Cambria" w:cstheme="minorHAnsi"/>
          <w:bCs/>
          <w:sz w:val="21"/>
          <w:szCs w:val="21"/>
        </w:rPr>
      </w:pPr>
    </w:p>
    <w:p w14:paraId="3F8E9297" w14:textId="509838F4" w:rsidR="000D0D6E" w:rsidRPr="00FE07DE" w:rsidRDefault="000D0D6E" w:rsidP="000D0D6E">
      <w:pPr>
        <w:tabs>
          <w:tab w:val="right" w:pos="10080"/>
        </w:tabs>
        <w:spacing w:line="240" w:lineRule="auto"/>
        <w:rPr>
          <w:rFonts w:ascii="Segoe UI" w:hAnsi="Segoe UI" w:cs="Segoe UI"/>
          <w:color w:val="FFFFFF" w:themeColor="background1"/>
          <w:sz w:val="2"/>
          <w:szCs w:val="2"/>
          <w:shd w:val="clear" w:color="auto" w:fill="FFFFFF"/>
        </w:rPr>
      </w:pPr>
    </w:p>
    <w:p w14:paraId="0E077C72" w14:textId="2265E1DA" w:rsidR="00E13170" w:rsidRPr="00F56813" w:rsidRDefault="000153E6" w:rsidP="00DE4C5A">
      <w:pPr>
        <w:tabs>
          <w:tab w:val="right" w:pos="10080"/>
        </w:tabs>
        <w:spacing w:line="240" w:lineRule="auto"/>
        <w:rPr>
          <w:rFonts w:eastAsia="Arial Unicode MS" w:cstheme="minorHAnsi"/>
          <w:color w:val="FFFFFF" w:themeColor="background1"/>
          <w:sz w:val="2"/>
          <w:szCs w:val="2"/>
        </w:rPr>
      </w:pPr>
      <w:r w:rsidRPr="00FE07DE">
        <w:rPr>
          <w:rFonts w:ascii="Segoe UI" w:hAnsi="Segoe UI" w:cs="Segoe UI"/>
          <w:color w:val="FFFFFF" w:themeColor="background1"/>
          <w:sz w:val="2"/>
          <w:szCs w:val="2"/>
          <w:shd w:val="clear" w:color="auto" w:fill="FFFFFF"/>
        </w:rPr>
        <w:t xml:space="preserve">, </w:t>
      </w:r>
      <w:r w:rsidRPr="00F56813">
        <w:rPr>
          <w:rFonts w:ascii="Segoe UI" w:hAnsi="Segoe UI" w:cs="Segoe UI"/>
          <w:color w:val="FFFFFF" w:themeColor="background1"/>
          <w:sz w:val="2"/>
          <w:szCs w:val="2"/>
          <w:shd w:val="clear" w:color="auto" w:fill="FFFFFF"/>
        </w:rPr>
        <w:t>or Google Cloud SQL.</w:t>
      </w:r>
      <w:r w:rsidRPr="00F56813">
        <w:rPr>
          <w:color w:val="FFFFFF" w:themeColor="background1"/>
          <w:sz w:val="2"/>
          <w:szCs w:val="2"/>
        </w:rPr>
        <w:t xml:space="preserve"> </w:t>
      </w:r>
      <w:r w:rsidRPr="00F56813">
        <w:rPr>
          <w:rFonts w:ascii="Segoe UI" w:hAnsi="Segoe UI" w:cs="Segoe UI"/>
          <w:color w:val="FFFFFF" w:themeColor="background1"/>
          <w:sz w:val="2"/>
          <w:szCs w:val="2"/>
          <w:shd w:val="clear" w:color="auto" w:fill="FFFFFF"/>
        </w:rPr>
        <w:t xml:space="preserve">CLI Soft Skills Git, GitHub, or GitLab GDPR or HIPAA AWS VPC, Azure Virtual Network, or GCP Virtual Private Cloud (VPC) Prometheus, Grafana, or AWS CloudWatch, and logging solutions such as ELK Stack (Elasticsearch, Logstash, Kibana) Bash, Python, or PowerShell for automating repetitive tasks and building automation scripts. CI/CD pipelines and tools such as Jenkins, GitLab CI/CD, or AWS CodePipeline for automating software delivery processes IaC tools like Terraform, AWS CloudFormation, or Azure Resource </w:t>
      </w:r>
      <w:proofErr w:type="gramStart"/>
      <w:r w:rsidRPr="00F56813">
        <w:rPr>
          <w:rFonts w:ascii="Segoe UI" w:hAnsi="Segoe UI" w:cs="Segoe UI"/>
          <w:color w:val="FFFFFF" w:themeColor="background1"/>
          <w:sz w:val="2"/>
          <w:szCs w:val="2"/>
          <w:shd w:val="clear" w:color="auto" w:fill="FFFFFF"/>
        </w:rPr>
        <w:t>Manager  Amazon</w:t>
      </w:r>
      <w:proofErr w:type="gramEnd"/>
      <w:r w:rsidRPr="00F56813">
        <w:rPr>
          <w:rFonts w:ascii="Segoe UI" w:hAnsi="Segoe UI" w:cs="Segoe UI"/>
          <w:color w:val="FFFFFF" w:themeColor="background1"/>
          <w:sz w:val="2"/>
          <w:szCs w:val="2"/>
          <w:shd w:val="clear" w:color="auto" w:fill="FFFFFF"/>
        </w:rPr>
        <w:t xml:space="preserve"> Web Services (AWS), Microsoft Azure, or Google Cloud Platform (GCP) HTML</w:t>
      </w:r>
      <w:r w:rsidR="00B93E49" w:rsidRPr="00F56813">
        <w:rPr>
          <w:rFonts w:ascii="Segoe UI" w:hAnsi="Segoe UI" w:cs="Segoe UI"/>
          <w:color w:val="FFFFFF" w:themeColor="background1"/>
          <w:sz w:val="2"/>
          <w:szCs w:val="2"/>
          <w:shd w:val="clear" w:color="auto" w:fill="FFFFFF"/>
        </w:rPr>
        <w:t xml:space="preserve"> CSS JavaScript CSS Preprocessors Responsive Design Front-End Frameworks/Libraries React, Vue.js, or Angular Browser Developer Tools Chrome DevTools debugging, testing, and optimizing front-end code. Web Performance Optimization: optimization techniques, including minimizing page load times, optimizing images, and reducing HTTP requests Cross-Browser Compatibility JavaScript (Node.js), Python, Java, PHP, Ruby, or .NET/C#. Web Servers Apache, Nginx, or Microsoft IIS for hosting and serving web applications. MongoDB, Redis APIs (Application Programming Interfaces) js (for Node.js), Django (for Python), Spring (for Java), Laravel (for PHP), or ASP.NET Core (for .NET/C#) Authentication and Authorization JWT, OAuth RESTful Services</w:t>
      </w:r>
      <w:r w:rsidR="00237C81" w:rsidRPr="00F56813">
        <w:rPr>
          <w:rFonts w:ascii="Segoe UI" w:hAnsi="Segoe UI" w:cs="Segoe UI"/>
          <w:color w:val="FFFFFF" w:themeColor="background1"/>
          <w:sz w:val="2"/>
          <w:szCs w:val="2"/>
          <w:shd w:val="clear" w:color="auto" w:fill="FFFFFF"/>
        </w:rPr>
        <w:t xml:space="preserve"> Integrated Development Environments (IDEs): Visual Studio Code JetBrains IntelliJ IDEA Eclipse PyCharm Version Control Systems: Git GitHub GitLab Bitbucket Containerization and Orchestration: Docker Kubernetes Docker Swarm Amazon ECS (Elastic Container Service) Continuous Integration/Continuous Deployment (CI/CD): Jenkins GitLab CI/CD Travis CI CircleCI Configuration Management: Ansible Puppet Chef SaltStack Monitoring and Logging: Prometheus Grafana ELK Stack (Elasticsearch, Logstash, Kibana) Splunk Cloud Platforms: Amazon Web Services (AWS) Microsoft Azure Google Cloud Platform (GCP) IBM Cloud Database Management Systems (DBMS): MySQL PostgreSQL MongoDB Microsoft SQL Server Collaboration and Communication: Slack Microsoft Teams Zoom Google Workspace (formerly G Suite) Project Management: Jira Trello Asana Microsoft Project Text Editors and Terminal Tools: Vim Sublime Text Atom iTerm2 (for macOS) Web Development Frameworks and Libraries: React.js Angular Vue.js Django JavaScript Python Java C# C++ Ruby PHP Swift Go Kotlin Web Development: HTML (Hypertext Markup Language) CSS (Cascading Style Sheets) JavaScript React.js Angular Vue.js Node.js Express.js Django Flask Mobile Development: Swift (iOS) Kotlin (Android) React Native Flutter Xamarin Database Management Systems (DBMS): MySQL PostgreSQL MongoDB Microsoft SQL Server Oracle Database SQLite Redis Cloud Computing: Amazon Web Services (AWS) Microsoft Azure Google Cloud Platform (GCP) IBM Cloud Oracle Cloud Alibaba Cloud DevOps Tools: Docker Kubernetes Jenkins GitLab CI/CD Ansible Terraform Prometheus Grafana Version Control Systems: Git GitHub GitLab Bitbucket Operating Systems: Linux (Ubuntu, CentOS, Debian, etc.) Windows Server macOS Networking: TCP/IP DNS (Domain Name System) DHCP (Dynamic Host Configuration Protocol) VPN (Virtual Private Network) Load Balancers Firewalls Cybersecurity: Encryption (SSL/TLS) Firewalls Intrusion Detection Systems (IDS) Penetration Testing SIEM (Security Information and Event Management) Machine Learning and Data Science: TensorFlow PyTorch Scikit-learn Pandas NumPy Jupyter Notebook Apache Spark Web Servers: </w:t>
      </w:r>
      <w:bookmarkStart w:id="4" w:name="_GoBack"/>
      <w:bookmarkEnd w:id="4"/>
      <w:r w:rsidR="00237C81" w:rsidRPr="00F56813">
        <w:rPr>
          <w:rFonts w:ascii="Segoe UI" w:hAnsi="Segoe UI" w:cs="Segoe UI"/>
          <w:color w:val="FFFFFF" w:themeColor="background1"/>
          <w:sz w:val="2"/>
          <w:szCs w:val="2"/>
          <w:shd w:val="clear" w:color="auto" w:fill="FFFFFF"/>
        </w:rPr>
        <w:t>Apache HTTP Server Nginx Microsoft IIS Virtualization: VMware VirtualBox Hyper-V Collaboration and Communication: Slack Microsoft Teams Zoom Google Workspace (formerly G Suite) Text Editors and IDEs: Visual Studio Code JetBrains IntelliJ IDEA Sublime Text Atom Vim</w:t>
      </w:r>
      <w:r w:rsidR="009811D3" w:rsidRPr="00F56813">
        <w:rPr>
          <w:rFonts w:ascii="Segoe UI" w:hAnsi="Segoe UI" w:cs="Segoe UI"/>
          <w:color w:val="FFFFFF" w:themeColor="background1"/>
          <w:sz w:val="2"/>
          <w:szCs w:val="2"/>
          <w:shd w:val="clear" w:color="auto" w:fill="FFFFFF"/>
        </w:rPr>
        <w:t xml:space="preserve"> Product Development CCNA CCNP selenium REST API MongoDB Mongo DB Flask NGINX Microservices Ubuntu S3 PAAS Iaas</w:t>
      </w:r>
      <w:r w:rsidR="00D87EF4" w:rsidRPr="00F56813">
        <w:rPr>
          <w:rFonts w:ascii="Segoe UI" w:hAnsi="Segoe UI" w:cs="Segoe UI"/>
          <w:color w:val="FFFFFF" w:themeColor="background1"/>
          <w:sz w:val="2"/>
          <w:szCs w:val="2"/>
          <w:shd w:val="clear" w:color="auto" w:fill="FFFFFF"/>
        </w:rPr>
        <w:t xml:space="preserve"> Flask AWS CloudFormation Pandas RHCE </w:t>
      </w:r>
      <w:r w:rsidR="005F6C65" w:rsidRPr="00F56813">
        <w:rPr>
          <w:rFonts w:ascii="Segoe UI" w:hAnsi="Segoe UI" w:cs="Segoe UI"/>
          <w:color w:val="FFFFFF" w:themeColor="background1"/>
          <w:sz w:val="2"/>
          <w:szCs w:val="2"/>
          <w:shd w:val="clear" w:color="auto" w:fill="FFFFFF"/>
        </w:rPr>
        <w:t>OS Kernels</w:t>
      </w:r>
      <w:r w:rsidR="0049528D" w:rsidRPr="00F56813">
        <w:rPr>
          <w:rFonts w:ascii="Segoe UI" w:hAnsi="Segoe UI" w:cs="Segoe UI"/>
          <w:color w:val="FFFFFF" w:themeColor="background1"/>
          <w:sz w:val="2"/>
          <w:szCs w:val="2"/>
          <w:shd w:val="clear" w:color="auto" w:fill="FFFFFF"/>
        </w:rPr>
        <w:t xml:space="preserve"> OpenStack kafka Test Automation Data Migration Angular Front end development Back end development</w:t>
      </w:r>
      <w:r w:rsidR="00EF3E6C" w:rsidRPr="00F56813">
        <w:rPr>
          <w:rFonts w:ascii="Segoe UI" w:hAnsi="Segoe UI" w:cs="Segoe UI"/>
          <w:color w:val="FFFFFF" w:themeColor="background1"/>
          <w:sz w:val="2"/>
          <w:szCs w:val="2"/>
          <w:shd w:val="clear" w:color="auto" w:fill="FFFFFF"/>
        </w:rPr>
        <w:t xml:space="preserve"> SAAS PAAS IAAS REACT JS APPLICATION SUPPORT SQL SERVER MANAGEMENT STUDIO ROOT CAUSE ANALYSIS BOOTSTRAP vue.js PHP Software Development system analysis , Business Analysis Dot Net </w:t>
      </w:r>
      <w:r w:rsidR="00EF3E6C" w:rsidRPr="005103ED">
        <w:rPr>
          <w:rFonts w:ascii="Segoe UI" w:hAnsi="Segoe UI" w:cs="Segoe UI"/>
          <w:color w:val="FFFFFF" w:themeColor="background1"/>
          <w:sz w:val="2"/>
          <w:szCs w:val="2"/>
          <w:shd w:val="clear" w:color="auto" w:fill="FFFFFF"/>
        </w:rPr>
        <w:t xml:space="preserve">Development </w:t>
      </w:r>
      <w:r w:rsidR="00825102" w:rsidRPr="005103ED">
        <w:rPr>
          <w:rFonts w:ascii="Segoe UI" w:hAnsi="Segoe UI" w:cs="Segoe UI"/>
          <w:color w:val="FFFFFF" w:themeColor="background1"/>
          <w:sz w:val="2"/>
          <w:szCs w:val="2"/>
          <w:shd w:val="clear" w:color="auto" w:fill="FFFFFF"/>
        </w:rPr>
        <w:t>Tableau</w:t>
      </w:r>
      <w:r w:rsidR="00F56813" w:rsidRPr="005103ED">
        <w:rPr>
          <w:rFonts w:ascii="Segoe UI" w:hAnsi="Segoe UI" w:cs="Segoe UI"/>
          <w:color w:val="FFFFFF" w:themeColor="background1"/>
          <w:sz w:val="2"/>
          <w:szCs w:val="2"/>
          <w:shd w:val="clear" w:color="auto" w:fill="FFFFFF"/>
        </w:rPr>
        <w:t xml:space="preserve"> Data Mining AI Algorithm Statistics</w:t>
      </w:r>
      <w:r w:rsidR="00345B6E" w:rsidRPr="005103ED">
        <w:rPr>
          <w:rFonts w:ascii="Segoe UI" w:hAnsi="Segoe UI" w:cs="Segoe UI"/>
          <w:color w:val="FFFFFF" w:themeColor="background1"/>
          <w:sz w:val="2"/>
          <w:szCs w:val="2"/>
          <w:shd w:val="clear" w:color="auto" w:fill="FFFFFF"/>
        </w:rPr>
        <w:t xml:space="preserve"> Salesforce Sales Force</w:t>
      </w:r>
      <w:r w:rsidR="00A3502B">
        <w:rPr>
          <w:rFonts w:ascii="Segoe UI" w:hAnsi="Segoe UI" w:cs="Segoe UI"/>
          <w:color w:val="FFFFFF" w:themeColor="background1"/>
          <w:sz w:val="2"/>
          <w:szCs w:val="2"/>
          <w:shd w:val="clear" w:color="auto" w:fill="FFFFFF"/>
        </w:rPr>
        <w:t xml:space="preserve"> Salesforce</w:t>
      </w:r>
    </w:p>
    <w:sectPr w:rsidR="00E13170" w:rsidRPr="00F56813" w:rsidSect="00476D49">
      <w:headerReference w:type="default" r:id="rId8"/>
      <w:pgSz w:w="12240" w:h="15840" w:code="1"/>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890DA4" w14:textId="77777777" w:rsidR="002E6034" w:rsidRDefault="002E6034">
      <w:pPr>
        <w:spacing w:after="0" w:line="240" w:lineRule="auto"/>
      </w:pPr>
      <w:r>
        <w:separator/>
      </w:r>
    </w:p>
  </w:endnote>
  <w:endnote w:type="continuationSeparator" w:id="0">
    <w:p w14:paraId="4A88718A" w14:textId="77777777" w:rsidR="002E6034" w:rsidRDefault="002E60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C143D9" w14:textId="77777777" w:rsidR="002E6034" w:rsidRDefault="002E6034">
      <w:pPr>
        <w:spacing w:after="0" w:line="240" w:lineRule="auto"/>
      </w:pPr>
      <w:r>
        <w:separator/>
      </w:r>
    </w:p>
  </w:footnote>
  <w:footnote w:type="continuationSeparator" w:id="0">
    <w:p w14:paraId="7EC416E2" w14:textId="77777777" w:rsidR="002E6034" w:rsidRDefault="002E603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573FCE" w14:textId="77777777" w:rsidR="000372C4" w:rsidRDefault="000372C4"/>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46B66"/>
    <w:multiLevelType w:val="hybridMultilevel"/>
    <w:tmpl w:val="5FAA7CF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15273CD6"/>
    <w:multiLevelType w:val="multilevel"/>
    <w:tmpl w:val="BD66994A"/>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5412295"/>
    <w:multiLevelType w:val="hybridMultilevel"/>
    <w:tmpl w:val="CCD476C0"/>
    <w:lvl w:ilvl="0" w:tplc="FF40D8E6">
      <w:numFmt w:val="bullet"/>
      <w:lvlText w:val=""/>
      <w:lvlJc w:val="left"/>
      <w:pPr>
        <w:ind w:left="480" w:hanging="361"/>
      </w:pPr>
      <w:rPr>
        <w:rFonts w:ascii="Symbol" w:eastAsia="Symbol" w:hAnsi="Symbol" w:cs="Symbol" w:hint="default"/>
        <w:b w:val="0"/>
        <w:bCs w:val="0"/>
        <w:i w:val="0"/>
        <w:iCs w:val="0"/>
        <w:spacing w:val="0"/>
        <w:w w:val="100"/>
        <w:sz w:val="22"/>
        <w:szCs w:val="22"/>
        <w:lang w:val="en-US" w:eastAsia="en-US" w:bidi="ar-SA"/>
      </w:rPr>
    </w:lvl>
    <w:lvl w:ilvl="1" w:tplc="75EE9E02">
      <w:start w:val="1"/>
      <w:numFmt w:val="upperRoman"/>
      <w:lvlText w:val="%2."/>
      <w:lvlJc w:val="left"/>
      <w:pPr>
        <w:ind w:left="840" w:hanging="503"/>
        <w:jc w:val="right"/>
      </w:pPr>
      <w:rPr>
        <w:rFonts w:ascii="Georgia" w:eastAsia="Georgia" w:hAnsi="Georgia" w:cs="Georgia" w:hint="default"/>
        <w:b w:val="0"/>
        <w:bCs w:val="0"/>
        <w:i w:val="0"/>
        <w:iCs w:val="0"/>
        <w:spacing w:val="0"/>
        <w:w w:val="86"/>
        <w:sz w:val="24"/>
        <w:szCs w:val="24"/>
        <w:lang w:val="en-US" w:eastAsia="en-US" w:bidi="ar-SA"/>
      </w:rPr>
    </w:lvl>
    <w:lvl w:ilvl="2" w:tplc="54580A2C">
      <w:numFmt w:val="bullet"/>
      <w:lvlText w:val="•"/>
      <w:lvlJc w:val="left"/>
      <w:pPr>
        <w:ind w:left="1932" w:hanging="503"/>
      </w:pPr>
      <w:rPr>
        <w:rFonts w:hint="default"/>
        <w:lang w:val="en-US" w:eastAsia="en-US" w:bidi="ar-SA"/>
      </w:rPr>
    </w:lvl>
    <w:lvl w:ilvl="3" w:tplc="9F80956A">
      <w:numFmt w:val="bullet"/>
      <w:lvlText w:val="•"/>
      <w:lvlJc w:val="left"/>
      <w:pPr>
        <w:ind w:left="3024" w:hanging="503"/>
      </w:pPr>
      <w:rPr>
        <w:rFonts w:hint="default"/>
        <w:lang w:val="en-US" w:eastAsia="en-US" w:bidi="ar-SA"/>
      </w:rPr>
    </w:lvl>
    <w:lvl w:ilvl="4" w:tplc="6F766306">
      <w:numFmt w:val="bullet"/>
      <w:lvlText w:val="•"/>
      <w:lvlJc w:val="left"/>
      <w:pPr>
        <w:ind w:left="4117" w:hanging="503"/>
      </w:pPr>
      <w:rPr>
        <w:rFonts w:hint="default"/>
        <w:lang w:val="en-US" w:eastAsia="en-US" w:bidi="ar-SA"/>
      </w:rPr>
    </w:lvl>
    <w:lvl w:ilvl="5" w:tplc="4B8E00B6">
      <w:numFmt w:val="bullet"/>
      <w:lvlText w:val="•"/>
      <w:lvlJc w:val="left"/>
      <w:pPr>
        <w:ind w:left="5209" w:hanging="503"/>
      </w:pPr>
      <w:rPr>
        <w:rFonts w:hint="default"/>
        <w:lang w:val="en-US" w:eastAsia="en-US" w:bidi="ar-SA"/>
      </w:rPr>
    </w:lvl>
    <w:lvl w:ilvl="6" w:tplc="BE72A856">
      <w:numFmt w:val="bullet"/>
      <w:lvlText w:val="•"/>
      <w:lvlJc w:val="left"/>
      <w:pPr>
        <w:ind w:left="6301" w:hanging="503"/>
      </w:pPr>
      <w:rPr>
        <w:rFonts w:hint="default"/>
        <w:lang w:val="en-US" w:eastAsia="en-US" w:bidi="ar-SA"/>
      </w:rPr>
    </w:lvl>
    <w:lvl w:ilvl="7" w:tplc="82F472D6">
      <w:numFmt w:val="bullet"/>
      <w:lvlText w:val="•"/>
      <w:lvlJc w:val="left"/>
      <w:pPr>
        <w:ind w:left="7394" w:hanging="503"/>
      </w:pPr>
      <w:rPr>
        <w:rFonts w:hint="default"/>
        <w:lang w:val="en-US" w:eastAsia="en-US" w:bidi="ar-SA"/>
      </w:rPr>
    </w:lvl>
    <w:lvl w:ilvl="8" w:tplc="05247046">
      <w:numFmt w:val="bullet"/>
      <w:lvlText w:val="•"/>
      <w:lvlJc w:val="left"/>
      <w:pPr>
        <w:ind w:left="8486" w:hanging="503"/>
      </w:pPr>
      <w:rPr>
        <w:rFonts w:hint="default"/>
        <w:lang w:val="en-US" w:eastAsia="en-US" w:bidi="ar-SA"/>
      </w:rPr>
    </w:lvl>
  </w:abstractNum>
  <w:abstractNum w:abstractNumId="3" w15:restartNumberingAfterBreak="0">
    <w:nsid w:val="15B02BC8"/>
    <w:multiLevelType w:val="hybridMultilevel"/>
    <w:tmpl w:val="BC9E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2AAC4404"/>
    <w:multiLevelType w:val="multilevel"/>
    <w:tmpl w:val="315AC0E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987346C"/>
    <w:multiLevelType w:val="multilevel"/>
    <w:tmpl w:val="0F9403FE"/>
    <w:lvl w:ilvl="0">
      <w:start w:val="1"/>
      <w:numFmt w:val="bullet"/>
      <w:lvlText w:val=""/>
      <w:lvlJc w:val="left"/>
      <w:pPr>
        <w:ind w:left="720" w:hanging="360"/>
      </w:pPr>
      <w:rPr>
        <w:rFonts w:ascii="Wingdings" w:hAnsi="Wingdings"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B806882"/>
    <w:multiLevelType w:val="hybridMultilevel"/>
    <w:tmpl w:val="2AF4359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427126C2"/>
    <w:multiLevelType w:val="hybridMultilevel"/>
    <w:tmpl w:val="54A25584"/>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15:restartNumberingAfterBreak="0">
    <w:nsid w:val="438045F3"/>
    <w:multiLevelType w:val="hybridMultilevel"/>
    <w:tmpl w:val="739CBAC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9" w15:restartNumberingAfterBreak="0">
    <w:nsid w:val="56473CA0"/>
    <w:multiLevelType w:val="hybridMultilevel"/>
    <w:tmpl w:val="25B4B9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70302D78"/>
    <w:multiLevelType w:val="hybridMultilevel"/>
    <w:tmpl w:val="02D60650"/>
    <w:lvl w:ilvl="0" w:tplc="4009000D">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71D2593A"/>
    <w:multiLevelType w:val="multilevel"/>
    <w:tmpl w:val="F494569C"/>
    <w:lvl w:ilvl="0">
      <w:start w:val="1"/>
      <w:numFmt w:val="bullet"/>
      <w:lvlText w:val="►"/>
      <w:lvlJc w:val="left"/>
      <w:pPr>
        <w:ind w:left="720" w:hanging="360"/>
      </w:pPr>
      <w:rPr>
        <w:rFonts w:asciiTheme="minorHAnsi" w:hAnsiTheme="minorHAnsi" w:cstheme="minorHAnsi" w:hint="default"/>
        <w:color w:val="262626" w:themeColor="text1" w:themeTint="D9"/>
        <w:sz w:val="15"/>
        <w:szCs w:val="16"/>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7195CB0"/>
    <w:multiLevelType w:val="multilevel"/>
    <w:tmpl w:val="1BE812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7F824D3"/>
    <w:multiLevelType w:val="hybridMultilevel"/>
    <w:tmpl w:val="679069AC"/>
    <w:lvl w:ilvl="0" w:tplc="63F648C2">
      <w:start w:val="1"/>
      <w:numFmt w:val="decimal"/>
      <w:lvlText w:val="%1."/>
      <w:lvlJc w:val="left"/>
      <w:pPr>
        <w:ind w:left="502" w:hanging="360"/>
      </w:pPr>
      <w:rPr>
        <w:rFonts w:hint="default"/>
        <w:b/>
        <w:bCs w:val="0"/>
        <w:sz w:val="24"/>
      </w:rPr>
    </w:lvl>
    <w:lvl w:ilvl="1" w:tplc="40090019" w:tentative="1">
      <w:start w:val="1"/>
      <w:numFmt w:val="lowerLetter"/>
      <w:lvlText w:val="%2."/>
      <w:lvlJc w:val="left"/>
      <w:pPr>
        <w:ind w:left="1222" w:hanging="360"/>
      </w:pPr>
    </w:lvl>
    <w:lvl w:ilvl="2" w:tplc="4009001B" w:tentative="1">
      <w:start w:val="1"/>
      <w:numFmt w:val="lowerRoman"/>
      <w:lvlText w:val="%3."/>
      <w:lvlJc w:val="right"/>
      <w:pPr>
        <w:ind w:left="1942" w:hanging="180"/>
      </w:pPr>
    </w:lvl>
    <w:lvl w:ilvl="3" w:tplc="4009000F" w:tentative="1">
      <w:start w:val="1"/>
      <w:numFmt w:val="decimal"/>
      <w:lvlText w:val="%4."/>
      <w:lvlJc w:val="left"/>
      <w:pPr>
        <w:ind w:left="2662" w:hanging="360"/>
      </w:pPr>
    </w:lvl>
    <w:lvl w:ilvl="4" w:tplc="40090019" w:tentative="1">
      <w:start w:val="1"/>
      <w:numFmt w:val="lowerLetter"/>
      <w:lvlText w:val="%5."/>
      <w:lvlJc w:val="left"/>
      <w:pPr>
        <w:ind w:left="3382" w:hanging="360"/>
      </w:pPr>
    </w:lvl>
    <w:lvl w:ilvl="5" w:tplc="4009001B" w:tentative="1">
      <w:start w:val="1"/>
      <w:numFmt w:val="lowerRoman"/>
      <w:lvlText w:val="%6."/>
      <w:lvlJc w:val="right"/>
      <w:pPr>
        <w:ind w:left="4102" w:hanging="180"/>
      </w:pPr>
    </w:lvl>
    <w:lvl w:ilvl="6" w:tplc="4009000F" w:tentative="1">
      <w:start w:val="1"/>
      <w:numFmt w:val="decimal"/>
      <w:lvlText w:val="%7."/>
      <w:lvlJc w:val="left"/>
      <w:pPr>
        <w:ind w:left="4822" w:hanging="360"/>
      </w:pPr>
    </w:lvl>
    <w:lvl w:ilvl="7" w:tplc="40090019" w:tentative="1">
      <w:start w:val="1"/>
      <w:numFmt w:val="lowerLetter"/>
      <w:lvlText w:val="%8."/>
      <w:lvlJc w:val="left"/>
      <w:pPr>
        <w:ind w:left="5542" w:hanging="360"/>
      </w:pPr>
    </w:lvl>
    <w:lvl w:ilvl="8" w:tplc="4009001B" w:tentative="1">
      <w:start w:val="1"/>
      <w:numFmt w:val="lowerRoman"/>
      <w:lvlText w:val="%9."/>
      <w:lvlJc w:val="right"/>
      <w:pPr>
        <w:ind w:left="6262" w:hanging="180"/>
      </w:pPr>
    </w:lvl>
  </w:abstractNum>
  <w:abstractNum w:abstractNumId="14" w15:restartNumberingAfterBreak="0">
    <w:nsid w:val="7EA858B3"/>
    <w:multiLevelType w:val="hybridMultilevel"/>
    <w:tmpl w:val="62F6D91E"/>
    <w:lvl w:ilvl="0" w:tplc="DC8EBF98">
      <w:start w:val="1"/>
      <w:numFmt w:val="bullet"/>
      <w:lvlText w:val="►"/>
      <w:lvlJc w:val="left"/>
      <w:pPr>
        <w:ind w:left="720" w:hanging="360"/>
      </w:pPr>
      <w:rPr>
        <w:rFonts w:asciiTheme="minorHAnsi" w:hAnsiTheme="minorHAnsi" w:cstheme="minorHAnsi" w:hint="default"/>
        <w:color w:val="262626" w:themeColor="text1" w:themeTint="D9"/>
        <w:sz w:val="15"/>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4"/>
  </w:num>
  <w:num w:numId="3">
    <w:abstractNumId w:val="11"/>
  </w:num>
  <w:num w:numId="4">
    <w:abstractNumId w:val="4"/>
  </w:num>
  <w:num w:numId="5">
    <w:abstractNumId w:val="1"/>
  </w:num>
  <w:num w:numId="6">
    <w:abstractNumId w:val="8"/>
  </w:num>
  <w:num w:numId="7">
    <w:abstractNumId w:val="6"/>
  </w:num>
  <w:num w:numId="8">
    <w:abstractNumId w:val="7"/>
  </w:num>
  <w:num w:numId="9">
    <w:abstractNumId w:val="3"/>
  </w:num>
  <w:num w:numId="10">
    <w:abstractNumId w:val="2"/>
  </w:num>
  <w:num w:numId="11">
    <w:abstractNumId w:val="0"/>
  </w:num>
  <w:num w:numId="12">
    <w:abstractNumId w:val="10"/>
  </w:num>
  <w:num w:numId="13">
    <w:abstractNumId w:val="5"/>
  </w:num>
  <w:num w:numId="14">
    <w:abstractNumId w:val="9"/>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7F474B"/>
    <w:rsid w:val="000034CB"/>
    <w:rsid w:val="000153E6"/>
    <w:rsid w:val="0003542C"/>
    <w:rsid w:val="000372C4"/>
    <w:rsid w:val="00071162"/>
    <w:rsid w:val="000C293F"/>
    <w:rsid w:val="000D0D6E"/>
    <w:rsid w:val="000F0DF4"/>
    <w:rsid w:val="00107E99"/>
    <w:rsid w:val="00121D91"/>
    <w:rsid w:val="00131DE2"/>
    <w:rsid w:val="00142D32"/>
    <w:rsid w:val="001A3B1D"/>
    <w:rsid w:val="00206CE5"/>
    <w:rsid w:val="00223EF4"/>
    <w:rsid w:val="00237C81"/>
    <w:rsid w:val="00272D02"/>
    <w:rsid w:val="002A7BE1"/>
    <w:rsid w:val="002B45C3"/>
    <w:rsid w:val="002D4132"/>
    <w:rsid w:val="002E05AA"/>
    <w:rsid w:val="002E6034"/>
    <w:rsid w:val="00345B6E"/>
    <w:rsid w:val="003674D1"/>
    <w:rsid w:val="0037525D"/>
    <w:rsid w:val="00401602"/>
    <w:rsid w:val="004247B3"/>
    <w:rsid w:val="00476D49"/>
    <w:rsid w:val="0048401E"/>
    <w:rsid w:val="00487C87"/>
    <w:rsid w:val="0049528D"/>
    <w:rsid w:val="004D250C"/>
    <w:rsid w:val="005103ED"/>
    <w:rsid w:val="00550B99"/>
    <w:rsid w:val="005D2A07"/>
    <w:rsid w:val="005D7B5D"/>
    <w:rsid w:val="005F0881"/>
    <w:rsid w:val="005F6C65"/>
    <w:rsid w:val="00604914"/>
    <w:rsid w:val="00623219"/>
    <w:rsid w:val="00623C82"/>
    <w:rsid w:val="00634E27"/>
    <w:rsid w:val="00664C38"/>
    <w:rsid w:val="006727EC"/>
    <w:rsid w:val="006F632F"/>
    <w:rsid w:val="007540EF"/>
    <w:rsid w:val="0079148E"/>
    <w:rsid w:val="007934E0"/>
    <w:rsid w:val="007A7EEC"/>
    <w:rsid w:val="007D21FC"/>
    <w:rsid w:val="007F474B"/>
    <w:rsid w:val="00825102"/>
    <w:rsid w:val="00825268"/>
    <w:rsid w:val="008835E3"/>
    <w:rsid w:val="008A16D9"/>
    <w:rsid w:val="008F0B76"/>
    <w:rsid w:val="009212E2"/>
    <w:rsid w:val="009231B2"/>
    <w:rsid w:val="009314A8"/>
    <w:rsid w:val="009545B7"/>
    <w:rsid w:val="009675E8"/>
    <w:rsid w:val="009811D3"/>
    <w:rsid w:val="009A7D24"/>
    <w:rsid w:val="00A02639"/>
    <w:rsid w:val="00A3502B"/>
    <w:rsid w:val="00AD7093"/>
    <w:rsid w:val="00B237F9"/>
    <w:rsid w:val="00B61D23"/>
    <w:rsid w:val="00B93E49"/>
    <w:rsid w:val="00BC6F85"/>
    <w:rsid w:val="00C0642D"/>
    <w:rsid w:val="00C33E17"/>
    <w:rsid w:val="00C53CC3"/>
    <w:rsid w:val="00D21DBC"/>
    <w:rsid w:val="00D33622"/>
    <w:rsid w:val="00D3770C"/>
    <w:rsid w:val="00D42696"/>
    <w:rsid w:val="00D52C3F"/>
    <w:rsid w:val="00D62F53"/>
    <w:rsid w:val="00D71DDD"/>
    <w:rsid w:val="00D87EF4"/>
    <w:rsid w:val="00DE4C5A"/>
    <w:rsid w:val="00E13170"/>
    <w:rsid w:val="00E25087"/>
    <w:rsid w:val="00E3442B"/>
    <w:rsid w:val="00E472F5"/>
    <w:rsid w:val="00E8791A"/>
    <w:rsid w:val="00EB7997"/>
    <w:rsid w:val="00EF3E6C"/>
    <w:rsid w:val="00F007FB"/>
    <w:rsid w:val="00F14F0D"/>
    <w:rsid w:val="00F42DE5"/>
    <w:rsid w:val="00F457A6"/>
    <w:rsid w:val="00F56813"/>
    <w:rsid w:val="00F97A7F"/>
    <w:rsid w:val="00FA4796"/>
    <w:rsid w:val="00FB1069"/>
    <w:rsid w:val="00FD348D"/>
    <w:rsid w:val="00FE07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2"/>
    <o:shapelayout v:ext="edit">
      <o:idmap v:ext="edit" data="1"/>
    </o:shapelayout>
  </w:shapeDefaults>
  <w:decimalSymbol w:val="."/>
  <w:listSeparator w:val=","/>
  <w14:docId w14:val="0161AC7F"/>
  <w15:docId w15:val="{10595C39-5A2D-44CB-941F-8557F00DC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12E2"/>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F474B"/>
    <w:pPr>
      <w:ind w:left="720"/>
      <w:contextualSpacing/>
    </w:pPr>
  </w:style>
  <w:style w:type="character" w:styleId="Hyperlink">
    <w:name w:val="Hyperlink"/>
    <w:basedOn w:val="DefaultParagraphFont"/>
    <w:uiPriority w:val="99"/>
    <w:unhideWhenUsed/>
    <w:rsid w:val="00206CE5"/>
    <w:rPr>
      <w:color w:val="0563C1" w:themeColor="hyperlink"/>
      <w:u w:val="single"/>
    </w:rPr>
  </w:style>
  <w:style w:type="character" w:customStyle="1" w:styleId="UnresolvedMention">
    <w:name w:val="Unresolved Mention"/>
    <w:basedOn w:val="DefaultParagraphFont"/>
    <w:uiPriority w:val="99"/>
    <w:semiHidden/>
    <w:unhideWhenUsed/>
    <w:rsid w:val="00206CE5"/>
    <w:rPr>
      <w:color w:val="605E5C"/>
      <w:shd w:val="clear" w:color="auto" w:fill="E1DFDD"/>
    </w:rPr>
  </w:style>
  <w:style w:type="character" w:styleId="FollowedHyperlink">
    <w:name w:val="FollowedHyperlink"/>
    <w:basedOn w:val="DefaultParagraphFont"/>
    <w:uiPriority w:val="99"/>
    <w:semiHidden/>
    <w:unhideWhenUsed/>
    <w:rsid w:val="00121D91"/>
    <w:rPr>
      <w:color w:val="954F72" w:themeColor="followedHyperlink"/>
      <w:u w:val="single"/>
    </w:rPr>
  </w:style>
  <w:style w:type="paragraph" w:styleId="BodyText">
    <w:name w:val="Body Text"/>
    <w:basedOn w:val="Normal"/>
    <w:link w:val="BodyTextChar"/>
    <w:uiPriority w:val="1"/>
    <w:qFormat/>
    <w:rsid w:val="00142D32"/>
    <w:pPr>
      <w:widowControl w:val="0"/>
      <w:autoSpaceDE w:val="0"/>
      <w:autoSpaceDN w:val="0"/>
      <w:spacing w:after="0" w:line="240" w:lineRule="auto"/>
    </w:pPr>
    <w:rPr>
      <w:rFonts w:ascii="Georgia" w:eastAsia="Georgia" w:hAnsi="Georgia" w:cs="Georgia"/>
      <w:sz w:val="20"/>
      <w:szCs w:val="20"/>
    </w:rPr>
  </w:style>
  <w:style w:type="character" w:customStyle="1" w:styleId="BodyTextChar">
    <w:name w:val="Body Text Char"/>
    <w:basedOn w:val="DefaultParagraphFont"/>
    <w:link w:val="BodyText"/>
    <w:uiPriority w:val="1"/>
    <w:rsid w:val="00142D32"/>
    <w:rPr>
      <w:rFonts w:ascii="Georgia" w:eastAsia="Georgia" w:hAnsi="Georgia" w:cs="Georgia"/>
      <w:sz w:val="20"/>
      <w:szCs w:val="20"/>
    </w:rPr>
  </w:style>
  <w:style w:type="paragraph" w:customStyle="1" w:styleId="TableParagraph">
    <w:name w:val="Table Paragraph"/>
    <w:basedOn w:val="Normal"/>
    <w:uiPriority w:val="1"/>
    <w:qFormat/>
    <w:rsid w:val="00142D32"/>
    <w:pPr>
      <w:widowControl w:val="0"/>
      <w:autoSpaceDE w:val="0"/>
      <w:autoSpaceDN w:val="0"/>
      <w:spacing w:after="0" w:line="207" w:lineRule="exact"/>
    </w:pPr>
    <w:rPr>
      <w:rFonts w:ascii="Georgia" w:eastAsia="Georgia" w:hAnsi="Georgia" w:cs="Georgia"/>
    </w:rPr>
  </w:style>
  <w:style w:type="table" w:styleId="TableGrid">
    <w:name w:val="Table Grid"/>
    <w:basedOn w:val="TableNormal"/>
    <w:uiPriority w:val="39"/>
    <w:rsid w:val="006049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1692662">
      <w:bodyDiv w:val="1"/>
      <w:marLeft w:val="0"/>
      <w:marRight w:val="0"/>
      <w:marTop w:val="0"/>
      <w:marBottom w:val="0"/>
      <w:divBdr>
        <w:top w:val="none" w:sz="0" w:space="0" w:color="auto"/>
        <w:left w:val="none" w:sz="0" w:space="0" w:color="auto"/>
        <w:bottom w:val="none" w:sz="0" w:space="0" w:color="auto"/>
        <w:right w:val="none" w:sz="0" w:space="0" w:color="auto"/>
      </w:divBdr>
    </w:div>
    <w:div w:id="1291323802">
      <w:bodyDiv w:val="1"/>
      <w:marLeft w:val="0"/>
      <w:marRight w:val="0"/>
      <w:marTop w:val="0"/>
      <w:marBottom w:val="0"/>
      <w:divBdr>
        <w:top w:val="none" w:sz="0" w:space="0" w:color="auto"/>
        <w:left w:val="none" w:sz="0" w:space="0" w:color="auto"/>
        <w:bottom w:val="none" w:sz="0" w:space="0" w:color="auto"/>
        <w:right w:val="none" w:sz="0" w:space="0" w:color="auto"/>
      </w:divBdr>
    </w:div>
    <w:div w:id="16273910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4F7377-44D2-40DE-BBE3-209D37CFC4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9715</TotalTime>
  <Pages>2</Pages>
  <Words>1049</Words>
  <Characters>5983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Colak</dc:creator>
  <cp:keywords/>
  <dc:description/>
  <cp:lastModifiedBy>Vishal Panjeta</cp:lastModifiedBy>
  <cp:revision>10</cp:revision>
  <cp:lastPrinted>2024-05-09T12:43:00Z</cp:lastPrinted>
  <dcterms:created xsi:type="dcterms:W3CDTF">2022-11-22T21:45:00Z</dcterms:created>
  <dcterms:modified xsi:type="dcterms:W3CDTF">2024-06-06T11:49:00Z</dcterms:modified>
</cp:coreProperties>
</file>