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0225" w:dyaOrig="81">
          <v:rect xmlns:o="urn:schemas-microsoft-com:office:office" xmlns:v="urn:schemas-microsoft-com:vml" id="rectole0000000000" style="width:511.250000pt;height: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164" w:dyaOrig="81">
          <v:rect xmlns:o="urn:schemas-microsoft-com:office:office" xmlns:v="urn:schemas-microsoft-com:vml" id="rectole0000000001" style="width:508.200000pt;height: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0225" w:dyaOrig="81">
          <v:rect xmlns:o="urn:schemas-microsoft-com:office:office" xmlns:v="urn:schemas-microsoft-com:vml" id="rectole0000000002" style="width:511.250000pt;height: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C2331A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C2331A"/>
          <w:spacing w:val="0"/>
          <w:position w:val="0"/>
          <w:sz w:val="26"/>
          <w:shd w:fill="auto" w:val="clear"/>
        </w:rPr>
        <w:t xml:space="preserve">            </w:t>
      </w:r>
      <w:r>
        <w:rPr>
          <w:rFonts w:ascii="Arial" w:hAnsi="Arial" w:cs="Arial" w:eastAsia="Arial"/>
          <w:b/>
          <w:color w:val="C2331A"/>
          <w:spacing w:val="0"/>
          <w:position w:val="0"/>
          <w:sz w:val="32"/>
          <w:shd w:fill="auto" w:val="clear"/>
        </w:rPr>
        <w:t xml:space="preserve">MUSTAFA KURT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C2331A"/>
          <w:spacing w:val="0"/>
          <w:position w:val="0"/>
          <w:sz w:val="28"/>
          <w:shd w:fill="auto" w:val="clear"/>
        </w:rPr>
        <w:t xml:space="preserve">            DEVOPS ENGINEER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C2331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    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kurtmustafa3005@gmail.com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Phone Number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+905537978262 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linkedin.com/in/mustafa-scott-kurt/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          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Istanbul, Turkey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</w:t>
        <w:br/>
        <w:t xml:space="preserve">GitHub    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https://github.com/muskrt</w:t>
        </w:r>
      </w:hyperlink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0184" w:dyaOrig="60">
          <v:rect xmlns:o="urn:schemas-microsoft-com:office:office" xmlns:v="urn:schemas-microsoft-com:vml" id="rectole0000000003" style="width:509.200000pt;height: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120" w:after="0" w:line="360"/>
        <w:ind w:right="0" w:left="0" w:firstLine="0"/>
        <w:jc w:val="both"/>
        <w:rPr>
          <w:rFonts w:ascii="Arial" w:hAnsi="Arial" w:cs="Arial" w:eastAsia="Arial"/>
          <w:color w:val="C2331A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C2331A"/>
          <w:spacing w:val="0"/>
          <w:position w:val="0"/>
          <w:sz w:val="26"/>
          <w:shd w:fill="auto" w:val="clear"/>
        </w:rPr>
        <w:t xml:space="preserve">SUMMARY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Having 5+ years of experience in IT and 1+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DevOps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passionate about automation of IT processes. Junior expert in designing and building effective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Continuous Integration and Delivery (CI/CD) pipelines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containerization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orchestration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monitoring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infrastructure automation tools, configuration management tools,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AWS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solutions. Able to use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Jira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project management tool and agile methodology as a project management method. Highly adaptable, flexible professional DevOps engineer who embraces teamwork. Armed with remarkable problem solving, multitasking, and time management abilities.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Kubernetes Microservice Applications: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Several Microservice Web Applications which aims to create a web application with MySQL, POSTRESQL, REDIS AND MONGODB Databases using Docker and Kubernetes to give the understanding of Microservice architecture. In these applications, usually there is a frontend service and a backend service to interact with database services. Each application aims a different approaches for Microsoervice design and each service will be managed by a Kubernetes deployment. The backend service will be a gateway for the application, and it will serve the necessary web pages for create, delete and update operations while the frontend service will serve a search page in order to conduct read operations.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Bookstore API: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Bookstore Web API Application with MySQL created a bookstore web service using Docker for containerization of an application. The application code is deployed as a RESTful web service with Flask using Dockerfile and Docker Compose on AWS EC2 Instance using Terraform.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Phonebook Application: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Phonebook Application is created in Python and deployed as a web application with Flask on AWS Application Load Balancer (ALB) with Auto Scaling Group (ASG) of Elastic Compute Cloud (EC2) Instances and Relational Database Service (RDS) using AWS Cloudformation Service.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Kittens Carousel Static Website: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Kittens Carousel Static Website application deployed with Apache Web Server on AWS Elastic Compute Cloud (EC2) Instance using AWS Cloudformation Service.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360"/>
        <w:ind w:right="0" w:left="0" w:firstLine="0"/>
        <w:jc w:val="left"/>
        <w:rPr>
          <w:rFonts w:ascii="Arial" w:hAnsi="Arial" w:cs="Arial" w:eastAsia="Arial"/>
          <w:b/>
          <w:color w:val="C2331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2331A"/>
          <w:spacing w:val="0"/>
          <w:position w:val="0"/>
          <w:sz w:val="26"/>
          <w:shd w:fill="auto" w:val="clear"/>
        </w:rPr>
        <w:t xml:space="preserve">EDUCATION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Gazi University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    </w:t>
        <w:tab/>
        <w:t xml:space="preserve">                                                                              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 2016 - July 2021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Computer Engineering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C2331A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C2331A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C2331A"/>
          <w:spacing w:val="0"/>
          <w:position w:val="0"/>
          <w:sz w:val="26"/>
          <w:shd w:fill="auto" w:val="clear"/>
        </w:rPr>
        <w:t xml:space="preserve">CERTIFICATIONS</w:t>
      </w:r>
    </w:p>
    <w:p>
      <w:pPr>
        <w:numPr>
          <w:ilvl w:val="0"/>
          <w:numId w:val="12"/>
        </w:numPr>
        <w:suppressAutoHyphens w:val="true"/>
        <w:spacing w:before="0" w:after="0" w:line="36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CISCO CERTIFIED NETWORK ASSOCIATE</w:t>
        <w:tab/>
        <w:tab/>
        <w:tab/>
        <w:tab/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       </w:t>
      </w:r>
    </w:p>
    <w:p>
      <w:pPr>
        <w:suppressAutoHyphens w:val="true"/>
        <w:spacing w:before="0" w:after="120" w:line="360"/>
        <w:ind w:right="0" w:left="0" w:firstLine="0"/>
        <w:jc w:val="left"/>
        <w:rPr>
          <w:rFonts w:ascii="Arial" w:hAnsi="Arial" w:cs="Arial" w:eastAsia="Arial"/>
          <w:b/>
          <w:color w:val="C2331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2331A"/>
          <w:spacing w:val="0"/>
          <w:position w:val="0"/>
          <w:sz w:val="26"/>
          <w:shd w:fill="auto" w:val="clear"/>
        </w:rPr>
        <w:t xml:space="preserve">LANGUAGES</w:t>
      </w:r>
      <w:r>
        <w:rPr>
          <w:rFonts w:ascii="Arial" w:hAnsi="Arial" w:cs="Arial" w:eastAsia="Arial"/>
          <w:b/>
          <w:color w:val="C2331A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4"/>
        </w:numPr>
        <w:suppressAutoHyphens w:val="true"/>
        <w:spacing w:before="0" w:after="0" w:line="36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English    :      Upper-Intermediate   </w:t>
      </w:r>
    </w:p>
    <w:p>
      <w:pPr>
        <w:numPr>
          <w:ilvl w:val="0"/>
          <w:numId w:val="14"/>
        </w:numPr>
        <w:suppressAutoHyphens w:val="true"/>
        <w:spacing w:before="0" w:after="120" w:line="36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Russian   :      Beginner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github.com/muskrt" Id="docRId6" Type="http://schemas.openxmlformats.org/officeDocument/2006/relationships/hyperlink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