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0E63" w14:textId="77777777" w:rsidR="0043013B" w:rsidRDefault="00000000" w:rsidP="00C17320">
      <w:pPr>
        <w:spacing w:before="480" w:after="80"/>
        <w:jc w:val="center"/>
      </w:pPr>
      <w:r>
        <w:rPr>
          <w:rFonts w:ascii="Calibri" w:hAnsi="Calibri" w:cs="Calibri"/>
          <w:b/>
          <w:color w:val="142D55"/>
          <w:sz w:val="36"/>
          <w:rtl/>
        </w:rPr>
        <w:t>إطار عمل B.R.I.C.K ومحرك الإنفاذ الحتمي:</w:t>
      </w:r>
      <w:r>
        <w:rPr>
          <w:rFonts w:ascii="Calibri" w:hAnsi="Calibri" w:cs="Calibri"/>
          <w:b/>
          <w:color w:val="142D55"/>
          <w:sz w:val="36"/>
          <w:rtl/>
        </w:rPr>
        <w:br/>
        <w:t>حوكمة المعمارية البرمجية عبر الطبقات وضبط بيئات التطوير الهجين بين الإنسان والذكاء الاصطناعي</w:t>
      </w:r>
    </w:p>
    <w:p w14:paraId="60DA92C7" w14:textId="77777777" w:rsidR="0043013B" w:rsidRDefault="00000000" w:rsidP="00C17320">
      <w:pPr>
        <w:spacing w:after="160"/>
        <w:jc w:val="center"/>
        <w:rPr>
          <w:rFonts w:ascii="Calibri" w:hAnsi="Calibri" w:cs="Calibri"/>
          <w:i/>
          <w:color w:val="46505F"/>
          <w:sz w:val="20"/>
        </w:rPr>
      </w:pPr>
      <w:r>
        <w:rPr>
          <w:rFonts w:ascii="Calibri" w:hAnsi="Calibri" w:cs="Calibri"/>
          <w:i/>
          <w:color w:val="46505F"/>
          <w:sz w:val="20"/>
        </w:rPr>
        <w:t>B.R.I.C.K.: Bounded, Reliable, Immutable Cross-Layer Kernels — A Deterministic Architectural Governance Framework for Human-AI Hybrid Software Engineering</w:t>
      </w:r>
    </w:p>
    <w:p w14:paraId="3C3DB994" w14:textId="77777777" w:rsidR="00253A43" w:rsidRDefault="00253A43" w:rsidP="00253A43">
      <w:pPr>
        <w:spacing w:after="320"/>
        <w:jc w:val="center"/>
      </w:pPr>
      <w:r>
        <w:t>م. مسلم عقيل عبد الحسن العنزي</w:t>
      </w:r>
      <w:r>
        <w:br/>
        <w:t xml:space="preserve">مهندس برمجيات </w:t>
      </w:r>
      <w:r>
        <w:br/>
        <w:t>مديرية اتصالات ومعلوماتية كربلاء المقدسة</w:t>
      </w:r>
      <w:r>
        <w:br/>
        <w:t>مسودة بحثية تمهيدية (الإصدار المطور v0.4) — حقل هندسة البرمجيات وتطوير النظم — باحث مستقل — تشرين الأول 2026</w:t>
      </w:r>
    </w:p>
    <w:p w14:paraId="27054214" w14:textId="77777777" w:rsidR="0043013B" w:rsidRDefault="00000000" w:rsidP="00C17320">
      <w:pPr>
        <w:spacing w:before="280" w:after="100"/>
        <w:jc w:val="right"/>
        <w:rPr>
          <w:lang w:bidi="ar-IQ"/>
        </w:rPr>
      </w:pPr>
      <w:r>
        <w:rPr>
          <w:rFonts w:ascii="Calibri" w:hAnsi="Calibri" w:cs="Calibri"/>
          <w:b/>
          <w:color w:val="235A96"/>
          <w:sz w:val="26"/>
          <w:rtl/>
        </w:rPr>
        <w:t>المستخلص (</w:t>
      </w:r>
      <w:proofErr w:type="spellStart"/>
      <w:r>
        <w:rPr>
          <w:rFonts w:ascii="Calibri" w:hAnsi="Calibri" w:cs="Calibri"/>
          <w:b/>
          <w:color w:val="235A96"/>
          <w:sz w:val="26"/>
          <w:rtl/>
        </w:rPr>
        <w:t>Abstract</w:t>
      </w:r>
      <w:proofErr w:type="spellEnd"/>
      <w:r>
        <w:rPr>
          <w:rFonts w:ascii="Calibri" w:hAnsi="Calibri" w:cs="Calibri"/>
          <w:b/>
          <w:color w:val="235A96"/>
          <w:sz w:val="26"/>
          <w:rtl/>
        </w:rPr>
        <w:t>)</w:t>
      </w:r>
    </w:p>
    <w:p w14:paraId="0FC4AE8B" w14:textId="77777777" w:rsidR="0043013B" w:rsidRDefault="00000000" w:rsidP="00924751">
      <w:pPr>
        <w:bidi/>
        <w:spacing w:after="120" w:line="300" w:lineRule="auto"/>
        <w:ind w:firstLine="720"/>
        <w:jc w:val="both"/>
      </w:pPr>
      <w:r>
        <w:rPr>
          <w:rFonts w:ascii="Calibri" w:hAnsi="Calibri" w:cs="Calibri"/>
          <w:color w:val="1A202C"/>
          <w:rtl/>
        </w:rPr>
        <w:t xml:space="preserve">يقف تطوير البرمجيات المعاصرة عند مفترق طرق تاريخي؛ فبينما يواجه العقل البشري حدوده الإدراكية الطبيعية أمام تعقيد النظم الممتدة وتراكم ما يُعرف بـ </w:t>
      </w:r>
      <w:r>
        <w:rPr>
          <w:rFonts w:ascii="Calibri" w:hAnsi="Calibri" w:cs="Calibri"/>
          <w:b/>
          <w:color w:val="1A202C"/>
          <w:rtl/>
        </w:rPr>
        <w:t>«الدَّيْن التقني» (</w:t>
      </w:r>
      <w:proofErr w:type="spellStart"/>
      <w:r>
        <w:rPr>
          <w:rFonts w:ascii="Calibri" w:hAnsi="Calibri" w:cs="Calibri"/>
          <w:b/>
          <w:color w:val="1A202C"/>
          <w:rtl/>
        </w:rPr>
        <w:t>Architectural</w:t>
      </w:r>
      <w:proofErr w:type="spellEnd"/>
      <w:r>
        <w:rPr>
          <w:rFonts w:ascii="Calibri" w:hAnsi="Calibri" w:cs="Calibri"/>
          <w:b/>
          <w:color w:val="1A202C"/>
          <w:rtl/>
        </w:rPr>
        <w:t xml:space="preserve"> </w:t>
      </w:r>
      <w:proofErr w:type="spellStart"/>
      <w:r>
        <w:rPr>
          <w:rFonts w:ascii="Calibri" w:hAnsi="Calibri" w:cs="Calibri"/>
          <w:b/>
          <w:color w:val="1A202C"/>
          <w:rtl/>
        </w:rPr>
        <w:t>Technical</w:t>
      </w:r>
      <w:proofErr w:type="spellEnd"/>
      <w:r>
        <w:rPr>
          <w:rFonts w:ascii="Calibri" w:hAnsi="Calibri" w:cs="Calibri"/>
          <w:b/>
          <w:color w:val="1A202C"/>
          <w:rtl/>
        </w:rPr>
        <w:t xml:space="preserve"> </w:t>
      </w:r>
      <w:proofErr w:type="spellStart"/>
      <w:r>
        <w:rPr>
          <w:rFonts w:ascii="Calibri" w:hAnsi="Calibri" w:cs="Calibri"/>
          <w:b/>
          <w:color w:val="1A202C"/>
          <w:rtl/>
        </w:rPr>
        <w:t>Debt</w:t>
      </w:r>
      <w:proofErr w:type="spellEnd"/>
      <w:r>
        <w:rPr>
          <w:rFonts w:ascii="Calibri" w:hAnsi="Calibri" w:cs="Calibri"/>
          <w:b/>
          <w:color w:val="1A202C"/>
          <w:rtl/>
        </w:rPr>
        <w:t>)</w:t>
      </w:r>
      <w:r>
        <w:rPr>
          <w:rFonts w:ascii="Calibri" w:hAnsi="Calibri" w:cs="Calibri"/>
          <w:color w:val="1A202C"/>
          <w:rtl/>
        </w:rPr>
        <w:t xml:space="preserve">، أصبح اللجوء إلى نماذج ووكلاء الذكاء الاصطناعي التوليدي حقيقة واقعة لا فكاك منها. غير أن هذا النمط الهجين يفرز تحدياً مزدوجاً وخطيراً: فمن جهة، يعاني المطور البشري من إجهاد الذاكرة والانهيارات العكسية غير المقصودة </w:t>
      </w:r>
      <w:r w:rsidR="00C71458">
        <w:rPr>
          <w:rFonts w:ascii="Calibri" w:hAnsi="Calibri" w:cs="Calibri" w:hint="cs"/>
          <w:color w:val="1A202C"/>
          <w:rtl/>
        </w:rPr>
        <w:t xml:space="preserve">في </w:t>
      </w:r>
      <w:proofErr w:type="gramStart"/>
      <w:r w:rsidR="00C71458">
        <w:rPr>
          <w:rFonts w:ascii="Calibri" w:hAnsi="Calibri" w:cs="Calibri" w:hint="cs"/>
          <w:color w:val="1A202C"/>
          <w:rtl/>
        </w:rPr>
        <w:t xml:space="preserve">الكودات </w:t>
      </w:r>
      <w:r>
        <w:rPr>
          <w:rFonts w:ascii="Calibri" w:hAnsi="Calibri" w:cs="Calibri"/>
          <w:color w:val="1A202C"/>
          <w:rtl/>
        </w:rPr>
        <w:t>؛</w:t>
      </w:r>
      <w:proofErr w:type="gramEnd"/>
      <w:r>
        <w:rPr>
          <w:rFonts w:ascii="Calibri" w:hAnsi="Calibri" w:cs="Calibri"/>
          <w:color w:val="1A202C"/>
          <w:rtl/>
        </w:rPr>
        <w:t xml:space="preserve"> ومن جهة ثانية، تتسم نماذج الذكاء الاصطناعي بطبيعة احتمالية غير حتمية (</w:t>
      </w:r>
      <w:proofErr w:type="spellStart"/>
      <w:r>
        <w:rPr>
          <w:rFonts w:ascii="Calibri" w:hAnsi="Calibri" w:cs="Calibri"/>
          <w:color w:val="1A202C"/>
          <w:rtl/>
        </w:rPr>
        <w:t>Stochastic</w:t>
      </w:r>
      <w:proofErr w:type="spellEnd"/>
      <w:r>
        <w:rPr>
          <w:rFonts w:ascii="Calibri" w:hAnsi="Calibri" w:cs="Calibri"/>
          <w:color w:val="1A202C"/>
          <w:rtl/>
        </w:rPr>
        <w:t>) ومحدودي</w:t>
      </w:r>
      <w:r w:rsidR="00C71458">
        <w:rPr>
          <w:rFonts w:ascii="Calibri" w:hAnsi="Calibri" w:cs="Calibri" w:hint="cs"/>
          <w:color w:val="1A202C"/>
          <w:rtl/>
        </w:rPr>
        <w:t>تها</w:t>
      </w:r>
      <w:r>
        <w:rPr>
          <w:rFonts w:ascii="Calibri" w:hAnsi="Calibri" w:cs="Calibri"/>
          <w:color w:val="1A202C"/>
          <w:rtl/>
        </w:rPr>
        <w:t xml:space="preserve"> في نافذة السياق </w:t>
      </w:r>
      <w:r w:rsidR="00C71458">
        <w:rPr>
          <w:rFonts w:ascii="Calibri" w:hAnsi="Calibri" w:cs="Calibri" w:hint="cs"/>
          <w:color w:val="1A202C"/>
          <w:rtl/>
        </w:rPr>
        <w:t xml:space="preserve">التي </w:t>
      </w:r>
      <w:r>
        <w:rPr>
          <w:rFonts w:ascii="Calibri" w:hAnsi="Calibri" w:cs="Calibri"/>
          <w:color w:val="1A202C"/>
          <w:rtl/>
        </w:rPr>
        <w:t>تؤدي إلى هلوسات برمجية، وتعديلات جانبية سائبة، وتفكك التوافق بين طبقات الواجهة وقواعد البيانات.</w:t>
      </w:r>
    </w:p>
    <w:p w14:paraId="0768C398" w14:textId="77777777" w:rsidR="00C71458" w:rsidRDefault="00000000" w:rsidP="00924751">
      <w:pPr>
        <w:bidi/>
        <w:spacing w:after="120" w:line="300" w:lineRule="auto"/>
        <w:ind w:firstLine="720"/>
        <w:jc w:val="both"/>
        <w:rPr>
          <w:rFonts w:ascii="Calibri" w:hAnsi="Calibri" w:cs="Calibri"/>
          <w:color w:val="1A202C"/>
          <w:rtl/>
        </w:rPr>
      </w:pPr>
      <w:r>
        <w:t xml:space="preserve">يقدم هذا البحث نظرية B.R.I.C.K (إطار عمل ومحرك إنفاذ حتمي في إصداره المطور v0.4 / Engine v4.0) (The B.R.I.C.K. Framework &amp; Deterministic Sentinel) كدرع حماية معماري ثنائي الاتجاه: يحمي النظام من مشاكل النسيان والإجهاد لدى المطور البشري، وفي الوقت عينه يلجم هلوسات وانحرافات وكلاء الذكاء الاصطناعي. يقوم الإطار </w:t>
      </w:r>
      <w:proofErr w:type="gramStart"/>
      <w:r>
        <w:t>B.R.I.C.K  على</w:t>
      </w:r>
      <w:proofErr w:type="gramEnd"/>
      <w:r>
        <w:t xml:space="preserve"> تجزئة النظام إلى أنوية وظيفية </w:t>
      </w:r>
      <w:proofErr w:type="gramStart"/>
      <w:r>
        <w:t>سيادية .</w:t>
      </w:r>
      <w:proofErr w:type="gramEnd"/>
    </w:p>
    <w:p w14:paraId="5924616E" w14:textId="77777777" w:rsidR="00C17320" w:rsidRDefault="00C71458" w:rsidP="00C17320">
      <w:pPr>
        <w:spacing w:after="120" w:line="300" w:lineRule="auto"/>
        <w:jc w:val="right"/>
        <w:rPr>
          <w:rFonts w:ascii="Calibri" w:hAnsi="Calibri" w:cs="Calibri"/>
          <w:b/>
          <w:color w:val="1A202C"/>
          <w:rtl/>
        </w:rPr>
      </w:pPr>
      <w:r>
        <w:rPr>
          <w:rFonts w:ascii="Calibri" w:hAnsi="Calibri" w:cs="Calibri" w:hint="cs"/>
          <w:color w:val="1A202C"/>
          <w:rtl/>
        </w:rPr>
        <w:t>و</w:t>
      </w:r>
      <w:r>
        <w:rPr>
          <w:rFonts w:ascii="Calibri" w:hAnsi="Calibri" w:cs="Calibri"/>
          <w:color w:val="1A202C"/>
          <w:rtl/>
        </w:rPr>
        <w:t>يمثل اسمه اختصاراً لخمسة محددات حتمية:</w:t>
      </w:r>
    </w:p>
    <w:p w14:paraId="63BA902D" w14:textId="77777777" w:rsidR="00C17320" w:rsidRDefault="00000000" w:rsidP="00C17320">
      <w:pPr>
        <w:spacing w:after="120" w:line="300" w:lineRule="auto"/>
        <w:jc w:val="right"/>
        <w:rPr>
          <w:rFonts w:ascii="Calibri" w:hAnsi="Calibri" w:cs="Calibri"/>
          <w:b/>
          <w:color w:val="1A202C"/>
          <w:rtl/>
        </w:rPr>
      </w:pPr>
      <w:r>
        <w:rPr>
          <w:rFonts w:ascii="Calibri" w:hAnsi="Calibri" w:cs="Calibri"/>
          <w:b/>
          <w:color w:val="1A202C"/>
          <w:rtl/>
        </w:rPr>
        <w:t>(</w:t>
      </w:r>
      <w:proofErr w:type="spellStart"/>
      <w:proofErr w:type="gramStart"/>
      <w:r>
        <w:rPr>
          <w:rFonts w:ascii="Calibri" w:hAnsi="Calibri" w:cs="Calibri"/>
          <w:b/>
          <w:color w:val="1A202C"/>
          <w:rtl/>
        </w:rPr>
        <w:t>Bounded</w:t>
      </w:r>
      <w:proofErr w:type="spellEnd"/>
      <w:r>
        <w:rPr>
          <w:rFonts w:ascii="Calibri" w:hAnsi="Calibri" w:cs="Calibri"/>
          <w:b/>
          <w:color w:val="1A202C"/>
          <w:rtl/>
        </w:rPr>
        <w:t>)</w:t>
      </w:r>
      <w:r w:rsidR="00C17320">
        <w:rPr>
          <w:rFonts w:ascii="Calibri" w:hAnsi="Calibri" w:cs="Calibri" w:hint="cs"/>
          <w:color w:val="1A202C"/>
          <w:rtl/>
        </w:rPr>
        <w:t xml:space="preserve">  :</w:t>
      </w:r>
      <w:proofErr w:type="gramEnd"/>
      <w:r w:rsidR="00C17320">
        <w:rPr>
          <w:rFonts w:ascii="Calibri" w:hAnsi="Calibri" w:cs="Calibri" w:hint="cs"/>
          <w:color w:val="1A202C"/>
          <w:rtl/>
        </w:rPr>
        <w:t xml:space="preserve">  </w:t>
      </w:r>
      <w:r w:rsidR="00C17320">
        <w:rPr>
          <w:rFonts w:ascii="Calibri" w:hAnsi="Calibri" w:cs="Calibri"/>
          <w:b/>
          <w:color w:val="1A202C"/>
          <w:rtl/>
        </w:rPr>
        <w:t xml:space="preserve">المقيدة وظيفياً في نطاق </w:t>
      </w:r>
      <w:proofErr w:type="gramStart"/>
      <w:r w:rsidR="00C17320">
        <w:rPr>
          <w:rFonts w:ascii="Calibri" w:hAnsi="Calibri" w:cs="Calibri"/>
          <w:b/>
          <w:color w:val="1A202C"/>
          <w:rtl/>
        </w:rPr>
        <w:t xml:space="preserve">محدد </w:t>
      </w:r>
      <w:r w:rsidR="00C17320">
        <w:rPr>
          <w:rFonts w:ascii="Calibri" w:hAnsi="Calibri" w:cs="Calibri" w:hint="cs"/>
          <w:b/>
          <w:color w:val="1A202C"/>
          <w:rtl/>
        </w:rPr>
        <w:t xml:space="preserve"> .</w:t>
      </w:r>
      <w:proofErr w:type="gramEnd"/>
    </w:p>
    <w:p w14:paraId="0739F8AD" w14:textId="77777777" w:rsidR="00C17320" w:rsidRDefault="00000000" w:rsidP="00C17320">
      <w:pPr>
        <w:spacing w:after="120" w:line="300" w:lineRule="auto"/>
        <w:jc w:val="right"/>
        <w:rPr>
          <w:rFonts w:ascii="Calibri" w:hAnsi="Calibri" w:cs="Calibri"/>
          <w:color w:val="1A202C"/>
          <w:rtl/>
        </w:rPr>
      </w:pPr>
      <w:r>
        <w:rPr>
          <w:rFonts w:ascii="Calibri" w:hAnsi="Calibri" w:cs="Calibri"/>
          <w:b/>
          <w:color w:val="1A202C"/>
          <w:rtl/>
        </w:rPr>
        <w:t>(</w:t>
      </w:r>
      <w:proofErr w:type="spellStart"/>
      <w:r>
        <w:rPr>
          <w:rFonts w:ascii="Calibri" w:hAnsi="Calibri" w:cs="Calibri"/>
          <w:b/>
          <w:color w:val="1A202C"/>
          <w:rtl/>
        </w:rPr>
        <w:t>Reliable</w:t>
      </w:r>
      <w:proofErr w:type="spellEnd"/>
      <w:proofErr w:type="gramStart"/>
      <w:r>
        <w:rPr>
          <w:rFonts w:ascii="Calibri" w:hAnsi="Calibri" w:cs="Calibri"/>
          <w:b/>
          <w:color w:val="1A202C"/>
          <w:rtl/>
        </w:rPr>
        <w:t>)</w:t>
      </w:r>
      <w:r w:rsidR="00C17320">
        <w:rPr>
          <w:rFonts w:ascii="Calibri" w:hAnsi="Calibri" w:cs="Calibri" w:hint="cs"/>
          <w:color w:val="1A202C"/>
          <w:rtl/>
        </w:rPr>
        <w:t xml:space="preserve"> :</w:t>
      </w:r>
      <w:proofErr w:type="gramEnd"/>
      <w:r w:rsidR="00C17320">
        <w:rPr>
          <w:rFonts w:ascii="Calibri" w:hAnsi="Calibri" w:cs="Calibri" w:hint="cs"/>
          <w:color w:val="1A202C"/>
          <w:rtl/>
        </w:rPr>
        <w:t xml:space="preserve">  </w:t>
      </w:r>
      <w:r w:rsidR="00C17320">
        <w:rPr>
          <w:rFonts w:ascii="Calibri" w:hAnsi="Calibri" w:cs="Calibri"/>
          <w:b/>
          <w:color w:val="1A202C"/>
          <w:rtl/>
        </w:rPr>
        <w:t xml:space="preserve">الموثوقة تعاقدياً بقواعد معلنة واختبارات </w:t>
      </w:r>
      <w:proofErr w:type="gramStart"/>
      <w:r w:rsidR="00C17320">
        <w:rPr>
          <w:rFonts w:ascii="Calibri" w:hAnsi="Calibri" w:cs="Calibri"/>
          <w:b/>
          <w:color w:val="1A202C"/>
          <w:rtl/>
        </w:rPr>
        <w:t>إلزامية</w:t>
      </w:r>
      <w:r w:rsidR="00C17320">
        <w:rPr>
          <w:rFonts w:ascii="Calibri" w:hAnsi="Calibri" w:cs="Calibri"/>
          <w:color w:val="1A202C"/>
          <w:rtl/>
        </w:rPr>
        <w:t xml:space="preserve"> </w:t>
      </w:r>
      <w:r w:rsidR="00C17320">
        <w:rPr>
          <w:rFonts w:ascii="Calibri" w:hAnsi="Calibri" w:cs="Calibri" w:hint="cs"/>
          <w:color w:val="1A202C"/>
          <w:rtl/>
        </w:rPr>
        <w:t>.</w:t>
      </w:r>
      <w:proofErr w:type="gramEnd"/>
    </w:p>
    <w:p w14:paraId="5605AEA8" w14:textId="77777777" w:rsidR="00C17320" w:rsidRDefault="00000000" w:rsidP="00C17320">
      <w:pPr>
        <w:spacing w:after="120" w:line="300" w:lineRule="auto"/>
        <w:jc w:val="right"/>
        <w:rPr>
          <w:rFonts w:ascii="Calibri" w:hAnsi="Calibri" w:cs="Calibri"/>
          <w:color w:val="1A202C"/>
          <w:rtl/>
        </w:rPr>
      </w:pPr>
      <w:r>
        <w:rPr>
          <w:rFonts w:ascii="Calibri" w:hAnsi="Calibri" w:cs="Calibri"/>
          <w:b/>
          <w:color w:val="1A202C"/>
          <w:rtl/>
        </w:rPr>
        <w:t>(</w:t>
      </w:r>
      <w:proofErr w:type="spellStart"/>
      <w:r>
        <w:rPr>
          <w:rFonts w:ascii="Calibri" w:hAnsi="Calibri" w:cs="Calibri"/>
          <w:b/>
          <w:color w:val="1A202C"/>
          <w:rtl/>
        </w:rPr>
        <w:t>Immutable</w:t>
      </w:r>
      <w:proofErr w:type="spellEnd"/>
      <w:proofErr w:type="gramStart"/>
      <w:r>
        <w:rPr>
          <w:rFonts w:ascii="Calibri" w:hAnsi="Calibri" w:cs="Calibri"/>
          <w:b/>
          <w:color w:val="1A202C"/>
          <w:rtl/>
        </w:rPr>
        <w:t>)</w:t>
      </w:r>
      <w:r w:rsidR="00C17320">
        <w:rPr>
          <w:rFonts w:ascii="Calibri" w:hAnsi="Calibri" w:cs="Calibri" w:hint="cs"/>
          <w:color w:val="1A202C"/>
          <w:rtl/>
        </w:rPr>
        <w:t xml:space="preserve"> :</w:t>
      </w:r>
      <w:proofErr w:type="gramEnd"/>
      <w:r w:rsidR="00C17320">
        <w:rPr>
          <w:rFonts w:ascii="Calibri" w:hAnsi="Calibri" w:cs="Calibri" w:hint="cs"/>
          <w:color w:val="1A202C"/>
          <w:rtl/>
        </w:rPr>
        <w:t xml:space="preserve">  </w:t>
      </w:r>
      <w:r w:rsidR="00C17320">
        <w:rPr>
          <w:rFonts w:ascii="Calibri" w:hAnsi="Calibri" w:cs="Calibri"/>
          <w:color w:val="1A202C"/>
          <w:rtl/>
        </w:rPr>
        <w:t>، و</w:t>
      </w:r>
      <w:r w:rsidR="00C17320">
        <w:rPr>
          <w:rFonts w:ascii="Calibri" w:hAnsi="Calibri" w:cs="Calibri"/>
          <w:b/>
          <w:color w:val="1A202C"/>
          <w:rtl/>
        </w:rPr>
        <w:t xml:space="preserve">غير القابلة </w:t>
      </w:r>
      <w:r w:rsidR="00C17320">
        <w:rPr>
          <w:rFonts w:ascii="Calibri" w:hAnsi="Calibri" w:cs="Calibri" w:hint="cs"/>
          <w:b/>
          <w:color w:val="1A202C"/>
          <w:rtl/>
        </w:rPr>
        <w:t xml:space="preserve">للتغيير </w:t>
      </w:r>
      <w:r w:rsidR="00C17320">
        <w:rPr>
          <w:rFonts w:ascii="Calibri" w:hAnsi="Calibri" w:cs="Calibri"/>
          <w:b/>
          <w:color w:val="1A202C"/>
          <w:rtl/>
        </w:rPr>
        <w:t xml:space="preserve">العشوائي ببصمات التجزئة </w:t>
      </w:r>
      <w:proofErr w:type="spellStart"/>
      <w:proofErr w:type="gramStart"/>
      <w:r w:rsidR="00C17320">
        <w:rPr>
          <w:rFonts w:ascii="Calibri" w:hAnsi="Calibri" w:cs="Calibri"/>
          <w:b/>
          <w:color w:val="1A202C"/>
          <w:rtl/>
        </w:rPr>
        <w:t>التشفيرية</w:t>
      </w:r>
      <w:proofErr w:type="spellEnd"/>
      <w:r w:rsidR="00C17320">
        <w:rPr>
          <w:rFonts w:ascii="Calibri" w:hAnsi="Calibri" w:cs="Calibri"/>
          <w:color w:val="1A202C"/>
          <w:rtl/>
        </w:rPr>
        <w:t xml:space="preserve"> </w:t>
      </w:r>
      <w:r w:rsidR="00C17320">
        <w:rPr>
          <w:rFonts w:ascii="Calibri" w:hAnsi="Calibri" w:cs="Calibri" w:hint="cs"/>
          <w:color w:val="1A202C"/>
          <w:rtl/>
        </w:rPr>
        <w:t>.</w:t>
      </w:r>
      <w:proofErr w:type="gramEnd"/>
    </w:p>
    <w:p w14:paraId="330A4A82" w14:textId="77777777" w:rsidR="00C17320" w:rsidRDefault="00000000" w:rsidP="00C17320">
      <w:pPr>
        <w:spacing w:after="120" w:line="300" w:lineRule="auto"/>
        <w:jc w:val="right"/>
        <w:rPr>
          <w:rFonts w:ascii="Calibri" w:hAnsi="Calibri" w:cs="Calibri"/>
          <w:color w:val="1A202C"/>
          <w:rtl/>
        </w:rPr>
      </w:pPr>
      <w:r>
        <w:rPr>
          <w:rFonts w:ascii="Calibri" w:hAnsi="Calibri" w:cs="Calibri"/>
          <w:color w:val="1A202C"/>
          <w:rtl/>
        </w:rPr>
        <w:t xml:space="preserve"> </w:t>
      </w:r>
      <w:r>
        <w:rPr>
          <w:rFonts w:ascii="Calibri" w:hAnsi="Calibri" w:cs="Calibri"/>
          <w:b/>
          <w:color w:val="1A202C"/>
          <w:rtl/>
        </w:rPr>
        <w:t>(</w:t>
      </w:r>
      <w:proofErr w:type="spellStart"/>
      <w:r>
        <w:rPr>
          <w:rFonts w:ascii="Calibri" w:hAnsi="Calibri" w:cs="Calibri"/>
          <w:b/>
          <w:color w:val="1A202C"/>
          <w:rtl/>
        </w:rPr>
        <w:t>Cross-layer</w:t>
      </w:r>
      <w:proofErr w:type="spellEnd"/>
      <w:proofErr w:type="gramStart"/>
      <w:r>
        <w:rPr>
          <w:rFonts w:ascii="Calibri" w:hAnsi="Calibri" w:cs="Calibri"/>
          <w:b/>
          <w:color w:val="1A202C"/>
          <w:rtl/>
        </w:rPr>
        <w:t>)</w:t>
      </w:r>
      <w:r w:rsidR="00C17320">
        <w:rPr>
          <w:rFonts w:ascii="Calibri" w:hAnsi="Calibri" w:cs="Calibri" w:hint="cs"/>
          <w:b/>
          <w:color w:val="1A202C"/>
          <w:rtl/>
        </w:rPr>
        <w:t xml:space="preserve"> :</w:t>
      </w:r>
      <w:proofErr w:type="gramEnd"/>
      <w:r w:rsidR="00C17320">
        <w:rPr>
          <w:rFonts w:ascii="Calibri" w:hAnsi="Calibri" w:cs="Calibri" w:hint="cs"/>
          <w:b/>
          <w:color w:val="1A202C"/>
          <w:rtl/>
        </w:rPr>
        <w:t xml:space="preserve">  </w:t>
      </w:r>
      <w:r w:rsidR="00C17320">
        <w:rPr>
          <w:rFonts w:ascii="Calibri" w:hAnsi="Calibri" w:cs="Calibri"/>
          <w:color w:val="1A202C"/>
          <w:rtl/>
        </w:rPr>
        <w:t>و</w:t>
      </w:r>
      <w:r w:rsidR="00C17320">
        <w:rPr>
          <w:rFonts w:ascii="Calibri" w:hAnsi="Calibri" w:cs="Calibri"/>
          <w:b/>
          <w:color w:val="1A202C"/>
          <w:rtl/>
        </w:rPr>
        <w:t xml:space="preserve">العابرة للطبقات من الواجهة إلى قاعدة </w:t>
      </w:r>
      <w:proofErr w:type="gramStart"/>
      <w:r w:rsidR="00C17320">
        <w:rPr>
          <w:rFonts w:ascii="Calibri" w:hAnsi="Calibri" w:cs="Calibri"/>
          <w:b/>
          <w:color w:val="1A202C"/>
          <w:rtl/>
        </w:rPr>
        <w:t>البيانات</w:t>
      </w:r>
      <w:r w:rsidR="00C17320">
        <w:rPr>
          <w:rFonts w:ascii="Calibri" w:hAnsi="Calibri" w:cs="Calibri"/>
          <w:color w:val="1A202C"/>
          <w:rtl/>
        </w:rPr>
        <w:t xml:space="preserve"> </w:t>
      </w:r>
      <w:r w:rsidR="00C17320">
        <w:rPr>
          <w:rFonts w:ascii="Calibri" w:hAnsi="Calibri" w:cs="Calibri" w:hint="cs"/>
          <w:color w:val="1A202C"/>
          <w:rtl/>
        </w:rPr>
        <w:t xml:space="preserve"> .</w:t>
      </w:r>
      <w:proofErr w:type="gramEnd"/>
    </w:p>
    <w:p w14:paraId="2CD93126" w14:textId="77777777" w:rsidR="00C17320" w:rsidRDefault="00000000" w:rsidP="00C17320">
      <w:pPr>
        <w:spacing w:after="120" w:line="300" w:lineRule="auto"/>
        <w:jc w:val="right"/>
        <w:rPr>
          <w:rFonts w:ascii="Calibri" w:hAnsi="Calibri" w:cs="Calibri"/>
          <w:color w:val="1A202C"/>
          <w:rtl/>
        </w:rPr>
      </w:pPr>
      <w:r>
        <w:rPr>
          <w:rFonts w:ascii="Calibri" w:hAnsi="Calibri" w:cs="Calibri"/>
          <w:b/>
          <w:color w:val="1A202C"/>
          <w:rtl/>
        </w:rPr>
        <w:t>(</w:t>
      </w:r>
      <w:proofErr w:type="spellStart"/>
      <w:r>
        <w:rPr>
          <w:rFonts w:ascii="Calibri" w:hAnsi="Calibri" w:cs="Calibri"/>
          <w:b/>
          <w:color w:val="1A202C"/>
          <w:rtl/>
        </w:rPr>
        <w:t>Kernels</w:t>
      </w:r>
      <w:proofErr w:type="spellEnd"/>
      <w:proofErr w:type="gramStart"/>
      <w:r>
        <w:rPr>
          <w:rFonts w:ascii="Calibri" w:hAnsi="Calibri" w:cs="Calibri"/>
          <w:b/>
          <w:color w:val="1A202C"/>
          <w:rtl/>
        </w:rPr>
        <w:t>)</w:t>
      </w:r>
      <w:r w:rsidR="00C17320">
        <w:rPr>
          <w:rFonts w:ascii="Calibri" w:hAnsi="Calibri" w:cs="Calibri" w:hint="cs"/>
          <w:color w:val="1A202C"/>
          <w:rtl/>
        </w:rPr>
        <w:t xml:space="preserve"> :</w:t>
      </w:r>
      <w:proofErr w:type="gramEnd"/>
      <w:r w:rsidR="00C17320">
        <w:rPr>
          <w:rFonts w:ascii="Calibri" w:hAnsi="Calibri" w:cs="Calibri" w:hint="cs"/>
          <w:color w:val="1A202C"/>
          <w:rtl/>
        </w:rPr>
        <w:t xml:space="preserve">  </w:t>
      </w:r>
      <w:r w:rsidR="00C17320">
        <w:rPr>
          <w:rFonts w:ascii="Calibri" w:hAnsi="Calibri" w:cs="Calibri"/>
          <w:color w:val="1A202C"/>
          <w:rtl/>
        </w:rPr>
        <w:t>و</w:t>
      </w:r>
      <w:r w:rsidR="00C17320">
        <w:rPr>
          <w:rFonts w:ascii="Calibri" w:hAnsi="Calibri" w:cs="Calibri"/>
          <w:b/>
          <w:color w:val="1A202C"/>
          <w:rtl/>
        </w:rPr>
        <w:t xml:space="preserve">المهيكلة كأنوية ذات حيازة حصرية مانعة للتداخل </w:t>
      </w:r>
      <w:proofErr w:type="gramStart"/>
      <w:r w:rsidR="00C17320">
        <w:rPr>
          <w:rFonts w:ascii="Calibri" w:hAnsi="Calibri" w:cs="Calibri"/>
          <w:b/>
          <w:color w:val="1A202C"/>
          <w:rtl/>
        </w:rPr>
        <w:t>والإهمال</w:t>
      </w:r>
      <w:r w:rsidR="00C17320">
        <w:rPr>
          <w:rFonts w:ascii="Calibri" w:hAnsi="Calibri" w:cs="Calibri" w:hint="cs"/>
          <w:b/>
          <w:color w:val="1A202C"/>
          <w:rtl/>
        </w:rPr>
        <w:t xml:space="preserve"> </w:t>
      </w:r>
      <w:r>
        <w:rPr>
          <w:rFonts w:ascii="Calibri" w:hAnsi="Calibri" w:cs="Calibri"/>
          <w:color w:val="1A202C"/>
          <w:rtl/>
        </w:rPr>
        <w:t>.</w:t>
      </w:r>
      <w:proofErr w:type="gramEnd"/>
    </w:p>
    <w:p w14:paraId="233F4311" w14:textId="77777777" w:rsidR="00E64E0D" w:rsidRDefault="00E64E0D" w:rsidP="008C6600">
      <w:pPr>
        <w:spacing w:after="120" w:line="300" w:lineRule="auto"/>
        <w:jc w:val="both"/>
        <w:rPr>
          <w:rFonts w:ascii="Calibri" w:hAnsi="Calibri" w:cs="Calibri"/>
          <w:color w:val="1A202C"/>
          <w:rtl/>
        </w:rPr>
      </w:pPr>
    </w:p>
    <w:p w14:paraId="4CFCA8DC" w14:textId="77777777" w:rsidR="00E64E0D" w:rsidRDefault="00000000" w:rsidP="00E64E0D">
      <w:pPr>
        <w:bidi/>
        <w:spacing w:after="120" w:line="300" w:lineRule="auto"/>
        <w:ind w:firstLine="720"/>
        <w:jc w:val="both"/>
        <w:rPr>
          <w:rFonts w:ascii="Calibri" w:hAnsi="Calibri" w:cs="Calibri"/>
          <w:color w:val="1A202C"/>
          <w:rtl/>
        </w:rPr>
      </w:pPr>
      <w:r>
        <w:rPr>
          <w:rFonts w:ascii="Calibri" w:hAnsi="Calibri" w:cs="Calibri"/>
          <w:color w:val="1A202C"/>
          <w:rtl/>
        </w:rPr>
        <w:t xml:space="preserve">صُمم الإطار ليعمل بـ </w:t>
      </w:r>
      <w:r>
        <w:rPr>
          <w:rFonts w:ascii="Calibri" w:hAnsi="Calibri" w:cs="Calibri"/>
          <w:b/>
          <w:color w:val="1A202C"/>
          <w:rtl/>
        </w:rPr>
        <w:t>مرونة تشغيلية مزدوجة (</w:t>
      </w:r>
      <w:proofErr w:type="spellStart"/>
      <w:r>
        <w:rPr>
          <w:rFonts w:ascii="Calibri" w:hAnsi="Calibri" w:cs="Calibri"/>
          <w:b/>
          <w:color w:val="1A202C"/>
          <w:rtl/>
        </w:rPr>
        <w:t>Dual-Mode</w:t>
      </w:r>
      <w:proofErr w:type="spellEnd"/>
      <w:r>
        <w:rPr>
          <w:rFonts w:ascii="Calibri" w:hAnsi="Calibri" w:cs="Calibri"/>
          <w:b/>
          <w:color w:val="1A202C"/>
          <w:rtl/>
        </w:rPr>
        <w:t xml:space="preserve"> </w:t>
      </w:r>
      <w:proofErr w:type="spellStart"/>
      <w:r>
        <w:rPr>
          <w:rFonts w:ascii="Calibri" w:hAnsi="Calibri" w:cs="Calibri"/>
          <w:b/>
          <w:color w:val="1A202C"/>
          <w:rtl/>
        </w:rPr>
        <w:t>Operation</w:t>
      </w:r>
      <w:proofErr w:type="spellEnd"/>
      <w:r>
        <w:rPr>
          <w:rFonts w:ascii="Calibri" w:hAnsi="Calibri" w:cs="Calibri"/>
          <w:b/>
          <w:color w:val="1A202C"/>
          <w:rtl/>
        </w:rPr>
        <w:t>)</w:t>
      </w:r>
      <w:r>
        <w:rPr>
          <w:rFonts w:ascii="Calibri" w:hAnsi="Calibri" w:cs="Calibri"/>
          <w:color w:val="1A202C"/>
          <w:rtl/>
        </w:rPr>
        <w:t xml:space="preserve"> تضمن استقلاليته التامة: </w:t>
      </w:r>
    </w:p>
    <w:p w14:paraId="13E6D6EB" w14:textId="77777777" w:rsidR="00403C29" w:rsidRDefault="00000000" w:rsidP="005134D6">
      <w:pPr>
        <w:bidi/>
        <w:spacing w:after="120" w:line="300" w:lineRule="auto"/>
        <w:ind w:firstLine="720"/>
        <w:jc w:val="both"/>
        <w:rPr>
          <w:rFonts w:ascii="Calibri" w:hAnsi="Calibri" w:cs="Calibri"/>
          <w:color w:val="1A202C"/>
          <w:rtl/>
        </w:rPr>
      </w:pPr>
      <w:r>
        <w:rPr>
          <w:rFonts w:ascii="Calibri" w:hAnsi="Calibri" w:cs="Calibri"/>
          <w:color w:val="1A202C"/>
          <w:rtl/>
        </w:rPr>
        <w:t xml:space="preserve">(1) </w:t>
      </w:r>
      <w:r>
        <w:rPr>
          <w:rFonts w:ascii="Calibri" w:hAnsi="Calibri" w:cs="Calibri"/>
          <w:b/>
          <w:color w:val="1A202C"/>
          <w:rtl/>
        </w:rPr>
        <w:t>نمط المؤسسات الموزعة (</w:t>
      </w:r>
      <w:proofErr w:type="spellStart"/>
      <w:r>
        <w:rPr>
          <w:rFonts w:ascii="Calibri" w:hAnsi="Calibri" w:cs="Calibri"/>
          <w:b/>
          <w:color w:val="1A202C"/>
          <w:rtl/>
        </w:rPr>
        <w:t>Enterprise</w:t>
      </w:r>
      <w:proofErr w:type="spellEnd"/>
      <w:r>
        <w:rPr>
          <w:rFonts w:ascii="Calibri" w:hAnsi="Calibri" w:cs="Calibri"/>
          <w:b/>
          <w:color w:val="1A202C"/>
          <w:rtl/>
        </w:rPr>
        <w:t xml:space="preserve"> </w:t>
      </w:r>
      <w:proofErr w:type="spellStart"/>
      <w:r>
        <w:rPr>
          <w:rFonts w:ascii="Calibri" w:hAnsi="Calibri" w:cs="Calibri"/>
          <w:b/>
          <w:color w:val="1A202C"/>
          <w:rtl/>
        </w:rPr>
        <w:t>Distributed</w:t>
      </w:r>
      <w:proofErr w:type="spellEnd"/>
      <w:r>
        <w:rPr>
          <w:rFonts w:ascii="Calibri" w:hAnsi="Calibri" w:cs="Calibri"/>
          <w:b/>
          <w:color w:val="1A202C"/>
          <w:rtl/>
        </w:rPr>
        <w:t xml:space="preserve"> </w:t>
      </w:r>
      <w:proofErr w:type="spellStart"/>
      <w:r>
        <w:rPr>
          <w:rFonts w:ascii="Calibri" w:hAnsi="Calibri" w:cs="Calibri"/>
          <w:b/>
          <w:color w:val="1A202C"/>
          <w:rtl/>
        </w:rPr>
        <w:t>Mode</w:t>
      </w:r>
      <w:proofErr w:type="spellEnd"/>
      <w:r>
        <w:rPr>
          <w:rFonts w:ascii="Calibri" w:hAnsi="Calibri" w:cs="Calibri"/>
          <w:b/>
          <w:color w:val="1A202C"/>
          <w:rtl/>
        </w:rPr>
        <w:t>)</w:t>
      </w:r>
      <w:r>
        <w:rPr>
          <w:rFonts w:ascii="Calibri" w:hAnsi="Calibri" w:cs="Calibri"/>
          <w:color w:val="1A202C"/>
          <w:rtl/>
        </w:rPr>
        <w:t xml:space="preserve"> بالاعتماد على </w:t>
      </w:r>
      <w:r w:rsidR="005134D6" w:rsidRPr="005134D6">
        <w:rPr>
          <w:rFonts w:ascii="Calibri" w:hAnsi="Calibri" w:cs="Calibri"/>
          <w:color w:val="1A202C"/>
          <w:rtl/>
        </w:rPr>
        <w:t>بالاعتماد على تكامل</w:t>
      </w:r>
      <w:r w:rsidR="005134D6" w:rsidRPr="005134D6">
        <w:rPr>
          <w:rFonts w:ascii="Calibri" w:hAnsi="Calibri" w:cs="Calibri"/>
          <w:color w:val="1A202C"/>
        </w:rPr>
        <w:t xml:space="preserve"> Git </w:t>
      </w:r>
      <w:r w:rsidR="005134D6" w:rsidRPr="005134D6">
        <w:rPr>
          <w:rFonts w:ascii="Calibri" w:hAnsi="Calibri" w:cs="Calibri"/>
          <w:color w:val="1A202C"/>
          <w:rtl/>
        </w:rPr>
        <w:t>و</w:t>
      </w:r>
      <w:bookmarkStart w:id="0" w:name="OLE_LINK1"/>
      <w:r w:rsidR="005134D6" w:rsidRPr="005134D6">
        <w:rPr>
          <w:rFonts w:ascii="Calibri" w:hAnsi="Calibri" w:cs="Calibri"/>
          <w:color w:val="1A202C"/>
          <w:rtl/>
        </w:rPr>
        <w:t>مخططات</w:t>
      </w:r>
      <w:bookmarkEnd w:id="0"/>
      <w:r w:rsidR="005134D6" w:rsidRPr="005134D6">
        <w:rPr>
          <w:rFonts w:ascii="Calibri" w:hAnsi="Calibri" w:cs="Calibri"/>
          <w:color w:val="1A202C"/>
          <w:rtl/>
        </w:rPr>
        <w:t xml:space="preserve"> قواعد البيانات العلاقية </w:t>
      </w:r>
      <w:proofErr w:type="gramStart"/>
      <w:r w:rsidR="005134D6" w:rsidRPr="005134D6">
        <w:rPr>
          <w:rFonts w:ascii="Calibri" w:hAnsi="Calibri" w:cs="Calibri"/>
          <w:color w:val="1A202C"/>
          <w:rtl/>
        </w:rPr>
        <w:t>مثل</w:t>
      </w:r>
      <w:r w:rsidR="00403C29">
        <w:rPr>
          <w:rFonts w:ascii="Calibri" w:hAnsi="Calibri" w:cs="Calibri" w:hint="cs"/>
          <w:color w:val="1A202C"/>
          <w:rtl/>
        </w:rPr>
        <w:t xml:space="preserve"> </w:t>
      </w:r>
      <w:r w:rsidR="005134D6" w:rsidRPr="005134D6">
        <w:rPr>
          <w:rFonts w:ascii="Calibri" w:hAnsi="Calibri" w:cs="Calibri"/>
          <w:color w:val="1A202C"/>
        </w:rPr>
        <w:t xml:space="preserve"> PostgreSQL</w:t>
      </w:r>
      <w:proofErr w:type="gramEnd"/>
      <w:r w:rsidR="005134D6" w:rsidRPr="005134D6">
        <w:rPr>
          <w:rFonts w:ascii="Calibri" w:hAnsi="Calibri" w:cs="Calibri"/>
          <w:color w:val="1A202C"/>
          <w:rtl/>
        </w:rPr>
        <w:t xml:space="preserve"> </w:t>
      </w:r>
      <w:r w:rsidR="00403C29">
        <w:rPr>
          <w:rFonts w:ascii="Calibri" w:hAnsi="Calibri" w:cs="Calibri" w:hint="cs"/>
          <w:color w:val="1A202C"/>
          <w:rtl/>
        </w:rPr>
        <w:t>.</w:t>
      </w:r>
    </w:p>
    <w:p w14:paraId="19CFA46E" w14:textId="77777777" w:rsidR="000F5357" w:rsidRDefault="00000000" w:rsidP="00403C29">
      <w:pPr>
        <w:bidi/>
        <w:spacing w:after="120" w:line="300" w:lineRule="auto"/>
        <w:ind w:firstLine="720"/>
        <w:jc w:val="both"/>
        <w:rPr>
          <w:rFonts w:ascii="Calibri" w:hAnsi="Calibri" w:cs="Calibri"/>
          <w:color w:val="1A202C"/>
          <w:rtl/>
        </w:rPr>
      </w:pPr>
      <w:r>
        <w:rPr>
          <w:rFonts w:ascii="Calibri" w:hAnsi="Calibri" w:cs="Calibri"/>
          <w:color w:val="1A202C"/>
          <w:rtl/>
        </w:rPr>
        <w:t xml:space="preserve">(2) </w:t>
      </w:r>
      <w:r>
        <w:rPr>
          <w:rFonts w:ascii="Calibri" w:hAnsi="Calibri" w:cs="Calibri"/>
          <w:b/>
          <w:color w:val="1A202C"/>
          <w:rtl/>
        </w:rPr>
        <w:t>النمط المستقل المعزول تماماً عن أي شبكة (</w:t>
      </w:r>
      <w:proofErr w:type="spellStart"/>
      <w:r>
        <w:rPr>
          <w:rFonts w:ascii="Calibri" w:hAnsi="Calibri" w:cs="Calibri"/>
          <w:b/>
          <w:color w:val="1A202C"/>
          <w:rtl/>
        </w:rPr>
        <w:t>Air-Gapped</w:t>
      </w:r>
      <w:proofErr w:type="spellEnd"/>
      <w:r>
        <w:rPr>
          <w:rFonts w:ascii="Calibri" w:hAnsi="Calibri" w:cs="Calibri"/>
          <w:b/>
          <w:color w:val="1A202C"/>
          <w:rtl/>
        </w:rPr>
        <w:t xml:space="preserve"> / </w:t>
      </w:r>
      <w:proofErr w:type="spellStart"/>
      <w:r>
        <w:rPr>
          <w:rFonts w:ascii="Calibri" w:hAnsi="Calibri" w:cs="Calibri"/>
          <w:b/>
          <w:color w:val="1A202C"/>
          <w:rtl/>
        </w:rPr>
        <w:t>Offline</w:t>
      </w:r>
      <w:proofErr w:type="spellEnd"/>
      <w:r>
        <w:rPr>
          <w:rFonts w:ascii="Calibri" w:hAnsi="Calibri" w:cs="Calibri"/>
          <w:b/>
          <w:color w:val="1A202C"/>
          <w:rtl/>
        </w:rPr>
        <w:t xml:space="preserve"> </w:t>
      </w:r>
      <w:proofErr w:type="spellStart"/>
      <w:r>
        <w:rPr>
          <w:rFonts w:ascii="Calibri" w:hAnsi="Calibri" w:cs="Calibri"/>
          <w:b/>
          <w:color w:val="1A202C"/>
          <w:rtl/>
        </w:rPr>
        <w:t>Mode</w:t>
      </w:r>
      <w:proofErr w:type="spellEnd"/>
      <w:r>
        <w:rPr>
          <w:rFonts w:ascii="Calibri" w:hAnsi="Calibri" w:cs="Calibri"/>
          <w:b/>
          <w:color w:val="1A202C"/>
          <w:rtl/>
        </w:rPr>
        <w:t>)</w:t>
      </w:r>
      <w:r>
        <w:rPr>
          <w:rFonts w:ascii="Calibri" w:hAnsi="Calibri" w:cs="Calibri"/>
          <w:color w:val="1A202C"/>
          <w:rtl/>
        </w:rPr>
        <w:t xml:space="preserve"> الذي يعمل دون اتصال بالإنترنت ودون اشتراط وجود </w:t>
      </w:r>
      <w:proofErr w:type="spellStart"/>
      <w:r>
        <w:rPr>
          <w:rFonts w:ascii="Calibri" w:hAnsi="Calibri" w:cs="Calibri"/>
          <w:color w:val="1A202C"/>
          <w:rtl/>
        </w:rPr>
        <w:t>Git</w:t>
      </w:r>
      <w:proofErr w:type="spellEnd"/>
      <w:proofErr w:type="gramStart"/>
      <w:r>
        <w:rPr>
          <w:rFonts w:ascii="Calibri" w:hAnsi="Calibri" w:cs="Calibri"/>
          <w:color w:val="1A202C"/>
          <w:rtl/>
        </w:rPr>
        <w:t xml:space="preserve"> </w:t>
      </w:r>
      <w:r w:rsidR="00403C29">
        <w:rPr>
          <w:rFonts w:ascii="Calibri" w:hAnsi="Calibri" w:cs="Calibri" w:hint="cs"/>
          <w:color w:val="1A202C"/>
          <w:rtl/>
        </w:rPr>
        <w:t>,</w:t>
      </w:r>
      <w:proofErr w:type="gramEnd"/>
      <w:r w:rsidR="00403C29">
        <w:rPr>
          <w:rFonts w:ascii="Calibri" w:hAnsi="Calibri" w:cs="Calibri" w:hint="cs"/>
          <w:color w:val="1A202C"/>
          <w:rtl/>
        </w:rPr>
        <w:t xml:space="preserve"> </w:t>
      </w:r>
      <w:r>
        <w:rPr>
          <w:rFonts w:ascii="Calibri" w:hAnsi="Calibri" w:cs="Calibri"/>
          <w:color w:val="1A202C"/>
          <w:rtl/>
        </w:rPr>
        <w:t xml:space="preserve">عبر </w:t>
      </w:r>
      <w:r>
        <w:rPr>
          <w:rFonts w:ascii="Calibri" w:hAnsi="Calibri" w:cs="Calibri"/>
          <w:b/>
          <w:color w:val="1A202C"/>
          <w:rtl/>
        </w:rPr>
        <w:t xml:space="preserve">مستودع الظل الذاتي المعنون بالمحتوى </w:t>
      </w:r>
      <w:proofErr w:type="gramStart"/>
      <w:r>
        <w:rPr>
          <w:rFonts w:ascii="Calibri" w:hAnsi="Calibri" w:cs="Calibri"/>
          <w:b/>
          <w:color w:val="1A202C"/>
          <w:rtl/>
        </w:rPr>
        <w:t>(.</w:t>
      </w:r>
      <w:proofErr w:type="spellStart"/>
      <w:r>
        <w:rPr>
          <w:rFonts w:ascii="Calibri" w:hAnsi="Calibri" w:cs="Calibri"/>
          <w:b/>
          <w:color w:val="1A202C"/>
          <w:rtl/>
        </w:rPr>
        <w:t>brick</w:t>
      </w:r>
      <w:proofErr w:type="gramEnd"/>
      <w:r>
        <w:rPr>
          <w:rFonts w:ascii="Calibri" w:hAnsi="Calibri" w:cs="Calibri"/>
          <w:b/>
          <w:color w:val="1A202C"/>
          <w:rtl/>
        </w:rPr>
        <w:t>-cache</w:t>
      </w:r>
      <w:proofErr w:type="spellEnd"/>
      <w:r>
        <w:rPr>
          <w:rFonts w:ascii="Calibri" w:hAnsi="Calibri" w:cs="Calibri"/>
          <w:b/>
          <w:color w:val="1A202C"/>
          <w:rtl/>
        </w:rPr>
        <w:t>/</w:t>
      </w:r>
      <w:proofErr w:type="spellStart"/>
      <w:r>
        <w:rPr>
          <w:rFonts w:ascii="Calibri" w:hAnsi="Calibri" w:cs="Calibri"/>
          <w:b/>
          <w:color w:val="1A202C"/>
          <w:rtl/>
        </w:rPr>
        <w:t>shadow-store</w:t>
      </w:r>
      <w:proofErr w:type="spellEnd"/>
      <w:r>
        <w:rPr>
          <w:rFonts w:ascii="Calibri" w:hAnsi="Calibri" w:cs="Calibri"/>
          <w:b/>
          <w:color w:val="1A202C"/>
          <w:rtl/>
        </w:rPr>
        <w:t>/)</w:t>
      </w:r>
      <w:r>
        <w:rPr>
          <w:rFonts w:ascii="Calibri" w:hAnsi="Calibri" w:cs="Calibri"/>
          <w:color w:val="1A202C"/>
          <w:rtl/>
        </w:rPr>
        <w:t xml:space="preserve"> للاسترجاع الفوري في أجزاء من الثانية، ومحول فحص </w:t>
      </w:r>
      <w:r w:rsidR="00403C29" w:rsidRPr="005134D6">
        <w:rPr>
          <w:rFonts w:ascii="Calibri" w:hAnsi="Calibri" w:cs="Calibri"/>
          <w:color w:val="1A202C"/>
          <w:rtl/>
        </w:rPr>
        <w:t>مخططات</w:t>
      </w:r>
      <w:r w:rsidR="00403C29">
        <w:rPr>
          <w:rFonts w:ascii="Calibri" w:hAnsi="Calibri" w:cs="Calibri" w:hint="cs"/>
          <w:color w:val="1A202C"/>
          <w:rtl/>
        </w:rPr>
        <w:t xml:space="preserve"> </w:t>
      </w:r>
      <w:r>
        <w:rPr>
          <w:rFonts w:ascii="Calibri" w:hAnsi="Calibri" w:cs="Calibri"/>
          <w:color w:val="1A202C"/>
          <w:rtl/>
        </w:rPr>
        <w:t xml:space="preserve">قواعد البيانات المدمجة مثل </w:t>
      </w:r>
      <w:proofErr w:type="spellStart"/>
      <w:r>
        <w:rPr>
          <w:rFonts w:ascii="Calibri" w:hAnsi="Calibri" w:cs="Calibri"/>
          <w:color w:val="1A202C"/>
          <w:rtl/>
        </w:rPr>
        <w:t>SQLite</w:t>
      </w:r>
      <w:proofErr w:type="spellEnd"/>
      <w:r>
        <w:rPr>
          <w:rFonts w:ascii="Calibri" w:hAnsi="Calibri" w:cs="Calibri"/>
          <w:color w:val="1A202C"/>
          <w:rtl/>
        </w:rPr>
        <w:t xml:space="preserve">. </w:t>
      </w:r>
    </w:p>
    <w:p w14:paraId="4DE3C622" w14:textId="77777777" w:rsidR="0043013B" w:rsidRDefault="000F5357" w:rsidP="000F5357">
      <w:pPr>
        <w:bidi/>
        <w:spacing w:after="120" w:line="300" w:lineRule="auto"/>
        <w:ind w:firstLine="720"/>
        <w:jc w:val="both"/>
        <w:rPr>
          <w:rFonts w:ascii="Calibri" w:hAnsi="Calibri" w:cs="Calibri"/>
          <w:color w:val="1A202C"/>
          <w:rtl/>
        </w:rPr>
      </w:pPr>
      <w:r>
        <w:t xml:space="preserve">وتؤكد النتائج الميدانية لتطبيق الإطار على نظام مؤسسي إنتاجي متكامل (45 نواة، 318 ملفاً، 128 دالة مخزنة، 91 جدولاً علائقياً) قدرته على فرض الحظر التام على أي تعديل غير مصرح به أو تجاوز سيادي، مع القضاء المبرم على هلوسات المخططات النمطية وأخطاء الربط المتأخر في قواعد البيانات، وحظر تسريب مفاتيح قواعد البيانات وبيانات الاعتماد الحساسة والإنتروبيا العالية بنسبة 100% عبر بوابات الفحص الدخاني والتأصيل </w:t>
      </w:r>
      <w:r>
        <w:lastRenderedPageBreak/>
        <w:t>الهيكلي والمسح الأمني الشامل لكامل المستودع والأرشيف (v0.4)، بزمن فحص لا يتعدى 1.25 ثانية، مما يؤسس لمرحلة جديدة من حوكمة البرمجيات الحتمية والسيادية والمحصنة أمنياً.</w:t>
      </w:r>
    </w:p>
    <w:p w14:paraId="3634ECB4" w14:textId="77777777" w:rsidR="006D2139" w:rsidRDefault="006D2139" w:rsidP="006D2139">
      <w:pPr>
        <w:bidi/>
        <w:spacing w:after="120" w:line="300" w:lineRule="auto"/>
        <w:ind w:firstLine="720"/>
        <w:jc w:val="both"/>
        <w:rPr>
          <w:rFonts w:ascii="Calibri" w:hAnsi="Calibri" w:cs="Calibri"/>
          <w:color w:val="1A202C"/>
          <w:rtl/>
        </w:rPr>
      </w:pPr>
    </w:p>
    <w:p w14:paraId="276993E1" w14:textId="77777777" w:rsidR="0043013B" w:rsidRDefault="00000000" w:rsidP="00C17320">
      <w:pPr>
        <w:spacing w:before="280" w:after="100"/>
        <w:jc w:val="right"/>
      </w:pPr>
      <w:proofErr w:type="spellStart"/>
      <w:r>
        <w:rPr>
          <w:rFonts w:ascii="Calibri" w:hAnsi="Calibri" w:cs="Calibri"/>
          <w:b/>
          <w:color w:val="235A96"/>
          <w:sz w:val="26"/>
          <w:rtl/>
        </w:rPr>
        <w:t>Abstract</w:t>
      </w:r>
      <w:proofErr w:type="spellEnd"/>
      <w:r>
        <w:rPr>
          <w:rFonts w:ascii="Calibri" w:hAnsi="Calibri" w:cs="Calibri"/>
          <w:b/>
          <w:color w:val="235A96"/>
          <w:sz w:val="26"/>
          <w:rtl/>
        </w:rPr>
        <w:t xml:space="preserve"> (</w:t>
      </w:r>
      <w:proofErr w:type="spellStart"/>
      <w:r>
        <w:rPr>
          <w:rFonts w:ascii="Calibri" w:hAnsi="Calibri" w:cs="Calibri"/>
          <w:b/>
          <w:color w:val="235A96"/>
          <w:sz w:val="26"/>
          <w:rtl/>
        </w:rPr>
        <w:t>English</w:t>
      </w:r>
      <w:proofErr w:type="spellEnd"/>
      <w:r>
        <w:rPr>
          <w:rFonts w:ascii="Calibri" w:hAnsi="Calibri" w:cs="Calibri"/>
          <w:b/>
          <w:color w:val="235A96"/>
          <w:sz w:val="26"/>
          <w:rtl/>
        </w:rPr>
        <w:t>)</w:t>
      </w:r>
    </w:p>
    <w:p w14:paraId="185AD417" w14:textId="77777777" w:rsidR="0043013B" w:rsidRDefault="00000000" w:rsidP="00C17320">
      <w:pPr>
        <w:spacing w:after="240" w:line="300" w:lineRule="auto"/>
        <w:jc w:val="both"/>
      </w:pPr>
      <w:r>
        <w:t xml:space="preserve">Modern software engineering operates at an unprecedented crossroads: while human engineers face cognitive memory limits in managing enterprise codebase complexity and accumulating Architectural Technical Debt, the pervasive adoption of generative AI coding assistants has become an undeniable reality. However, this human-AI hybrid paradox introduces a dual-vulnerability paradox: human fatigue leads to accidental regressions and cross-feature breakage, while stochastic LLM agents introduce context loss, hallucinations, collateral file tampering, </w:t>
      </w:r>
      <w:proofErr w:type="gramStart"/>
      <w:r>
        <w:t>frontend</w:t>
      </w:r>
      <w:proofErr w:type="gramEnd"/>
      <w:r>
        <w:t>-database schema divergence, and silent credential/secret key leakages across diagnostic scripts. This paper presents the B.R.I.C.K. Framework and Deterministic Sentinel in its enhanced v0.4 iteration (Engine v4.</w:t>
      </w:r>
      <w:proofErr w:type="gramStart"/>
      <w:r>
        <w:t>0)—</w:t>
      </w:r>
      <w:proofErr w:type="gramEnd"/>
      <w:r>
        <w:t xml:space="preserve">a multi-dimensional architectural shield that safeguards systems against both human cognitive oversight and non-deterministic agent drift. B.R.I.C.K. organizes software into Bounded, Reliable, Immutable, Cross-layer Kernels governed by strict single ownership, zero-orphan invariants, cross-layer sovereign boundaries, and zero-secret credential immunity. The framework exhibits dual-mode operational resilience: (1) an Enterprise Distributed Mode integrating Git recovery vectors and PostgreSQL live schema introspection across multiple schemas, and (2) an Air-Gapped / Offline Mode supporting completely disconnected, Git-less environments via a local content-addressed Shadow Stash </w:t>
      </w:r>
      <w:proofErr w:type="gramStart"/>
      <w:r>
        <w:t>(.brick</w:t>
      </w:r>
      <w:proofErr w:type="gramEnd"/>
      <w:r>
        <w:t>-cache/) enabling sub-millisecond local rollback, combined with embedded SQLite catalog inspection. Evaluated across an enterprise production system in its enhanced v0.4 iteration (45 kernels, 318 frontend files, 128 stored procedures, 91 relational tables), the framework eliminated unauthorized mutations, cross-kernel sovereign bypasses, late-binding column mismatches, and database credential leakages via deterministic schema-grounding and high-entropy secret detection gates across the entire repository tree, with sub-second execution overhead (&lt;1.25s), providing an empirical and formal foundation for verifiable, deterministic, and sovereign hybrid engineering.</w:t>
      </w:r>
    </w:p>
    <w:p w14:paraId="6F87366B" w14:textId="77777777" w:rsidR="0043013B" w:rsidRDefault="00000000" w:rsidP="00C17320">
      <w:pPr>
        <w:spacing w:before="440" w:after="160"/>
        <w:jc w:val="right"/>
      </w:pPr>
      <w:r>
        <w:rPr>
          <w:rFonts w:ascii="Calibri" w:hAnsi="Calibri" w:cs="Calibri"/>
          <w:b/>
          <w:color w:val="142D55"/>
          <w:sz w:val="33"/>
          <w:rtl/>
        </w:rPr>
        <w:t>1. المدخل الواقعي وصياغة المعضلة الهندسية (</w:t>
      </w:r>
      <w:proofErr w:type="spellStart"/>
      <w:r>
        <w:rPr>
          <w:rFonts w:ascii="Calibri" w:hAnsi="Calibri" w:cs="Calibri"/>
          <w:b/>
          <w:color w:val="142D55"/>
          <w:sz w:val="33"/>
          <w:rtl/>
        </w:rPr>
        <w:t>The</w:t>
      </w:r>
      <w:proofErr w:type="spellEnd"/>
      <w:r>
        <w:rPr>
          <w:rFonts w:ascii="Calibri" w:hAnsi="Calibri" w:cs="Calibri"/>
          <w:b/>
          <w:color w:val="142D55"/>
          <w:sz w:val="33"/>
          <w:rtl/>
        </w:rPr>
        <w:t xml:space="preserve"> </w:t>
      </w:r>
      <w:proofErr w:type="spellStart"/>
      <w:r>
        <w:rPr>
          <w:rFonts w:ascii="Calibri" w:hAnsi="Calibri" w:cs="Calibri"/>
          <w:b/>
          <w:color w:val="142D55"/>
          <w:sz w:val="33"/>
          <w:rtl/>
        </w:rPr>
        <w:t>Authentic</w:t>
      </w:r>
      <w:proofErr w:type="spellEnd"/>
      <w:r>
        <w:rPr>
          <w:rFonts w:ascii="Calibri" w:hAnsi="Calibri" w:cs="Calibri"/>
          <w:b/>
          <w:color w:val="142D55"/>
          <w:sz w:val="33"/>
          <w:rtl/>
        </w:rPr>
        <w:t xml:space="preserve"> </w:t>
      </w:r>
      <w:proofErr w:type="spellStart"/>
      <w:r>
        <w:rPr>
          <w:rFonts w:ascii="Calibri" w:hAnsi="Calibri" w:cs="Calibri"/>
          <w:b/>
          <w:color w:val="142D55"/>
          <w:sz w:val="33"/>
          <w:rtl/>
        </w:rPr>
        <w:t>Genesis</w:t>
      </w:r>
      <w:proofErr w:type="spellEnd"/>
      <w:r>
        <w:rPr>
          <w:rFonts w:ascii="Calibri" w:hAnsi="Calibri" w:cs="Calibri"/>
          <w:b/>
          <w:color w:val="142D55"/>
          <w:sz w:val="33"/>
          <w:rtl/>
        </w:rPr>
        <w:t xml:space="preserve"> &amp; </w:t>
      </w:r>
      <w:proofErr w:type="spellStart"/>
      <w:r>
        <w:rPr>
          <w:rFonts w:ascii="Calibri" w:hAnsi="Calibri" w:cs="Calibri"/>
          <w:b/>
          <w:color w:val="142D55"/>
          <w:sz w:val="33"/>
          <w:rtl/>
        </w:rPr>
        <w:t>Problem</w:t>
      </w:r>
      <w:proofErr w:type="spellEnd"/>
      <w:r>
        <w:rPr>
          <w:rFonts w:ascii="Calibri" w:hAnsi="Calibri" w:cs="Calibri"/>
          <w:b/>
          <w:color w:val="142D55"/>
          <w:sz w:val="33"/>
          <w:rtl/>
        </w:rPr>
        <w:t xml:space="preserve"> </w:t>
      </w:r>
      <w:proofErr w:type="spellStart"/>
      <w:r>
        <w:rPr>
          <w:rFonts w:ascii="Calibri" w:hAnsi="Calibri" w:cs="Calibri"/>
          <w:b/>
          <w:color w:val="142D55"/>
          <w:sz w:val="33"/>
          <w:rtl/>
        </w:rPr>
        <w:t>Formulation</w:t>
      </w:r>
      <w:proofErr w:type="spellEnd"/>
      <w:r>
        <w:rPr>
          <w:rFonts w:ascii="Calibri" w:hAnsi="Calibri" w:cs="Calibri"/>
          <w:b/>
          <w:color w:val="142D55"/>
          <w:sz w:val="33"/>
          <w:rtl/>
        </w:rPr>
        <w:t>)</w:t>
      </w:r>
    </w:p>
    <w:p w14:paraId="313F8C53" w14:textId="77777777" w:rsidR="0043013B" w:rsidRDefault="00000000" w:rsidP="000F5357">
      <w:pPr>
        <w:bidi/>
        <w:spacing w:after="120" w:line="300" w:lineRule="auto"/>
        <w:jc w:val="both"/>
      </w:pPr>
      <w:r>
        <w:rPr>
          <w:rFonts w:ascii="Calibri" w:hAnsi="Calibri" w:cs="Calibri"/>
          <w:color w:val="1A202C"/>
          <w:rtl/>
        </w:rPr>
        <w:t xml:space="preserve">لا تنبثق الأطر المعمارية </w:t>
      </w:r>
      <w:r w:rsidR="00497D11">
        <w:rPr>
          <w:rFonts w:ascii="Calibri" w:hAnsi="Calibri" w:cs="Calibri" w:hint="cs"/>
          <w:color w:val="1A202C"/>
          <w:rtl/>
        </w:rPr>
        <w:t>الرصينة</w:t>
      </w:r>
      <w:r>
        <w:rPr>
          <w:rFonts w:ascii="Calibri" w:hAnsi="Calibri" w:cs="Calibri"/>
          <w:color w:val="1A202C"/>
          <w:rtl/>
        </w:rPr>
        <w:t xml:space="preserve"> من فراغ نظري معزول داخل المكاتب الأكاديمية، بل تولد من رحم المعاناة الميدانية اليومية في خنادق البرمجة الفعلية. ينطلق هذا البحث من شهادة وتجربة حية امتدت لأكثر من تسعة أشهر متواصلة من العمل الدؤوب في بناء وتطوير نظام إداري ومؤسسي موحد ومعقد (نظام مديرية اتصالات </w:t>
      </w:r>
      <w:r w:rsidR="00497D11">
        <w:rPr>
          <w:rFonts w:ascii="Calibri" w:hAnsi="Calibri" w:cs="Calibri" w:hint="cs"/>
          <w:color w:val="1A202C"/>
          <w:rtl/>
        </w:rPr>
        <w:t xml:space="preserve">ومعلوماتية </w:t>
      </w:r>
      <w:r>
        <w:rPr>
          <w:rFonts w:ascii="Calibri" w:hAnsi="Calibri" w:cs="Calibri"/>
          <w:color w:val="1A202C"/>
          <w:rtl/>
        </w:rPr>
        <w:t>كربلاء</w:t>
      </w:r>
      <w:r w:rsidR="00497D11">
        <w:rPr>
          <w:rFonts w:ascii="Calibri" w:hAnsi="Calibri" w:cs="Calibri" w:hint="cs"/>
          <w:color w:val="1A202C"/>
          <w:rtl/>
        </w:rPr>
        <w:t xml:space="preserve"> المقدسة</w:t>
      </w:r>
      <w:r>
        <w:rPr>
          <w:rFonts w:ascii="Calibri" w:hAnsi="Calibri" w:cs="Calibri"/>
          <w:color w:val="1A202C"/>
          <w:rtl/>
        </w:rPr>
        <w:t xml:space="preserve"> - تطبيق «نحن»)، وهو نظام يخدم صلب العمليات المؤسسية ويتقاطع مع عشرات الوحدات الوظيفية الحساسة.</w:t>
      </w:r>
    </w:p>
    <w:p w14:paraId="6DF723E4" w14:textId="77777777" w:rsidR="0043013B" w:rsidRDefault="00000000" w:rsidP="00C17320">
      <w:pPr>
        <w:spacing w:before="280" w:after="100"/>
        <w:jc w:val="right"/>
      </w:pPr>
      <w:r>
        <w:rPr>
          <w:rFonts w:ascii="Calibri" w:hAnsi="Calibri" w:cs="Calibri"/>
          <w:b/>
          <w:color w:val="235A96"/>
          <w:sz w:val="26"/>
          <w:rtl/>
        </w:rPr>
        <w:t>1.1 معاناة المطور البشري وحدود الذاكرة الطبيعية (</w:t>
      </w:r>
      <w:proofErr w:type="spellStart"/>
      <w:r>
        <w:rPr>
          <w:rFonts w:ascii="Calibri" w:hAnsi="Calibri" w:cs="Calibri"/>
          <w:b/>
          <w:color w:val="235A96"/>
          <w:sz w:val="26"/>
          <w:rtl/>
        </w:rPr>
        <w:t>The</w:t>
      </w:r>
      <w:proofErr w:type="spellEnd"/>
      <w:r>
        <w:rPr>
          <w:rFonts w:ascii="Calibri" w:hAnsi="Calibri" w:cs="Calibri"/>
          <w:b/>
          <w:color w:val="235A96"/>
          <w:sz w:val="26"/>
          <w:rtl/>
        </w:rPr>
        <w:t xml:space="preserve"> </w:t>
      </w:r>
      <w:proofErr w:type="spellStart"/>
      <w:r>
        <w:rPr>
          <w:rFonts w:ascii="Calibri" w:hAnsi="Calibri" w:cs="Calibri"/>
          <w:b/>
          <w:color w:val="235A96"/>
          <w:sz w:val="26"/>
          <w:rtl/>
        </w:rPr>
        <w:t>Human</w:t>
      </w:r>
      <w:proofErr w:type="spellEnd"/>
      <w:r>
        <w:rPr>
          <w:rFonts w:ascii="Calibri" w:hAnsi="Calibri" w:cs="Calibri"/>
          <w:b/>
          <w:color w:val="235A96"/>
          <w:sz w:val="26"/>
          <w:rtl/>
        </w:rPr>
        <w:t xml:space="preserve"> </w:t>
      </w:r>
      <w:proofErr w:type="spellStart"/>
      <w:r>
        <w:rPr>
          <w:rFonts w:ascii="Calibri" w:hAnsi="Calibri" w:cs="Calibri"/>
          <w:b/>
          <w:color w:val="235A96"/>
          <w:sz w:val="26"/>
          <w:rtl/>
        </w:rPr>
        <w:t>Cognitive</w:t>
      </w:r>
      <w:proofErr w:type="spellEnd"/>
      <w:r>
        <w:rPr>
          <w:rFonts w:ascii="Calibri" w:hAnsi="Calibri" w:cs="Calibri"/>
          <w:b/>
          <w:color w:val="235A96"/>
          <w:sz w:val="26"/>
          <w:rtl/>
        </w:rPr>
        <w:t xml:space="preserve"> </w:t>
      </w:r>
      <w:proofErr w:type="spellStart"/>
      <w:r>
        <w:rPr>
          <w:rFonts w:ascii="Calibri" w:hAnsi="Calibri" w:cs="Calibri"/>
          <w:b/>
          <w:color w:val="235A96"/>
          <w:sz w:val="26"/>
          <w:rtl/>
        </w:rPr>
        <w:t>Limit</w:t>
      </w:r>
      <w:proofErr w:type="spellEnd"/>
      <w:r>
        <w:rPr>
          <w:rFonts w:ascii="Calibri" w:hAnsi="Calibri" w:cs="Calibri"/>
          <w:b/>
          <w:color w:val="235A96"/>
          <w:sz w:val="26"/>
          <w:rtl/>
        </w:rPr>
        <w:t>)</w:t>
      </w:r>
    </w:p>
    <w:p w14:paraId="3D28D691" w14:textId="77777777" w:rsidR="00284F68" w:rsidRDefault="00000000" w:rsidP="00C17320">
      <w:pPr>
        <w:spacing w:after="120" w:line="300" w:lineRule="auto"/>
        <w:jc w:val="right"/>
        <w:rPr>
          <w:rFonts w:ascii="Calibri" w:hAnsi="Calibri" w:cs="Calibri"/>
          <w:color w:val="1A202C"/>
          <w:rtl/>
        </w:rPr>
      </w:pPr>
      <w:r>
        <w:rPr>
          <w:rFonts w:ascii="Calibri" w:hAnsi="Calibri" w:cs="Calibri"/>
          <w:color w:val="1A202C"/>
          <w:rtl/>
        </w:rPr>
        <w:t>خلال رحلة التطوير الشاقة تلك، تكرر سيناريو مؤلم يعرفه عن قرب كل مهندس برمجيات انغمس في بناء نظام واسع النطاق</w:t>
      </w:r>
      <w:r w:rsidR="00284F68">
        <w:rPr>
          <w:rFonts w:ascii="Calibri" w:hAnsi="Calibri" w:cs="Calibri" w:hint="cs"/>
          <w:color w:val="1A202C"/>
          <w:rtl/>
        </w:rPr>
        <w:t xml:space="preserve"> حيث</w:t>
      </w:r>
      <w:r>
        <w:rPr>
          <w:rFonts w:ascii="Calibri" w:hAnsi="Calibri" w:cs="Calibri"/>
          <w:color w:val="1A202C"/>
          <w:rtl/>
        </w:rPr>
        <w:t xml:space="preserve"> يقضي المطور أياماً وأسابيع في صياغة ميزة جديدة وتطوير منطقها، وما إن تستقر تلك الميزة وتعمل بنجاح، حتى يُفاجأ بأن ميزة أخرى سابقة كانت تعمل بكفاءة تامة قد انهارت فجأة وانقطعت </w:t>
      </w:r>
      <w:proofErr w:type="gramStart"/>
      <w:r>
        <w:rPr>
          <w:rFonts w:ascii="Calibri" w:hAnsi="Calibri" w:cs="Calibri"/>
          <w:color w:val="1A202C"/>
          <w:rtl/>
        </w:rPr>
        <w:t>شرايينها</w:t>
      </w:r>
      <w:r w:rsidR="00284F68">
        <w:rPr>
          <w:rFonts w:ascii="Calibri" w:hAnsi="Calibri" w:cs="Calibri" w:hint="cs"/>
          <w:color w:val="1A202C"/>
          <w:rtl/>
        </w:rPr>
        <w:t xml:space="preserve"> !!</w:t>
      </w:r>
      <w:proofErr w:type="gramEnd"/>
    </w:p>
    <w:p w14:paraId="62BC5283" w14:textId="77777777" w:rsidR="0043013B" w:rsidRDefault="00000000" w:rsidP="00130BDC">
      <w:pPr>
        <w:bidi/>
        <w:spacing w:after="120" w:line="300" w:lineRule="auto"/>
        <w:jc w:val="both"/>
      </w:pPr>
      <w:r>
        <w:rPr>
          <w:rFonts w:ascii="Calibri" w:hAnsi="Calibri" w:cs="Calibri"/>
          <w:color w:val="1A202C"/>
          <w:rtl/>
        </w:rPr>
        <w:t xml:space="preserve"> </w:t>
      </w:r>
      <w:r w:rsidR="00130BDC">
        <w:rPr>
          <w:rFonts w:ascii="Calibri" w:hAnsi="Calibri" w:cs="Calibri" w:hint="cs"/>
          <w:color w:val="1A202C"/>
          <w:rtl/>
        </w:rPr>
        <w:t>ف</w:t>
      </w:r>
      <w:r>
        <w:rPr>
          <w:rFonts w:ascii="Calibri" w:hAnsi="Calibri" w:cs="Calibri"/>
          <w:color w:val="1A202C"/>
          <w:rtl/>
        </w:rPr>
        <w:t>يدخل المطور إثر ذلك في دوامة استنزاف مرهقة، باحثاً بين مئات الملفات وعشرات الآلاف من أسطر الشيفرة عن السبب الخفي لهذا التراجع الصامت (</w:t>
      </w:r>
      <w:proofErr w:type="spellStart"/>
      <w:r>
        <w:rPr>
          <w:rFonts w:ascii="Calibri" w:hAnsi="Calibri" w:cs="Calibri"/>
          <w:color w:val="1A202C"/>
          <w:rtl/>
        </w:rPr>
        <w:t>Silent</w:t>
      </w:r>
      <w:proofErr w:type="spellEnd"/>
      <w:r>
        <w:rPr>
          <w:rFonts w:ascii="Calibri" w:hAnsi="Calibri" w:cs="Calibri"/>
          <w:color w:val="1A202C"/>
          <w:rtl/>
        </w:rPr>
        <w:t xml:space="preserve"> </w:t>
      </w:r>
      <w:proofErr w:type="spellStart"/>
      <w:r>
        <w:rPr>
          <w:rFonts w:ascii="Calibri" w:hAnsi="Calibri" w:cs="Calibri"/>
          <w:color w:val="1A202C"/>
          <w:rtl/>
        </w:rPr>
        <w:t>Regression</w:t>
      </w:r>
      <w:proofErr w:type="spellEnd"/>
      <w:r>
        <w:rPr>
          <w:rFonts w:ascii="Calibri" w:hAnsi="Calibri" w:cs="Calibri"/>
          <w:color w:val="1A202C"/>
          <w:rtl/>
        </w:rPr>
        <w:t>).</w:t>
      </w:r>
    </w:p>
    <w:p w14:paraId="6DB6639F" w14:textId="77777777" w:rsidR="0043013B" w:rsidRPr="00130BDC" w:rsidRDefault="00000000" w:rsidP="00130BDC">
      <w:pPr>
        <w:bidi/>
        <w:spacing w:after="120" w:line="300" w:lineRule="auto"/>
        <w:ind w:firstLine="720"/>
        <w:jc w:val="both"/>
        <w:rPr>
          <w:rFonts w:ascii="Calibri" w:hAnsi="Calibri" w:cs="Calibri"/>
          <w:b/>
          <w:color w:val="1A202C"/>
        </w:rPr>
      </w:pPr>
      <w:r>
        <w:rPr>
          <w:rFonts w:ascii="Calibri" w:hAnsi="Calibri" w:cs="Calibri"/>
          <w:color w:val="1A202C"/>
          <w:rtl/>
        </w:rPr>
        <w:lastRenderedPageBreak/>
        <w:t>أضف إلى ذلك ما يقع فيه المطور الإنساني حتماً تحت وطأة الإجهاد وضغوط التسليم</w:t>
      </w:r>
      <w:r w:rsidR="00284F68">
        <w:rPr>
          <w:rFonts w:ascii="Calibri" w:hAnsi="Calibri" w:cs="Calibri" w:hint="cs"/>
          <w:color w:val="1A202C"/>
          <w:rtl/>
        </w:rPr>
        <w:t xml:space="preserve"> </w:t>
      </w:r>
      <w:r w:rsidR="00130BDC">
        <w:rPr>
          <w:rFonts w:ascii="Calibri" w:hAnsi="Calibri" w:cs="Calibri" w:hint="cs"/>
          <w:color w:val="1A202C"/>
          <w:rtl/>
        </w:rPr>
        <w:t xml:space="preserve">بسبب </w:t>
      </w:r>
      <w:r>
        <w:rPr>
          <w:rFonts w:ascii="Calibri" w:hAnsi="Calibri" w:cs="Calibri"/>
          <w:color w:val="1A202C"/>
          <w:rtl/>
        </w:rPr>
        <w:t xml:space="preserve">حذف غير مقصود لملف، أو تعديل </w:t>
      </w:r>
      <w:r w:rsidR="00466C89">
        <w:rPr>
          <w:rFonts w:ascii="Calibri" w:hAnsi="Calibri" w:cs="Calibri" w:hint="cs"/>
          <w:color w:val="1A202C"/>
          <w:rtl/>
        </w:rPr>
        <w:t>بسيط</w:t>
      </w:r>
      <w:r>
        <w:rPr>
          <w:rFonts w:ascii="Calibri" w:hAnsi="Calibri" w:cs="Calibri"/>
          <w:color w:val="1A202C"/>
          <w:rtl/>
        </w:rPr>
        <w:t xml:space="preserve"> في واجهة برمجية مشتركة يجر وراءه انهياراً متسلسلاً، وفي مرات غير قليلة</w:t>
      </w:r>
      <w:r w:rsidR="00466C89">
        <w:rPr>
          <w:rFonts w:ascii="Calibri" w:hAnsi="Calibri" w:cs="Calibri" w:hint="cs"/>
          <w:color w:val="1A202C"/>
          <w:rtl/>
        </w:rPr>
        <w:t xml:space="preserve"> </w:t>
      </w:r>
      <w:proofErr w:type="gramStart"/>
      <w:r w:rsidR="00466C89">
        <w:rPr>
          <w:rFonts w:ascii="Calibri" w:hAnsi="Calibri" w:cs="Calibri" w:hint="cs"/>
          <w:color w:val="1A202C"/>
          <w:rtl/>
        </w:rPr>
        <w:t xml:space="preserve">منها </w:t>
      </w:r>
      <w:r>
        <w:rPr>
          <w:rFonts w:ascii="Calibri" w:hAnsi="Calibri" w:cs="Calibri"/>
          <w:color w:val="1A202C"/>
          <w:rtl/>
        </w:rPr>
        <w:t>،</w:t>
      </w:r>
      <w:proofErr w:type="gramEnd"/>
      <w:r>
        <w:rPr>
          <w:rFonts w:ascii="Calibri" w:hAnsi="Calibri" w:cs="Calibri"/>
          <w:color w:val="1A202C"/>
          <w:rtl/>
        </w:rPr>
        <w:t xml:space="preserve"> يضطر المطور إلى إعادة كتابة أجزاء كاملة من الصفر. والألم الحقيقي هنا ليس </w:t>
      </w:r>
      <w:r w:rsidRPr="00130BDC">
        <w:rPr>
          <w:rFonts w:ascii="Calibri" w:hAnsi="Calibri" w:cs="Calibri"/>
          <w:b/>
          <w:color w:val="1A202C"/>
          <w:rtl/>
        </w:rPr>
        <w:t xml:space="preserve">مجرد ضياع الوقت والجهد البدني، بل هو </w:t>
      </w:r>
      <w:r>
        <w:rPr>
          <w:rFonts w:ascii="Calibri" w:hAnsi="Calibri" w:cs="Calibri"/>
          <w:b/>
          <w:color w:val="1A202C"/>
          <w:rtl/>
        </w:rPr>
        <w:t>«الألم النفسي القاسي»</w:t>
      </w:r>
      <w:r w:rsidRPr="00130BDC">
        <w:rPr>
          <w:rFonts w:ascii="Calibri" w:hAnsi="Calibri" w:cs="Calibri"/>
          <w:b/>
          <w:color w:val="1A202C"/>
          <w:rtl/>
        </w:rPr>
        <w:t xml:space="preserve"> وشعور المرء بالعجز والضعف أمام طبيعته البشرية ومحدودية </w:t>
      </w:r>
      <w:r w:rsidR="000B0F5D" w:rsidRPr="00130BDC">
        <w:rPr>
          <w:rFonts w:ascii="Calibri" w:hAnsi="Calibri" w:cs="Calibri" w:hint="cs"/>
          <w:b/>
          <w:color w:val="1A202C"/>
          <w:rtl/>
        </w:rPr>
        <w:t xml:space="preserve">تركيزه </w:t>
      </w:r>
      <w:r w:rsidR="00130BDC" w:rsidRPr="00130BDC">
        <w:rPr>
          <w:rFonts w:ascii="Calibri" w:hAnsi="Calibri" w:cs="Calibri" w:hint="cs"/>
          <w:b/>
          <w:color w:val="1A202C"/>
          <w:rtl/>
        </w:rPr>
        <w:t>و</w:t>
      </w:r>
      <w:r w:rsidRPr="00130BDC">
        <w:rPr>
          <w:rFonts w:ascii="Calibri" w:hAnsi="Calibri" w:cs="Calibri"/>
          <w:b/>
          <w:color w:val="1A202C"/>
          <w:rtl/>
        </w:rPr>
        <w:t xml:space="preserve">ذاكرته التي تعجز بطبيعتها الفسيولوجية عن استحضار خريطة الاعتماديات المتشعبة لنظام يتسع يوماً بعد </w:t>
      </w:r>
      <w:proofErr w:type="gramStart"/>
      <w:r w:rsidRPr="00130BDC">
        <w:rPr>
          <w:rFonts w:ascii="Calibri" w:hAnsi="Calibri" w:cs="Calibri"/>
          <w:b/>
          <w:color w:val="1A202C"/>
          <w:rtl/>
        </w:rPr>
        <w:t>يوم</w:t>
      </w:r>
      <w:r w:rsidR="00466C89" w:rsidRPr="00130BDC">
        <w:rPr>
          <w:rFonts w:ascii="Calibri" w:hAnsi="Calibri" w:cs="Calibri" w:hint="cs"/>
          <w:b/>
          <w:color w:val="1A202C"/>
          <w:rtl/>
        </w:rPr>
        <w:t xml:space="preserve"> ,</w:t>
      </w:r>
      <w:proofErr w:type="gramEnd"/>
      <w:r w:rsidR="00466C89" w:rsidRPr="00130BDC">
        <w:rPr>
          <w:rFonts w:ascii="Calibri" w:hAnsi="Calibri" w:cs="Calibri" w:hint="cs"/>
          <w:b/>
          <w:color w:val="1A202C"/>
          <w:rtl/>
        </w:rPr>
        <w:t xml:space="preserve"> </w:t>
      </w:r>
      <w:r w:rsidR="00130BDC" w:rsidRPr="00130BDC">
        <w:rPr>
          <w:rFonts w:ascii="Calibri" w:hAnsi="Calibri" w:cs="Calibri" w:hint="cs"/>
          <w:b/>
          <w:color w:val="1A202C"/>
          <w:rtl/>
        </w:rPr>
        <w:t xml:space="preserve">حتى مع الاستعانة بالمخططات التفصيلية </w:t>
      </w:r>
      <w:proofErr w:type="spellStart"/>
      <w:r w:rsidR="00130BDC" w:rsidRPr="00130BDC">
        <w:rPr>
          <w:rFonts w:ascii="Calibri" w:hAnsi="Calibri" w:cs="Calibri" w:hint="cs"/>
          <w:b/>
          <w:color w:val="1A202C"/>
          <w:rtl/>
        </w:rPr>
        <w:t>والمرمزة</w:t>
      </w:r>
      <w:proofErr w:type="spellEnd"/>
      <w:r w:rsidR="00130BDC" w:rsidRPr="00130BDC">
        <w:rPr>
          <w:rFonts w:ascii="Calibri" w:hAnsi="Calibri" w:cs="Calibri" w:hint="cs"/>
          <w:b/>
          <w:color w:val="1A202C"/>
          <w:rtl/>
        </w:rPr>
        <w:t xml:space="preserve"> لهياكل الكود </w:t>
      </w:r>
      <w:proofErr w:type="gramStart"/>
      <w:r w:rsidR="00130BDC" w:rsidRPr="00130BDC">
        <w:rPr>
          <w:rFonts w:ascii="Calibri" w:hAnsi="Calibri" w:cs="Calibri" w:hint="cs"/>
          <w:b/>
          <w:color w:val="1A202C"/>
          <w:rtl/>
        </w:rPr>
        <w:t>وملفاته .</w:t>
      </w:r>
      <w:proofErr w:type="gramEnd"/>
    </w:p>
    <w:p w14:paraId="0918CA85" w14:textId="77777777" w:rsidR="0043013B" w:rsidRDefault="00000000" w:rsidP="00C17320">
      <w:pPr>
        <w:spacing w:before="280" w:after="100"/>
        <w:jc w:val="right"/>
      </w:pPr>
      <w:r>
        <w:rPr>
          <w:rFonts w:ascii="Calibri" w:hAnsi="Calibri" w:cs="Calibri"/>
          <w:b/>
          <w:color w:val="235A96"/>
          <w:sz w:val="26"/>
          <w:rtl/>
        </w:rPr>
        <w:t>1.2 واقع أدوات الذكاء الاصطناعي ورفض التستر الأكاديمي (</w:t>
      </w:r>
      <w:proofErr w:type="spellStart"/>
      <w:r>
        <w:rPr>
          <w:rFonts w:ascii="Calibri" w:hAnsi="Calibri" w:cs="Calibri"/>
          <w:b/>
          <w:color w:val="235A96"/>
          <w:sz w:val="26"/>
          <w:rtl/>
        </w:rPr>
        <w:t>The</w:t>
      </w:r>
      <w:proofErr w:type="spellEnd"/>
      <w:r>
        <w:rPr>
          <w:rFonts w:ascii="Calibri" w:hAnsi="Calibri" w:cs="Calibri"/>
          <w:b/>
          <w:color w:val="235A96"/>
          <w:sz w:val="26"/>
          <w:rtl/>
        </w:rPr>
        <w:t xml:space="preserve"> AI </w:t>
      </w:r>
      <w:proofErr w:type="spellStart"/>
      <w:r>
        <w:rPr>
          <w:rFonts w:ascii="Calibri" w:hAnsi="Calibri" w:cs="Calibri"/>
          <w:b/>
          <w:color w:val="235A96"/>
          <w:sz w:val="26"/>
          <w:rtl/>
        </w:rPr>
        <w:t>Reality</w:t>
      </w:r>
      <w:proofErr w:type="spellEnd"/>
      <w:r>
        <w:rPr>
          <w:rFonts w:ascii="Calibri" w:hAnsi="Calibri" w:cs="Calibri"/>
          <w:b/>
          <w:color w:val="235A96"/>
          <w:sz w:val="26"/>
          <w:rtl/>
        </w:rPr>
        <w:t xml:space="preserve"> &amp; </w:t>
      </w:r>
      <w:proofErr w:type="spellStart"/>
      <w:r>
        <w:rPr>
          <w:rFonts w:ascii="Calibri" w:hAnsi="Calibri" w:cs="Calibri"/>
          <w:b/>
          <w:color w:val="235A96"/>
          <w:sz w:val="26"/>
          <w:rtl/>
        </w:rPr>
        <w:t>The</w:t>
      </w:r>
      <w:proofErr w:type="spellEnd"/>
      <w:r>
        <w:rPr>
          <w:rFonts w:ascii="Calibri" w:hAnsi="Calibri" w:cs="Calibri"/>
          <w:b/>
          <w:color w:val="235A96"/>
          <w:sz w:val="26"/>
          <w:rtl/>
        </w:rPr>
        <w:t xml:space="preserve"> </w:t>
      </w:r>
      <w:proofErr w:type="spellStart"/>
      <w:r>
        <w:rPr>
          <w:rFonts w:ascii="Calibri" w:hAnsi="Calibri" w:cs="Calibri"/>
          <w:b/>
          <w:color w:val="235A96"/>
          <w:sz w:val="26"/>
          <w:rtl/>
        </w:rPr>
        <w:t>Total</w:t>
      </w:r>
      <w:proofErr w:type="spellEnd"/>
      <w:r>
        <w:rPr>
          <w:rFonts w:ascii="Calibri" w:hAnsi="Calibri" w:cs="Calibri"/>
          <w:b/>
          <w:color w:val="235A96"/>
          <w:sz w:val="26"/>
          <w:rtl/>
        </w:rPr>
        <w:t xml:space="preserve"> </w:t>
      </w:r>
      <w:proofErr w:type="spellStart"/>
      <w:r>
        <w:rPr>
          <w:rFonts w:ascii="Calibri" w:hAnsi="Calibri" w:cs="Calibri"/>
          <w:b/>
          <w:color w:val="235A96"/>
          <w:sz w:val="26"/>
          <w:rtl/>
        </w:rPr>
        <w:t>Station</w:t>
      </w:r>
      <w:proofErr w:type="spellEnd"/>
      <w:r>
        <w:rPr>
          <w:rFonts w:ascii="Calibri" w:hAnsi="Calibri" w:cs="Calibri"/>
          <w:b/>
          <w:color w:val="235A96"/>
          <w:sz w:val="26"/>
          <w:rtl/>
        </w:rPr>
        <w:t xml:space="preserve"> </w:t>
      </w:r>
      <w:proofErr w:type="spellStart"/>
      <w:r>
        <w:rPr>
          <w:rFonts w:ascii="Calibri" w:hAnsi="Calibri" w:cs="Calibri"/>
          <w:b/>
          <w:color w:val="235A96"/>
          <w:sz w:val="26"/>
          <w:rtl/>
        </w:rPr>
        <w:t>Paradigm</w:t>
      </w:r>
      <w:proofErr w:type="spellEnd"/>
      <w:r>
        <w:rPr>
          <w:rFonts w:ascii="Calibri" w:hAnsi="Calibri" w:cs="Calibri"/>
          <w:b/>
          <w:color w:val="235A96"/>
          <w:sz w:val="26"/>
          <w:rtl/>
        </w:rPr>
        <w:t>)</w:t>
      </w:r>
    </w:p>
    <w:p w14:paraId="171DF842" w14:textId="77777777" w:rsidR="0043013B" w:rsidRDefault="00000000" w:rsidP="009C169C">
      <w:pPr>
        <w:bidi/>
        <w:spacing w:after="120" w:line="300" w:lineRule="auto"/>
        <w:ind w:firstLine="720"/>
        <w:jc w:val="both"/>
      </w:pPr>
      <w:r>
        <w:rPr>
          <w:rFonts w:ascii="Calibri" w:hAnsi="Calibri" w:cs="Calibri"/>
          <w:color w:val="1A202C"/>
          <w:rtl/>
        </w:rPr>
        <w:t>أمام هذا التعقيد الإنساني، بات</w:t>
      </w:r>
      <w:r w:rsidR="00473F6A">
        <w:rPr>
          <w:rFonts w:ascii="Calibri" w:hAnsi="Calibri" w:cs="Calibri" w:hint="cs"/>
          <w:color w:val="1A202C"/>
          <w:rtl/>
        </w:rPr>
        <w:t>ت</w:t>
      </w:r>
      <w:r>
        <w:rPr>
          <w:rFonts w:ascii="Calibri" w:hAnsi="Calibri" w:cs="Calibri"/>
          <w:color w:val="1A202C"/>
          <w:rtl/>
        </w:rPr>
        <w:t xml:space="preserve"> الاستعانة بنماذج الذكاء الاصطناعي التوليدية المتقدمة (AI </w:t>
      </w:r>
      <w:proofErr w:type="spellStart"/>
      <w:r>
        <w:rPr>
          <w:rFonts w:ascii="Calibri" w:hAnsi="Calibri" w:cs="Calibri"/>
          <w:color w:val="1A202C"/>
          <w:rtl/>
        </w:rPr>
        <w:t>Coding</w:t>
      </w:r>
      <w:proofErr w:type="spellEnd"/>
      <w:r>
        <w:rPr>
          <w:rFonts w:ascii="Calibri" w:hAnsi="Calibri" w:cs="Calibri"/>
          <w:color w:val="1A202C"/>
          <w:rtl/>
        </w:rPr>
        <w:t xml:space="preserve"> </w:t>
      </w:r>
      <w:proofErr w:type="spellStart"/>
      <w:r>
        <w:rPr>
          <w:rFonts w:ascii="Calibri" w:hAnsi="Calibri" w:cs="Calibri"/>
          <w:color w:val="1A202C"/>
          <w:rtl/>
        </w:rPr>
        <w:t>Models</w:t>
      </w:r>
      <w:proofErr w:type="spellEnd"/>
      <w:r>
        <w:rPr>
          <w:rFonts w:ascii="Calibri" w:hAnsi="Calibri" w:cs="Calibri"/>
          <w:color w:val="1A202C"/>
          <w:rtl/>
        </w:rPr>
        <w:t xml:space="preserve">) أمراً واقعاً وسائداً في مجتمع البرمجيات المعاصر. وإن أي ادعاء بأن مهندس البرمجيات اليوم يستغني بالكلية عن مساعدة هذه النماذج هو في حقيقته مجافاة للمنطق وإنكار للحقيقة، وإن كان المطورون يتفاوتون في درجة اعتمادهم عليها بحسب خبرتهم وعمقهم </w:t>
      </w:r>
      <w:proofErr w:type="gramStart"/>
      <w:r>
        <w:rPr>
          <w:rFonts w:ascii="Calibri" w:hAnsi="Calibri" w:cs="Calibri"/>
          <w:color w:val="1A202C"/>
          <w:rtl/>
        </w:rPr>
        <w:t>التقني</w:t>
      </w:r>
      <w:r w:rsidR="00473F6A">
        <w:rPr>
          <w:rFonts w:ascii="Calibri" w:hAnsi="Calibri" w:cs="Calibri" w:hint="cs"/>
          <w:color w:val="1A202C"/>
          <w:rtl/>
        </w:rPr>
        <w:t xml:space="preserve"> ,</w:t>
      </w:r>
      <w:proofErr w:type="gramEnd"/>
      <w:r w:rsidR="00473F6A">
        <w:rPr>
          <w:rFonts w:ascii="Calibri" w:hAnsi="Calibri" w:cs="Calibri" w:hint="cs"/>
          <w:color w:val="1A202C"/>
          <w:rtl/>
        </w:rPr>
        <w:t xml:space="preserve"> </w:t>
      </w:r>
      <w:r>
        <w:rPr>
          <w:rFonts w:ascii="Calibri" w:hAnsi="Calibri" w:cs="Calibri"/>
          <w:color w:val="1A202C"/>
          <w:rtl/>
        </w:rPr>
        <w:t>فمنهم من يستعين بها لكشف مكامن ال</w:t>
      </w:r>
      <w:r w:rsidR="00473F6A">
        <w:rPr>
          <w:rFonts w:ascii="Calibri" w:hAnsi="Calibri" w:cs="Calibri" w:hint="cs"/>
          <w:color w:val="1A202C"/>
          <w:rtl/>
        </w:rPr>
        <w:t>خ</w:t>
      </w:r>
      <w:r>
        <w:rPr>
          <w:rFonts w:ascii="Calibri" w:hAnsi="Calibri" w:cs="Calibri"/>
          <w:color w:val="1A202C"/>
          <w:rtl/>
        </w:rPr>
        <w:t>لل، ومنهم من يوظفها في تدقيق الشيفرات، ومنهم من يستند إليها في اقتراح قوالب برمجية كاملة يتولى هو مراجعتها وقبولها.</w:t>
      </w:r>
    </w:p>
    <w:p w14:paraId="73C9A855" w14:textId="77777777" w:rsidR="0043013B" w:rsidRDefault="00000000" w:rsidP="00473F6A">
      <w:pPr>
        <w:bidi/>
        <w:spacing w:after="120" w:line="300" w:lineRule="auto"/>
        <w:ind w:firstLine="720"/>
        <w:jc w:val="both"/>
      </w:pPr>
      <w:r>
        <w:rPr>
          <w:rFonts w:ascii="Calibri" w:hAnsi="Calibri" w:cs="Calibri"/>
          <w:color w:val="1A202C"/>
          <w:rtl/>
        </w:rPr>
        <w:t xml:space="preserve">ولا نجد في هذا الاعتماد أي مسوغ للخجل أو التستر وكأننا نخاف فقدان مكانتنا كمهندسي </w:t>
      </w:r>
      <w:proofErr w:type="gramStart"/>
      <w:r>
        <w:rPr>
          <w:rFonts w:ascii="Calibri" w:hAnsi="Calibri" w:cs="Calibri"/>
          <w:color w:val="1A202C"/>
          <w:rtl/>
        </w:rPr>
        <w:t>برمجيات</w:t>
      </w:r>
      <w:r w:rsidR="00821E6B">
        <w:rPr>
          <w:rFonts w:ascii="Calibri" w:hAnsi="Calibri" w:cs="Calibri" w:hint="cs"/>
          <w:color w:val="1A202C"/>
          <w:rtl/>
        </w:rPr>
        <w:t xml:space="preserve"> ,</w:t>
      </w:r>
      <w:proofErr w:type="gramEnd"/>
      <w:r>
        <w:rPr>
          <w:rFonts w:ascii="Calibri" w:hAnsi="Calibri" w:cs="Calibri"/>
          <w:color w:val="1A202C"/>
          <w:rtl/>
        </w:rPr>
        <w:t xml:space="preserve"> بل إن قبول هذه التقنيات والتعامل معها هو </w:t>
      </w:r>
      <w:r>
        <w:rPr>
          <w:rFonts w:ascii="Calibri" w:hAnsi="Calibri" w:cs="Calibri"/>
          <w:b/>
          <w:color w:val="1A202C"/>
          <w:rtl/>
        </w:rPr>
        <w:t>«ذروة العقلانية والتفكير العلمي البشري»</w:t>
      </w:r>
      <w:r>
        <w:rPr>
          <w:rFonts w:ascii="Calibri" w:hAnsi="Calibri" w:cs="Calibri"/>
          <w:color w:val="1A202C"/>
          <w:rtl/>
        </w:rPr>
        <w:t xml:space="preserve"> الذي يزن الأدوات بميزان النفع والكلفة وسرعة</w:t>
      </w:r>
      <w:r w:rsidR="002D66A7">
        <w:rPr>
          <w:rFonts w:ascii="Calibri" w:hAnsi="Calibri" w:cs="Calibri" w:hint="cs"/>
          <w:color w:val="1A202C"/>
          <w:rtl/>
        </w:rPr>
        <w:t xml:space="preserve"> الانتاج</w:t>
      </w:r>
      <w:r>
        <w:rPr>
          <w:rFonts w:ascii="Calibri" w:hAnsi="Calibri" w:cs="Calibri"/>
          <w:color w:val="1A202C"/>
          <w:rtl/>
        </w:rPr>
        <w:t>.</w:t>
      </w:r>
    </w:p>
    <w:p w14:paraId="1A4BB31A" w14:textId="77777777" w:rsidR="006B2DD0" w:rsidRDefault="006B2DD0" w:rsidP="00C17320">
      <w:pPr>
        <w:spacing w:before="280" w:after="100"/>
        <w:jc w:val="right"/>
        <w:rPr>
          <w:rtl/>
        </w:rPr>
      </w:pPr>
    </w:p>
    <w:p w14:paraId="6522A769" w14:textId="77777777" w:rsidR="006B2DD0" w:rsidRDefault="006B2DD0" w:rsidP="006B2DD0">
      <w:pPr>
        <w:spacing w:before="40" w:after="40" w:line="288" w:lineRule="auto"/>
        <w:jc w:val="right"/>
        <w:rPr>
          <w:rFonts w:ascii="Calibri" w:hAnsi="Calibri" w:cs="Calibri"/>
          <w:b/>
          <w:color w:val="235A96"/>
          <w:sz w:val="21"/>
        </w:rPr>
      </w:pPr>
      <w:r>
        <w:rPr>
          <w:rFonts w:ascii="Calibri" w:hAnsi="Calibri" w:cs="Calibri" w:hint="cs"/>
          <w:b/>
          <w:color w:val="235A96"/>
          <w:sz w:val="21"/>
          <w:rtl/>
          <w:lang w:bidi="ar-IQ"/>
        </w:rPr>
        <w:t xml:space="preserve">مقارنة تاريخية مع مهندس المساحة وجهاز </w:t>
      </w:r>
      <w:proofErr w:type="gramStart"/>
      <w:r>
        <w:rPr>
          <w:rFonts w:ascii="Calibri" w:hAnsi="Calibri" w:cs="Calibri" w:hint="cs"/>
          <w:b/>
          <w:color w:val="235A96"/>
          <w:sz w:val="21"/>
          <w:rtl/>
          <w:lang w:bidi="ar-IQ"/>
        </w:rPr>
        <w:t>الــ  (</w:t>
      </w:r>
      <w:proofErr w:type="spellStart"/>
      <w:proofErr w:type="gramEnd"/>
      <w:r w:rsidRPr="006B2DD0">
        <w:rPr>
          <w:rFonts w:ascii="Calibri" w:hAnsi="Calibri" w:cs="Calibri"/>
          <w:color w:val="4F81BD" w:themeColor="accent1"/>
          <w:sz w:val="20"/>
          <w:rtl/>
        </w:rPr>
        <w:t>Total</w:t>
      </w:r>
      <w:proofErr w:type="spellEnd"/>
      <w:r w:rsidRPr="006B2DD0">
        <w:rPr>
          <w:rFonts w:ascii="Calibri" w:hAnsi="Calibri" w:cs="Calibri"/>
          <w:color w:val="4F81BD" w:themeColor="accent1"/>
          <w:sz w:val="20"/>
          <w:rtl/>
        </w:rPr>
        <w:t xml:space="preserve"> </w:t>
      </w:r>
      <w:proofErr w:type="spellStart"/>
      <w:proofErr w:type="gramStart"/>
      <w:r w:rsidRPr="006B2DD0">
        <w:rPr>
          <w:rFonts w:ascii="Calibri" w:hAnsi="Calibri" w:cs="Calibri"/>
          <w:color w:val="4F81BD" w:themeColor="accent1"/>
          <w:sz w:val="20"/>
          <w:rtl/>
        </w:rPr>
        <w:t>Statio</w:t>
      </w:r>
      <w:proofErr w:type="spellEnd"/>
      <w:r w:rsidRPr="006B2DD0">
        <w:rPr>
          <w:rFonts w:ascii="Calibri" w:hAnsi="Calibri" w:cs="Calibri" w:hint="cs"/>
          <w:b/>
          <w:color w:val="4F81BD" w:themeColor="accent1"/>
          <w:sz w:val="21"/>
          <w:rtl/>
          <w:lang w:bidi="ar-IQ"/>
        </w:rPr>
        <w:t xml:space="preserve"> </w:t>
      </w:r>
      <w:r>
        <w:rPr>
          <w:rFonts w:ascii="Calibri" w:hAnsi="Calibri" w:cs="Calibri" w:hint="cs"/>
          <w:b/>
          <w:color w:val="235A96"/>
          <w:sz w:val="21"/>
          <w:rtl/>
          <w:lang w:bidi="ar-IQ"/>
        </w:rPr>
        <w:t>)</w:t>
      </w:r>
      <w:proofErr w:type="gramEnd"/>
      <w:r>
        <w:rPr>
          <w:rFonts w:ascii="Calibri" w:hAnsi="Calibri" w:cs="Calibri" w:hint="cs"/>
          <w:b/>
          <w:color w:val="235A96"/>
          <w:sz w:val="21"/>
          <w:rtl/>
          <w:lang w:bidi="ar-IQ"/>
        </w:rPr>
        <w:t xml:space="preserve">  </w:t>
      </w:r>
      <w:proofErr w:type="gramStart"/>
      <w:r>
        <w:rPr>
          <w:rFonts w:ascii="Calibri" w:hAnsi="Calibri" w:cs="Calibri" w:hint="cs"/>
          <w:b/>
          <w:color w:val="235A96"/>
          <w:sz w:val="21"/>
          <w:rtl/>
          <w:lang w:bidi="ar-IQ"/>
        </w:rPr>
        <w:t xml:space="preserve">  :</w:t>
      </w:r>
      <w:proofErr w:type="gramEnd"/>
      <w:r>
        <w:rPr>
          <w:rFonts w:ascii="Calibri" w:hAnsi="Calibri" w:cs="Calibri"/>
          <w:b/>
          <w:color w:val="235A96"/>
          <w:sz w:val="21"/>
          <w:rtl/>
        </w:rPr>
        <w:br/>
      </w:r>
    </w:p>
    <w:p w14:paraId="7D7D6578" w14:textId="77777777" w:rsidR="006B2DD0" w:rsidRDefault="006B2DD0" w:rsidP="006B2DD0">
      <w:pPr>
        <w:bidi/>
        <w:spacing w:before="40" w:after="40" w:line="288" w:lineRule="auto"/>
        <w:ind w:firstLine="720"/>
        <w:jc w:val="both"/>
      </w:pPr>
      <w:r>
        <w:rPr>
          <w:rFonts w:ascii="Calibri" w:hAnsi="Calibri" w:cs="Calibri"/>
          <w:color w:val="2D3748"/>
          <w:sz w:val="20"/>
          <w:rtl/>
        </w:rPr>
        <w:t xml:space="preserve">لو نظرنا إلى تاريخ الهندسة قبل جيل أو جيلين، وسألنا: هل كان مهندس المساحة يمتلك </w:t>
      </w:r>
      <w:proofErr w:type="gramStart"/>
      <w:r>
        <w:rPr>
          <w:rFonts w:ascii="Calibri" w:hAnsi="Calibri" w:cs="Calibri"/>
          <w:color w:val="2D3748"/>
          <w:sz w:val="20"/>
          <w:rtl/>
        </w:rPr>
        <w:t xml:space="preserve">جهاز </w:t>
      </w:r>
      <w:r>
        <w:rPr>
          <w:rFonts w:ascii="Calibri" w:hAnsi="Calibri" w:cs="Calibri" w:hint="cs"/>
          <w:color w:val="2D3748"/>
          <w:sz w:val="20"/>
          <w:rtl/>
        </w:rPr>
        <w:t xml:space="preserve"> </w:t>
      </w:r>
      <w:r>
        <w:rPr>
          <w:rFonts w:ascii="Calibri" w:hAnsi="Calibri" w:cs="Calibri"/>
          <w:color w:val="2D3748"/>
          <w:sz w:val="20"/>
          <w:rtl/>
        </w:rPr>
        <w:t>(</w:t>
      </w:r>
      <w:proofErr w:type="spellStart"/>
      <w:proofErr w:type="gramEnd"/>
      <w:r>
        <w:rPr>
          <w:rFonts w:ascii="Calibri" w:hAnsi="Calibri" w:cs="Calibri"/>
          <w:color w:val="2D3748"/>
          <w:sz w:val="20"/>
          <w:rtl/>
        </w:rPr>
        <w:t>Total</w:t>
      </w:r>
      <w:proofErr w:type="spellEnd"/>
      <w:r>
        <w:rPr>
          <w:rFonts w:ascii="Calibri" w:hAnsi="Calibri" w:cs="Calibri"/>
          <w:color w:val="2D3748"/>
          <w:sz w:val="20"/>
          <w:rtl/>
        </w:rPr>
        <w:t xml:space="preserve"> </w:t>
      </w:r>
      <w:proofErr w:type="spellStart"/>
      <w:r>
        <w:rPr>
          <w:rFonts w:ascii="Calibri" w:hAnsi="Calibri" w:cs="Calibri"/>
          <w:color w:val="2D3748"/>
          <w:sz w:val="20"/>
          <w:rtl/>
        </w:rPr>
        <w:t>Station</w:t>
      </w:r>
      <w:proofErr w:type="spellEnd"/>
      <w:r>
        <w:rPr>
          <w:rFonts w:ascii="Calibri" w:hAnsi="Calibri" w:cs="Calibri"/>
          <w:color w:val="2D3748"/>
          <w:sz w:val="20"/>
          <w:rtl/>
        </w:rPr>
        <w:t xml:space="preserve">)؟ يقيناً لا. كان يقضي الأيام الطوال في مد أشرطة </w:t>
      </w:r>
      <w:proofErr w:type="gramStart"/>
      <w:r>
        <w:rPr>
          <w:rFonts w:ascii="Calibri" w:hAnsi="Calibri" w:cs="Calibri"/>
          <w:color w:val="2D3748"/>
          <w:sz w:val="20"/>
          <w:rtl/>
        </w:rPr>
        <w:t>القياس ،</w:t>
      </w:r>
      <w:proofErr w:type="gramEnd"/>
      <w:r>
        <w:rPr>
          <w:rFonts w:ascii="Calibri" w:hAnsi="Calibri" w:cs="Calibri"/>
          <w:color w:val="2D3748"/>
          <w:sz w:val="20"/>
          <w:rtl/>
        </w:rPr>
        <w:t xml:space="preserve"> وحساب زوايا المثلثات بيده في دفاتر ورقية، معرضاً نفسه لإرهاق مضنٍ وأخطاء قياس بشرية لا مفر منها. وبمجرد اختراع جهاز الـ </w:t>
      </w:r>
      <w:proofErr w:type="spellStart"/>
      <w:r>
        <w:rPr>
          <w:rFonts w:ascii="Calibri" w:hAnsi="Calibri" w:cs="Calibri"/>
          <w:color w:val="2D3748"/>
          <w:sz w:val="20"/>
          <w:rtl/>
        </w:rPr>
        <w:t>Total</w:t>
      </w:r>
      <w:proofErr w:type="spellEnd"/>
      <w:r>
        <w:rPr>
          <w:rFonts w:ascii="Calibri" w:hAnsi="Calibri" w:cs="Calibri"/>
          <w:color w:val="2D3748"/>
          <w:sz w:val="20"/>
          <w:rtl/>
        </w:rPr>
        <w:t xml:space="preserve"> </w:t>
      </w:r>
      <w:proofErr w:type="spellStart"/>
      <w:r>
        <w:rPr>
          <w:rFonts w:ascii="Calibri" w:hAnsi="Calibri" w:cs="Calibri"/>
          <w:color w:val="2D3748"/>
          <w:sz w:val="20"/>
          <w:rtl/>
        </w:rPr>
        <w:t>Station</w:t>
      </w:r>
      <w:proofErr w:type="spellEnd"/>
      <w:r>
        <w:rPr>
          <w:rFonts w:ascii="Calibri" w:hAnsi="Calibri" w:cs="Calibri" w:hint="cs"/>
          <w:color w:val="2D3748"/>
          <w:sz w:val="20"/>
          <w:rtl/>
        </w:rPr>
        <w:t xml:space="preserve"> او </w:t>
      </w:r>
      <w:proofErr w:type="gramStart"/>
      <w:r>
        <w:rPr>
          <w:rFonts w:ascii="Calibri" w:hAnsi="Calibri" w:cs="Calibri" w:hint="cs"/>
          <w:color w:val="2D3748"/>
          <w:sz w:val="20"/>
          <w:rtl/>
        </w:rPr>
        <w:t xml:space="preserve">تطوره </w:t>
      </w:r>
      <w:r>
        <w:rPr>
          <w:rFonts w:ascii="Calibri" w:hAnsi="Calibri" w:cs="Calibri"/>
          <w:color w:val="2D3748"/>
          <w:sz w:val="20"/>
          <w:rtl/>
        </w:rPr>
        <w:t>،</w:t>
      </w:r>
      <w:proofErr w:type="gramEnd"/>
      <w:r>
        <w:rPr>
          <w:rFonts w:ascii="Calibri" w:hAnsi="Calibri" w:cs="Calibri"/>
          <w:color w:val="2D3748"/>
          <w:sz w:val="20"/>
          <w:rtl/>
        </w:rPr>
        <w:t xml:space="preserve"> سارع المهندسون في أصقاع الأرض </w:t>
      </w:r>
      <w:proofErr w:type="gramStart"/>
      <w:r>
        <w:rPr>
          <w:rFonts w:ascii="Calibri" w:hAnsi="Calibri" w:cs="Calibri"/>
          <w:color w:val="2D3748"/>
          <w:sz w:val="20"/>
          <w:rtl/>
        </w:rPr>
        <w:t>لاستخدامه</w:t>
      </w:r>
      <w:r>
        <w:rPr>
          <w:rFonts w:ascii="Calibri" w:hAnsi="Calibri" w:cs="Calibri" w:hint="cs"/>
          <w:color w:val="2D3748"/>
          <w:sz w:val="20"/>
          <w:rtl/>
        </w:rPr>
        <w:t xml:space="preserve"> </w:t>
      </w:r>
      <w:r>
        <w:rPr>
          <w:rFonts w:ascii="Calibri" w:hAnsi="Calibri" w:cs="Calibri"/>
          <w:color w:val="2D3748"/>
          <w:sz w:val="20"/>
          <w:rtl/>
        </w:rPr>
        <w:t>،</w:t>
      </w:r>
      <w:proofErr w:type="gramEnd"/>
      <w:r>
        <w:rPr>
          <w:rFonts w:ascii="Calibri" w:hAnsi="Calibri" w:cs="Calibri"/>
          <w:color w:val="2D3748"/>
          <w:sz w:val="20"/>
          <w:rtl/>
        </w:rPr>
        <w:t xml:space="preserve"> فأخذ على عاتقه قياس المسافات بالليزر، وحساب المساحات، وإسقاط الإحداثيات على الأرض بدقة متناهية وفي ثوانٍ معدودة.</w:t>
      </w:r>
    </w:p>
    <w:p w14:paraId="4EAAB63D" w14:textId="77777777" w:rsidR="006B2DD0" w:rsidRDefault="006B2DD0" w:rsidP="00505410">
      <w:pPr>
        <w:bidi/>
        <w:spacing w:before="280" w:after="100"/>
        <w:ind w:firstLine="720"/>
        <w:jc w:val="both"/>
        <w:rPr>
          <w:rtl/>
        </w:rPr>
      </w:pPr>
      <w:r>
        <w:rPr>
          <w:rFonts w:ascii="Calibri" w:hAnsi="Calibri" w:cs="Calibri"/>
          <w:color w:val="2D3748"/>
          <w:sz w:val="20"/>
          <w:rtl/>
        </w:rPr>
        <w:t xml:space="preserve">فهل تنازل مهندس المساحة عن علمه وهويته الهندسية حين استخدم هذا الجهاز؟ قطعاً </w:t>
      </w:r>
      <w:proofErr w:type="gramStart"/>
      <w:r>
        <w:rPr>
          <w:rFonts w:ascii="Calibri" w:hAnsi="Calibri" w:cs="Calibri"/>
          <w:color w:val="2D3748"/>
          <w:sz w:val="20"/>
          <w:rtl/>
        </w:rPr>
        <w:t>لا</w:t>
      </w:r>
      <w:r w:rsidR="00E85FF5">
        <w:rPr>
          <w:rFonts w:ascii="Calibri" w:hAnsi="Calibri" w:cs="Calibri" w:hint="cs"/>
          <w:color w:val="2D3748"/>
          <w:sz w:val="20"/>
          <w:rtl/>
        </w:rPr>
        <w:t xml:space="preserve"> .</w:t>
      </w:r>
      <w:proofErr w:type="gramEnd"/>
      <w:r>
        <w:rPr>
          <w:rFonts w:ascii="Calibri" w:hAnsi="Calibri" w:cs="Calibri"/>
          <w:color w:val="2D3748"/>
          <w:sz w:val="20"/>
          <w:rtl/>
        </w:rPr>
        <w:t xml:space="preserve"> بل ارتقى بدوره من الحساب اليدوي الروتيني إلى الإشراف التخطيطي الاستراتيجي. وهكذا تماماً نماذج الذكاء الاصطناعي</w:t>
      </w:r>
      <w:r w:rsidR="00E85FF5">
        <w:rPr>
          <w:rFonts w:ascii="Calibri" w:hAnsi="Calibri" w:cs="Calibri" w:hint="cs"/>
          <w:color w:val="2D3748"/>
          <w:sz w:val="20"/>
          <w:rtl/>
        </w:rPr>
        <w:t xml:space="preserve"> و</w:t>
      </w:r>
      <w:r>
        <w:rPr>
          <w:rFonts w:ascii="Calibri" w:hAnsi="Calibri" w:cs="Calibri"/>
          <w:color w:val="2D3748"/>
          <w:sz w:val="20"/>
          <w:rtl/>
        </w:rPr>
        <w:t xml:space="preserve">هي </w:t>
      </w:r>
      <w:r w:rsidR="00E85FF5">
        <w:rPr>
          <w:rFonts w:ascii="Calibri" w:hAnsi="Calibri" w:cs="Calibri" w:hint="cs"/>
          <w:color w:val="2D3748"/>
          <w:sz w:val="20"/>
          <w:rtl/>
        </w:rPr>
        <w:t xml:space="preserve">التي تعتبر من باب التقريب </w:t>
      </w:r>
      <w:r>
        <w:rPr>
          <w:rFonts w:ascii="Calibri" w:hAnsi="Calibri" w:cs="Calibri"/>
          <w:color w:val="2D3748"/>
          <w:sz w:val="20"/>
          <w:rtl/>
        </w:rPr>
        <w:t>'</w:t>
      </w:r>
      <w:proofErr w:type="spellStart"/>
      <w:r>
        <w:rPr>
          <w:rFonts w:ascii="Calibri" w:hAnsi="Calibri" w:cs="Calibri"/>
          <w:color w:val="2D3748"/>
          <w:sz w:val="20"/>
          <w:rtl/>
        </w:rPr>
        <w:t>Total</w:t>
      </w:r>
      <w:proofErr w:type="spellEnd"/>
      <w:r>
        <w:rPr>
          <w:rFonts w:ascii="Calibri" w:hAnsi="Calibri" w:cs="Calibri"/>
          <w:color w:val="2D3748"/>
          <w:sz w:val="20"/>
          <w:rtl/>
        </w:rPr>
        <w:t xml:space="preserve"> </w:t>
      </w:r>
      <w:proofErr w:type="spellStart"/>
      <w:r>
        <w:rPr>
          <w:rFonts w:ascii="Calibri" w:hAnsi="Calibri" w:cs="Calibri"/>
          <w:color w:val="2D3748"/>
          <w:sz w:val="20"/>
          <w:rtl/>
        </w:rPr>
        <w:t>Station</w:t>
      </w:r>
      <w:proofErr w:type="spellEnd"/>
      <w:r>
        <w:rPr>
          <w:rFonts w:ascii="Calibri" w:hAnsi="Calibri" w:cs="Calibri"/>
          <w:color w:val="2D3748"/>
          <w:sz w:val="20"/>
          <w:rtl/>
        </w:rPr>
        <w:t>' العصر الرقمي للمبرمجين.</w:t>
      </w:r>
    </w:p>
    <w:p w14:paraId="061E0F91" w14:textId="77777777" w:rsidR="0043013B" w:rsidRDefault="00000000" w:rsidP="00C17320">
      <w:pPr>
        <w:spacing w:before="280" w:after="100"/>
        <w:jc w:val="right"/>
      </w:pPr>
      <w:r>
        <w:rPr>
          <w:rFonts w:ascii="Calibri" w:hAnsi="Calibri" w:cs="Calibri"/>
          <w:b/>
          <w:color w:val="235A96"/>
          <w:sz w:val="26"/>
          <w:rtl/>
        </w:rPr>
        <w:t xml:space="preserve">1.3 معضلة التطوير الهجين: ضعف الذاكرة </w:t>
      </w:r>
      <w:r w:rsidR="00942CF4">
        <w:rPr>
          <w:rFonts w:ascii="Calibri" w:hAnsi="Calibri" w:cs="Calibri" w:hint="cs"/>
          <w:b/>
          <w:color w:val="235A96"/>
          <w:sz w:val="26"/>
          <w:rtl/>
        </w:rPr>
        <w:t xml:space="preserve">والتركيز </w:t>
      </w:r>
      <w:r>
        <w:rPr>
          <w:rFonts w:ascii="Calibri" w:hAnsi="Calibri" w:cs="Calibri"/>
          <w:b/>
          <w:color w:val="235A96"/>
          <w:sz w:val="26"/>
          <w:rtl/>
        </w:rPr>
        <w:t xml:space="preserve">البشري في مواجهة هلوسة </w:t>
      </w:r>
      <w:r w:rsidR="001001E7">
        <w:rPr>
          <w:rFonts w:ascii="Calibri" w:hAnsi="Calibri" w:cs="Calibri" w:hint="cs"/>
          <w:b/>
          <w:color w:val="235A96"/>
          <w:sz w:val="26"/>
          <w:rtl/>
        </w:rPr>
        <w:t>الذكاء الاصطناعي</w:t>
      </w:r>
      <w:r>
        <w:rPr>
          <w:rFonts w:ascii="Calibri" w:hAnsi="Calibri" w:cs="Calibri"/>
          <w:b/>
          <w:color w:val="235A96"/>
          <w:sz w:val="26"/>
          <w:rtl/>
        </w:rPr>
        <w:t xml:space="preserve"> (</w:t>
      </w:r>
      <w:proofErr w:type="spellStart"/>
      <w:r>
        <w:rPr>
          <w:rFonts w:ascii="Calibri" w:hAnsi="Calibri" w:cs="Calibri"/>
          <w:b/>
          <w:color w:val="235A96"/>
          <w:sz w:val="26"/>
          <w:rtl/>
        </w:rPr>
        <w:t>The</w:t>
      </w:r>
      <w:proofErr w:type="spellEnd"/>
      <w:r>
        <w:rPr>
          <w:rFonts w:ascii="Calibri" w:hAnsi="Calibri" w:cs="Calibri"/>
          <w:b/>
          <w:color w:val="235A96"/>
          <w:sz w:val="26"/>
          <w:rtl/>
        </w:rPr>
        <w:t xml:space="preserve"> </w:t>
      </w:r>
      <w:proofErr w:type="spellStart"/>
      <w:r>
        <w:rPr>
          <w:rFonts w:ascii="Calibri" w:hAnsi="Calibri" w:cs="Calibri"/>
          <w:b/>
          <w:color w:val="235A96"/>
          <w:sz w:val="26"/>
          <w:rtl/>
        </w:rPr>
        <w:t>Dual-Vulnerability</w:t>
      </w:r>
      <w:proofErr w:type="spellEnd"/>
      <w:r>
        <w:rPr>
          <w:rFonts w:ascii="Calibri" w:hAnsi="Calibri" w:cs="Calibri"/>
          <w:b/>
          <w:color w:val="235A96"/>
          <w:sz w:val="26"/>
          <w:rtl/>
        </w:rPr>
        <w:t xml:space="preserve"> </w:t>
      </w:r>
      <w:proofErr w:type="spellStart"/>
      <w:r>
        <w:rPr>
          <w:rFonts w:ascii="Calibri" w:hAnsi="Calibri" w:cs="Calibri"/>
          <w:b/>
          <w:color w:val="235A96"/>
          <w:sz w:val="26"/>
          <w:rtl/>
        </w:rPr>
        <w:t>Paradox</w:t>
      </w:r>
      <w:proofErr w:type="spellEnd"/>
      <w:r>
        <w:rPr>
          <w:rFonts w:ascii="Calibri" w:hAnsi="Calibri" w:cs="Calibri"/>
          <w:b/>
          <w:color w:val="235A96"/>
          <w:sz w:val="26"/>
          <w:rtl/>
        </w:rPr>
        <w:t>)</w:t>
      </w:r>
    </w:p>
    <w:p w14:paraId="4A47D324" w14:textId="77777777" w:rsidR="0043013B" w:rsidRDefault="00000000" w:rsidP="00942CF4">
      <w:pPr>
        <w:bidi/>
        <w:spacing w:after="120" w:line="300" w:lineRule="auto"/>
        <w:ind w:firstLine="720"/>
        <w:jc w:val="both"/>
      </w:pPr>
      <w:r>
        <w:rPr>
          <w:rFonts w:ascii="Calibri" w:hAnsi="Calibri" w:cs="Calibri"/>
          <w:color w:val="1A202C"/>
          <w:rtl/>
        </w:rPr>
        <w:t xml:space="preserve">لكن القياس الهندسي </w:t>
      </w:r>
      <w:r w:rsidR="00FD6E17">
        <w:rPr>
          <w:rFonts w:ascii="Calibri" w:hAnsi="Calibri" w:cs="Calibri" w:hint="cs"/>
          <w:color w:val="1A202C"/>
          <w:rtl/>
        </w:rPr>
        <w:t xml:space="preserve">بين المثال والممثل له </w:t>
      </w:r>
      <w:r>
        <w:rPr>
          <w:rFonts w:ascii="Calibri" w:hAnsi="Calibri" w:cs="Calibri"/>
          <w:color w:val="1A202C"/>
          <w:rtl/>
        </w:rPr>
        <w:t xml:space="preserve">لا يكتمل إلا بشرطه </w:t>
      </w:r>
      <w:proofErr w:type="gramStart"/>
      <w:r>
        <w:rPr>
          <w:rFonts w:ascii="Calibri" w:hAnsi="Calibri" w:cs="Calibri"/>
          <w:color w:val="1A202C"/>
          <w:rtl/>
        </w:rPr>
        <w:t>الصارم</w:t>
      </w:r>
      <w:r w:rsidR="008C0069">
        <w:rPr>
          <w:rFonts w:ascii="Calibri" w:hAnsi="Calibri" w:cs="Calibri" w:hint="cs"/>
          <w:color w:val="1A202C"/>
          <w:rtl/>
        </w:rPr>
        <w:t xml:space="preserve"> </w:t>
      </w:r>
      <w:r w:rsidR="00FD6E17">
        <w:rPr>
          <w:rFonts w:ascii="Calibri" w:hAnsi="Calibri" w:cs="Calibri" w:hint="cs"/>
          <w:color w:val="1A202C"/>
          <w:rtl/>
        </w:rPr>
        <w:t>,</w:t>
      </w:r>
      <w:proofErr w:type="gramEnd"/>
      <w:r>
        <w:rPr>
          <w:rFonts w:ascii="Calibri" w:hAnsi="Calibri" w:cs="Calibri"/>
          <w:color w:val="1A202C"/>
          <w:rtl/>
        </w:rPr>
        <w:t xml:space="preserve"> فمهندس المساحة حين يضع جهاز الـ </w:t>
      </w:r>
      <w:proofErr w:type="spellStart"/>
      <w:r>
        <w:rPr>
          <w:rFonts w:ascii="Calibri" w:hAnsi="Calibri" w:cs="Calibri"/>
          <w:color w:val="1A202C"/>
          <w:rtl/>
        </w:rPr>
        <w:t>Total</w:t>
      </w:r>
      <w:proofErr w:type="spellEnd"/>
      <w:r>
        <w:rPr>
          <w:rFonts w:ascii="Calibri" w:hAnsi="Calibri" w:cs="Calibri"/>
          <w:color w:val="1A202C"/>
          <w:rtl/>
        </w:rPr>
        <w:t xml:space="preserve"> </w:t>
      </w:r>
      <w:proofErr w:type="spellStart"/>
      <w:r>
        <w:rPr>
          <w:rFonts w:ascii="Calibri" w:hAnsi="Calibri" w:cs="Calibri"/>
          <w:color w:val="1A202C"/>
          <w:rtl/>
        </w:rPr>
        <w:t>Station</w:t>
      </w:r>
      <w:proofErr w:type="spellEnd"/>
      <w:r>
        <w:rPr>
          <w:rFonts w:ascii="Calibri" w:hAnsi="Calibri" w:cs="Calibri"/>
          <w:color w:val="1A202C"/>
          <w:rtl/>
        </w:rPr>
        <w:t xml:space="preserve"> في الموقع، لا يتركه يوجه نفسه </w:t>
      </w:r>
      <w:proofErr w:type="gramStart"/>
      <w:r>
        <w:rPr>
          <w:rFonts w:ascii="Calibri" w:hAnsi="Calibri" w:cs="Calibri"/>
          <w:color w:val="1A202C"/>
          <w:rtl/>
        </w:rPr>
        <w:t>عبثاً</w:t>
      </w:r>
      <w:r w:rsidR="00FD6E17">
        <w:rPr>
          <w:rFonts w:ascii="Calibri" w:hAnsi="Calibri" w:cs="Calibri" w:hint="cs"/>
          <w:color w:val="1A202C"/>
          <w:rtl/>
        </w:rPr>
        <w:t xml:space="preserve"> ,</w:t>
      </w:r>
      <w:proofErr w:type="gramEnd"/>
      <w:r>
        <w:rPr>
          <w:rFonts w:ascii="Calibri" w:hAnsi="Calibri" w:cs="Calibri"/>
          <w:color w:val="1A202C"/>
          <w:rtl/>
        </w:rPr>
        <w:t xml:space="preserve"> بل </w:t>
      </w:r>
      <w:r w:rsidR="00FD6E17">
        <w:rPr>
          <w:rFonts w:ascii="Calibri" w:hAnsi="Calibri" w:cs="Calibri" w:hint="cs"/>
          <w:color w:val="1A202C"/>
          <w:rtl/>
        </w:rPr>
        <w:t>يحدده</w:t>
      </w:r>
      <w:r>
        <w:rPr>
          <w:rFonts w:ascii="Calibri" w:hAnsi="Calibri" w:cs="Calibri"/>
          <w:color w:val="1A202C"/>
          <w:rtl/>
        </w:rPr>
        <w:t xml:space="preserve"> بـ </w:t>
      </w:r>
      <w:r>
        <w:rPr>
          <w:rFonts w:ascii="Calibri" w:hAnsi="Calibri" w:cs="Calibri"/>
          <w:b/>
          <w:color w:val="1A202C"/>
          <w:rtl/>
        </w:rPr>
        <w:t>«نقاط مرجعية وثوابت مساحية معلومة سلفاً وحتمية (</w:t>
      </w:r>
      <w:proofErr w:type="spellStart"/>
      <w:r>
        <w:rPr>
          <w:rFonts w:ascii="Calibri" w:hAnsi="Calibri" w:cs="Calibri"/>
          <w:b/>
          <w:color w:val="1A202C"/>
          <w:rtl/>
        </w:rPr>
        <w:t>Geodetic</w:t>
      </w:r>
      <w:proofErr w:type="spellEnd"/>
      <w:r>
        <w:rPr>
          <w:rFonts w:ascii="Calibri" w:hAnsi="Calibri" w:cs="Calibri"/>
          <w:b/>
          <w:color w:val="1A202C"/>
          <w:rtl/>
        </w:rPr>
        <w:t xml:space="preserve"> </w:t>
      </w:r>
      <w:proofErr w:type="spellStart"/>
      <w:r>
        <w:rPr>
          <w:rFonts w:ascii="Calibri" w:hAnsi="Calibri" w:cs="Calibri"/>
          <w:b/>
          <w:color w:val="1A202C"/>
          <w:rtl/>
        </w:rPr>
        <w:t>Benchmarks</w:t>
      </w:r>
      <w:proofErr w:type="spellEnd"/>
      <w:r>
        <w:rPr>
          <w:rFonts w:ascii="Calibri" w:hAnsi="Calibri" w:cs="Calibri"/>
          <w:b/>
          <w:color w:val="1A202C"/>
          <w:rtl/>
        </w:rPr>
        <w:t>)»</w:t>
      </w:r>
      <w:r>
        <w:rPr>
          <w:rFonts w:ascii="Calibri" w:hAnsi="Calibri" w:cs="Calibri"/>
          <w:color w:val="1A202C"/>
          <w:rtl/>
        </w:rPr>
        <w:t>، لأنه يعلم أن أي خطأ في ضبط الجهاز بمقدار ملليمتر واحد سينتج عنه انحراف كارثي في موقع البناية بكاملها.</w:t>
      </w:r>
    </w:p>
    <w:p w14:paraId="407BDF06" w14:textId="77777777" w:rsidR="0043013B" w:rsidRDefault="00000000" w:rsidP="00C17320">
      <w:pPr>
        <w:spacing w:after="120" w:line="300" w:lineRule="auto"/>
        <w:jc w:val="right"/>
      </w:pPr>
      <w:r>
        <w:rPr>
          <w:rFonts w:ascii="Calibri" w:hAnsi="Calibri" w:cs="Calibri"/>
          <w:color w:val="1A202C"/>
          <w:rtl/>
        </w:rPr>
        <w:t>وهنا بالضبط يبرز جوهر الأزمة في هندسة البرمجيات المعاصرة التي تمزج بين جهد الإنسان والذكاء الاصطناعي:</w:t>
      </w:r>
    </w:p>
    <w:p w14:paraId="6B27C5F0" w14:textId="77777777" w:rsidR="0043013B" w:rsidRDefault="00000000" w:rsidP="00FD6E17">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 xml:space="preserve">المطور </w:t>
      </w:r>
      <w:proofErr w:type="gramStart"/>
      <w:r>
        <w:rPr>
          <w:rFonts w:ascii="Calibri" w:hAnsi="Calibri" w:cs="Calibri"/>
          <w:b/>
          <w:color w:val="1A202C"/>
          <w:rtl/>
        </w:rPr>
        <w:t>البشري</w:t>
      </w:r>
      <w:r w:rsidR="00FD6E17">
        <w:rPr>
          <w:rFonts w:ascii="Calibri" w:hAnsi="Calibri" w:cs="Calibri" w:hint="cs"/>
          <w:b/>
          <w:color w:val="1A202C"/>
          <w:rtl/>
        </w:rPr>
        <w:t xml:space="preserve"> </w:t>
      </w:r>
      <w:r>
        <w:rPr>
          <w:rFonts w:ascii="Calibri" w:hAnsi="Calibri" w:cs="Calibri"/>
          <w:b/>
          <w:color w:val="1A202C"/>
          <w:rtl/>
        </w:rPr>
        <w:t>:</w:t>
      </w:r>
      <w:proofErr w:type="gramEnd"/>
      <w:r>
        <w:rPr>
          <w:rFonts w:ascii="Calibri" w:hAnsi="Calibri" w:cs="Calibri"/>
          <w:color w:val="1A202C"/>
          <w:rtl/>
        </w:rPr>
        <w:t xml:space="preserve"> يمتلك الرؤية المعمارية والمنطق الغائي، لكنه يقع فريسة للإجهاد، وضعف الذاكرة اللحظية، والقصور عن إدراك العواقب الجانبية لتعديلاته السريعة عبر مئات الملفات.</w:t>
      </w:r>
    </w:p>
    <w:p w14:paraId="6FE18371" w14:textId="77777777" w:rsidR="0043013B" w:rsidRDefault="00000000" w:rsidP="00FD6E17">
      <w:pPr>
        <w:bidi/>
        <w:spacing w:before="20" w:after="60" w:line="288" w:lineRule="auto"/>
        <w:ind w:right="317"/>
        <w:jc w:val="both"/>
      </w:pPr>
      <w:r>
        <w:t>▪ نماذج الذكاء الاصطناعي: تملك سرعة استثنائية وقدرة على معالجة الأنماط، لكنها محكومة بطبيعتها الاحتمالية غير القطعية (Stochastic Nature)، ومقيدة بـ «نافذة سياق» (Context Window) تجعلها تفقد الرؤية الكلية للنظام، فتميل إلى «الهلوسة البرمجية»، وتعديل ملفات عامة حساسة لتمرير طلب موضعي عابر، وتوليد ملفات وسيطة سائبة، وحذف كود قائم لعدم إدراك أهميته، وكسر التوافق التام مع قواعد البيانات الحية، والميل إلى توليد سكربتات فحص سريعة تتضمن مفاتيح تشغيلية وبيانات اعتماد سرية صريحة (Hardcoded Secret Keys) للهروب المؤقت من قيود الإعداد، مما يعرض أمن المنظومة لمخاطر التسريب الميداني الصامت.</w:t>
      </w:r>
    </w:p>
    <w:p w14:paraId="397C7E9C" w14:textId="77777777" w:rsidR="0043013B" w:rsidRDefault="00000000" w:rsidP="00C17320">
      <w:pPr>
        <w:spacing w:before="280" w:after="100"/>
        <w:jc w:val="right"/>
      </w:pPr>
      <w:r>
        <w:rPr>
          <w:rFonts w:ascii="Calibri" w:hAnsi="Calibri" w:cs="Calibri"/>
          <w:b/>
          <w:color w:val="235A96"/>
          <w:sz w:val="26"/>
          <w:rtl/>
        </w:rPr>
        <w:t>1.4 بزوغ ضرورة</w:t>
      </w:r>
      <w:r w:rsidR="00C142F3">
        <w:rPr>
          <w:rFonts w:ascii="Calibri" w:hAnsi="Calibri" w:cs="Calibri" w:hint="cs"/>
          <w:b/>
          <w:color w:val="235A96"/>
          <w:sz w:val="26"/>
          <w:rtl/>
        </w:rPr>
        <w:t xml:space="preserve"> ايجاد</w:t>
      </w:r>
      <w:r>
        <w:rPr>
          <w:rFonts w:ascii="Calibri" w:hAnsi="Calibri" w:cs="Calibri"/>
          <w:b/>
          <w:color w:val="235A96"/>
          <w:sz w:val="26"/>
          <w:rtl/>
        </w:rPr>
        <w:t xml:space="preserve"> إطار B.R.I.C.K كحارس حتمي (</w:t>
      </w:r>
      <w:proofErr w:type="spellStart"/>
      <w:r>
        <w:rPr>
          <w:rFonts w:ascii="Calibri" w:hAnsi="Calibri" w:cs="Calibri"/>
          <w:b/>
          <w:color w:val="235A96"/>
          <w:sz w:val="26"/>
          <w:rtl/>
        </w:rPr>
        <w:t>The</w:t>
      </w:r>
      <w:proofErr w:type="spellEnd"/>
      <w:r>
        <w:rPr>
          <w:rFonts w:ascii="Calibri" w:hAnsi="Calibri" w:cs="Calibri"/>
          <w:b/>
          <w:color w:val="235A96"/>
          <w:sz w:val="26"/>
          <w:rtl/>
        </w:rPr>
        <w:t xml:space="preserve"> </w:t>
      </w:r>
      <w:proofErr w:type="spellStart"/>
      <w:r>
        <w:rPr>
          <w:rFonts w:ascii="Calibri" w:hAnsi="Calibri" w:cs="Calibri"/>
          <w:b/>
          <w:color w:val="235A96"/>
          <w:sz w:val="26"/>
          <w:rtl/>
        </w:rPr>
        <w:t>Genesis</w:t>
      </w:r>
      <w:proofErr w:type="spellEnd"/>
      <w:r>
        <w:rPr>
          <w:rFonts w:ascii="Calibri" w:hAnsi="Calibri" w:cs="Calibri"/>
          <w:b/>
          <w:color w:val="235A96"/>
          <w:sz w:val="26"/>
          <w:rtl/>
        </w:rPr>
        <w:t xml:space="preserve"> </w:t>
      </w:r>
      <w:proofErr w:type="spellStart"/>
      <w:r>
        <w:rPr>
          <w:rFonts w:ascii="Calibri" w:hAnsi="Calibri" w:cs="Calibri"/>
          <w:b/>
          <w:color w:val="235A96"/>
          <w:sz w:val="26"/>
          <w:rtl/>
        </w:rPr>
        <w:t>of</w:t>
      </w:r>
      <w:proofErr w:type="spellEnd"/>
      <w:r>
        <w:rPr>
          <w:rFonts w:ascii="Calibri" w:hAnsi="Calibri" w:cs="Calibri"/>
          <w:b/>
          <w:color w:val="235A96"/>
          <w:sz w:val="26"/>
          <w:rtl/>
        </w:rPr>
        <w:t xml:space="preserve"> </w:t>
      </w:r>
      <w:proofErr w:type="spellStart"/>
      <w:r>
        <w:rPr>
          <w:rFonts w:ascii="Calibri" w:hAnsi="Calibri" w:cs="Calibri"/>
          <w:b/>
          <w:color w:val="235A96"/>
          <w:sz w:val="26"/>
          <w:rtl/>
        </w:rPr>
        <w:t>the</w:t>
      </w:r>
      <w:proofErr w:type="spellEnd"/>
      <w:r>
        <w:rPr>
          <w:rFonts w:ascii="Calibri" w:hAnsi="Calibri" w:cs="Calibri"/>
          <w:b/>
          <w:color w:val="235A96"/>
          <w:sz w:val="26"/>
          <w:rtl/>
        </w:rPr>
        <w:t xml:space="preserve"> B.R.I.C.K </w:t>
      </w:r>
      <w:proofErr w:type="spellStart"/>
      <w:r>
        <w:rPr>
          <w:rFonts w:ascii="Calibri" w:hAnsi="Calibri" w:cs="Calibri"/>
          <w:b/>
          <w:color w:val="235A96"/>
          <w:sz w:val="26"/>
          <w:rtl/>
        </w:rPr>
        <w:t>Framework</w:t>
      </w:r>
      <w:proofErr w:type="spellEnd"/>
      <w:r>
        <w:rPr>
          <w:rFonts w:ascii="Calibri" w:hAnsi="Calibri" w:cs="Calibri"/>
          <w:b/>
          <w:color w:val="235A96"/>
          <w:sz w:val="26"/>
          <w:rtl/>
        </w:rPr>
        <w:t>)</w:t>
      </w:r>
    </w:p>
    <w:p w14:paraId="78120A8C" w14:textId="77777777" w:rsidR="0043013B" w:rsidRDefault="00000000" w:rsidP="00C142F3">
      <w:pPr>
        <w:bidi/>
        <w:spacing w:after="120" w:line="300" w:lineRule="auto"/>
        <w:ind w:firstLine="720"/>
        <w:jc w:val="both"/>
      </w:pPr>
      <w:r>
        <w:rPr>
          <w:rFonts w:ascii="Calibri" w:hAnsi="Calibri" w:cs="Calibri"/>
          <w:color w:val="1A202C"/>
          <w:rtl/>
        </w:rPr>
        <w:lastRenderedPageBreak/>
        <w:t xml:space="preserve">إذا </w:t>
      </w:r>
      <w:r w:rsidR="00C142F3">
        <w:rPr>
          <w:rFonts w:ascii="Calibri" w:hAnsi="Calibri" w:cs="Calibri" w:hint="cs"/>
          <w:color w:val="1A202C"/>
          <w:rtl/>
        </w:rPr>
        <w:t>كان الانسان معرض لما تقدم</w:t>
      </w:r>
      <w:r>
        <w:rPr>
          <w:rFonts w:ascii="Calibri" w:hAnsi="Calibri" w:cs="Calibri"/>
          <w:color w:val="1A202C"/>
          <w:rtl/>
        </w:rPr>
        <w:t xml:space="preserve">، وكانت نماذج الذكاء الاصطناعي عرضة للانحراف </w:t>
      </w:r>
      <w:proofErr w:type="gramStart"/>
      <w:r>
        <w:rPr>
          <w:rFonts w:ascii="Calibri" w:hAnsi="Calibri" w:cs="Calibri"/>
          <w:color w:val="1A202C"/>
          <w:rtl/>
        </w:rPr>
        <w:t>والهلوسة</w:t>
      </w:r>
      <w:r w:rsidR="00C142F3">
        <w:rPr>
          <w:rFonts w:ascii="Calibri" w:hAnsi="Calibri" w:cs="Calibri" w:hint="cs"/>
          <w:color w:val="1A202C"/>
          <w:rtl/>
        </w:rPr>
        <w:t xml:space="preserve"> ,</w:t>
      </w:r>
      <w:proofErr w:type="gramEnd"/>
      <w:r w:rsidR="00C142F3">
        <w:rPr>
          <w:rFonts w:ascii="Calibri" w:hAnsi="Calibri" w:cs="Calibri" w:hint="cs"/>
          <w:color w:val="1A202C"/>
          <w:rtl/>
        </w:rPr>
        <w:t xml:space="preserve"> </w:t>
      </w:r>
      <w:r>
        <w:rPr>
          <w:rFonts w:ascii="Calibri" w:hAnsi="Calibri" w:cs="Calibri"/>
          <w:b/>
          <w:color w:val="1A202C"/>
          <w:rtl/>
        </w:rPr>
        <w:t>فمن ذا الذي يحسم الأمر ويصون هيكل النظام؟</w:t>
      </w:r>
    </w:p>
    <w:p w14:paraId="672BA1EE" w14:textId="77777777" w:rsidR="0043013B" w:rsidRDefault="00000000" w:rsidP="00CA3974">
      <w:pPr>
        <w:bidi/>
        <w:spacing w:after="120" w:line="300" w:lineRule="auto"/>
        <w:ind w:firstLine="720"/>
      </w:pPr>
      <w:r>
        <w:rPr>
          <w:rFonts w:ascii="Calibri" w:hAnsi="Calibri" w:cs="Calibri"/>
          <w:color w:val="1A202C"/>
          <w:rtl/>
        </w:rPr>
        <w:t xml:space="preserve">من هنا، وُلدت الحاجة الحتمية لابتكار وتصميم نظام حكم قطعي ومجرد من الأهواء </w:t>
      </w:r>
      <w:proofErr w:type="gramStart"/>
      <w:r>
        <w:rPr>
          <w:rFonts w:ascii="Calibri" w:hAnsi="Calibri" w:cs="Calibri"/>
          <w:color w:val="1A202C"/>
          <w:rtl/>
        </w:rPr>
        <w:t>والنسيان</w:t>
      </w:r>
      <w:r w:rsidR="00CA3974">
        <w:rPr>
          <w:rFonts w:ascii="Calibri" w:hAnsi="Calibri" w:cs="Calibri" w:hint="cs"/>
          <w:color w:val="1A202C"/>
          <w:rtl/>
        </w:rPr>
        <w:t xml:space="preserve"> ,</w:t>
      </w:r>
      <w:proofErr w:type="gramEnd"/>
      <w:r w:rsidR="00CA3974">
        <w:rPr>
          <w:rFonts w:ascii="Calibri" w:hAnsi="Calibri" w:cs="Calibri" w:hint="cs"/>
          <w:color w:val="1A202C"/>
          <w:rtl/>
        </w:rPr>
        <w:t xml:space="preserve"> فصممنا</w:t>
      </w:r>
      <w:r>
        <w:rPr>
          <w:rFonts w:ascii="Calibri" w:hAnsi="Calibri" w:cs="Calibri"/>
          <w:color w:val="1A202C"/>
          <w:rtl/>
        </w:rPr>
        <w:t xml:space="preserve"> </w:t>
      </w:r>
      <w:r>
        <w:rPr>
          <w:rFonts w:ascii="Calibri" w:hAnsi="Calibri" w:cs="Calibri"/>
          <w:b/>
          <w:color w:val="1A202C"/>
          <w:rtl/>
        </w:rPr>
        <w:t xml:space="preserve">إطار عمل B.R.I.C.K وحارسه </w:t>
      </w:r>
      <w:proofErr w:type="spellStart"/>
      <w:r>
        <w:rPr>
          <w:rFonts w:ascii="Calibri" w:hAnsi="Calibri" w:cs="Calibri"/>
          <w:b/>
          <w:color w:val="1A202C"/>
          <w:rtl/>
        </w:rPr>
        <w:t>التشفيري</w:t>
      </w:r>
      <w:proofErr w:type="spellEnd"/>
      <w:r>
        <w:rPr>
          <w:rFonts w:ascii="Calibri" w:hAnsi="Calibri" w:cs="Calibri"/>
          <w:b/>
          <w:color w:val="1A202C"/>
          <w:rtl/>
        </w:rPr>
        <w:t xml:space="preserve"> الحتمي (</w:t>
      </w:r>
      <w:proofErr w:type="spellStart"/>
      <w:r>
        <w:rPr>
          <w:rFonts w:ascii="Calibri" w:hAnsi="Calibri" w:cs="Calibri"/>
          <w:b/>
          <w:color w:val="1A202C"/>
          <w:rtl/>
        </w:rPr>
        <w:t>The</w:t>
      </w:r>
      <w:proofErr w:type="spellEnd"/>
      <w:r>
        <w:rPr>
          <w:rFonts w:ascii="Calibri" w:hAnsi="Calibri" w:cs="Calibri"/>
          <w:b/>
          <w:color w:val="1A202C"/>
          <w:rtl/>
        </w:rPr>
        <w:t xml:space="preserve"> </w:t>
      </w:r>
      <w:proofErr w:type="spellStart"/>
      <w:r>
        <w:rPr>
          <w:rFonts w:ascii="Calibri" w:hAnsi="Calibri" w:cs="Calibri"/>
          <w:b/>
          <w:color w:val="1A202C"/>
          <w:rtl/>
        </w:rPr>
        <w:t>Deterministic</w:t>
      </w:r>
      <w:proofErr w:type="spellEnd"/>
      <w:r>
        <w:rPr>
          <w:rFonts w:ascii="Calibri" w:hAnsi="Calibri" w:cs="Calibri"/>
          <w:b/>
          <w:color w:val="1A202C"/>
          <w:rtl/>
        </w:rPr>
        <w:t xml:space="preserve"> </w:t>
      </w:r>
      <w:proofErr w:type="spellStart"/>
      <w:r>
        <w:rPr>
          <w:rFonts w:ascii="Calibri" w:hAnsi="Calibri" w:cs="Calibri"/>
          <w:b/>
          <w:color w:val="1A202C"/>
          <w:rtl/>
        </w:rPr>
        <w:t>Sentinel</w:t>
      </w:r>
      <w:proofErr w:type="spellEnd"/>
      <w:r>
        <w:rPr>
          <w:rFonts w:ascii="Calibri" w:hAnsi="Calibri" w:cs="Calibri"/>
          <w:b/>
          <w:color w:val="1A202C"/>
          <w:rtl/>
        </w:rPr>
        <w:t>)</w:t>
      </w:r>
      <w:r>
        <w:rPr>
          <w:rFonts w:ascii="Calibri" w:hAnsi="Calibri" w:cs="Calibri"/>
          <w:color w:val="1A202C"/>
          <w:rtl/>
        </w:rPr>
        <w:t xml:space="preserve">. إن هذا الإطار ليس مجرد أداة فحص برمجية إضافية، بل هو </w:t>
      </w:r>
      <w:r>
        <w:rPr>
          <w:rFonts w:ascii="Calibri" w:hAnsi="Calibri" w:cs="Calibri"/>
          <w:b/>
          <w:color w:val="1A202C"/>
          <w:rtl/>
        </w:rPr>
        <w:t>«درع حماية ثنائي الاتجاه»</w:t>
      </w:r>
      <w:r>
        <w:rPr>
          <w:rFonts w:ascii="Calibri" w:hAnsi="Calibri" w:cs="Calibri"/>
          <w:color w:val="1A202C"/>
          <w:rtl/>
        </w:rPr>
        <w:t>:</w:t>
      </w:r>
    </w:p>
    <w:p w14:paraId="0FF01815" w14:textId="77777777" w:rsidR="0043013B" w:rsidRDefault="00000000" w:rsidP="00684D06">
      <w:pPr>
        <w:bidi/>
        <w:spacing w:before="20" w:after="60" w:line="288" w:lineRule="auto"/>
        <w:ind w:right="317"/>
        <w:jc w:val="both"/>
      </w:pPr>
      <w:r>
        <w:rPr>
          <w:rFonts w:ascii="Calibri" w:hAnsi="Calibri" w:cs="Calibri"/>
          <w:b/>
          <w:color w:val="235A96"/>
          <w:rtl/>
        </w:rPr>
        <w:t xml:space="preserve">▪ </w:t>
      </w:r>
      <w:r>
        <w:rPr>
          <w:rFonts w:ascii="Calibri" w:hAnsi="Calibri" w:cs="Calibri"/>
          <w:color w:val="1A202C"/>
          <w:rtl/>
        </w:rPr>
        <w:t xml:space="preserve">إنه </w:t>
      </w:r>
      <w:r>
        <w:rPr>
          <w:rFonts w:ascii="Calibri" w:hAnsi="Calibri" w:cs="Calibri"/>
          <w:b/>
          <w:color w:val="1A202C"/>
          <w:rtl/>
        </w:rPr>
        <w:t>درع للمبرمج البشري نفسه:</w:t>
      </w:r>
      <w:r>
        <w:rPr>
          <w:rFonts w:ascii="Calibri" w:hAnsi="Calibri" w:cs="Calibri"/>
          <w:color w:val="1A202C"/>
          <w:rtl/>
        </w:rPr>
        <w:t xml:space="preserve"> يحميه من شرود ذهنه، ويمنعه من كسر ميزة سابقة أو حذف ملف بالخطأ، ويضع أمامه في أجزاء من الثانية أمر الاسترجاع الفوري للملف المتضرر.</w:t>
      </w:r>
    </w:p>
    <w:p w14:paraId="08D89155" w14:textId="77777777" w:rsidR="0043013B" w:rsidRDefault="00000000" w:rsidP="00684D06">
      <w:pPr>
        <w:bidi/>
        <w:spacing w:before="20" w:after="60" w:line="288" w:lineRule="auto"/>
        <w:ind w:right="317"/>
        <w:jc w:val="both"/>
      </w:pPr>
      <w:r>
        <w:t>▪ وهو لجام حتمي لنموذج الذكاء الاصطناعي: يحصره داخل حدود النطاق المأذون به، ويمنعه قطعياً من مد يده إلى ملفات خارج مسؤوليته، ويحظر عليه تلويث شجرة المستودع بملفات سائبة غير منسوبة.</w:t>
      </w:r>
      <w:r>
        <w:br/>
        <w:t>▪ وهو درع أمني سيادي مانع لتسريب الأسرار: يمسح كامل مسارات المستودع ومجلداته التشخيصية والأرشيفية، ويحظر اشتمالها على أي مفاتيح أو رموز مصادقة صريحة، مانعاً تسرب الأسرار قبل وصولها إلى بيئات الإنتاج أو مستودعات النشر.</w:t>
      </w:r>
    </w:p>
    <w:p w14:paraId="774C2A17" w14:textId="77777777" w:rsidR="00501553" w:rsidRDefault="0052121F" w:rsidP="008D5BAD">
      <w:pPr>
        <w:bidi/>
        <w:spacing w:after="120" w:line="300" w:lineRule="auto"/>
        <w:jc w:val="both"/>
        <w:rPr>
          <w:rtl/>
          <w:lang w:bidi="ar-IQ"/>
        </w:rPr>
      </w:pPr>
      <w:r>
        <w:rPr>
          <w:noProof/>
        </w:rPr>
        <w:drawing>
          <wp:anchor distT="0" distB="0" distL="114300" distR="114300" simplePos="0" relativeHeight="251658240" behindDoc="0" locked="0" layoutInCell="1" allowOverlap="1" wp14:anchorId="7B277B55" wp14:editId="77792551">
            <wp:simplePos x="0" y="0"/>
            <wp:positionH relativeFrom="margin">
              <wp:posOffset>-408940</wp:posOffset>
            </wp:positionH>
            <wp:positionV relativeFrom="paragraph">
              <wp:posOffset>668620</wp:posOffset>
            </wp:positionV>
            <wp:extent cx="7319645" cy="13417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1_upright.png"/>
                    <pic:cNvPicPr/>
                  </pic:nvPicPr>
                  <pic:blipFill>
                    <a:blip r:embed="rId8"/>
                    <a:stretch>
                      <a:fillRect/>
                    </a:stretch>
                  </pic:blipFill>
                  <pic:spPr>
                    <a:xfrm>
                      <a:off x="0" y="0"/>
                      <a:ext cx="7319645" cy="134175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color w:val="1A202C"/>
          <w:rtl/>
        </w:rPr>
        <w:t xml:space="preserve">ولكي يبلغ الإطار كماله الهندسي وشموليته العالمية، كان لابد ألا يُقيد بيئة العمل بخوادم الإنترنت ومستودعات </w:t>
      </w:r>
      <w:proofErr w:type="spellStart"/>
      <w:r>
        <w:rPr>
          <w:rFonts w:ascii="Calibri" w:hAnsi="Calibri" w:cs="Calibri"/>
          <w:color w:val="1A202C"/>
          <w:rtl/>
        </w:rPr>
        <w:t>Git</w:t>
      </w:r>
      <w:proofErr w:type="spellEnd"/>
      <w:r>
        <w:rPr>
          <w:rFonts w:ascii="Calibri" w:hAnsi="Calibri" w:cs="Calibri"/>
          <w:color w:val="1A202C"/>
          <w:rtl/>
        </w:rPr>
        <w:t xml:space="preserve"> البعيدة فحسب؛ بل صُمم ليستوعب المطور الذي يعمل في أقسى بيئات العزلة </w:t>
      </w:r>
      <w:r>
        <w:rPr>
          <w:rFonts w:ascii="Calibri" w:hAnsi="Calibri" w:cs="Calibri"/>
          <w:b/>
          <w:color w:val="1A202C"/>
          <w:rtl/>
        </w:rPr>
        <w:t>(</w:t>
      </w:r>
      <w:proofErr w:type="spellStart"/>
      <w:r>
        <w:rPr>
          <w:rFonts w:ascii="Calibri" w:hAnsi="Calibri" w:cs="Calibri"/>
          <w:b/>
          <w:color w:val="1A202C"/>
          <w:rtl/>
        </w:rPr>
        <w:t>Air-Gapped</w:t>
      </w:r>
      <w:proofErr w:type="spellEnd"/>
      <w:r>
        <w:rPr>
          <w:rFonts w:ascii="Calibri" w:hAnsi="Calibri" w:cs="Calibri"/>
          <w:b/>
          <w:color w:val="1A202C"/>
          <w:rtl/>
        </w:rPr>
        <w:t xml:space="preserve"> / </w:t>
      </w:r>
      <w:proofErr w:type="spellStart"/>
      <w:r>
        <w:rPr>
          <w:rFonts w:ascii="Calibri" w:hAnsi="Calibri" w:cs="Calibri"/>
          <w:b/>
          <w:color w:val="1A202C"/>
          <w:rtl/>
        </w:rPr>
        <w:t>Offline</w:t>
      </w:r>
      <w:proofErr w:type="spellEnd"/>
      <w:r>
        <w:rPr>
          <w:rFonts w:ascii="Calibri" w:hAnsi="Calibri" w:cs="Calibri"/>
          <w:b/>
          <w:color w:val="1A202C"/>
          <w:rtl/>
        </w:rPr>
        <w:t xml:space="preserve"> </w:t>
      </w:r>
      <w:proofErr w:type="spellStart"/>
      <w:r>
        <w:rPr>
          <w:rFonts w:ascii="Calibri" w:hAnsi="Calibri" w:cs="Calibri"/>
          <w:b/>
          <w:color w:val="1A202C"/>
          <w:rtl/>
        </w:rPr>
        <w:t>Environments</w:t>
      </w:r>
      <w:proofErr w:type="spellEnd"/>
      <w:r>
        <w:rPr>
          <w:rFonts w:ascii="Calibri" w:hAnsi="Calibri" w:cs="Calibri"/>
          <w:b/>
          <w:color w:val="1A202C"/>
          <w:rtl/>
        </w:rPr>
        <w:t>)</w:t>
      </w:r>
      <w:r>
        <w:rPr>
          <w:rFonts w:ascii="Calibri" w:hAnsi="Calibri" w:cs="Calibri"/>
          <w:color w:val="1A202C"/>
          <w:rtl/>
        </w:rPr>
        <w:t xml:space="preserve">، حيث يعمل بلا اتصال بشبكة وبلا خوادم </w:t>
      </w:r>
      <w:proofErr w:type="spellStart"/>
      <w:r>
        <w:rPr>
          <w:rFonts w:ascii="Calibri" w:hAnsi="Calibri" w:cs="Calibri"/>
          <w:color w:val="1A202C"/>
          <w:rtl/>
        </w:rPr>
        <w:t>Git</w:t>
      </w:r>
      <w:proofErr w:type="spellEnd"/>
      <w:r>
        <w:rPr>
          <w:rFonts w:ascii="Calibri" w:hAnsi="Calibri" w:cs="Calibri"/>
          <w:color w:val="1A202C"/>
          <w:rtl/>
        </w:rPr>
        <w:t xml:space="preserve">، معتمداً على </w:t>
      </w:r>
      <w:r>
        <w:rPr>
          <w:rFonts w:ascii="Calibri" w:hAnsi="Calibri" w:cs="Calibri"/>
          <w:b/>
          <w:color w:val="1A202C"/>
          <w:rtl/>
        </w:rPr>
        <w:t xml:space="preserve">مستودع الظل </w:t>
      </w:r>
      <w:proofErr w:type="spellStart"/>
      <w:r>
        <w:rPr>
          <w:rFonts w:ascii="Calibri" w:hAnsi="Calibri" w:cs="Calibri"/>
          <w:b/>
          <w:color w:val="1A202C"/>
          <w:rtl/>
        </w:rPr>
        <w:t>التشفيري</w:t>
      </w:r>
      <w:proofErr w:type="spellEnd"/>
      <w:r>
        <w:rPr>
          <w:rFonts w:ascii="Calibri" w:hAnsi="Calibri" w:cs="Calibri"/>
          <w:b/>
          <w:color w:val="1A202C"/>
          <w:rtl/>
        </w:rPr>
        <w:t xml:space="preserve"> المحلي</w:t>
      </w:r>
      <w:r>
        <w:rPr>
          <w:rFonts w:ascii="Calibri" w:hAnsi="Calibri" w:cs="Calibri"/>
          <w:color w:val="1A202C"/>
          <w:rtl/>
        </w:rPr>
        <w:t xml:space="preserve"> وقواعد البيانات المحلية المضمنة كـ </w:t>
      </w:r>
      <w:proofErr w:type="spellStart"/>
      <w:r>
        <w:rPr>
          <w:rFonts w:ascii="Calibri" w:hAnsi="Calibri" w:cs="Calibri"/>
          <w:color w:val="1A202C"/>
          <w:rtl/>
        </w:rPr>
        <w:t>SQLite</w:t>
      </w:r>
      <w:proofErr w:type="spellEnd"/>
      <w:r>
        <w:rPr>
          <w:rFonts w:ascii="Calibri" w:hAnsi="Calibri" w:cs="Calibri"/>
          <w:color w:val="1A202C"/>
          <w:rtl/>
        </w:rPr>
        <w:t>، فيتحقق له نفس الحزم واليقين أينما كان.</w:t>
      </w:r>
    </w:p>
    <w:p w14:paraId="3FF7A7BF" w14:textId="77777777" w:rsidR="0043013B" w:rsidRDefault="0043013B" w:rsidP="008D5BAD">
      <w:pPr>
        <w:bidi/>
        <w:spacing w:after="120" w:line="300" w:lineRule="auto"/>
        <w:jc w:val="both"/>
        <w:rPr>
          <w:rtl/>
          <w:lang w:bidi="ar-IQ"/>
        </w:rPr>
      </w:pPr>
    </w:p>
    <w:p w14:paraId="1AEB19BD" w14:textId="77777777" w:rsidR="00501553" w:rsidRDefault="00501553" w:rsidP="00501553">
      <w:pPr>
        <w:bidi/>
        <w:spacing w:after="120" w:line="300" w:lineRule="auto"/>
        <w:jc w:val="both"/>
        <w:rPr>
          <w:rtl/>
          <w:lang w:bidi="ar-IQ"/>
        </w:rPr>
      </w:pPr>
    </w:p>
    <w:p w14:paraId="484728D9" w14:textId="77777777" w:rsidR="00501553" w:rsidRDefault="00501553" w:rsidP="00501553">
      <w:pPr>
        <w:bidi/>
        <w:spacing w:after="120" w:line="300" w:lineRule="auto"/>
        <w:jc w:val="both"/>
        <w:rPr>
          <w:rtl/>
          <w:lang w:bidi="ar-IQ"/>
        </w:rPr>
      </w:pPr>
    </w:p>
    <w:p w14:paraId="6CF6E7B8" w14:textId="77777777" w:rsidR="00501553" w:rsidRDefault="00501553" w:rsidP="00501553">
      <w:pPr>
        <w:bidi/>
        <w:spacing w:after="120" w:line="300" w:lineRule="auto"/>
        <w:jc w:val="both"/>
        <w:rPr>
          <w:rtl/>
          <w:lang w:bidi="ar-IQ"/>
        </w:rPr>
      </w:pPr>
    </w:p>
    <w:p w14:paraId="57246458" w14:textId="77777777" w:rsidR="00501553" w:rsidRDefault="00501553" w:rsidP="00501553">
      <w:pPr>
        <w:bidi/>
        <w:spacing w:after="120" w:line="300" w:lineRule="auto"/>
        <w:jc w:val="both"/>
        <w:rPr>
          <w:rtl/>
          <w:lang w:bidi="ar-IQ"/>
        </w:rPr>
      </w:pPr>
    </w:p>
    <w:p w14:paraId="2A2A7064" w14:textId="77777777" w:rsidR="004811D2" w:rsidRDefault="00000000">
      <w:pPr>
        <w:bidi/>
        <w:spacing w:before="40" w:after="280"/>
        <w:jc w:val="center"/>
      </w:pPr>
      <w:r>
        <w:rPr>
          <w:rFonts w:ascii="Calibri" w:hAnsi="Calibri" w:cs="Calibri"/>
          <w:b/>
          <w:color w:val="142D55"/>
          <w:sz w:val="19"/>
          <w:rtl/>
        </w:rPr>
        <w:t xml:space="preserve">الشكل (1): </w:t>
      </w:r>
      <w:r>
        <w:rPr>
          <w:rFonts w:ascii="Calibri" w:hAnsi="Calibri" w:cs="Calibri"/>
          <w:color w:val="46505F"/>
          <w:sz w:val="19"/>
          <w:rtl/>
        </w:rPr>
        <w:t xml:space="preserve">مقارنة تدفق العمل بين مسار التطوير المحمي بحارس </w:t>
      </w:r>
      <w:r w:rsidR="006714AC">
        <w:rPr>
          <w:rFonts w:ascii="Calibri" w:hAnsi="Calibri" w:cs="Calibri"/>
          <w:color w:val="1A202C"/>
          <w:rtl/>
        </w:rPr>
        <w:t xml:space="preserve">B.R.I.C.K </w:t>
      </w:r>
      <w:r>
        <w:rPr>
          <w:rFonts w:ascii="Calibri" w:hAnsi="Calibri" w:cs="Calibri"/>
          <w:color w:val="46505F"/>
          <w:sz w:val="19"/>
          <w:rtl/>
        </w:rPr>
        <w:t>ومسار التطوير التقليدي غير المنضبط.</w:t>
      </w:r>
    </w:p>
    <w:p w14:paraId="39267FCD" w14:textId="77777777" w:rsidR="0043013B" w:rsidRDefault="00000000" w:rsidP="008D5BAD">
      <w:pPr>
        <w:bidi/>
        <w:spacing w:before="440" w:after="160"/>
        <w:jc w:val="both"/>
      </w:pPr>
      <w:r>
        <w:rPr>
          <w:rFonts w:ascii="Calibri" w:hAnsi="Calibri" w:cs="Calibri"/>
          <w:b/>
          <w:color w:val="142D55"/>
          <w:sz w:val="33"/>
          <w:rtl/>
        </w:rPr>
        <w:t>2. استعراض الدراسات والبحوث السابقة (</w:t>
      </w:r>
      <w:proofErr w:type="spellStart"/>
      <w:r>
        <w:rPr>
          <w:rFonts w:ascii="Calibri" w:hAnsi="Calibri" w:cs="Calibri"/>
          <w:b/>
          <w:color w:val="142D55"/>
          <w:sz w:val="33"/>
          <w:rtl/>
        </w:rPr>
        <w:t>Related</w:t>
      </w:r>
      <w:proofErr w:type="spellEnd"/>
      <w:r>
        <w:rPr>
          <w:rFonts w:ascii="Calibri" w:hAnsi="Calibri" w:cs="Calibri"/>
          <w:b/>
          <w:color w:val="142D55"/>
          <w:sz w:val="33"/>
          <w:rtl/>
        </w:rPr>
        <w:t xml:space="preserve"> </w:t>
      </w:r>
      <w:proofErr w:type="spellStart"/>
      <w:r>
        <w:rPr>
          <w:rFonts w:ascii="Calibri" w:hAnsi="Calibri" w:cs="Calibri"/>
          <w:b/>
          <w:color w:val="142D55"/>
          <w:sz w:val="33"/>
          <w:rtl/>
        </w:rPr>
        <w:t>Work</w:t>
      </w:r>
      <w:proofErr w:type="spellEnd"/>
      <w:r>
        <w:rPr>
          <w:rFonts w:ascii="Calibri" w:hAnsi="Calibri" w:cs="Calibri"/>
          <w:b/>
          <w:color w:val="142D55"/>
          <w:sz w:val="33"/>
          <w:rtl/>
        </w:rPr>
        <w:t xml:space="preserve"> &amp; </w:t>
      </w:r>
      <w:proofErr w:type="spellStart"/>
      <w:r>
        <w:rPr>
          <w:rFonts w:ascii="Calibri" w:hAnsi="Calibri" w:cs="Calibri"/>
          <w:b/>
          <w:color w:val="142D55"/>
          <w:sz w:val="33"/>
          <w:rtl/>
        </w:rPr>
        <w:t>Research</w:t>
      </w:r>
      <w:proofErr w:type="spellEnd"/>
      <w:r>
        <w:rPr>
          <w:rFonts w:ascii="Calibri" w:hAnsi="Calibri" w:cs="Calibri"/>
          <w:b/>
          <w:color w:val="142D55"/>
          <w:sz w:val="33"/>
          <w:rtl/>
        </w:rPr>
        <w:t xml:space="preserve"> </w:t>
      </w:r>
      <w:proofErr w:type="spellStart"/>
      <w:r>
        <w:rPr>
          <w:rFonts w:ascii="Calibri" w:hAnsi="Calibri" w:cs="Calibri"/>
          <w:b/>
          <w:color w:val="142D55"/>
          <w:sz w:val="33"/>
          <w:rtl/>
        </w:rPr>
        <w:t>Foundations</w:t>
      </w:r>
      <w:proofErr w:type="spellEnd"/>
      <w:r>
        <w:rPr>
          <w:rFonts w:ascii="Calibri" w:hAnsi="Calibri" w:cs="Calibri"/>
          <w:b/>
          <w:color w:val="142D55"/>
          <w:sz w:val="33"/>
          <w:rtl/>
        </w:rPr>
        <w:t>)</w:t>
      </w:r>
    </w:p>
    <w:p w14:paraId="15019C4A" w14:textId="77777777" w:rsidR="0043013B" w:rsidRDefault="00000000" w:rsidP="008D5BAD">
      <w:pPr>
        <w:bidi/>
        <w:spacing w:after="120" w:line="300" w:lineRule="auto"/>
        <w:ind w:firstLine="720"/>
        <w:jc w:val="both"/>
      </w:pPr>
      <w:r>
        <w:rPr>
          <w:rFonts w:ascii="Calibri" w:hAnsi="Calibri" w:cs="Calibri"/>
          <w:color w:val="1A202C"/>
          <w:rtl/>
        </w:rPr>
        <w:t>يرتكز إطار عمل B.R.I.C.K على أربعة محاور رئيسية في بحوث ودراسات هندسة البرمجيات السابقة:</w:t>
      </w:r>
    </w:p>
    <w:p w14:paraId="79D57AED" w14:textId="77777777" w:rsidR="0043013B" w:rsidRDefault="00000000" w:rsidP="00DD25FD">
      <w:pPr>
        <w:bidi/>
        <w:spacing w:before="280" w:after="100"/>
        <w:jc w:val="both"/>
      </w:pPr>
      <w:r>
        <w:rPr>
          <w:rFonts w:ascii="Calibri" w:hAnsi="Calibri" w:cs="Calibri"/>
          <w:b/>
          <w:color w:val="235A96"/>
          <w:sz w:val="26"/>
          <w:rtl/>
        </w:rPr>
        <w:t>2.1 دوال المطابقة والتحقق المعماري (</w:t>
      </w:r>
      <w:proofErr w:type="spellStart"/>
      <w:r>
        <w:rPr>
          <w:rFonts w:ascii="Calibri" w:hAnsi="Calibri" w:cs="Calibri"/>
          <w:b/>
          <w:color w:val="235A96"/>
          <w:sz w:val="26"/>
          <w:rtl/>
        </w:rPr>
        <w:t>Architectural</w:t>
      </w:r>
      <w:proofErr w:type="spellEnd"/>
      <w:r>
        <w:rPr>
          <w:rFonts w:ascii="Calibri" w:hAnsi="Calibri" w:cs="Calibri"/>
          <w:b/>
          <w:color w:val="235A96"/>
          <w:sz w:val="26"/>
          <w:rtl/>
        </w:rPr>
        <w:t xml:space="preserve"> </w:t>
      </w:r>
      <w:proofErr w:type="spellStart"/>
      <w:r>
        <w:rPr>
          <w:rFonts w:ascii="Calibri" w:hAnsi="Calibri" w:cs="Calibri"/>
          <w:b/>
          <w:color w:val="235A96"/>
          <w:sz w:val="26"/>
          <w:rtl/>
        </w:rPr>
        <w:t>Conformance</w:t>
      </w:r>
      <w:proofErr w:type="spellEnd"/>
      <w:r>
        <w:rPr>
          <w:rFonts w:ascii="Calibri" w:hAnsi="Calibri" w:cs="Calibri"/>
          <w:b/>
          <w:color w:val="235A96"/>
          <w:sz w:val="26"/>
          <w:rtl/>
        </w:rPr>
        <w:t xml:space="preserve"> &amp; </w:t>
      </w:r>
      <w:proofErr w:type="spellStart"/>
      <w:r>
        <w:rPr>
          <w:rFonts w:ascii="Calibri" w:hAnsi="Calibri" w:cs="Calibri"/>
          <w:b/>
          <w:color w:val="235A96"/>
          <w:sz w:val="26"/>
          <w:rtl/>
        </w:rPr>
        <w:t>Fitness</w:t>
      </w:r>
      <w:proofErr w:type="spellEnd"/>
      <w:r>
        <w:rPr>
          <w:rFonts w:ascii="Calibri" w:hAnsi="Calibri" w:cs="Calibri"/>
          <w:b/>
          <w:color w:val="235A96"/>
          <w:sz w:val="26"/>
          <w:rtl/>
        </w:rPr>
        <w:t xml:space="preserve"> </w:t>
      </w:r>
      <w:proofErr w:type="spellStart"/>
      <w:r>
        <w:rPr>
          <w:rFonts w:ascii="Calibri" w:hAnsi="Calibri" w:cs="Calibri"/>
          <w:b/>
          <w:color w:val="235A96"/>
          <w:sz w:val="26"/>
          <w:rtl/>
        </w:rPr>
        <w:t>Functions</w:t>
      </w:r>
      <w:proofErr w:type="spellEnd"/>
      <w:r>
        <w:rPr>
          <w:rFonts w:ascii="Calibri" w:hAnsi="Calibri" w:cs="Calibri"/>
          <w:b/>
          <w:color w:val="235A96"/>
          <w:sz w:val="26"/>
          <w:rtl/>
        </w:rPr>
        <w:t>)</w:t>
      </w:r>
    </w:p>
    <w:p w14:paraId="0DD9D135" w14:textId="77777777" w:rsidR="0043013B" w:rsidRDefault="00000000" w:rsidP="00DA1F4D">
      <w:pPr>
        <w:bidi/>
        <w:spacing w:after="120" w:line="300" w:lineRule="auto"/>
        <w:ind w:firstLine="720"/>
        <w:jc w:val="both"/>
      </w:pPr>
      <w:r>
        <w:rPr>
          <w:rFonts w:ascii="Calibri" w:hAnsi="Calibri" w:cs="Calibri"/>
          <w:color w:val="1A202C"/>
          <w:rtl/>
        </w:rPr>
        <w:t>وضع نيل فورد وفريقه (</w:t>
      </w:r>
      <w:proofErr w:type="spellStart"/>
      <w:r>
        <w:rPr>
          <w:rFonts w:ascii="Calibri" w:hAnsi="Calibri" w:cs="Calibri"/>
          <w:color w:val="1A202C"/>
          <w:rtl/>
        </w:rPr>
        <w:t>Ford</w:t>
      </w:r>
      <w:proofErr w:type="spellEnd"/>
      <w:r>
        <w:rPr>
          <w:rFonts w:ascii="Calibri" w:hAnsi="Calibri" w:cs="Calibri"/>
          <w:color w:val="1A202C"/>
          <w:rtl/>
        </w:rPr>
        <w:t xml:space="preserve"> </w:t>
      </w:r>
      <w:proofErr w:type="spellStart"/>
      <w:r>
        <w:rPr>
          <w:rFonts w:ascii="Calibri" w:hAnsi="Calibri" w:cs="Calibri"/>
          <w:color w:val="1A202C"/>
          <w:rtl/>
        </w:rPr>
        <w:t>et</w:t>
      </w:r>
      <w:proofErr w:type="spellEnd"/>
      <w:r>
        <w:rPr>
          <w:rFonts w:ascii="Calibri" w:hAnsi="Calibri" w:cs="Calibri"/>
          <w:color w:val="1A202C"/>
          <w:rtl/>
        </w:rPr>
        <w:t xml:space="preserve"> </w:t>
      </w:r>
      <w:proofErr w:type="spellStart"/>
      <w:r>
        <w:rPr>
          <w:rFonts w:ascii="Calibri" w:hAnsi="Calibri" w:cs="Calibri"/>
          <w:color w:val="1A202C"/>
          <w:rtl/>
        </w:rPr>
        <w:t>al</w:t>
      </w:r>
      <w:proofErr w:type="spellEnd"/>
      <w:r>
        <w:rPr>
          <w:rFonts w:ascii="Calibri" w:hAnsi="Calibri" w:cs="Calibri"/>
          <w:color w:val="1A202C"/>
          <w:rtl/>
        </w:rPr>
        <w:t xml:space="preserve">., 2017/2022) مفهوم </w:t>
      </w:r>
      <w:r>
        <w:rPr>
          <w:rFonts w:ascii="Calibri" w:hAnsi="Calibri" w:cs="Calibri"/>
          <w:b/>
          <w:color w:val="1A202C"/>
          <w:rtl/>
        </w:rPr>
        <w:t>دوال التحقق المعماري (</w:t>
      </w:r>
      <w:proofErr w:type="spellStart"/>
      <w:r>
        <w:rPr>
          <w:rFonts w:ascii="Calibri" w:hAnsi="Calibri" w:cs="Calibri"/>
          <w:b/>
          <w:color w:val="1A202C"/>
          <w:rtl/>
        </w:rPr>
        <w:t>Architectural</w:t>
      </w:r>
      <w:proofErr w:type="spellEnd"/>
      <w:r>
        <w:rPr>
          <w:rFonts w:ascii="Calibri" w:hAnsi="Calibri" w:cs="Calibri"/>
          <w:b/>
          <w:color w:val="1A202C"/>
          <w:rtl/>
        </w:rPr>
        <w:t xml:space="preserve"> </w:t>
      </w:r>
      <w:proofErr w:type="spellStart"/>
      <w:r>
        <w:rPr>
          <w:rFonts w:ascii="Calibri" w:hAnsi="Calibri" w:cs="Calibri"/>
          <w:b/>
          <w:color w:val="1A202C"/>
          <w:rtl/>
        </w:rPr>
        <w:t>Fitness</w:t>
      </w:r>
      <w:proofErr w:type="spellEnd"/>
      <w:r>
        <w:rPr>
          <w:rFonts w:ascii="Calibri" w:hAnsi="Calibri" w:cs="Calibri"/>
          <w:b/>
          <w:color w:val="1A202C"/>
          <w:rtl/>
        </w:rPr>
        <w:t xml:space="preserve"> </w:t>
      </w:r>
      <w:proofErr w:type="spellStart"/>
      <w:r>
        <w:rPr>
          <w:rFonts w:ascii="Calibri" w:hAnsi="Calibri" w:cs="Calibri"/>
          <w:b/>
          <w:color w:val="1A202C"/>
          <w:rtl/>
        </w:rPr>
        <w:t>Functions</w:t>
      </w:r>
      <w:proofErr w:type="spellEnd"/>
      <w:r>
        <w:rPr>
          <w:rFonts w:ascii="Calibri" w:hAnsi="Calibri" w:cs="Calibri"/>
          <w:b/>
          <w:color w:val="1A202C"/>
          <w:rtl/>
        </w:rPr>
        <w:t>)</w:t>
      </w:r>
      <w:r>
        <w:rPr>
          <w:rFonts w:ascii="Calibri" w:hAnsi="Calibri" w:cs="Calibri"/>
          <w:color w:val="1A202C"/>
          <w:rtl/>
        </w:rPr>
        <w:t xml:space="preserve"> كاختبارات مؤتمتة تقيس الخصائص البنيوية للنظام باستمرار ضمن مسار البناء (CI/CD). ويعود الأساس المنهجي لفحص المطابقة إلى أبحاث النماذج الانعكاسية (</w:t>
      </w:r>
      <w:proofErr w:type="spellStart"/>
      <w:r>
        <w:rPr>
          <w:rFonts w:ascii="Calibri" w:hAnsi="Calibri" w:cs="Calibri"/>
          <w:color w:val="1A202C"/>
          <w:rtl/>
        </w:rPr>
        <w:t>Reflexion</w:t>
      </w:r>
      <w:proofErr w:type="spellEnd"/>
      <w:r>
        <w:rPr>
          <w:rFonts w:ascii="Calibri" w:hAnsi="Calibri" w:cs="Calibri"/>
          <w:color w:val="1A202C"/>
          <w:rtl/>
        </w:rPr>
        <w:t xml:space="preserve"> </w:t>
      </w:r>
      <w:proofErr w:type="spellStart"/>
      <w:r>
        <w:rPr>
          <w:rFonts w:ascii="Calibri" w:hAnsi="Calibri" w:cs="Calibri"/>
          <w:color w:val="1A202C"/>
          <w:rtl/>
        </w:rPr>
        <w:t>Models</w:t>
      </w:r>
      <w:proofErr w:type="spellEnd"/>
      <w:r>
        <w:rPr>
          <w:rFonts w:ascii="Calibri" w:hAnsi="Calibri" w:cs="Calibri"/>
          <w:color w:val="1A202C"/>
          <w:rtl/>
        </w:rPr>
        <w:t>) التي طورها جيل ميرفي وفريقه (</w:t>
      </w:r>
      <w:proofErr w:type="spellStart"/>
      <w:r>
        <w:rPr>
          <w:rFonts w:ascii="Calibri" w:hAnsi="Calibri" w:cs="Calibri"/>
          <w:color w:val="1A202C"/>
          <w:rtl/>
        </w:rPr>
        <w:t>Murphy</w:t>
      </w:r>
      <w:proofErr w:type="spellEnd"/>
      <w:r>
        <w:rPr>
          <w:rFonts w:ascii="Calibri" w:hAnsi="Calibri" w:cs="Calibri"/>
          <w:color w:val="1A202C"/>
          <w:rtl/>
        </w:rPr>
        <w:t xml:space="preserve"> </w:t>
      </w:r>
      <w:proofErr w:type="spellStart"/>
      <w:r>
        <w:rPr>
          <w:rFonts w:ascii="Calibri" w:hAnsi="Calibri" w:cs="Calibri"/>
          <w:color w:val="1A202C"/>
          <w:rtl/>
        </w:rPr>
        <w:t>et</w:t>
      </w:r>
      <w:proofErr w:type="spellEnd"/>
      <w:r>
        <w:rPr>
          <w:rFonts w:ascii="Calibri" w:hAnsi="Calibri" w:cs="Calibri"/>
          <w:color w:val="1A202C"/>
          <w:rtl/>
        </w:rPr>
        <w:t xml:space="preserve"> </w:t>
      </w:r>
      <w:proofErr w:type="spellStart"/>
      <w:r>
        <w:rPr>
          <w:rFonts w:ascii="Calibri" w:hAnsi="Calibri" w:cs="Calibri"/>
          <w:color w:val="1A202C"/>
          <w:rtl/>
        </w:rPr>
        <w:t>al</w:t>
      </w:r>
      <w:proofErr w:type="spellEnd"/>
      <w:r>
        <w:rPr>
          <w:rFonts w:ascii="Calibri" w:hAnsi="Calibri" w:cs="Calibri"/>
          <w:color w:val="1A202C"/>
          <w:rtl/>
        </w:rPr>
        <w:t>., 1995, 2001) لمقارنة النموذج المعماري التصميمي بالاعتماديات المستخرجة من الشيفرة المصدرية.</w:t>
      </w:r>
    </w:p>
    <w:p w14:paraId="783BA283" w14:textId="77777777" w:rsidR="0043013B" w:rsidRDefault="00000000" w:rsidP="00DA1F4D">
      <w:pPr>
        <w:bidi/>
        <w:spacing w:after="120" w:line="300" w:lineRule="auto"/>
        <w:ind w:firstLine="720"/>
        <w:jc w:val="both"/>
      </w:pPr>
      <w:r>
        <w:rPr>
          <w:rFonts w:ascii="Calibri" w:hAnsi="Calibri" w:cs="Calibri"/>
          <w:color w:val="1A202C"/>
          <w:rtl/>
        </w:rPr>
        <w:t xml:space="preserve">وفي دراسة مسحية شاملة، حلل دي سيلفا </w:t>
      </w:r>
      <w:proofErr w:type="spellStart"/>
      <w:r>
        <w:rPr>
          <w:rFonts w:ascii="Calibri" w:hAnsi="Calibri" w:cs="Calibri"/>
          <w:color w:val="1A202C"/>
          <w:rtl/>
        </w:rPr>
        <w:t>وبالاسوبرامانيام</w:t>
      </w:r>
      <w:proofErr w:type="spellEnd"/>
      <w:r>
        <w:rPr>
          <w:rFonts w:ascii="Calibri" w:hAnsi="Calibri" w:cs="Calibri"/>
          <w:color w:val="1A202C"/>
          <w:rtl/>
        </w:rPr>
        <w:t xml:space="preserve"> (</w:t>
      </w:r>
      <w:proofErr w:type="spellStart"/>
      <w:r>
        <w:rPr>
          <w:rFonts w:ascii="Calibri" w:hAnsi="Calibri" w:cs="Calibri"/>
          <w:color w:val="1A202C"/>
          <w:rtl/>
        </w:rPr>
        <w:t>De</w:t>
      </w:r>
      <w:proofErr w:type="spellEnd"/>
      <w:r>
        <w:rPr>
          <w:rFonts w:ascii="Calibri" w:hAnsi="Calibri" w:cs="Calibri"/>
          <w:color w:val="1A202C"/>
          <w:rtl/>
        </w:rPr>
        <w:t xml:space="preserve"> </w:t>
      </w:r>
      <w:proofErr w:type="spellStart"/>
      <w:r>
        <w:rPr>
          <w:rFonts w:ascii="Calibri" w:hAnsi="Calibri" w:cs="Calibri"/>
          <w:color w:val="1A202C"/>
          <w:rtl/>
        </w:rPr>
        <w:t>Silva</w:t>
      </w:r>
      <w:proofErr w:type="spellEnd"/>
      <w:r>
        <w:rPr>
          <w:rFonts w:ascii="Calibri" w:hAnsi="Calibri" w:cs="Calibri"/>
          <w:color w:val="1A202C"/>
          <w:rtl/>
        </w:rPr>
        <w:t xml:space="preserve"> &amp; </w:t>
      </w:r>
      <w:proofErr w:type="spellStart"/>
      <w:r>
        <w:rPr>
          <w:rFonts w:ascii="Calibri" w:hAnsi="Calibri" w:cs="Calibri"/>
          <w:color w:val="1A202C"/>
          <w:rtl/>
        </w:rPr>
        <w:t>Balasubramaniam</w:t>
      </w:r>
      <w:proofErr w:type="spellEnd"/>
      <w:r>
        <w:rPr>
          <w:rFonts w:ascii="Calibri" w:hAnsi="Calibri" w:cs="Calibri"/>
          <w:color w:val="1A202C"/>
          <w:rtl/>
        </w:rPr>
        <w:t>, 2012) آليات السيطرة على تدهور المعمارية، بينما وثق لي وفريقه (</w:t>
      </w:r>
      <w:proofErr w:type="spellStart"/>
      <w:r>
        <w:rPr>
          <w:rFonts w:ascii="Calibri" w:hAnsi="Calibri" w:cs="Calibri"/>
          <w:color w:val="1A202C"/>
          <w:rtl/>
        </w:rPr>
        <w:t>Li</w:t>
      </w:r>
      <w:proofErr w:type="spellEnd"/>
      <w:r>
        <w:rPr>
          <w:rFonts w:ascii="Calibri" w:hAnsi="Calibri" w:cs="Calibri"/>
          <w:color w:val="1A202C"/>
          <w:rtl/>
        </w:rPr>
        <w:t xml:space="preserve"> </w:t>
      </w:r>
      <w:proofErr w:type="spellStart"/>
      <w:r>
        <w:rPr>
          <w:rFonts w:ascii="Calibri" w:hAnsi="Calibri" w:cs="Calibri"/>
          <w:color w:val="1A202C"/>
          <w:rtl/>
        </w:rPr>
        <w:t>et</w:t>
      </w:r>
      <w:proofErr w:type="spellEnd"/>
      <w:r>
        <w:rPr>
          <w:rFonts w:ascii="Calibri" w:hAnsi="Calibri" w:cs="Calibri"/>
          <w:color w:val="1A202C"/>
          <w:rtl/>
        </w:rPr>
        <w:t xml:space="preserve"> </w:t>
      </w:r>
      <w:proofErr w:type="spellStart"/>
      <w:r>
        <w:rPr>
          <w:rFonts w:ascii="Calibri" w:hAnsi="Calibri" w:cs="Calibri"/>
          <w:color w:val="1A202C"/>
          <w:rtl/>
        </w:rPr>
        <w:t>al</w:t>
      </w:r>
      <w:proofErr w:type="spellEnd"/>
      <w:r>
        <w:rPr>
          <w:rFonts w:ascii="Calibri" w:hAnsi="Calibri" w:cs="Calibri"/>
          <w:color w:val="1A202C"/>
          <w:rtl/>
        </w:rPr>
        <w:t xml:space="preserve">., 2022) في مراجعة منهجية شملت </w:t>
      </w:r>
      <w:r w:rsidR="00887376">
        <w:rPr>
          <w:rFonts w:ascii="Calibri" w:hAnsi="Calibri" w:cs="Calibri"/>
          <w:color w:val="1A202C"/>
        </w:rPr>
        <w:t>73</w:t>
      </w:r>
      <w:r>
        <w:rPr>
          <w:rFonts w:ascii="Calibri" w:hAnsi="Calibri" w:cs="Calibri"/>
          <w:color w:val="1A202C"/>
          <w:rtl/>
        </w:rPr>
        <w:t xml:space="preserve"> دراسة أن أدوات الفحص المؤتمت نادراً ما تطبق عملياً عبر كامل طبقات النظام، مما يفسر استمرار تراكم أعباء الصيانة </w:t>
      </w:r>
      <w:proofErr w:type="spellStart"/>
      <w:r>
        <w:rPr>
          <w:rFonts w:ascii="Calibri" w:hAnsi="Calibri" w:cs="Calibri"/>
          <w:color w:val="1A202C"/>
          <w:rtl/>
        </w:rPr>
        <w:t>والترقيعات</w:t>
      </w:r>
      <w:proofErr w:type="spellEnd"/>
      <w:r>
        <w:rPr>
          <w:rFonts w:ascii="Calibri" w:hAnsi="Calibri" w:cs="Calibri"/>
          <w:color w:val="1A202C"/>
          <w:rtl/>
        </w:rPr>
        <w:t xml:space="preserve"> المؤجلة أو ما يُعرف بـ «الدَّيْن التقني المعماري» (</w:t>
      </w:r>
      <w:proofErr w:type="spellStart"/>
      <w:r>
        <w:rPr>
          <w:rFonts w:ascii="Calibri" w:hAnsi="Calibri" w:cs="Calibri"/>
          <w:color w:val="1A202C"/>
          <w:rtl/>
        </w:rPr>
        <w:t>Architectural</w:t>
      </w:r>
      <w:proofErr w:type="spellEnd"/>
      <w:r>
        <w:rPr>
          <w:rFonts w:ascii="Calibri" w:hAnsi="Calibri" w:cs="Calibri"/>
          <w:color w:val="1A202C"/>
          <w:rtl/>
        </w:rPr>
        <w:t xml:space="preserve"> </w:t>
      </w:r>
      <w:proofErr w:type="spellStart"/>
      <w:r>
        <w:rPr>
          <w:rFonts w:ascii="Calibri" w:hAnsi="Calibri" w:cs="Calibri"/>
          <w:color w:val="1A202C"/>
          <w:rtl/>
        </w:rPr>
        <w:t>Technical</w:t>
      </w:r>
      <w:proofErr w:type="spellEnd"/>
      <w:r>
        <w:rPr>
          <w:rFonts w:ascii="Calibri" w:hAnsi="Calibri" w:cs="Calibri"/>
          <w:color w:val="1A202C"/>
          <w:rtl/>
        </w:rPr>
        <w:t xml:space="preserve"> </w:t>
      </w:r>
      <w:proofErr w:type="spellStart"/>
      <w:r>
        <w:rPr>
          <w:rFonts w:ascii="Calibri" w:hAnsi="Calibri" w:cs="Calibri"/>
          <w:color w:val="1A202C"/>
          <w:rtl/>
        </w:rPr>
        <w:t>Debt</w:t>
      </w:r>
      <w:proofErr w:type="spellEnd"/>
      <w:r>
        <w:rPr>
          <w:rFonts w:ascii="Calibri" w:hAnsi="Calibri" w:cs="Calibri"/>
          <w:color w:val="1A202C"/>
          <w:rtl/>
        </w:rPr>
        <w:t xml:space="preserve"> - </w:t>
      </w:r>
      <w:proofErr w:type="spellStart"/>
      <w:r>
        <w:rPr>
          <w:rFonts w:ascii="Calibri" w:hAnsi="Calibri" w:cs="Calibri"/>
          <w:color w:val="1A202C"/>
          <w:rtl/>
        </w:rPr>
        <w:t>Martini</w:t>
      </w:r>
      <w:proofErr w:type="spellEnd"/>
      <w:r>
        <w:rPr>
          <w:rFonts w:ascii="Calibri" w:hAnsi="Calibri" w:cs="Calibri"/>
          <w:color w:val="1A202C"/>
          <w:rtl/>
        </w:rPr>
        <w:t xml:space="preserve"> &amp; </w:t>
      </w:r>
      <w:proofErr w:type="spellStart"/>
      <w:r>
        <w:rPr>
          <w:rFonts w:ascii="Calibri" w:hAnsi="Calibri" w:cs="Calibri"/>
          <w:color w:val="1A202C"/>
          <w:rtl/>
        </w:rPr>
        <w:t>Bosch</w:t>
      </w:r>
      <w:proofErr w:type="spellEnd"/>
      <w:r>
        <w:rPr>
          <w:rFonts w:ascii="Calibri" w:hAnsi="Calibri" w:cs="Calibri"/>
          <w:color w:val="1A202C"/>
          <w:rtl/>
        </w:rPr>
        <w:t>, 2015).</w:t>
      </w:r>
    </w:p>
    <w:p w14:paraId="22D667A3" w14:textId="77777777" w:rsidR="0043013B" w:rsidRDefault="00000000" w:rsidP="00DA1F4D">
      <w:pPr>
        <w:bidi/>
        <w:spacing w:before="280" w:after="100"/>
        <w:jc w:val="both"/>
      </w:pPr>
      <w:r>
        <w:rPr>
          <w:rFonts w:ascii="Calibri" w:hAnsi="Calibri" w:cs="Calibri"/>
          <w:b/>
          <w:color w:val="235A96"/>
          <w:sz w:val="26"/>
          <w:rtl/>
        </w:rPr>
        <w:t>2.2 حوكمة الكود والتخزين المعتمد على المحتوى (</w:t>
      </w:r>
      <w:proofErr w:type="spellStart"/>
      <w:r>
        <w:rPr>
          <w:rFonts w:ascii="Calibri" w:hAnsi="Calibri" w:cs="Calibri"/>
          <w:b/>
          <w:color w:val="235A96"/>
          <w:sz w:val="26"/>
          <w:rtl/>
        </w:rPr>
        <w:t>Code</w:t>
      </w:r>
      <w:proofErr w:type="spellEnd"/>
      <w:r>
        <w:rPr>
          <w:rFonts w:ascii="Calibri" w:hAnsi="Calibri" w:cs="Calibri"/>
          <w:b/>
          <w:color w:val="235A96"/>
          <w:sz w:val="26"/>
          <w:rtl/>
        </w:rPr>
        <w:t xml:space="preserve"> </w:t>
      </w:r>
      <w:proofErr w:type="spellStart"/>
      <w:r>
        <w:rPr>
          <w:rFonts w:ascii="Calibri" w:hAnsi="Calibri" w:cs="Calibri"/>
          <w:b/>
          <w:color w:val="235A96"/>
          <w:sz w:val="26"/>
          <w:rtl/>
        </w:rPr>
        <w:t>Ownership</w:t>
      </w:r>
      <w:proofErr w:type="spellEnd"/>
      <w:r>
        <w:rPr>
          <w:rFonts w:ascii="Calibri" w:hAnsi="Calibri" w:cs="Calibri"/>
          <w:b/>
          <w:color w:val="235A96"/>
          <w:sz w:val="26"/>
          <w:rtl/>
        </w:rPr>
        <w:t xml:space="preserve"> &amp; </w:t>
      </w:r>
      <w:proofErr w:type="spellStart"/>
      <w:r>
        <w:rPr>
          <w:rFonts w:ascii="Calibri" w:hAnsi="Calibri" w:cs="Calibri"/>
          <w:b/>
          <w:color w:val="235A96"/>
          <w:sz w:val="26"/>
          <w:rtl/>
        </w:rPr>
        <w:t>Content-Addressed</w:t>
      </w:r>
      <w:proofErr w:type="spellEnd"/>
      <w:r>
        <w:rPr>
          <w:rFonts w:ascii="Calibri" w:hAnsi="Calibri" w:cs="Calibri"/>
          <w:b/>
          <w:color w:val="235A96"/>
          <w:sz w:val="26"/>
          <w:rtl/>
        </w:rPr>
        <w:t xml:space="preserve"> </w:t>
      </w:r>
      <w:proofErr w:type="spellStart"/>
      <w:r>
        <w:rPr>
          <w:rFonts w:ascii="Calibri" w:hAnsi="Calibri" w:cs="Calibri"/>
          <w:b/>
          <w:color w:val="235A96"/>
          <w:sz w:val="26"/>
          <w:rtl/>
        </w:rPr>
        <w:t>Systems</w:t>
      </w:r>
      <w:proofErr w:type="spellEnd"/>
      <w:r>
        <w:rPr>
          <w:rFonts w:ascii="Calibri" w:hAnsi="Calibri" w:cs="Calibri"/>
          <w:b/>
          <w:color w:val="235A96"/>
          <w:sz w:val="26"/>
          <w:rtl/>
        </w:rPr>
        <w:t>)</w:t>
      </w:r>
    </w:p>
    <w:p w14:paraId="1652AF5C" w14:textId="77777777" w:rsidR="0043013B" w:rsidRDefault="00000000" w:rsidP="004B143C">
      <w:pPr>
        <w:bidi/>
        <w:spacing w:after="120" w:line="300" w:lineRule="auto"/>
        <w:ind w:firstLine="720"/>
        <w:jc w:val="both"/>
      </w:pPr>
      <w:r>
        <w:rPr>
          <w:rFonts w:ascii="Calibri" w:hAnsi="Calibri" w:cs="Calibri"/>
          <w:color w:val="1A202C"/>
          <w:rtl/>
        </w:rPr>
        <w:lastRenderedPageBreak/>
        <w:t>أثبتت دراسة مايكروسوفت التجريبية الكلاسيكية بقيادة كريستيان بيرد (</w:t>
      </w:r>
      <w:proofErr w:type="spellStart"/>
      <w:r>
        <w:rPr>
          <w:rFonts w:ascii="Calibri" w:hAnsi="Calibri" w:cs="Calibri"/>
          <w:color w:val="1A202C"/>
          <w:rtl/>
        </w:rPr>
        <w:t>Bird</w:t>
      </w:r>
      <w:proofErr w:type="spellEnd"/>
      <w:r>
        <w:rPr>
          <w:rFonts w:ascii="Calibri" w:hAnsi="Calibri" w:cs="Calibri"/>
          <w:color w:val="1A202C"/>
          <w:rtl/>
        </w:rPr>
        <w:t xml:space="preserve"> </w:t>
      </w:r>
      <w:proofErr w:type="spellStart"/>
      <w:r>
        <w:rPr>
          <w:rFonts w:ascii="Calibri" w:hAnsi="Calibri" w:cs="Calibri"/>
          <w:color w:val="1A202C"/>
          <w:rtl/>
        </w:rPr>
        <w:t>et</w:t>
      </w:r>
      <w:proofErr w:type="spellEnd"/>
      <w:r>
        <w:rPr>
          <w:rFonts w:ascii="Calibri" w:hAnsi="Calibri" w:cs="Calibri"/>
          <w:color w:val="1A202C"/>
          <w:rtl/>
        </w:rPr>
        <w:t xml:space="preserve"> </w:t>
      </w:r>
      <w:proofErr w:type="spellStart"/>
      <w:r>
        <w:rPr>
          <w:rFonts w:ascii="Calibri" w:hAnsi="Calibri" w:cs="Calibri"/>
          <w:color w:val="1A202C"/>
          <w:rtl/>
        </w:rPr>
        <w:t>al</w:t>
      </w:r>
      <w:proofErr w:type="spellEnd"/>
      <w:r>
        <w:rPr>
          <w:rFonts w:ascii="Calibri" w:hAnsi="Calibri" w:cs="Calibri"/>
          <w:color w:val="1A202C"/>
          <w:rtl/>
        </w:rPr>
        <w:t xml:space="preserve">., 2011) والدراسة اللاحقة </w:t>
      </w:r>
      <w:proofErr w:type="spellStart"/>
      <w:r>
        <w:rPr>
          <w:rFonts w:ascii="Calibri" w:hAnsi="Calibri" w:cs="Calibri"/>
          <w:color w:val="1A202C"/>
          <w:rtl/>
        </w:rPr>
        <w:t>لجريلر</w:t>
      </w:r>
      <w:proofErr w:type="spellEnd"/>
      <w:r>
        <w:rPr>
          <w:rFonts w:ascii="Calibri" w:hAnsi="Calibri" w:cs="Calibri"/>
          <w:color w:val="1A202C"/>
          <w:rtl/>
        </w:rPr>
        <w:t xml:space="preserve"> (</w:t>
      </w:r>
      <w:proofErr w:type="spellStart"/>
      <w:r>
        <w:rPr>
          <w:rFonts w:ascii="Calibri" w:hAnsi="Calibri" w:cs="Calibri"/>
          <w:color w:val="1A202C"/>
          <w:rtl/>
        </w:rPr>
        <w:t>Greiler</w:t>
      </w:r>
      <w:proofErr w:type="spellEnd"/>
      <w:r>
        <w:rPr>
          <w:rFonts w:ascii="Calibri" w:hAnsi="Calibri" w:cs="Calibri"/>
          <w:color w:val="1A202C"/>
          <w:rtl/>
        </w:rPr>
        <w:t xml:space="preserve"> </w:t>
      </w:r>
      <w:proofErr w:type="spellStart"/>
      <w:r>
        <w:rPr>
          <w:rFonts w:ascii="Calibri" w:hAnsi="Calibri" w:cs="Calibri"/>
          <w:color w:val="1A202C"/>
          <w:rtl/>
        </w:rPr>
        <w:t>et</w:t>
      </w:r>
      <w:proofErr w:type="spellEnd"/>
      <w:r>
        <w:rPr>
          <w:rFonts w:ascii="Calibri" w:hAnsi="Calibri" w:cs="Calibri"/>
          <w:color w:val="1A202C"/>
          <w:rtl/>
        </w:rPr>
        <w:t xml:space="preserve"> </w:t>
      </w:r>
      <w:proofErr w:type="spellStart"/>
      <w:r>
        <w:rPr>
          <w:rFonts w:ascii="Calibri" w:hAnsi="Calibri" w:cs="Calibri"/>
          <w:color w:val="1A202C"/>
          <w:rtl/>
        </w:rPr>
        <w:t>al</w:t>
      </w:r>
      <w:proofErr w:type="spellEnd"/>
      <w:r>
        <w:rPr>
          <w:rFonts w:ascii="Calibri" w:hAnsi="Calibri" w:cs="Calibri"/>
          <w:color w:val="1A202C"/>
          <w:rtl/>
        </w:rPr>
        <w:t xml:space="preserve">., </w:t>
      </w:r>
      <w:r w:rsidR="004B143C">
        <w:rPr>
          <w:rFonts w:ascii="Calibri" w:hAnsi="Calibri" w:cs="Calibri"/>
          <w:color w:val="1A202C"/>
        </w:rPr>
        <w:t>2015</w:t>
      </w:r>
      <w:r>
        <w:rPr>
          <w:rFonts w:ascii="Calibri" w:hAnsi="Calibri" w:cs="Calibri"/>
          <w:color w:val="1A202C"/>
          <w:rtl/>
        </w:rPr>
        <w:t>) أن وضوح حيازة الملفات يمثل عاملاً حاسماً في تقليل عيوب البرمجيات؛ حيث يرتفع معدل الأخطاء بشكل ملحوظ عندما تتشارك أطراف متعددة في تعديل نفس المكونات دون مسؤولية محددة.</w:t>
      </w:r>
    </w:p>
    <w:p w14:paraId="7D1E1969" w14:textId="77777777" w:rsidR="0043013B" w:rsidRDefault="00000000" w:rsidP="00887376">
      <w:pPr>
        <w:bidi/>
        <w:spacing w:after="120" w:line="300" w:lineRule="auto"/>
        <w:ind w:firstLine="720"/>
        <w:jc w:val="both"/>
      </w:pPr>
      <w:r>
        <w:rPr>
          <w:rFonts w:ascii="Calibri" w:hAnsi="Calibri" w:cs="Calibri"/>
          <w:color w:val="1A202C"/>
          <w:rtl/>
        </w:rPr>
        <w:t>ومن زاوية النزاهة البنيوية، وضع رالف ميركل (</w:t>
      </w:r>
      <w:proofErr w:type="spellStart"/>
      <w:r>
        <w:rPr>
          <w:rFonts w:ascii="Calibri" w:hAnsi="Calibri" w:cs="Calibri"/>
          <w:color w:val="1A202C"/>
          <w:rtl/>
        </w:rPr>
        <w:t>Merkle</w:t>
      </w:r>
      <w:proofErr w:type="spellEnd"/>
      <w:r>
        <w:rPr>
          <w:rFonts w:ascii="Calibri" w:hAnsi="Calibri" w:cs="Calibri"/>
          <w:color w:val="1A202C"/>
          <w:rtl/>
        </w:rPr>
        <w:t xml:space="preserve">, 1987) أسس أشجار التجزئة </w:t>
      </w:r>
      <w:proofErr w:type="spellStart"/>
      <w:r>
        <w:rPr>
          <w:rFonts w:ascii="Calibri" w:hAnsi="Calibri" w:cs="Calibri"/>
          <w:color w:val="1A202C"/>
          <w:rtl/>
        </w:rPr>
        <w:t>التشفيرية</w:t>
      </w:r>
      <w:proofErr w:type="spellEnd"/>
      <w:r>
        <w:rPr>
          <w:rFonts w:ascii="Calibri" w:hAnsi="Calibri" w:cs="Calibri"/>
          <w:color w:val="1A202C"/>
          <w:rtl/>
        </w:rPr>
        <w:t xml:space="preserve"> التي اعتمدها نظام </w:t>
      </w:r>
      <w:proofErr w:type="spellStart"/>
      <w:r>
        <w:rPr>
          <w:rFonts w:ascii="Calibri" w:hAnsi="Calibri" w:cs="Calibri"/>
          <w:color w:val="1A202C"/>
          <w:rtl/>
        </w:rPr>
        <w:t>Git</w:t>
      </w:r>
      <w:proofErr w:type="spellEnd"/>
      <w:r>
        <w:rPr>
          <w:rFonts w:ascii="Calibri" w:hAnsi="Calibri" w:cs="Calibri"/>
          <w:color w:val="1A202C"/>
          <w:rtl/>
        </w:rPr>
        <w:t xml:space="preserve">، بينما صاغ </w:t>
      </w:r>
      <w:proofErr w:type="spellStart"/>
      <w:r>
        <w:rPr>
          <w:rFonts w:ascii="Calibri" w:hAnsi="Calibri" w:cs="Calibri"/>
          <w:color w:val="1A202C"/>
          <w:rtl/>
        </w:rPr>
        <w:t>إيلكو</w:t>
      </w:r>
      <w:proofErr w:type="spellEnd"/>
      <w:r>
        <w:rPr>
          <w:rFonts w:ascii="Calibri" w:hAnsi="Calibri" w:cs="Calibri"/>
          <w:color w:val="1A202C"/>
          <w:rtl/>
        </w:rPr>
        <w:t xml:space="preserve"> </w:t>
      </w:r>
      <w:proofErr w:type="spellStart"/>
      <w:r>
        <w:rPr>
          <w:rFonts w:ascii="Calibri" w:hAnsi="Calibri" w:cs="Calibri"/>
          <w:color w:val="1A202C"/>
          <w:rtl/>
        </w:rPr>
        <w:t>دولسترا</w:t>
      </w:r>
      <w:proofErr w:type="spellEnd"/>
      <w:r>
        <w:rPr>
          <w:rFonts w:ascii="Calibri" w:hAnsi="Calibri" w:cs="Calibri"/>
          <w:color w:val="1A202C"/>
          <w:rtl/>
        </w:rPr>
        <w:t xml:space="preserve"> (</w:t>
      </w:r>
      <w:proofErr w:type="spellStart"/>
      <w:r>
        <w:rPr>
          <w:rFonts w:ascii="Calibri" w:hAnsi="Calibri" w:cs="Calibri"/>
          <w:color w:val="1A202C"/>
          <w:rtl/>
        </w:rPr>
        <w:t>Dolstra</w:t>
      </w:r>
      <w:proofErr w:type="spellEnd"/>
      <w:r>
        <w:rPr>
          <w:rFonts w:ascii="Calibri" w:hAnsi="Calibri" w:cs="Calibri"/>
          <w:color w:val="1A202C"/>
          <w:rtl/>
        </w:rPr>
        <w:t xml:space="preserve">, 2006) نموذج النشر البرمجي الوظيفي الصرف في نظام </w:t>
      </w:r>
      <w:proofErr w:type="spellStart"/>
      <w:r>
        <w:rPr>
          <w:rFonts w:ascii="Calibri" w:hAnsi="Calibri" w:cs="Calibri"/>
          <w:color w:val="1A202C"/>
          <w:rtl/>
        </w:rPr>
        <w:t>Nix</w:t>
      </w:r>
      <w:proofErr w:type="spellEnd"/>
      <w:r>
        <w:rPr>
          <w:rFonts w:ascii="Calibri" w:hAnsi="Calibri" w:cs="Calibri"/>
          <w:color w:val="1A202C"/>
          <w:rtl/>
        </w:rPr>
        <w:t>، مؤكداً أن حصر مدخلات البناء ومقارنة بصمات المحتوى (</w:t>
      </w:r>
      <w:proofErr w:type="spellStart"/>
      <w:r>
        <w:rPr>
          <w:rFonts w:ascii="Calibri" w:hAnsi="Calibri" w:cs="Calibri"/>
          <w:color w:val="1A202C"/>
          <w:rtl/>
        </w:rPr>
        <w:t>Content</w:t>
      </w:r>
      <w:proofErr w:type="spellEnd"/>
      <w:r>
        <w:rPr>
          <w:rFonts w:ascii="Calibri" w:hAnsi="Calibri" w:cs="Calibri"/>
          <w:color w:val="1A202C"/>
          <w:rtl/>
        </w:rPr>
        <w:t xml:space="preserve"> </w:t>
      </w:r>
      <w:proofErr w:type="spellStart"/>
      <w:r>
        <w:rPr>
          <w:rFonts w:ascii="Calibri" w:hAnsi="Calibri" w:cs="Calibri"/>
          <w:color w:val="1A202C"/>
          <w:rtl/>
        </w:rPr>
        <w:t>Hashes</w:t>
      </w:r>
      <w:proofErr w:type="spellEnd"/>
      <w:r>
        <w:rPr>
          <w:rFonts w:ascii="Calibri" w:hAnsi="Calibri" w:cs="Calibri"/>
          <w:color w:val="1A202C"/>
          <w:rtl/>
        </w:rPr>
        <w:t>) يضمن بيئة قابلة لإعادة الإنتاج ومحمية من التغييرات غير المعلنة (</w:t>
      </w:r>
      <w:proofErr w:type="spellStart"/>
      <w:r>
        <w:rPr>
          <w:rFonts w:ascii="Calibri" w:hAnsi="Calibri" w:cs="Calibri"/>
          <w:color w:val="1A202C"/>
          <w:rtl/>
        </w:rPr>
        <w:t>Lamb</w:t>
      </w:r>
      <w:proofErr w:type="spellEnd"/>
      <w:r>
        <w:rPr>
          <w:rFonts w:ascii="Calibri" w:hAnsi="Calibri" w:cs="Calibri"/>
          <w:color w:val="1A202C"/>
          <w:rtl/>
        </w:rPr>
        <w:t xml:space="preserve"> &amp; </w:t>
      </w:r>
      <w:proofErr w:type="spellStart"/>
      <w:r>
        <w:rPr>
          <w:rFonts w:ascii="Calibri" w:hAnsi="Calibri" w:cs="Calibri"/>
          <w:color w:val="1A202C"/>
          <w:rtl/>
        </w:rPr>
        <w:t>Zacchiroli</w:t>
      </w:r>
      <w:proofErr w:type="spellEnd"/>
      <w:r>
        <w:rPr>
          <w:rFonts w:ascii="Calibri" w:hAnsi="Calibri" w:cs="Calibri"/>
          <w:color w:val="1A202C"/>
          <w:rtl/>
        </w:rPr>
        <w:t>, 2022).</w:t>
      </w:r>
    </w:p>
    <w:p w14:paraId="06C1CBCE" w14:textId="77777777" w:rsidR="0043013B" w:rsidRDefault="00000000" w:rsidP="00887376">
      <w:pPr>
        <w:bidi/>
        <w:spacing w:before="280" w:after="100"/>
        <w:jc w:val="both"/>
      </w:pPr>
      <w:r>
        <w:rPr>
          <w:rFonts w:ascii="Calibri" w:hAnsi="Calibri" w:cs="Calibri"/>
          <w:b/>
          <w:color w:val="235A96"/>
          <w:sz w:val="26"/>
          <w:rtl/>
        </w:rPr>
        <w:t xml:space="preserve">2.3 أمان نماذج التوليد البرمجي وحواجز الحماية (AI </w:t>
      </w:r>
      <w:proofErr w:type="spellStart"/>
      <w:r>
        <w:rPr>
          <w:rFonts w:ascii="Calibri" w:hAnsi="Calibri" w:cs="Calibri"/>
          <w:b/>
          <w:color w:val="235A96"/>
          <w:sz w:val="26"/>
          <w:rtl/>
        </w:rPr>
        <w:t>Code</w:t>
      </w:r>
      <w:proofErr w:type="spellEnd"/>
      <w:r>
        <w:rPr>
          <w:rFonts w:ascii="Calibri" w:hAnsi="Calibri" w:cs="Calibri"/>
          <w:b/>
          <w:color w:val="235A96"/>
          <w:sz w:val="26"/>
          <w:rtl/>
        </w:rPr>
        <w:t xml:space="preserve"> </w:t>
      </w:r>
      <w:proofErr w:type="spellStart"/>
      <w:r>
        <w:rPr>
          <w:rFonts w:ascii="Calibri" w:hAnsi="Calibri" w:cs="Calibri"/>
          <w:b/>
          <w:color w:val="235A96"/>
          <w:sz w:val="26"/>
          <w:rtl/>
        </w:rPr>
        <w:t>Safety</w:t>
      </w:r>
      <w:proofErr w:type="spellEnd"/>
      <w:r>
        <w:rPr>
          <w:rFonts w:ascii="Calibri" w:hAnsi="Calibri" w:cs="Calibri"/>
          <w:b/>
          <w:color w:val="235A96"/>
          <w:sz w:val="26"/>
          <w:rtl/>
        </w:rPr>
        <w:t xml:space="preserve"> &amp; </w:t>
      </w:r>
      <w:proofErr w:type="spellStart"/>
      <w:r>
        <w:rPr>
          <w:rFonts w:ascii="Calibri" w:hAnsi="Calibri" w:cs="Calibri"/>
          <w:b/>
          <w:color w:val="235A96"/>
          <w:sz w:val="26"/>
          <w:rtl/>
        </w:rPr>
        <w:t>Guardrails</w:t>
      </w:r>
      <w:proofErr w:type="spellEnd"/>
      <w:r>
        <w:rPr>
          <w:rFonts w:ascii="Calibri" w:hAnsi="Calibri" w:cs="Calibri"/>
          <w:b/>
          <w:color w:val="235A96"/>
          <w:sz w:val="26"/>
          <w:rtl/>
        </w:rPr>
        <w:t>)</w:t>
      </w:r>
    </w:p>
    <w:p w14:paraId="53B45EA6" w14:textId="77777777" w:rsidR="0043013B" w:rsidRDefault="00000000" w:rsidP="003E17F9">
      <w:pPr>
        <w:bidi/>
        <w:spacing w:after="120" w:line="300" w:lineRule="auto"/>
        <w:ind w:firstLine="720"/>
        <w:jc w:val="both"/>
        <w:rPr>
          <w:rtl/>
        </w:rPr>
      </w:pPr>
      <w:r>
        <w:t xml:space="preserve">مع إطلاق معايير تقييم وكلاء البرمجة مثل SWE-bench (Jimenez et al., 2024) وأطر التفاعل المؤتمت SWE-agent (Yang et al., </w:t>
      </w:r>
      <w:proofErr w:type="gramStart"/>
      <w:r>
        <w:t>2024)،</w:t>
      </w:r>
      <w:proofErr w:type="gramEnd"/>
      <w:r>
        <w:t xml:space="preserve"> بينت دراسات الأمان البرمجي (Pearce et al., 2022) أن النماذج اللغوية تولد شفرات غير متوافقة أمنياً في نحو 40% من الحالات. وظهرت محاولات لتأطير سلوك النماذج عبر حواجز الأمان القابلة للبرمجة مثل NeMo Guardrails (Rebedea et al., 2023) ومنهجية التقييد الذاتي الدستوري (Bai et al., </w:t>
      </w:r>
      <w:proofErr w:type="gramStart"/>
      <w:r>
        <w:t>2022)،</w:t>
      </w:r>
      <w:proofErr w:type="gramEnd"/>
      <w:r>
        <w:t xml:space="preserve"> إلا أن هذه الحلول ركزت على أمان النصوص والمطالبات بدلاً من الحفاظ على حدود المعمارية البرمجية للمشاريع. وعلاوة على الثغرات المنطقية، أظهرت الدراسات الحديثة في أمن المستودعات البرمجية (Meli et al., 2019; Raghuraman et al., 2024) أن نماذج الذكاء الاصطناعي والمطورين تحت وطأة ضغط التسليم يميلون إلى تضمين مفاتيح أمنية وبيانات اعتماد صريحة (Hardcoded Secrets &amp; High-Entropy Tokens) داخل ملفات فحص عابرة، مما يفسر تصاعد حوادث تسريب مفاتيح قواعد البيانات السحابية في بيئات التطوير الهجين.</w:t>
      </w:r>
    </w:p>
    <w:p w14:paraId="499FE4B7" w14:textId="77777777" w:rsidR="00BB02C2" w:rsidRDefault="00BB02C2" w:rsidP="00BB02C2">
      <w:pPr>
        <w:bidi/>
        <w:spacing w:after="120" w:line="300" w:lineRule="auto"/>
        <w:ind w:firstLine="720"/>
        <w:jc w:val="both"/>
        <w:rPr>
          <w:rtl/>
        </w:rPr>
      </w:pPr>
    </w:p>
    <w:p w14:paraId="1616153A" w14:textId="77777777" w:rsidR="00BB02C2" w:rsidRDefault="00BB02C2" w:rsidP="00BB02C2">
      <w:pPr>
        <w:bidi/>
        <w:spacing w:after="120" w:line="300" w:lineRule="auto"/>
        <w:ind w:firstLine="720"/>
        <w:jc w:val="both"/>
        <w:rPr>
          <w:rtl/>
        </w:rPr>
      </w:pPr>
    </w:p>
    <w:p w14:paraId="68391641" w14:textId="77777777" w:rsidR="0043013B" w:rsidRDefault="00000000" w:rsidP="00AC5B8C">
      <w:pPr>
        <w:bidi/>
        <w:spacing w:before="280" w:after="100"/>
        <w:jc w:val="both"/>
      </w:pPr>
      <w:r>
        <w:rPr>
          <w:rFonts w:ascii="Calibri" w:hAnsi="Calibri" w:cs="Calibri"/>
          <w:b/>
          <w:color w:val="235A96"/>
          <w:sz w:val="26"/>
          <w:rtl/>
        </w:rPr>
        <w:t>2.4 إدارة تطور قواعد البيانات (</w:t>
      </w:r>
      <w:proofErr w:type="spellStart"/>
      <w:r>
        <w:rPr>
          <w:rFonts w:ascii="Calibri" w:hAnsi="Calibri" w:cs="Calibri"/>
          <w:b/>
          <w:color w:val="235A96"/>
          <w:sz w:val="26"/>
          <w:rtl/>
        </w:rPr>
        <w:t>Database</w:t>
      </w:r>
      <w:proofErr w:type="spellEnd"/>
      <w:r>
        <w:rPr>
          <w:rFonts w:ascii="Calibri" w:hAnsi="Calibri" w:cs="Calibri"/>
          <w:b/>
          <w:color w:val="235A96"/>
          <w:sz w:val="26"/>
          <w:rtl/>
        </w:rPr>
        <w:t xml:space="preserve"> </w:t>
      </w:r>
      <w:proofErr w:type="spellStart"/>
      <w:r>
        <w:rPr>
          <w:rFonts w:ascii="Calibri" w:hAnsi="Calibri" w:cs="Calibri"/>
          <w:b/>
          <w:color w:val="235A96"/>
          <w:sz w:val="26"/>
          <w:rtl/>
        </w:rPr>
        <w:t>Schema</w:t>
      </w:r>
      <w:proofErr w:type="spellEnd"/>
      <w:r>
        <w:rPr>
          <w:rFonts w:ascii="Calibri" w:hAnsi="Calibri" w:cs="Calibri"/>
          <w:b/>
          <w:color w:val="235A96"/>
          <w:sz w:val="26"/>
          <w:rtl/>
        </w:rPr>
        <w:t xml:space="preserve"> </w:t>
      </w:r>
      <w:proofErr w:type="spellStart"/>
      <w:r>
        <w:rPr>
          <w:rFonts w:ascii="Calibri" w:hAnsi="Calibri" w:cs="Calibri"/>
          <w:b/>
          <w:color w:val="235A96"/>
          <w:sz w:val="26"/>
          <w:rtl/>
        </w:rPr>
        <w:t>Evolution</w:t>
      </w:r>
      <w:proofErr w:type="spellEnd"/>
      <w:r>
        <w:rPr>
          <w:rFonts w:ascii="Calibri" w:hAnsi="Calibri" w:cs="Calibri"/>
          <w:b/>
          <w:color w:val="235A96"/>
          <w:sz w:val="26"/>
          <w:rtl/>
        </w:rPr>
        <w:t>)</w:t>
      </w:r>
    </w:p>
    <w:p w14:paraId="7117A0B0" w14:textId="77777777" w:rsidR="0043013B" w:rsidRDefault="00000000" w:rsidP="004A38FC">
      <w:pPr>
        <w:bidi/>
        <w:spacing w:after="120" w:line="300" w:lineRule="auto"/>
        <w:ind w:firstLine="720"/>
        <w:jc w:val="both"/>
      </w:pPr>
      <w:r>
        <w:rPr>
          <w:rFonts w:ascii="Calibri" w:hAnsi="Calibri" w:cs="Calibri"/>
          <w:color w:val="1A202C"/>
          <w:rtl/>
        </w:rPr>
        <w:t>يمثل نظام PRISM (</w:t>
      </w:r>
      <w:proofErr w:type="spellStart"/>
      <w:r>
        <w:rPr>
          <w:rFonts w:ascii="Calibri" w:hAnsi="Calibri" w:cs="Calibri"/>
          <w:color w:val="1A202C"/>
          <w:rtl/>
        </w:rPr>
        <w:t>Curino</w:t>
      </w:r>
      <w:proofErr w:type="spellEnd"/>
      <w:r>
        <w:rPr>
          <w:rFonts w:ascii="Calibri" w:hAnsi="Calibri" w:cs="Calibri"/>
          <w:color w:val="1A202C"/>
          <w:rtl/>
        </w:rPr>
        <w:t xml:space="preserve"> </w:t>
      </w:r>
      <w:proofErr w:type="spellStart"/>
      <w:r>
        <w:rPr>
          <w:rFonts w:ascii="Calibri" w:hAnsi="Calibri" w:cs="Calibri"/>
          <w:color w:val="1A202C"/>
          <w:rtl/>
        </w:rPr>
        <w:t>et</w:t>
      </w:r>
      <w:proofErr w:type="spellEnd"/>
      <w:r>
        <w:rPr>
          <w:rFonts w:ascii="Calibri" w:hAnsi="Calibri" w:cs="Calibri"/>
          <w:color w:val="1A202C"/>
          <w:rtl/>
        </w:rPr>
        <w:t xml:space="preserve"> </w:t>
      </w:r>
      <w:proofErr w:type="spellStart"/>
      <w:r>
        <w:rPr>
          <w:rFonts w:ascii="Calibri" w:hAnsi="Calibri" w:cs="Calibri"/>
          <w:color w:val="1A202C"/>
          <w:rtl/>
        </w:rPr>
        <w:t>al</w:t>
      </w:r>
      <w:proofErr w:type="spellEnd"/>
      <w:r>
        <w:rPr>
          <w:rFonts w:ascii="Calibri" w:hAnsi="Calibri" w:cs="Calibri"/>
          <w:color w:val="1A202C"/>
          <w:rtl/>
        </w:rPr>
        <w:t>., 2008) مرجعاً أساسياً في أتمتة تعديل مخططات قواعد البيانات عبر مشغلات تحويل رسمية، فيما قدم وانج وفريقه (</w:t>
      </w:r>
      <w:proofErr w:type="spellStart"/>
      <w:r>
        <w:rPr>
          <w:rFonts w:ascii="Calibri" w:hAnsi="Calibri" w:cs="Calibri"/>
          <w:color w:val="1A202C"/>
          <w:rtl/>
        </w:rPr>
        <w:t>Wang</w:t>
      </w:r>
      <w:proofErr w:type="spellEnd"/>
      <w:r>
        <w:rPr>
          <w:rFonts w:ascii="Calibri" w:hAnsi="Calibri" w:cs="Calibri"/>
          <w:color w:val="1A202C"/>
          <w:rtl/>
        </w:rPr>
        <w:t xml:space="preserve"> </w:t>
      </w:r>
      <w:proofErr w:type="spellStart"/>
      <w:r>
        <w:rPr>
          <w:rFonts w:ascii="Calibri" w:hAnsi="Calibri" w:cs="Calibri"/>
          <w:color w:val="1A202C"/>
          <w:rtl/>
        </w:rPr>
        <w:t>et</w:t>
      </w:r>
      <w:proofErr w:type="spellEnd"/>
      <w:r>
        <w:rPr>
          <w:rFonts w:ascii="Calibri" w:hAnsi="Calibri" w:cs="Calibri"/>
          <w:color w:val="1A202C"/>
          <w:rtl/>
        </w:rPr>
        <w:t xml:space="preserve"> </w:t>
      </w:r>
      <w:proofErr w:type="spellStart"/>
      <w:r>
        <w:rPr>
          <w:rFonts w:ascii="Calibri" w:hAnsi="Calibri" w:cs="Calibri"/>
          <w:color w:val="1A202C"/>
          <w:rtl/>
        </w:rPr>
        <w:t>al</w:t>
      </w:r>
      <w:proofErr w:type="spellEnd"/>
      <w:r>
        <w:rPr>
          <w:rFonts w:ascii="Calibri" w:hAnsi="Calibri" w:cs="Calibri"/>
          <w:color w:val="1A202C"/>
          <w:rtl/>
        </w:rPr>
        <w:t xml:space="preserve">., 2018) أداة </w:t>
      </w:r>
      <w:proofErr w:type="spellStart"/>
      <w:r>
        <w:rPr>
          <w:rFonts w:ascii="Calibri" w:hAnsi="Calibri" w:cs="Calibri"/>
          <w:color w:val="1A202C"/>
          <w:rtl/>
        </w:rPr>
        <w:t>Mediator</w:t>
      </w:r>
      <w:proofErr w:type="spellEnd"/>
      <w:r>
        <w:rPr>
          <w:rFonts w:ascii="Calibri" w:hAnsi="Calibri" w:cs="Calibri"/>
          <w:color w:val="1A202C"/>
          <w:rtl/>
        </w:rPr>
        <w:t xml:space="preserve"> لإثبات التكافؤ الوظيفي للتطبيقات بعد تعديل المخططات. غير أن هذه الجهود بقيت مقتصرة على طبقة البيانات دون ربطها المباشر بحركة التعديل في واجهات العميل.</w:t>
      </w:r>
    </w:p>
    <w:p w14:paraId="327C816A" w14:textId="77777777" w:rsidR="0043013B" w:rsidRDefault="00000000" w:rsidP="00AC5B8C">
      <w:pPr>
        <w:bidi/>
        <w:spacing w:before="280" w:after="100"/>
        <w:jc w:val="both"/>
      </w:pPr>
      <w:r>
        <w:rPr>
          <w:rFonts w:ascii="Calibri" w:hAnsi="Calibri" w:cs="Calibri"/>
          <w:b/>
          <w:color w:val="235A96"/>
          <w:sz w:val="26"/>
          <w:rtl/>
        </w:rPr>
        <w:t>2.5 الفجوة البحثية المحددة (</w:t>
      </w:r>
      <w:proofErr w:type="spellStart"/>
      <w:r>
        <w:rPr>
          <w:rFonts w:ascii="Calibri" w:hAnsi="Calibri" w:cs="Calibri"/>
          <w:b/>
          <w:color w:val="235A96"/>
          <w:sz w:val="26"/>
          <w:rtl/>
        </w:rPr>
        <w:t>Identified</w:t>
      </w:r>
      <w:proofErr w:type="spellEnd"/>
      <w:r>
        <w:rPr>
          <w:rFonts w:ascii="Calibri" w:hAnsi="Calibri" w:cs="Calibri"/>
          <w:b/>
          <w:color w:val="235A96"/>
          <w:sz w:val="26"/>
          <w:rtl/>
        </w:rPr>
        <w:t xml:space="preserve"> </w:t>
      </w:r>
      <w:proofErr w:type="spellStart"/>
      <w:r>
        <w:rPr>
          <w:rFonts w:ascii="Calibri" w:hAnsi="Calibri" w:cs="Calibri"/>
          <w:b/>
          <w:color w:val="235A96"/>
          <w:sz w:val="26"/>
          <w:rtl/>
        </w:rPr>
        <w:t>Research</w:t>
      </w:r>
      <w:proofErr w:type="spellEnd"/>
      <w:r>
        <w:rPr>
          <w:rFonts w:ascii="Calibri" w:hAnsi="Calibri" w:cs="Calibri"/>
          <w:b/>
          <w:color w:val="235A96"/>
          <w:sz w:val="26"/>
          <w:rtl/>
        </w:rPr>
        <w:t xml:space="preserve"> </w:t>
      </w:r>
      <w:proofErr w:type="spellStart"/>
      <w:r>
        <w:rPr>
          <w:rFonts w:ascii="Calibri" w:hAnsi="Calibri" w:cs="Calibri"/>
          <w:b/>
          <w:color w:val="235A96"/>
          <w:sz w:val="26"/>
          <w:rtl/>
        </w:rPr>
        <w:t>Gap</w:t>
      </w:r>
      <w:proofErr w:type="spellEnd"/>
      <w:r>
        <w:rPr>
          <w:rFonts w:ascii="Calibri" w:hAnsi="Calibri" w:cs="Calibri"/>
          <w:b/>
          <w:color w:val="235A96"/>
          <w:sz w:val="26"/>
          <w:rtl/>
        </w:rPr>
        <w:t>)</w:t>
      </w:r>
    </w:p>
    <w:p w14:paraId="6D7D948D" w14:textId="77777777" w:rsidR="004A38FC" w:rsidRPr="004A38FC" w:rsidRDefault="004A38FC" w:rsidP="004A38FC">
      <w:pPr>
        <w:bidi/>
        <w:spacing w:before="280" w:after="100"/>
        <w:jc w:val="both"/>
        <w:rPr>
          <w:rFonts w:ascii="Calibri" w:hAnsi="Calibri" w:cs="Calibri"/>
          <w:b/>
          <w:color w:val="235A96"/>
          <w:sz w:val="26"/>
          <w:rtl/>
        </w:rPr>
      </w:pPr>
      <w:r>
        <w:rPr>
          <w:rFonts w:ascii="Calibri" w:hAnsi="Calibri" w:cs="Calibri"/>
          <w:b/>
          <w:color w:val="235A96"/>
          <w:sz w:val="21"/>
          <w:rtl/>
        </w:rPr>
        <w:t xml:space="preserve">الفجوة </w:t>
      </w:r>
      <w:r w:rsidRPr="004A38FC">
        <w:rPr>
          <w:rFonts w:ascii="Calibri" w:hAnsi="Calibri" w:cs="Calibri"/>
          <w:b/>
          <w:color w:val="235A96"/>
          <w:sz w:val="26"/>
          <w:rtl/>
        </w:rPr>
        <w:t xml:space="preserve">الهندسية </w:t>
      </w:r>
      <w:proofErr w:type="gramStart"/>
      <w:r w:rsidRPr="004A38FC">
        <w:rPr>
          <w:rFonts w:ascii="Calibri" w:hAnsi="Calibri" w:cs="Calibri"/>
          <w:b/>
          <w:color w:val="235A96"/>
          <w:sz w:val="26"/>
          <w:rtl/>
        </w:rPr>
        <w:t>الشاغرة</w:t>
      </w:r>
      <w:r w:rsidRPr="004A38FC">
        <w:rPr>
          <w:rFonts w:ascii="Calibri" w:hAnsi="Calibri" w:cs="Calibri" w:hint="cs"/>
          <w:b/>
          <w:color w:val="235A96"/>
          <w:sz w:val="26"/>
          <w:rtl/>
        </w:rPr>
        <w:t xml:space="preserve"> :</w:t>
      </w:r>
      <w:proofErr w:type="gramEnd"/>
    </w:p>
    <w:p w14:paraId="05B8C549" w14:textId="77777777" w:rsidR="004842FF" w:rsidRDefault="004A38FC" w:rsidP="001F4F91">
      <w:pPr>
        <w:bidi/>
        <w:spacing w:after="120" w:line="300" w:lineRule="auto"/>
        <w:ind w:firstLine="720"/>
        <w:jc w:val="both"/>
        <w:rPr>
          <w:rFonts w:ascii="Calibri" w:hAnsi="Calibri" w:cs="Calibri"/>
          <w:color w:val="1A202C"/>
          <w:rtl/>
        </w:rPr>
      </w:pPr>
      <w:r w:rsidRPr="001F4F91">
        <w:rPr>
          <w:rFonts w:ascii="Calibri" w:hAnsi="Calibri" w:cs="Calibri"/>
          <w:color w:val="1A202C"/>
          <w:rtl/>
        </w:rPr>
        <w:t xml:space="preserve">يؤكد استعراض الدراسات السابقة غياب إطار عمل موحد يدمج الرقابة الهيكلية على كود الواجهات </w:t>
      </w:r>
      <w:proofErr w:type="spellStart"/>
      <w:r w:rsidR="004842FF">
        <w:rPr>
          <w:rFonts w:ascii="Calibri" w:hAnsi="Calibri" w:cs="Calibri"/>
          <w:color w:val="1A202C"/>
        </w:rPr>
        <w:t>FrontEnd</w:t>
      </w:r>
      <w:proofErr w:type="spellEnd"/>
      <w:r w:rsidR="004842FF">
        <w:rPr>
          <w:rFonts w:ascii="Calibri" w:hAnsi="Calibri" w:cs="Calibri" w:hint="cs"/>
          <w:color w:val="1A202C"/>
          <w:rtl/>
          <w:lang w:bidi="ar-IQ"/>
        </w:rPr>
        <w:t xml:space="preserve"> </w:t>
      </w:r>
      <w:r w:rsidRPr="001F4F91">
        <w:rPr>
          <w:rFonts w:ascii="Calibri" w:hAnsi="Calibri" w:cs="Calibri"/>
          <w:color w:val="1A202C"/>
          <w:rtl/>
        </w:rPr>
        <w:t xml:space="preserve">مع الفحص اللحظي </w:t>
      </w:r>
      <w:r w:rsidR="004842FF">
        <w:rPr>
          <w:rFonts w:ascii="Calibri" w:hAnsi="Calibri" w:cs="Calibri" w:hint="cs"/>
          <w:color w:val="1A202C"/>
          <w:rtl/>
        </w:rPr>
        <w:t>لمخططات</w:t>
      </w:r>
      <w:r w:rsidRPr="001F4F91">
        <w:rPr>
          <w:rFonts w:ascii="Calibri" w:hAnsi="Calibri" w:cs="Calibri"/>
          <w:color w:val="1A202C"/>
          <w:rtl/>
        </w:rPr>
        <w:t xml:space="preserve"> قاعدة البيانات </w:t>
      </w:r>
      <w:proofErr w:type="spellStart"/>
      <w:proofErr w:type="gramStart"/>
      <w:r w:rsidR="004842FF">
        <w:rPr>
          <w:rFonts w:ascii="Calibri" w:hAnsi="Calibri" w:cs="Calibri"/>
          <w:color w:val="1A202C"/>
        </w:rPr>
        <w:t>BackEnd</w:t>
      </w:r>
      <w:proofErr w:type="spellEnd"/>
      <w:r w:rsidR="004842FF">
        <w:rPr>
          <w:rFonts w:ascii="Calibri" w:hAnsi="Calibri" w:cs="Calibri" w:hint="cs"/>
          <w:color w:val="1A202C"/>
          <w:rtl/>
          <w:lang w:bidi="ar-IQ"/>
        </w:rPr>
        <w:t xml:space="preserve">  </w:t>
      </w:r>
      <w:r w:rsidRPr="001F4F91">
        <w:rPr>
          <w:rFonts w:ascii="Calibri" w:hAnsi="Calibri" w:cs="Calibri"/>
          <w:color w:val="1A202C"/>
          <w:rtl/>
        </w:rPr>
        <w:t>وحوكمة</w:t>
      </w:r>
      <w:proofErr w:type="gramEnd"/>
      <w:r w:rsidRPr="001F4F91">
        <w:rPr>
          <w:rFonts w:ascii="Calibri" w:hAnsi="Calibri" w:cs="Calibri"/>
          <w:color w:val="1A202C"/>
          <w:rtl/>
        </w:rPr>
        <w:t xml:space="preserve"> تدخلات وكلاء الذكاء الاصطناعي في بيئات تشغيلية مرنة ومستقلة.</w:t>
      </w:r>
    </w:p>
    <w:p w14:paraId="1C752FE7" w14:textId="77777777" w:rsidR="004842FF" w:rsidRDefault="004A38FC" w:rsidP="004842FF">
      <w:pPr>
        <w:bidi/>
        <w:spacing w:after="120" w:line="300" w:lineRule="auto"/>
        <w:ind w:firstLine="720"/>
        <w:jc w:val="both"/>
        <w:rPr>
          <w:rFonts w:ascii="Calibri" w:hAnsi="Calibri" w:cs="Calibri"/>
          <w:color w:val="1A202C"/>
          <w:rtl/>
        </w:rPr>
      </w:pPr>
      <w:r>
        <w:t>إن أدوات فحص المعمارية الحالية (مثل ArchUnit) لا ترى خوادم البيانات، وأدوات قواعد البيانات لا تفحص شيفرة الواجهات، وأدوات الاسترجاع تشترط عادة وجود خوادم Git تفاعلية. يسعى إطار B.R.I.C.K في إصداره المطور (v0.4) إلى سد هذه الفجوة الهندسية بنموذجه الشامل والرباعي الأبعاد (هيكلياً، وسيادياً، وتأصيلياً، وأمنياً مانعاً للتسريب).</w:t>
      </w:r>
    </w:p>
    <w:p w14:paraId="56BB751A" w14:textId="77777777" w:rsidR="00FE4D75" w:rsidRDefault="00FE4D75" w:rsidP="00FE4D75">
      <w:pPr>
        <w:bidi/>
        <w:spacing w:after="120" w:line="300" w:lineRule="auto"/>
        <w:ind w:firstLine="720"/>
        <w:jc w:val="both"/>
        <w:rPr>
          <w:rFonts w:ascii="Calibri" w:hAnsi="Calibri" w:cs="Calibri"/>
          <w:color w:val="1A202C"/>
          <w:rtl/>
        </w:rPr>
      </w:pPr>
    </w:p>
    <w:p w14:paraId="70884B85" w14:textId="77777777" w:rsidR="0043013B" w:rsidRPr="001F4F91" w:rsidRDefault="00000000" w:rsidP="004842FF">
      <w:pPr>
        <w:bidi/>
        <w:spacing w:after="120" w:line="300" w:lineRule="auto"/>
        <w:ind w:firstLine="720"/>
        <w:jc w:val="both"/>
        <w:rPr>
          <w:rFonts w:ascii="Calibri" w:hAnsi="Calibri" w:cs="Calibri"/>
          <w:color w:val="1A202C"/>
        </w:rPr>
      </w:pPr>
      <w:r w:rsidRPr="001F4F91">
        <w:rPr>
          <w:rFonts w:ascii="Calibri" w:hAnsi="Calibri" w:cs="Calibri"/>
          <w:color w:val="1A202C"/>
          <w:rtl/>
        </w:rPr>
        <w:t>3. النمذجة الصورية لمعمارية B.R.I.C.K (</w:t>
      </w:r>
      <w:proofErr w:type="spellStart"/>
      <w:r w:rsidRPr="001F4F91">
        <w:rPr>
          <w:rFonts w:ascii="Calibri" w:hAnsi="Calibri" w:cs="Calibri"/>
          <w:color w:val="1A202C"/>
          <w:rtl/>
        </w:rPr>
        <w:t>Formal</w:t>
      </w:r>
      <w:proofErr w:type="spellEnd"/>
      <w:r w:rsidRPr="001F4F91">
        <w:rPr>
          <w:rFonts w:ascii="Calibri" w:hAnsi="Calibri" w:cs="Calibri"/>
          <w:color w:val="1A202C"/>
          <w:rtl/>
        </w:rPr>
        <w:t xml:space="preserve"> </w:t>
      </w:r>
      <w:proofErr w:type="spellStart"/>
      <w:r w:rsidRPr="001F4F91">
        <w:rPr>
          <w:rFonts w:ascii="Calibri" w:hAnsi="Calibri" w:cs="Calibri"/>
          <w:color w:val="1A202C"/>
          <w:rtl/>
        </w:rPr>
        <w:t>Modeling</w:t>
      </w:r>
      <w:proofErr w:type="spellEnd"/>
      <w:r w:rsidRPr="001F4F91">
        <w:rPr>
          <w:rFonts w:ascii="Calibri" w:hAnsi="Calibri" w:cs="Calibri"/>
          <w:color w:val="1A202C"/>
          <w:rtl/>
        </w:rPr>
        <w:t xml:space="preserve"> </w:t>
      </w:r>
      <w:proofErr w:type="spellStart"/>
      <w:r w:rsidRPr="001F4F91">
        <w:rPr>
          <w:rFonts w:ascii="Calibri" w:hAnsi="Calibri" w:cs="Calibri"/>
          <w:color w:val="1A202C"/>
          <w:rtl/>
        </w:rPr>
        <w:t>of</w:t>
      </w:r>
      <w:proofErr w:type="spellEnd"/>
      <w:r w:rsidRPr="001F4F91">
        <w:rPr>
          <w:rFonts w:ascii="Calibri" w:hAnsi="Calibri" w:cs="Calibri"/>
          <w:color w:val="1A202C"/>
          <w:rtl/>
        </w:rPr>
        <w:t xml:space="preserve"> B.R.I.C.K </w:t>
      </w:r>
      <w:proofErr w:type="spellStart"/>
      <w:r w:rsidRPr="001F4F91">
        <w:rPr>
          <w:rFonts w:ascii="Calibri" w:hAnsi="Calibri" w:cs="Calibri"/>
          <w:color w:val="1A202C"/>
          <w:rtl/>
        </w:rPr>
        <w:t>Kernels</w:t>
      </w:r>
      <w:proofErr w:type="spellEnd"/>
      <w:r w:rsidRPr="001F4F91">
        <w:rPr>
          <w:rFonts w:ascii="Calibri" w:hAnsi="Calibri" w:cs="Calibri"/>
          <w:color w:val="1A202C"/>
          <w:rtl/>
        </w:rPr>
        <w:t>)</w:t>
      </w:r>
    </w:p>
    <w:p w14:paraId="37C62ECB" w14:textId="77777777" w:rsidR="002A27EF" w:rsidRDefault="00000000" w:rsidP="00FE4D75">
      <w:pPr>
        <w:bidi/>
        <w:spacing w:after="120" w:line="300" w:lineRule="auto"/>
        <w:ind w:firstLine="720"/>
        <w:jc w:val="both"/>
        <w:rPr>
          <w:rFonts w:ascii="Calibri" w:hAnsi="Calibri" w:cs="Calibri"/>
          <w:color w:val="1A202C"/>
          <w:rtl/>
        </w:rPr>
      </w:pPr>
      <w:r>
        <w:rPr>
          <w:rFonts w:ascii="Calibri" w:hAnsi="Calibri" w:cs="Calibri"/>
          <w:color w:val="1A202C"/>
          <w:rtl/>
        </w:rPr>
        <w:t xml:space="preserve">يقوم إطار العمل </w:t>
      </w:r>
      <w:r w:rsidR="00FE4D75" w:rsidRPr="001F4F91">
        <w:rPr>
          <w:rFonts w:ascii="Calibri" w:hAnsi="Calibri" w:cs="Calibri"/>
          <w:color w:val="1A202C"/>
          <w:rtl/>
        </w:rPr>
        <w:t>B.R.I.C.K</w:t>
      </w:r>
      <w:r w:rsidR="00FE4D75">
        <w:rPr>
          <w:rFonts w:ascii="Calibri" w:hAnsi="Calibri" w:cs="Calibri" w:hint="cs"/>
          <w:color w:val="1A202C"/>
          <w:rtl/>
        </w:rPr>
        <w:t xml:space="preserve"> </w:t>
      </w:r>
      <w:r>
        <w:rPr>
          <w:rFonts w:ascii="Calibri" w:hAnsi="Calibri" w:cs="Calibri"/>
          <w:color w:val="1A202C"/>
          <w:rtl/>
        </w:rPr>
        <w:t xml:space="preserve">على إعادة صياغة بنية المستودع البرمجي عبر مفهوم </w:t>
      </w:r>
      <w:r w:rsidRPr="001F4F91">
        <w:rPr>
          <w:rFonts w:ascii="Calibri" w:hAnsi="Calibri" w:cs="Calibri"/>
          <w:color w:val="1A202C"/>
          <w:rtl/>
        </w:rPr>
        <w:t>النواة المعمارية B.R.I.C.K</w:t>
      </w:r>
      <w:r>
        <w:rPr>
          <w:rFonts w:ascii="Calibri" w:hAnsi="Calibri" w:cs="Calibri"/>
          <w:color w:val="1A202C"/>
          <w:rtl/>
        </w:rPr>
        <w:t xml:space="preserve">. </w:t>
      </w:r>
    </w:p>
    <w:p w14:paraId="48FDF6CA" w14:textId="77777777" w:rsidR="0043013B" w:rsidRPr="001F4F91" w:rsidRDefault="002A27EF" w:rsidP="002A27EF">
      <w:pPr>
        <w:bidi/>
        <w:spacing w:after="120" w:line="300" w:lineRule="auto"/>
        <w:ind w:firstLine="720"/>
        <w:jc w:val="both"/>
        <w:rPr>
          <w:rFonts w:ascii="Calibri" w:hAnsi="Calibri" w:cs="Calibri"/>
          <w:color w:val="1A202C"/>
        </w:rPr>
      </w:pPr>
      <w:r>
        <w:rPr>
          <w:rFonts w:ascii="Calibri" w:hAnsi="Calibri" w:cs="Calibri" w:hint="cs"/>
          <w:color w:val="1A202C"/>
          <w:rtl/>
        </w:rPr>
        <w:t>و</w:t>
      </w:r>
      <w:r>
        <w:rPr>
          <w:rFonts w:ascii="Calibri" w:hAnsi="Calibri" w:cs="Calibri"/>
          <w:color w:val="1A202C"/>
          <w:rtl/>
        </w:rPr>
        <w:t>يوضح الجدول التالي التفكيك الدلالي والهندسي للأحرف الخمسة التي تشكل هوية هذا الإطار:</w:t>
      </w:r>
    </w:p>
    <w:tbl>
      <w:tblPr>
        <w:bidiVisual/>
        <w:tblW w:w="0" w:type="auto"/>
        <w:jc w:val="center"/>
        <w:tblLook w:val="04A0" w:firstRow="1" w:lastRow="0" w:firstColumn="1" w:lastColumn="0" w:noHBand="0" w:noVBand="1"/>
      </w:tblPr>
      <w:tblGrid>
        <w:gridCol w:w="1152"/>
        <w:gridCol w:w="1872"/>
        <w:gridCol w:w="3888"/>
        <w:gridCol w:w="3168"/>
      </w:tblGrid>
      <w:tr w:rsidR="0043013B" w14:paraId="71A34CDB" w14:textId="77777777">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51F18371" w14:textId="77777777" w:rsidR="0043013B" w:rsidRDefault="00000000" w:rsidP="00C17320">
            <w:pPr>
              <w:spacing w:before="40" w:after="40"/>
              <w:jc w:val="right"/>
            </w:pPr>
            <w:r>
              <w:rPr>
                <w:rFonts w:ascii="Calibri" w:hAnsi="Calibri" w:cs="Calibri"/>
                <w:b/>
                <w:color w:val="FFFFFF"/>
                <w:sz w:val="19"/>
                <w:rtl/>
              </w:rPr>
              <w:lastRenderedPageBreak/>
              <w:t>الحرف</w:t>
            </w:r>
          </w:p>
        </w:tc>
        <w:tc>
          <w:tcPr>
            <w:tcW w:w="1872"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394C5AA5" w14:textId="77777777" w:rsidR="0043013B" w:rsidRDefault="00000000" w:rsidP="00C17320">
            <w:pPr>
              <w:spacing w:before="40" w:after="40"/>
              <w:jc w:val="right"/>
            </w:pPr>
            <w:r>
              <w:rPr>
                <w:rFonts w:ascii="Calibri" w:hAnsi="Calibri" w:cs="Calibri"/>
                <w:b/>
                <w:color w:val="FFFFFF"/>
                <w:sz w:val="19"/>
                <w:rtl/>
              </w:rPr>
              <w:t>المحدد الإنجليزي</w:t>
            </w:r>
          </w:p>
        </w:tc>
        <w:tc>
          <w:tcPr>
            <w:tcW w:w="3888"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413E488E" w14:textId="77777777" w:rsidR="0043013B" w:rsidRDefault="00000000" w:rsidP="00C17320">
            <w:pPr>
              <w:spacing w:before="40" w:after="40"/>
              <w:jc w:val="right"/>
            </w:pPr>
            <w:r>
              <w:rPr>
                <w:rFonts w:ascii="Calibri" w:hAnsi="Calibri" w:cs="Calibri"/>
                <w:b/>
                <w:color w:val="FFFFFF"/>
                <w:sz w:val="19"/>
                <w:rtl/>
              </w:rPr>
              <w:t>المفهوم الهندسي والوظيفي</w:t>
            </w:r>
          </w:p>
        </w:tc>
        <w:tc>
          <w:tcPr>
            <w:tcW w:w="3168"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0D72368C" w14:textId="77777777" w:rsidR="0043013B" w:rsidRDefault="00000000" w:rsidP="00C17320">
            <w:pPr>
              <w:spacing w:before="40" w:after="40"/>
              <w:jc w:val="right"/>
            </w:pPr>
            <w:r>
              <w:rPr>
                <w:rFonts w:ascii="Calibri" w:hAnsi="Calibri" w:cs="Calibri"/>
                <w:b/>
                <w:color w:val="FFFFFF"/>
                <w:sz w:val="19"/>
                <w:rtl/>
              </w:rPr>
              <w:t>الأثر في ضبط المعمارية</w:t>
            </w:r>
          </w:p>
        </w:tc>
      </w:tr>
      <w:tr w:rsidR="0043013B" w14:paraId="3424ED2C"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20C87003" w14:textId="77777777" w:rsidR="0043013B" w:rsidRDefault="00000000" w:rsidP="00C17320">
            <w:pPr>
              <w:spacing w:before="40" w:after="40"/>
              <w:jc w:val="right"/>
            </w:pPr>
            <w:r>
              <w:rPr>
                <w:rFonts w:ascii="Calibri" w:hAnsi="Calibri" w:cs="Calibri"/>
                <w:color w:val="1A202C"/>
                <w:sz w:val="18"/>
                <w:rtl/>
              </w:rPr>
              <w:t>B</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447DDFB5" w14:textId="77777777" w:rsidR="0043013B" w:rsidRDefault="00000000" w:rsidP="00C17320">
            <w:pPr>
              <w:spacing w:before="40" w:after="40"/>
              <w:jc w:val="right"/>
            </w:pPr>
            <w:proofErr w:type="spellStart"/>
            <w:r>
              <w:rPr>
                <w:rFonts w:ascii="Calibri" w:hAnsi="Calibri" w:cs="Calibri"/>
                <w:color w:val="1A202C"/>
                <w:sz w:val="18"/>
                <w:rtl/>
              </w:rPr>
              <w:t>Bounded</w:t>
            </w:r>
            <w:proofErr w:type="spellEnd"/>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2BFBFA92" w14:textId="77777777" w:rsidR="0043013B" w:rsidRDefault="00000000" w:rsidP="00C17320">
            <w:pPr>
              <w:spacing w:before="40" w:after="40"/>
              <w:jc w:val="right"/>
            </w:pPr>
            <w:r>
              <w:rPr>
                <w:rFonts w:ascii="Calibri" w:hAnsi="Calibri" w:cs="Calibri"/>
                <w:color w:val="1A202C"/>
                <w:sz w:val="18"/>
                <w:rtl/>
              </w:rPr>
              <w:t>مقيدة وظيفياً ضمن سياق نطاق محدد (</w:t>
            </w:r>
            <w:proofErr w:type="spellStart"/>
            <w:r>
              <w:rPr>
                <w:rFonts w:ascii="Calibri" w:hAnsi="Calibri" w:cs="Calibri"/>
                <w:color w:val="1A202C"/>
                <w:sz w:val="18"/>
                <w:rtl/>
              </w:rPr>
              <w:t>Bounded</w:t>
            </w:r>
            <w:proofErr w:type="spellEnd"/>
            <w:r>
              <w:rPr>
                <w:rFonts w:ascii="Calibri" w:hAnsi="Calibri" w:cs="Calibri"/>
                <w:color w:val="1A202C"/>
                <w:sz w:val="18"/>
                <w:rtl/>
              </w:rPr>
              <w:t xml:space="preserve"> </w:t>
            </w:r>
            <w:proofErr w:type="spellStart"/>
            <w:r>
              <w:rPr>
                <w:rFonts w:ascii="Calibri" w:hAnsi="Calibri" w:cs="Calibri"/>
                <w:color w:val="1A202C"/>
                <w:sz w:val="18"/>
                <w:rtl/>
              </w:rPr>
              <w:t>Context</w:t>
            </w:r>
            <w:proofErr w:type="spellEnd"/>
            <w:r>
              <w:rPr>
                <w:rFonts w:ascii="Calibri" w:hAnsi="Calibri" w:cs="Calibri"/>
                <w:color w:val="1A202C"/>
                <w:sz w:val="18"/>
                <w:rtl/>
              </w:rPr>
              <w: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7CC88861" w14:textId="77777777" w:rsidR="0043013B" w:rsidRDefault="00000000" w:rsidP="00C17320">
            <w:pPr>
              <w:spacing w:before="40" w:after="40"/>
              <w:jc w:val="right"/>
            </w:pPr>
            <w:r>
              <w:rPr>
                <w:rFonts w:ascii="Calibri" w:hAnsi="Calibri" w:cs="Calibri"/>
                <w:color w:val="1A202C"/>
                <w:sz w:val="18"/>
                <w:rtl/>
              </w:rPr>
              <w:t xml:space="preserve">منع تشابك المسؤوليات وتحديد حدود المجال بصرامة وفق مبادئ التصميم الموجه بالنطاق (DDD: </w:t>
            </w:r>
            <w:proofErr w:type="spellStart"/>
            <w:r>
              <w:rPr>
                <w:rFonts w:ascii="Calibri" w:hAnsi="Calibri" w:cs="Calibri"/>
                <w:color w:val="1A202C"/>
                <w:sz w:val="18"/>
                <w:rtl/>
              </w:rPr>
              <w:t>Domain-Driven</w:t>
            </w:r>
            <w:proofErr w:type="spellEnd"/>
            <w:r>
              <w:rPr>
                <w:rFonts w:ascii="Calibri" w:hAnsi="Calibri" w:cs="Calibri"/>
                <w:color w:val="1A202C"/>
                <w:sz w:val="18"/>
                <w:rtl/>
              </w:rPr>
              <w:t xml:space="preserve"> </w:t>
            </w:r>
            <w:proofErr w:type="spellStart"/>
            <w:r>
              <w:rPr>
                <w:rFonts w:ascii="Calibri" w:hAnsi="Calibri" w:cs="Calibri"/>
                <w:color w:val="1A202C"/>
                <w:sz w:val="18"/>
                <w:rtl/>
              </w:rPr>
              <w:t>Design</w:t>
            </w:r>
            <w:proofErr w:type="spellEnd"/>
            <w:r>
              <w:rPr>
                <w:rFonts w:ascii="Calibri" w:hAnsi="Calibri" w:cs="Calibri"/>
                <w:color w:val="1A202C"/>
                <w:sz w:val="18"/>
                <w:rtl/>
              </w:rPr>
              <w:t>).</w:t>
            </w:r>
          </w:p>
        </w:tc>
      </w:tr>
      <w:tr w:rsidR="0043013B" w14:paraId="7F293FAF"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07AB753F" w14:textId="77777777" w:rsidR="0043013B" w:rsidRDefault="00000000" w:rsidP="00C17320">
            <w:pPr>
              <w:spacing w:before="40" w:after="40"/>
              <w:jc w:val="right"/>
            </w:pPr>
            <w:r>
              <w:rPr>
                <w:rFonts w:ascii="Calibri" w:hAnsi="Calibri" w:cs="Calibri"/>
                <w:color w:val="1A202C"/>
                <w:sz w:val="18"/>
                <w:rtl/>
              </w:rPr>
              <w:t>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57BDB792" w14:textId="77777777" w:rsidR="0043013B" w:rsidRDefault="00000000" w:rsidP="00C17320">
            <w:pPr>
              <w:spacing w:before="40" w:after="40"/>
              <w:jc w:val="right"/>
            </w:pPr>
            <w:proofErr w:type="spellStart"/>
            <w:r>
              <w:rPr>
                <w:rFonts w:ascii="Calibri" w:hAnsi="Calibri" w:cs="Calibri"/>
                <w:color w:val="1A202C"/>
                <w:sz w:val="18"/>
                <w:rtl/>
              </w:rPr>
              <w:t>Reliable</w:t>
            </w:r>
            <w:proofErr w:type="spellEnd"/>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24383308" w14:textId="77777777" w:rsidR="0043013B" w:rsidRDefault="00000000" w:rsidP="00C17320">
            <w:pPr>
              <w:spacing w:before="40" w:after="40"/>
              <w:jc w:val="right"/>
            </w:pPr>
            <w:r>
              <w:rPr>
                <w:rFonts w:ascii="Calibri" w:hAnsi="Calibri" w:cs="Calibri"/>
                <w:color w:val="1A202C"/>
                <w:sz w:val="18"/>
                <w:rtl/>
              </w:rPr>
              <w:t>موثوقة تعاقدياً عبر عقد ملزم يربط القواعد R# بالاختبارات 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1B0A8F54" w14:textId="77777777" w:rsidR="0043013B" w:rsidRDefault="00000000" w:rsidP="00C17320">
            <w:pPr>
              <w:spacing w:before="40" w:after="40"/>
              <w:jc w:val="right"/>
            </w:pPr>
            <w:r>
              <w:rPr>
                <w:rFonts w:ascii="Calibri" w:hAnsi="Calibri" w:cs="Calibri"/>
                <w:color w:val="1A202C"/>
                <w:sz w:val="18"/>
                <w:rtl/>
              </w:rPr>
              <w:t>ضمان أن كل منطق عمل مجرد يخضع لاختبار تحقق مؤتمت يبرهن صحته.</w:t>
            </w:r>
          </w:p>
        </w:tc>
      </w:tr>
      <w:tr w:rsidR="0043013B" w14:paraId="75386714"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6C7D294A" w14:textId="77777777" w:rsidR="0043013B" w:rsidRDefault="00000000" w:rsidP="00C17320">
            <w:pPr>
              <w:spacing w:before="40" w:after="40"/>
              <w:jc w:val="right"/>
            </w:pPr>
            <w:r>
              <w:rPr>
                <w:rFonts w:ascii="Calibri" w:hAnsi="Calibri" w:cs="Calibri"/>
                <w:color w:val="1A202C"/>
                <w:sz w:val="18"/>
                <w:rtl/>
              </w:rPr>
              <w:t>I</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18A5DA85" w14:textId="77777777" w:rsidR="0043013B" w:rsidRDefault="00000000" w:rsidP="00C17320">
            <w:pPr>
              <w:spacing w:before="40" w:after="40"/>
              <w:jc w:val="right"/>
            </w:pPr>
            <w:proofErr w:type="spellStart"/>
            <w:r>
              <w:rPr>
                <w:rFonts w:ascii="Calibri" w:hAnsi="Calibri" w:cs="Calibri"/>
                <w:color w:val="1A202C"/>
                <w:sz w:val="18"/>
                <w:rtl/>
              </w:rPr>
              <w:t>Immutable</w:t>
            </w:r>
            <w:proofErr w:type="spellEnd"/>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2DBCE3AE" w14:textId="77777777" w:rsidR="0043013B" w:rsidRDefault="00000000" w:rsidP="00C17320">
            <w:pPr>
              <w:spacing w:before="40" w:after="40"/>
              <w:jc w:val="right"/>
            </w:pPr>
            <w:r>
              <w:rPr>
                <w:rFonts w:ascii="Calibri" w:hAnsi="Calibri" w:cs="Calibri"/>
                <w:color w:val="1A202C"/>
                <w:sz w:val="18"/>
                <w:rtl/>
              </w:rPr>
              <w:t xml:space="preserve">غير قابلة للتحوير العشوائي ومحمية ببصمة </w:t>
            </w:r>
            <w:proofErr w:type="spellStart"/>
            <w:r>
              <w:rPr>
                <w:rFonts w:ascii="Calibri" w:hAnsi="Calibri" w:cs="Calibri"/>
                <w:color w:val="1A202C"/>
                <w:sz w:val="18"/>
                <w:rtl/>
              </w:rPr>
              <w:t>تشفيرية</w:t>
            </w:r>
            <w:proofErr w:type="spellEnd"/>
            <w:r>
              <w:rPr>
                <w:rFonts w:ascii="Calibri" w:hAnsi="Calibri" w:cs="Calibri"/>
                <w:color w:val="1A202C"/>
                <w:sz w:val="18"/>
                <w:rtl/>
              </w:rPr>
              <w:t xml:space="preserve"> SHA-256</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42774900" w14:textId="77777777" w:rsidR="0043013B" w:rsidRDefault="00000000" w:rsidP="00C17320">
            <w:pPr>
              <w:spacing w:before="40" w:after="40"/>
              <w:jc w:val="right"/>
            </w:pPr>
            <w:r>
              <w:rPr>
                <w:rFonts w:ascii="Calibri" w:hAnsi="Calibri" w:cs="Calibri"/>
                <w:color w:val="1A202C"/>
                <w:sz w:val="18"/>
                <w:rtl/>
              </w:rPr>
              <w:t>كشف أي تعديل جانبي غير مصرح به لحظياً وتوليد أمر استرجاعه الفوري.</w:t>
            </w:r>
          </w:p>
        </w:tc>
      </w:tr>
      <w:tr w:rsidR="0043013B" w14:paraId="714465C1"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0FD7618E" w14:textId="77777777" w:rsidR="0043013B" w:rsidRDefault="00000000" w:rsidP="00C17320">
            <w:pPr>
              <w:spacing w:before="40" w:after="40"/>
              <w:jc w:val="right"/>
            </w:pPr>
            <w:r>
              <w:rPr>
                <w:rFonts w:ascii="Calibri" w:hAnsi="Calibri" w:cs="Calibri"/>
                <w:color w:val="1A202C"/>
                <w:sz w:val="18"/>
                <w:rtl/>
              </w:rPr>
              <w:t>C</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54C63EA8" w14:textId="77777777" w:rsidR="0043013B" w:rsidRDefault="00000000" w:rsidP="00C17320">
            <w:pPr>
              <w:spacing w:before="40" w:after="40"/>
              <w:jc w:val="right"/>
            </w:pPr>
            <w:proofErr w:type="spellStart"/>
            <w:r>
              <w:rPr>
                <w:rFonts w:ascii="Calibri" w:hAnsi="Calibri" w:cs="Calibri"/>
                <w:color w:val="1A202C"/>
                <w:sz w:val="18"/>
                <w:rtl/>
              </w:rPr>
              <w:t>Cross-layer</w:t>
            </w:r>
            <w:proofErr w:type="spellEnd"/>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545E841A" w14:textId="77777777" w:rsidR="0043013B" w:rsidRDefault="00000000" w:rsidP="00C17320">
            <w:pPr>
              <w:spacing w:before="40" w:after="40"/>
              <w:jc w:val="right"/>
            </w:pPr>
            <w:r>
              <w:rPr>
                <w:rFonts w:ascii="Calibri" w:hAnsi="Calibri" w:cs="Calibri"/>
                <w:color w:val="1A202C"/>
                <w:sz w:val="18"/>
                <w:rtl/>
              </w:rPr>
              <w:t xml:space="preserve">ممتدة عابرة لكامل الطبقات (وحدة وظيفية متكاملة </w:t>
            </w:r>
            <w:proofErr w:type="spellStart"/>
            <w:r>
              <w:rPr>
                <w:rFonts w:ascii="Calibri" w:hAnsi="Calibri" w:cs="Calibri"/>
                <w:color w:val="1A202C"/>
                <w:sz w:val="18"/>
                <w:rtl/>
              </w:rPr>
              <w:t>Full-Stack</w:t>
            </w:r>
            <w:proofErr w:type="spellEnd"/>
            <w:r>
              <w:rPr>
                <w:rFonts w:ascii="Calibri" w:hAnsi="Calibri" w:cs="Calibri"/>
                <w:color w:val="1A202C"/>
                <w:sz w:val="18"/>
                <w:rtl/>
              </w:rPr>
              <w: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48FEC7D1" w14:textId="77777777" w:rsidR="0043013B" w:rsidRDefault="00000000" w:rsidP="00C17320">
            <w:pPr>
              <w:spacing w:before="40" w:after="40"/>
              <w:jc w:val="right"/>
            </w:pPr>
            <w:r>
              <w:rPr>
                <w:rFonts w:ascii="Calibri" w:hAnsi="Calibri" w:cs="Calibri"/>
                <w:color w:val="1A202C"/>
                <w:sz w:val="18"/>
                <w:rtl/>
              </w:rPr>
              <w:t>توحيد مكونات الواجهة، ودوال الخادم RPC، والجداول، وحاويات التخزين في وحدة واحدة.</w:t>
            </w:r>
          </w:p>
        </w:tc>
      </w:tr>
      <w:tr w:rsidR="0043013B" w14:paraId="4ED294A4" w14:textId="77777777">
        <w:trPr>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68008C3B" w14:textId="77777777" w:rsidR="0043013B" w:rsidRDefault="00000000" w:rsidP="00C17320">
            <w:pPr>
              <w:spacing w:before="40" w:after="40"/>
              <w:jc w:val="right"/>
            </w:pPr>
            <w:r>
              <w:rPr>
                <w:rFonts w:ascii="Calibri" w:hAnsi="Calibri" w:cs="Calibri"/>
                <w:color w:val="1A202C"/>
                <w:sz w:val="18"/>
                <w:rtl/>
              </w:rPr>
              <w:t>K</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78109BA8" w14:textId="77777777" w:rsidR="0043013B" w:rsidRDefault="00000000" w:rsidP="00C17320">
            <w:pPr>
              <w:spacing w:before="40" w:after="40"/>
              <w:jc w:val="right"/>
            </w:pPr>
            <w:proofErr w:type="spellStart"/>
            <w:r>
              <w:rPr>
                <w:rFonts w:ascii="Calibri" w:hAnsi="Calibri" w:cs="Calibri"/>
                <w:color w:val="1A202C"/>
                <w:sz w:val="18"/>
                <w:rtl/>
              </w:rPr>
              <w:t>Kernels</w:t>
            </w:r>
            <w:proofErr w:type="spellEnd"/>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30306F46" w14:textId="77777777" w:rsidR="0043013B" w:rsidRDefault="00000000" w:rsidP="00C17320">
            <w:pPr>
              <w:spacing w:before="40" w:after="40"/>
              <w:jc w:val="right"/>
            </w:pPr>
            <w:r>
              <w:rPr>
                <w:rFonts w:ascii="Calibri" w:hAnsi="Calibri" w:cs="Calibri"/>
                <w:color w:val="1A202C"/>
                <w:sz w:val="18"/>
                <w:rtl/>
              </w:rPr>
              <w:t>أنوية برمجية مستقلة ذات حيازة حصرية مطلقة</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4D2991FE" w14:textId="77777777" w:rsidR="0043013B" w:rsidRDefault="00000000" w:rsidP="00C17320">
            <w:pPr>
              <w:spacing w:before="40" w:after="40"/>
              <w:jc w:val="right"/>
            </w:pPr>
            <w:r>
              <w:rPr>
                <w:rFonts w:ascii="Calibri" w:hAnsi="Calibri" w:cs="Calibri"/>
                <w:color w:val="1A202C"/>
                <w:sz w:val="18"/>
                <w:rtl/>
              </w:rPr>
              <w:t>حظر التداخل والملكية المزدوجة، وفرض التغطية الشاملة ومنع الأيتام بنسبة 100%.</w:t>
            </w:r>
          </w:p>
        </w:tc>
      </w:tr>
    </w:tbl>
    <w:p w14:paraId="7F9D2979" w14:textId="77777777" w:rsidR="00501553" w:rsidRDefault="00501553" w:rsidP="00BB02C2">
      <w:pPr>
        <w:bidi/>
        <w:spacing w:before="280" w:after="100"/>
        <w:jc w:val="lowKashida"/>
      </w:pPr>
    </w:p>
    <w:p w14:paraId="4B4CF540" w14:textId="77777777" w:rsidR="00501553" w:rsidRDefault="00501553">
      <w:r>
        <w:br w:type="page"/>
      </w:r>
    </w:p>
    <w:p w14:paraId="62698079" w14:textId="77777777" w:rsidR="002A27EF" w:rsidRDefault="002A27EF" w:rsidP="00BB02C2">
      <w:pPr>
        <w:bidi/>
        <w:spacing w:before="280" w:after="100"/>
        <w:jc w:val="lowKashida"/>
        <w:rPr>
          <w:rFonts w:ascii="Calibri" w:hAnsi="Calibri" w:cs="Calibri"/>
          <w:b/>
          <w:color w:val="235A96"/>
          <w:sz w:val="26"/>
          <w:rtl/>
        </w:rPr>
      </w:pPr>
      <w:r>
        <w:rPr>
          <w:rFonts w:ascii="Calibri" w:hAnsi="Calibri" w:cs="Calibri"/>
          <w:b/>
          <w:color w:val="235A96"/>
          <w:sz w:val="21"/>
          <w:rtl/>
        </w:rPr>
        <w:lastRenderedPageBreak/>
        <w:t xml:space="preserve">مبادئ التصميم </w:t>
      </w:r>
      <w:r w:rsidRPr="002A27EF">
        <w:rPr>
          <w:rFonts w:ascii="Calibri" w:hAnsi="Calibri" w:cs="Calibri"/>
          <w:b/>
          <w:color w:val="235A96"/>
          <w:sz w:val="26"/>
          <w:rtl/>
        </w:rPr>
        <w:t>الموجه بالنطاق (</w:t>
      </w:r>
      <w:proofErr w:type="spellStart"/>
      <w:r w:rsidRPr="002A27EF">
        <w:rPr>
          <w:rFonts w:ascii="Calibri" w:hAnsi="Calibri" w:cs="Calibri"/>
          <w:b/>
          <w:color w:val="235A96"/>
          <w:sz w:val="26"/>
          <w:rtl/>
        </w:rPr>
        <w:t>Domain-Driven</w:t>
      </w:r>
      <w:proofErr w:type="spellEnd"/>
      <w:r w:rsidRPr="002A27EF">
        <w:rPr>
          <w:rFonts w:ascii="Calibri" w:hAnsi="Calibri" w:cs="Calibri"/>
          <w:b/>
          <w:color w:val="235A96"/>
          <w:sz w:val="26"/>
          <w:rtl/>
        </w:rPr>
        <w:t xml:space="preserve"> </w:t>
      </w:r>
      <w:proofErr w:type="spellStart"/>
      <w:r w:rsidRPr="002A27EF">
        <w:rPr>
          <w:rFonts w:ascii="Calibri" w:hAnsi="Calibri" w:cs="Calibri"/>
          <w:b/>
          <w:color w:val="235A96"/>
          <w:sz w:val="26"/>
          <w:rtl/>
        </w:rPr>
        <w:t>Design</w:t>
      </w:r>
      <w:proofErr w:type="spellEnd"/>
      <w:r w:rsidRPr="002A27EF">
        <w:rPr>
          <w:rFonts w:ascii="Calibri" w:hAnsi="Calibri" w:cs="Calibri"/>
          <w:b/>
          <w:color w:val="235A96"/>
          <w:sz w:val="26"/>
          <w:rtl/>
        </w:rPr>
        <w:t xml:space="preserve"> - DDD)</w:t>
      </w:r>
    </w:p>
    <w:p w14:paraId="04729533" w14:textId="77777777" w:rsidR="006C2863" w:rsidRDefault="002A27EF" w:rsidP="002A27EF">
      <w:pPr>
        <w:bidi/>
        <w:spacing w:before="280" w:after="100"/>
        <w:ind w:firstLine="720"/>
        <w:jc w:val="lowKashida"/>
        <w:rPr>
          <w:rFonts w:ascii="Calibri" w:hAnsi="Calibri" w:cs="Calibri"/>
          <w:color w:val="2D3748"/>
          <w:sz w:val="20"/>
          <w:rtl/>
        </w:rPr>
      </w:pPr>
      <w:r w:rsidRPr="002A27EF">
        <w:rPr>
          <w:rFonts w:ascii="Calibri" w:hAnsi="Calibri" w:cs="Calibri"/>
          <w:color w:val="1A202C"/>
          <w:rtl/>
        </w:rPr>
        <w:t>يرتكز مبدأ السياق المقيد (</w:t>
      </w:r>
      <w:proofErr w:type="spellStart"/>
      <w:r w:rsidRPr="002A27EF">
        <w:rPr>
          <w:rFonts w:ascii="Calibri" w:hAnsi="Calibri" w:cs="Calibri"/>
          <w:color w:val="1A202C"/>
          <w:rtl/>
        </w:rPr>
        <w:t>Bounded</w:t>
      </w:r>
      <w:proofErr w:type="spellEnd"/>
      <w:r w:rsidRPr="002A27EF">
        <w:rPr>
          <w:rFonts w:ascii="Calibri" w:hAnsi="Calibri" w:cs="Calibri"/>
          <w:color w:val="1A202C"/>
          <w:rtl/>
        </w:rPr>
        <w:t xml:space="preserve"> </w:t>
      </w:r>
      <w:proofErr w:type="spellStart"/>
      <w:r w:rsidRPr="002A27EF">
        <w:rPr>
          <w:rFonts w:ascii="Calibri" w:hAnsi="Calibri" w:cs="Calibri"/>
          <w:color w:val="1A202C"/>
          <w:rtl/>
        </w:rPr>
        <w:t>Context</w:t>
      </w:r>
      <w:proofErr w:type="spellEnd"/>
      <w:r w:rsidRPr="002A27EF">
        <w:rPr>
          <w:rFonts w:ascii="Calibri" w:hAnsi="Calibri" w:cs="Calibri"/>
          <w:color w:val="1A202C"/>
          <w:rtl/>
        </w:rPr>
        <w:t>) في منهجية التصميم الموجه بالنطاق (</w:t>
      </w:r>
      <w:proofErr w:type="spellStart"/>
      <w:r w:rsidRPr="002A27EF">
        <w:rPr>
          <w:rFonts w:ascii="Calibri" w:hAnsi="Calibri" w:cs="Calibri"/>
          <w:color w:val="1A202C"/>
          <w:rtl/>
        </w:rPr>
        <w:t>Domain-Driven</w:t>
      </w:r>
      <w:proofErr w:type="spellEnd"/>
      <w:r w:rsidRPr="002A27EF">
        <w:rPr>
          <w:rFonts w:ascii="Calibri" w:hAnsi="Calibri" w:cs="Calibri"/>
          <w:color w:val="1A202C"/>
          <w:rtl/>
        </w:rPr>
        <w:t xml:space="preserve"> </w:t>
      </w:r>
      <w:proofErr w:type="spellStart"/>
      <w:r w:rsidRPr="002A27EF">
        <w:rPr>
          <w:rFonts w:ascii="Calibri" w:hAnsi="Calibri" w:cs="Calibri"/>
          <w:color w:val="1A202C"/>
          <w:rtl/>
        </w:rPr>
        <w:t>Design</w:t>
      </w:r>
      <w:proofErr w:type="spellEnd"/>
      <w:r w:rsidRPr="002A27EF">
        <w:rPr>
          <w:rFonts w:ascii="Calibri" w:hAnsi="Calibri" w:cs="Calibri"/>
          <w:color w:val="1A202C"/>
          <w:rtl/>
        </w:rPr>
        <w:t xml:space="preserve"> - DDD التي أسسها </w:t>
      </w:r>
      <w:proofErr w:type="spellStart"/>
      <w:r w:rsidRPr="002A27EF">
        <w:rPr>
          <w:rFonts w:ascii="Calibri" w:hAnsi="Calibri" w:cs="Calibri"/>
          <w:color w:val="1A202C"/>
          <w:rtl/>
        </w:rPr>
        <w:t>Eric</w:t>
      </w:r>
      <w:proofErr w:type="spellEnd"/>
      <w:r w:rsidRPr="002A27EF">
        <w:rPr>
          <w:rFonts w:ascii="Calibri" w:hAnsi="Calibri" w:cs="Calibri"/>
          <w:color w:val="1A202C"/>
          <w:rtl/>
        </w:rPr>
        <w:t xml:space="preserve"> </w:t>
      </w:r>
      <w:proofErr w:type="spellStart"/>
      <w:r w:rsidRPr="002A27EF">
        <w:rPr>
          <w:rFonts w:ascii="Calibri" w:hAnsi="Calibri" w:cs="Calibri"/>
          <w:color w:val="1A202C"/>
          <w:rtl/>
        </w:rPr>
        <w:t>Evans</w:t>
      </w:r>
      <w:proofErr w:type="spellEnd"/>
      <w:r w:rsidRPr="002A27EF">
        <w:rPr>
          <w:rFonts w:ascii="Calibri" w:hAnsi="Calibri" w:cs="Calibri"/>
          <w:color w:val="1A202C"/>
          <w:rtl/>
        </w:rPr>
        <w:t xml:space="preserve"> عام </w:t>
      </w:r>
      <w:r>
        <w:rPr>
          <w:rFonts w:ascii="Calibri" w:hAnsi="Calibri" w:cs="Calibri"/>
          <w:color w:val="1A202C"/>
        </w:rPr>
        <w:t>2003</w:t>
      </w:r>
      <w:r w:rsidRPr="002A27EF">
        <w:rPr>
          <w:rFonts w:ascii="Calibri" w:hAnsi="Calibri" w:cs="Calibri"/>
          <w:color w:val="1A202C"/>
          <w:rtl/>
        </w:rPr>
        <w:t xml:space="preserve">) على رسم حدود فاصلة وواضحة حول كل مجال وظيفي داخل النظام. يضمن هذا المبدأ أن كل نطاق (مثل نطاق الحضور، أو نطاق الرواتب، أو نطاق الإجازات) </w:t>
      </w:r>
      <w:r w:rsidR="006C2863">
        <w:rPr>
          <w:rFonts w:ascii="Calibri" w:hAnsi="Calibri" w:cs="Calibri" w:hint="cs"/>
          <w:color w:val="1A202C"/>
          <w:rtl/>
          <w:lang w:bidi="ar-IQ"/>
        </w:rPr>
        <w:t xml:space="preserve">في التطبيق المجرب عليه </w:t>
      </w:r>
      <w:r w:rsidRPr="002A27EF">
        <w:rPr>
          <w:rFonts w:ascii="Calibri" w:hAnsi="Calibri" w:cs="Calibri"/>
          <w:color w:val="1A202C"/>
          <w:rtl/>
        </w:rPr>
        <w:t>يمتلك مصطلحاته ونماذج بياناته وقواعده المعزولة تماماً، ويحظر على أي نطاق آخر اختراق حدوده أو تعديل حالته مباشرة إلا عبر واجهات تعاقدية صريحة ومعلنة</w:t>
      </w:r>
      <w:r>
        <w:rPr>
          <w:rFonts w:ascii="Calibri" w:hAnsi="Calibri" w:cs="Calibri"/>
          <w:color w:val="2D3748"/>
          <w:sz w:val="20"/>
          <w:rtl/>
        </w:rPr>
        <w:t xml:space="preserve"> (</w:t>
      </w:r>
      <w:proofErr w:type="spellStart"/>
      <w:r>
        <w:rPr>
          <w:rFonts w:ascii="Calibri" w:hAnsi="Calibri" w:cs="Calibri"/>
          <w:color w:val="2D3748"/>
          <w:sz w:val="20"/>
          <w:rtl/>
        </w:rPr>
        <w:t>Public</w:t>
      </w:r>
      <w:proofErr w:type="spellEnd"/>
      <w:r>
        <w:rPr>
          <w:rFonts w:ascii="Calibri" w:hAnsi="Calibri" w:cs="Calibri"/>
          <w:color w:val="2D3748"/>
          <w:sz w:val="20"/>
          <w:rtl/>
        </w:rPr>
        <w:t xml:space="preserve"> </w:t>
      </w:r>
      <w:proofErr w:type="spellStart"/>
      <w:r>
        <w:rPr>
          <w:rFonts w:ascii="Calibri" w:hAnsi="Calibri" w:cs="Calibri"/>
          <w:color w:val="2D3748"/>
          <w:sz w:val="20"/>
          <w:rtl/>
        </w:rPr>
        <w:t>Contract</w:t>
      </w:r>
      <w:proofErr w:type="spellEnd"/>
      <w:r>
        <w:rPr>
          <w:rFonts w:ascii="Calibri" w:hAnsi="Calibri" w:cs="Calibri"/>
          <w:color w:val="2D3748"/>
          <w:sz w:val="20"/>
          <w:rtl/>
        </w:rPr>
        <w:t xml:space="preserve"> </w:t>
      </w:r>
      <w:proofErr w:type="spellStart"/>
      <w:r>
        <w:rPr>
          <w:rFonts w:ascii="Calibri" w:hAnsi="Calibri" w:cs="Calibri"/>
          <w:color w:val="2D3748"/>
          <w:sz w:val="20"/>
          <w:rtl/>
        </w:rPr>
        <w:t>Interfaces</w:t>
      </w:r>
      <w:proofErr w:type="spellEnd"/>
      <w:r>
        <w:rPr>
          <w:rFonts w:ascii="Calibri" w:hAnsi="Calibri" w:cs="Calibri"/>
          <w:color w:val="2D3748"/>
          <w:sz w:val="20"/>
          <w:rtl/>
        </w:rPr>
        <w:t xml:space="preserve">). </w:t>
      </w:r>
    </w:p>
    <w:p w14:paraId="3AD286F1" w14:textId="77777777" w:rsidR="006C2863" w:rsidRDefault="002A27EF" w:rsidP="006C2863">
      <w:pPr>
        <w:bidi/>
        <w:spacing w:before="280" w:after="100"/>
        <w:ind w:firstLine="720"/>
        <w:jc w:val="lowKashida"/>
        <w:rPr>
          <w:rFonts w:ascii="Calibri" w:hAnsi="Calibri" w:cs="Calibri"/>
          <w:b/>
          <w:color w:val="235A96"/>
          <w:sz w:val="26"/>
          <w:rtl/>
        </w:rPr>
      </w:pPr>
      <w:r>
        <w:rPr>
          <w:rFonts w:ascii="Calibri" w:hAnsi="Calibri" w:cs="Calibri"/>
          <w:color w:val="2D3748"/>
          <w:sz w:val="20"/>
          <w:rtl/>
        </w:rPr>
        <w:t xml:space="preserve">يتبنى إطار B.R.I.C.K هذه المبادئ ليحولها من مجرد توصيات نظرية إلى أنوية سيادية محصنة حاسوبياً </w:t>
      </w:r>
      <w:proofErr w:type="spellStart"/>
      <w:r>
        <w:rPr>
          <w:rFonts w:ascii="Calibri" w:hAnsi="Calibri" w:cs="Calibri"/>
          <w:color w:val="2D3748"/>
          <w:sz w:val="20"/>
          <w:rtl/>
        </w:rPr>
        <w:t>وتشفيرياً</w:t>
      </w:r>
      <w:proofErr w:type="spellEnd"/>
      <w:r>
        <w:rPr>
          <w:rFonts w:ascii="Calibri" w:hAnsi="Calibri" w:cs="Calibri"/>
          <w:color w:val="2D3748"/>
          <w:sz w:val="20"/>
          <w:rtl/>
        </w:rPr>
        <w:t>.</w:t>
      </w:r>
    </w:p>
    <w:p w14:paraId="398F94FB" w14:textId="77777777" w:rsidR="0043013B" w:rsidRPr="002A27EF" w:rsidRDefault="00000000" w:rsidP="006C2863">
      <w:pPr>
        <w:bidi/>
        <w:spacing w:before="280" w:after="100"/>
        <w:ind w:firstLine="720"/>
        <w:jc w:val="lowKashida"/>
        <w:rPr>
          <w:rFonts w:ascii="Calibri" w:hAnsi="Calibri" w:cs="Calibri"/>
          <w:b/>
          <w:color w:val="235A96"/>
          <w:sz w:val="26"/>
        </w:rPr>
      </w:pPr>
      <w:r>
        <w:rPr>
          <w:rFonts w:ascii="Calibri" w:hAnsi="Calibri" w:cs="Calibri"/>
          <w:b/>
          <w:color w:val="235A96"/>
          <w:sz w:val="26"/>
          <w:rtl/>
        </w:rPr>
        <w:t>3.1 التعريف الرياضي لنواة B.R.I.C.K وعناصرها الستة</w:t>
      </w:r>
    </w:p>
    <w:p w14:paraId="54533B52" w14:textId="77777777" w:rsidR="0043013B" w:rsidRDefault="00000000" w:rsidP="006C2863">
      <w:pPr>
        <w:bidi/>
        <w:spacing w:after="120" w:line="300" w:lineRule="auto"/>
        <w:jc w:val="both"/>
      </w:pPr>
      <w:r>
        <w:rPr>
          <w:rFonts w:ascii="Calibri" w:hAnsi="Calibri" w:cs="Calibri"/>
          <w:color w:val="1A202C"/>
          <w:rtl/>
        </w:rPr>
        <w:t xml:space="preserve">تُعرّف كل نواة معمارية </w:t>
      </w:r>
      <w:proofErr w:type="spellStart"/>
      <w:r>
        <w:rPr>
          <w:rFonts w:ascii="Calibri" w:hAnsi="Calibri" w:cs="Calibri"/>
          <w:color w:val="1A202C"/>
          <w:rtl/>
        </w:rPr>
        <w:t>B_i</w:t>
      </w:r>
      <w:proofErr w:type="spellEnd"/>
      <w:r>
        <w:rPr>
          <w:rFonts w:ascii="Calibri" w:hAnsi="Calibri" w:cs="Calibri"/>
          <w:color w:val="1A202C"/>
          <w:rtl/>
        </w:rPr>
        <w:t xml:space="preserve"> كسداسية صورية مرتبة رياضياً وفق الصيغة التالية:</w:t>
      </w:r>
    </w:p>
    <w:tbl>
      <w:tblPr>
        <w:tblW w:w="0" w:type="auto"/>
        <w:jc w:val="center"/>
        <w:tblLook w:val="04A0" w:firstRow="1" w:lastRow="0" w:firstColumn="1" w:lastColumn="0" w:noHBand="0" w:noVBand="1"/>
      </w:tblPr>
      <w:tblGrid>
        <w:gridCol w:w="10080"/>
      </w:tblGrid>
      <w:tr w:rsidR="0043013B" w14:paraId="5E54FA25" w14:textId="77777777">
        <w:trPr>
          <w:jc w:val="center"/>
        </w:trPr>
        <w:tc>
          <w:tcPr>
            <w:tcW w:w="10080" w:type="dxa"/>
            <w:tcBorders>
              <w:top w:val="single" w:sz="4" w:space="0" w:color="CBD5E1"/>
              <w:left w:val="single" w:sz="4" w:space="0" w:color="CBD5E1"/>
              <w:bottom w:val="single" w:sz="4" w:space="0" w:color="CBD5E1"/>
              <w:right w:val="single" w:sz="16" w:space="0" w:color="1E3A8A"/>
            </w:tcBorders>
            <w:shd w:val="clear" w:color="auto" w:fill="F1F5F9"/>
            <w:tcMar>
              <w:top w:w="70" w:type="dxa"/>
              <w:left w:w="140" w:type="dxa"/>
              <w:bottom w:w="70" w:type="dxa"/>
              <w:right w:w="140" w:type="dxa"/>
            </w:tcMar>
          </w:tcPr>
          <w:p w14:paraId="1817A656" w14:textId="77777777" w:rsidR="0043013B" w:rsidRDefault="00000000" w:rsidP="00C17320">
            <w:pPr>
              <w:spacing w:before="60" w:after="60"/>
              <w:jc w:val="center"/>
            </w:pPr>
            <w:proofErr w:type="spellStart"/>
            <w:r>
              <w:rPr>
                <w:rFonts w:ascii="Consolas" w:hAnsi="Consolas" w:cs="Consolas"/>
                <w:b/>
                <w:color w:val="142D55"/>
              </w:rPr>
              <w:t>B_i</w:t>
            </w:r>
            <w:proofErr w:type="spellEnd"/>
            <w:r>
              <w:rPr>
                <w:rFonts w:ascii="Consolas" w:hAnsi="Consolas" w:cs="Consolas"/>
                <w:b/>
                <w:color w:val="142D55"/>
              </w:rPr>
              <w:t xml:space="preserve"> = ⟨ </w:t>
            </w:r>
            <w:proofErr w:type="spellStart"/>
            <w:r>
              <w:rPr>
                <w:rFonts w:ascii="Consolas" w:hAnsi="Consolas" w:cs="Consolas"/>
                <w:b/>
                <w:color w:val="142D55"/>
              </w:rPr>
              <w:t>ID_</w:t>
            </w:r>
            <w:proofErr w:type="gramStart"/>
            <w:r>
              <w:rPr>
                <w:rFonts w:ascii="Consolas" w:hAnsi="Consolas" w:cs="Consolas"/>
                <w:b/>
                <w:color w:val="142D55"/>
              </w:rPr>
              <w:t>i</w:t>
            </w:r>
            <w:proofErr w:type="spellEnd"/>
            <w:r>
              <w:rPr>
                <w:rFonts w:ascii="Consolas" w:hAnsi="Consolas" w:cs="Consolas"/>
                <w:b/>
                <w:color w:val="142D55"/>
              </w:rPr>
              <w:t xml:space="preserve"> ,</w:t>
            </w:r>
            <w:proofErr w:type="gramEnd"/>
            <w:r>
              <w:rPr>
                <w:rFonts w:ascii="Consolas" w:hAnsi="Consolas" w:cs="Consolas"/>
                <w:b/>
                <w:color w:val="142D55"/>
              </w:rPr>
              <w:t xml:space="preserve"> </w:t>
            </w:r>
            <w:proofErr w:type="spellStart"/>
            <w:r>
              <w:rPr>
                <w:rFonts w:ascii="Consolas" w:hAnsi="Consolas" w:cs="Consolas"/>
                <w:b/>
                <w:color w:val="142D55"/>
              </w:rPr>
              <w:t>D_</w:t>
            </w:r>
            <w:proofErr w:type="gramStart"/>
            <w:r>
              <w:rPr>
                <w:rFonts w:ascii="Consolas" w:hAnsi="Consolas" w:cs="Consolas"/>
                <w:b/>
                <w:color w:val="142D55"/>
              </w:rPr>
              <w:t>i</w:t>
            </w:r>
            <w:proofErr w:type="spellEnd"/>
            <w:r>
              <w:rPr>
                <w:rFonts w:ascii="Consolas" w:hAnsi="Consolas" w:cs="Consolas"/>
                <w:b/>
                <w:color w:val="142D55"/>
              </w:rPr>
              <w:t xml:space="preserve"> ,</w:t>
            </w:r>
            <w:proofErr w:type="gramEnd"/>
            <w:r>
              <w:rPr>
                <w:rFonts w:ascii="Consolas" w:hAnsi="Consolas" w:cs="Consolas"/>
                <w:b/>
                <w:color w:val="142D55"/>
              </w:rPr>
              <w:t xml:space="preserve"> </w:t>
            </w:r>
            <w:proofErr w:type="spellStart"/>
            <w:r>
              <w:rPr>
                <w:rFonts w:ascii="Consolas" w:hAnsi="Consolas" w:cs="Consolas"/>
                <w:b/>
                <w:color w:val="142D55"/>
              </w:rPr>
              <w:t>L_</w:t>
            </w:r>
            <w:proofErr w:type="gramStart"/>
            <w:r>
              <w:rPr>
                <w:rFonts w:ascii="Consolas" w:hAnsi="Consolas" w:cs="Consolas"/>
                <w:b/>
                <w:color w:val="142D55"/>
              </w:rPr>
              <w:t>i</w:t>
            </w:r>
            <w:proofErr w:type="spellEnd"/>
            <w:r>
              <w:rPr>
                <w:rFonts w:ascii="Consolas" w:hAnsi="Consolas" w:cs="Consolas"/>
                <w:b/>
                <w:color w:val="142D55"/>
              </w:rPr>
              <w:t xml:space="preserve"> ,</w:t>
            </w:r>
            <w:proofErr w:type="gramEnd"/>
            <w:r>
              <w:rPr>
                <w:rFonts w:ascii="Consolas" w:hAnsi="Consolas" w:cs="Consolas"/>
                <w:b/>
                <w:color w:val="142D55"/>
              </w:rPr>
              <w:t xml:space="preserve"> </w:t>
            </w:r>
            <w:proofErr w:type="spellStart"/>
            <w:r>
              <w:rPr>
                <w:rFonts w:ascii="Consolas" w:hAnsi="Consolas" w:cs="Consolas"/>
                <w:b/>
                <w:color w:val="142D55"/>
              </w:rPr>
              <w:t>F_</w:t>
            </w:r>
            <w:proofErr w:type="gramStart"/>
            <w:r>
              <w:rPr>
                <w:rFonts w:ascii="Consolas" w:hAnsi="Consolas" w:cs="Consolas"/>
                <w:b/>
                <w:color w:val="142D55"/>
              </w:rPr>
              <w:t>i</w:t>
            </w:r>
            <w:proofErr w:type="spellEnd"/>
            <w:r>
              <w:rPr>
                <w:rFonts w:ascii="Consolas" w:hAnsi="Consolas" w:cs="Consolas"/>
                <w:b/>
                <w:color w:val="142D55"/>
              </w:rPr>
              <w:t xml:space="preserve"> ,</w:t>
            </w:r>
            <w:proofErr w:type="gramEnd"/>
            <w:r>
              <w:rPr>
                <w:rFonts w:ascii="Consolas" w:hAnsi="Consolas" w:cs="Consolas"/>
                <w:b/>
                <w:color w:val="142D55"/>
              </w:rPr>
              <w:t xml:space="preserve"> </w:t>
            </w:r>
            <w:proofErr w:type="spellStart"/>
            <w:r>
              <w:rPr>
                <w:rFonts w:ascii="Consolas" w:hAnsi="Consolas" w:cs="Consolas"/>
                <w:b/>
                <w:color w:val="142D55"/>
              </w:rPr>
              <w:t>S_</w:t>
            </w:r>
            <w:proofErr w:type="gramStart"/>
            <w:r>
              <w:rPr>
                <w:rFonts w:ascii="Consolas" w:hAnsi="Consolas" w:cs="Consolas"/>
                <w:b/>
                <w:color w:val="142D55"/>
              </w:rPr>
              <w:t>i</w:t>
            </w:r>
            <w:proofErr w:type="spellEnd"/>
            <w:r>
              <w:rPr>
                <w:rFonts w:ascii="Consolas" w:hAnsi="Consolas" w:cs="Consolas"/>
                <w:b/>
                <w:color w:val="142D55"/>
              </w:rPr>
              <w:t xml:space="preserve"> ,</w:t>
            </w:r>
            <w:proofErr w:type="gramEnd"/>
            <w:r>
              <w:rPr>
                <w:rFonts w:ascii="Consolas" w:hAnsi="Consolas" w:cs="Consolas"/>
                <w:b/>
                <w:color w:val="142D55"/>
              </w:rPr>
              <w:t xml:space="preserve"> </w:t>
            </w:r>
            <w:proofErr w:type="spellStart"/>
            <w:r>
              <w:rPr>
                <w:rFonts w:ascii="Consolas" w:hAnsi="Consolas" w:cs="Consolas"/>
                <w:b/>
                <w:color w:val="142D55"/>
              </w:rPr>
              <w:t>C_i</w:t>
            </w:r>
            <w:proofErr w:type="spellEnd"/>
            <w:r>
              <w:rPr>
                <w:rFonts w:ascii="Consolas" w:hAnsi="Consolas" w:cs="Consolas"/>
                <w:b/>
                <w:color w:val="142D55"/>
              </w:rPr>
              <w:t xml:space="preserve"> ⟩</w:t>
            </w:r>
          </w:p>
        </w:tc>
      </w:tr>
    </w:tbl>
    <w:p w14:paraId="7D0D5386" w14:textId="77777777" w:rsidR="0043013B" w:rsidRDefault="0043013B" w:rsidP="00C17320">
      <w:pPr>
        <w:spacing w:after="80"/>
      </w:pPr>
    </w:p>
    <w:p w14:paraId="034A4614" w14:textId="77777777" w:rsidR="0043013B" w:rsidRDefault="00000000" w:rsidP="00C17320">
      <w:pPr>
        <w:spacing w:after="120" w:line="300" w:lineRule="auto"/>
        <w:jc w:val="right"/>
      </w:pPr>
      <w:r>
        <w:rPr>
          <w:rFonts w:ascii="Calibri" w:hAnsi="Calibri" w:cs="Calibri"/>
          <w:color w:val="1A202C"/>
          <w:rtl/>
        </w:rPr>
        <w:t>حيث تتحدد دلالات العناصر الستة رياضياً وتطبيقياً على النحو التالي:</w:t>
      </w:r>
    </w:p>
    <w:p w14:paraId="536F0D42" w14:textId="77777777" w:rsidR="006C2863" w:rsidRDefault="00000000" w:rsidP="00C17320">
      <w:pPr>
        <w:spacing w:before="20" w:after="60" w:line="288" w:lineRule="auto"/>
        <w:ind w:right="317"/>
        <w:jc w:val="right"/>
        <w:rPr>
          <w:rFonts w:ascii="Consolas" w:hAnsi="Consolas" w:cs="Consolas"/>
          <w:color w:val="B42828"/>
          <w:sz w:val="21"/>
        </w:rPr>
      </w:pPr>
      <w:r>
        <w:rPr>
          <w:rFonts w:ascii="Calibri" w:hAnsi="Calibri" w:cs="Calibri"/>
          <w:b/>
          <w:color w:val="235A96"/>
          <w:rtl/>
        </w:rPr>
        <w:t xml:space="preserve">▪ </w:t>
      </w:r>
      <w:proofErr w:type="spellStart"/>
      <w:r>
        <w:rPr>
          <w:rFonts w:ascii="Calibri" w:hAnsi="Calibri" w:cs="Calibri"/>
          <w:b/>
          <w:color w:val="1A202C"/>
          <w:rtl/>
        </w:rPr>
        <w:t>ID_i</w:t>
      </w:r>
      <w:proofErr w:type="spellEnd"/>
      <w:r>
        <w:rPr>
          <w:rFonts w:ascii="Calibri" w:hAnsi="Calibri" w:cs="Calibri"/>
          <w:b/>
          <w:color w:val="1A202C"/>
          <w:rtl/>
        </w:rPr>
        <w:t xml:space="preserve"> (المعرف الثابت الموحد):</w:t>
      </w:r>
      <w:r>
        <w:rPr>
          <w:rFonts w:ascii="Calibri" w:hAnsi="Calibri" w:cs="Calibri"/>
          <w:color w:val="1A202C"/>
          <w:rtl/>
        </w:rPr>
        <w:t xml:space="preserve"> رمز فريد لا يتكرر يعبر عن النواة وطبقتها ومجالها، مثل </w:t>
      </w:r>
    </w:p>
    <w:p w14:paraId="665C8C52" w14:textId="77777777" w:rsidR="0043013B" w:rsidRDefault="00000000" w:rsidP="006C2863">
      <w:pPr>
        <w:bidi/>
        <w:spacing w:before="20" w:after="60" w:line="288" w:lineRule="auto"/>
        <w:ind w:right="317"/>
        <w:jc w:val="both"/>
      </w:pPr>
      <w:r>
        <w:rPr>
          <w:rFonts w:ascii="Consolas" w:hAnsi="Consolas" w:cs="Consolas"/>
          <w:color w:val="B42828"/>
          <w:sz w:val="21"/>
        </w:rPr>
        <w:t>FE-ATT-</w:t>
      </w:r>
      <w:proofErr w:type="gramStart"/>
      <w:r>
        <w:rPr>
          <w:rFonts w:ascii="Consolas" w:hAnsi="Consolas" w:cs="Consolas"/>
          <w:color w:val="B42828"/>
          <w:sz w:val="21"/>
        </w:rPr>
        <w:t>01</w:t>
      </w:r>
      <w:r w:rsidR="006C2863">
        <w:rPr>
          <w:rFonts w:ascii="Calibri" w:hAnsi="Calibri" w:cs="Calibri" w:hint="cs"/>
          <w:color w:val="1A202C"/>
          <w:rtl/>
        </w:rPr>
        <w:t xml:space="preserve"> :</w:t>
      </w:r>
      <w:proofErr w:type="gramEnd"/>
      <w:r>
        <w:rPr>
          <w:rFonts w:ascii="Calibri" w:hAnsi="Calibri" w:cs="Calibri"/>
          <w:color w:val="1A202C"/>
          <w:rtl/>
        </w:rPr>
        <w:t xml:space="preserve"> لوحدة الحضور في الواجهة الأمامية، أو </w:t>
      </w:r>
      <w:r>
        <w:rPr>
          <w:rFonts w:ascii="Consolas" w:hAnsi="Consolas" w:cs="Consolas"/>
          <w:color w:val="B42828"/>
          <w:sz w:val="21"/>
        </w:rPr>
        <w:t>BE-CORE-</w:t>
      </w:r>
      <w:proofErr w:type="gramStart"/>
      <w:r>
        <w:rPr>
          <w:rFonts w:ascii="Consolas" w:hAnsi="Consolas" w:cs="Consolas"/>
          <w:color w:val="B42828"/>
          <w:sz w:val="21"/>
        </w:rPr>
        <w:t>03</w:t>
      </w:r>
      <w:r w:rsidR="006C2863">
        <w:rPr>
          <w:rFonts w:ascii="Calibri" w:hAnsi="Calibri" w:cs="Calibri" w:hint="cs"/>
          <w:color w:val="1A202C"/>
          <w:rtl/>
        </w:rPr>
        <w:t xml:space="preserve"> :</w:t>
      </w:r>
      <w:proofErr w:type="gramEnd"/>
      <w:r>
        <w:rPr>
          <w:rFonts w:ascii="Calibri" w:hAnsi="Calibri" w:cs="Calibri"/>
          <w:color w:val="1A202C"/>
          <w:rtl/>
        </w:rPr>
        <w:t xml:space="preserve"> لوحدة معالجة الرواتب في الخادم.</w:t>
      </w:r>
    </w:p>
    <w:p w14:paraId="0780137D" w14:textId="77777777" w:rsidR="0043013B" w:rsidRDefault="00000000" w:rsidP="006C2863">
      <w:pPr>
        <w:bidi/>
        <w:spacing w:before="20" w:after="60" w:line="288" w:lineRule="auto"/>
        <w:ind w:right="317"/>
        <w:jc w:val="both"/>
      </w:pPr>
      <w:r>
        <w:rPr>
          <w:rFonts w:ascii="Calibri" w:hAnsi="Calibri" w:cs="Calibri"/>
          <w:b/>
          <w:color w:val="235A96"/>
          <w:rtl/>
        </w:rPr>
        <w:t xml:space="preserve">▪ </w:t>
      </w:r>
      <w:proofErr w:type="spellStart"/>
      <w:r>
        <w:rPr>
          <w:rFonts w:ascii="Calibri" w:hAnsi="Calibri" w:cs="Calibri"/>
          <w:b/>
          <w:color w:val="1A202C"/>
          <w:rtl/>
        </w:rPr>
        <w:t>D_i</w:t>
      </w:r>
      <w:proofErr w:type="spellEnd"/>
      <w:r>
        <w:rPr>
          <w:rFonts w:ascii="Calibri" w:hAnsi="Calibri" w:cs="Calibri"/>
          <w:b/>
          <w:color w:val="1A202C"/>
          <w:rtl/>
        </w:rPr>
        <w:t xml:space="preserve"> (نطاق العمل المقيد وظيفياً </w:t>
      </w:r>
      <w:proofErr w:type="spellStart"/>
      <w:r>
        <w:rPr>
          <w:rFonts w:ascii="Calibri" w:hAnsi="Calibri" w:cs="Calibri"/>
          <w:b/>
          <w:color w:val="1A202C"/>
          <w:rtl/>
        </w:rPr>
        <w:t>Domain</w:t>
      </w:r>
      <w:proofErr w:type="spellEnd"/>
      <w:r>
        <w:rPr>
          <w:rFonts w:ascii="Calibri" w:hAnsi="Calibri" w:cs="Calibri"/>
          <w:b/>
          <w:color w:val="1A202C"/>
          <w:rtl/>
        </w:rPr>
        <w:t xml:space="preserve"> </w:t>
      </w:r>
      <w:proofErr w:type="spellStart"/>
      <w:r>
        <w:rPr>
          <w:rFonts w:ascii="Calibri" w:hAnsi="Calibri" w:cs="Calibri"/>
          <w:b/>
          <w:color w:val="1A202C"/>
          <w:rtl/>
        </w:rPr>
        <w:t>Context</w:t>
      </w:r>
      <w:proofErr w:type="spellEnd"/>
      <w:r>
        <w:rPr>
          <w:rFonts w:ascii="Calibri" w:hAnsi="Calibri" w:cs="Calibri"/>
          <w:b/>
          <w:color w:val="1A202C"/>
          <w:rtl/>
        </w:rPr>
        <w:t>):</w:t>
      </w:r>
      <w:r>
        <w:rPr>
          <w:rFonts w:ascii="Calibri" w:hAnsi="Calibri" w:cs="Calibri"/>
          <w:color w:val="1A202C"/>
          <w:rtl/>
        </w:rPr>
        <w:t xml:space="preserve"> يُعرف وفق مبادئ </w:t>
      </w:r>
      <w:r>
        <w:rPr>
          <w:rFonts w:ascii="Calibri" w:hAnsi="Calibri" w:cs="Calibri"/>
          <w:b/>
          <w:color w:val="1A202C"/>
          <w:rtl/>
        </w:rPr>
        <w:t>التصميم الموجه بالنطاق (</w:t>
      </w:r>
      <w:proofErr w:type="spellStart"/>
      <w:r>
        <w:rPr>
          <w:rFonts w:ascii="Calibri" w:hAnsi="Calibri" w:cs="Calibri"/>
          <w:b/>
          <w:color w:val="1A202C"/>
          <w:rtl/>
        </w:rPr>
        <w:t>Domain-Driven</w:t>
      </w:r>
      <w:proofErr w:type="spellEnd"/>
      <w:r>
        <w:rPr>
          <w:rFonts w:ascii="Calibri" w:hAnsi="Calibri" w:cs="Calibri"/>
          <w:b/>
          <w:color w:val="1A202C"/>
          <w:rtl/>
        </w:rPr>
        <w:t xml:space="preserve"> </w:t>
      </w:r>
      <w:proofErr w:type="spellStart"/>
      <w:r>
        <w:rPr>
          <w:rFonts w:ascii="Calibri" w:hAnsi="Calibri" w:cs="Calibri"/>
          <w:b/>
          <w:color w:val="1A202C"/>
          <w:rtl/>
        </w:rPr>
        <w:t>Design</w:t>
      </w:r>
      <w:proofErr w:type="spellEnd"/>
      <w:r>
        <w:rPr>
          <w:rFonts w:ascii="Calibri" w:hAnsi="Calibri" w:cs="Calibri"/>
          <w:b/>
          <w:color w:val="1A202C"/>
          <w:rtl/>
        </w:rPr>
        <w:t xml:space="preserve"> - DDD)</w:t>
      </w:r>
      <w:r>
        <w:rPr>
          <w:rFonts w:ascii="Calibri" w:hAnsi="Calibri" w:cs="Calibri"/>
          <w:color w:val="1A202C"/>
          <w:rtl/>
        </w:rPr>
        <w:t xml:space="preserve"> كحيز وظيفي معزول (</w:t>
      </w:r>
      <w:proofErr w:type="spellStart"/>
      <w:r>
        <w:rPr>
          <w:rFonts w:ascii="Calibri" w:hAnsi="Calibri" w:cs="Calibri"/>
          <w:color w:val="1A202C"/>
          <w:rtl/>
        </w:rPr>
        <w:t>Bounded</w:t>
      </w:r>
      <w:proofErr w:type="spellEnd"/>
      <w:r>
        <w:rPr>
          <w:rFonts w:ascii="Calibri" w:hAnsi="Calibri" w:cs="Calibri"/>
          <w:color w:val="1A202C"/>
          <w:rtl/>
        </w:rPr>
        <w:t xml:space="preserve"> </w:t>
      </w:r>
      <w:proofErr w:type="spellStart"/>
      <w:r>
        <w:rPr>
          <w:rFonts w:ascii="Calibri" w:hAnsi="Calibri" w:cs="Calibri"/>
          <w:color w:val="1A202C"/>
          <w:rtl/>
        </w:rPr>
        <w:t>Context</w:t>
      </w:r>
      <w:proofErr w:type="spellEnd"/>
      <w:r>
        <w:rPr>
          <w:rFonts w:ascii="Calibri" w:hAnsi="Calibri" w:cs="Calibri"/>
          <w:color w:val="1A202C"/>
          <w:rtl/>
        </w:rPr>
        <w:t xml:space="preserve">) يرسم حدوداً صارمة حول مفاهيم المجال وكياناته. ويحظر هذا القيد على أي مكون داخل النواة </w:t>
      </w:r>
      <w:proofErr w:type="spellStart"/>
      <w:r>
        <w:rPr>
          <w:rFonts w:ascii="Consolas" w:hAnsi="Consolas" w:cs="Consolas"/>
          <w:color w:val="B42828"/>
          <w:sz w:val="21"/>
        </w:rPr>
        <w:t>D_i</w:t>
      </w:r>
      <w:proofErr w:type="spellEnd"/>
      <w:r>
        <w:rPr>
          <w:rFonts w:ascii="Calibri" w:hAnsi="Calibri" w:cs="Calibri"/>
          <w:color w:val="1A202C"/>
          <w:rtl/>
        </w:rPr>
        <w:t xml:space="preserve"> أن يستدعي أو يعدل كائنات نطاق آخر </w:t>
      </w:r>
      <w:proofErr w:type="spellStart"/>
      <w:r>
        <w:rPr>
          <w:rFonts w:ascii="Consolas" w:hAnsi="Consolas" w:cs="Consolas"/>
          <w:color w:val="B42828"/>
          <w:sz w:val="21"/>
        </w:rPr>
        <w:t>D_j</w:t>
      </w:r>
      <w:proofErr w:type="spellEnd"/>
      <w:r>
        <w:rPr>
          <w:rFonts w:ascii="Calibri" w:hAnsi="Calibri" w:cs="Calibri"/>
          <w:color w:val="1A202C"/>
          <w:rtl/>
        </w:rPr>
        <w:t xml:space="preserve"> بطريقة مباشرة وفوضوية، بل يفرض أن يمر أي تخاطب عبر البوابة والواجهة المصرح بها للنواة (</w:t>
      </w:r>
      <w:proofErr w:type="spellStart"/>
      <w:r>
        <w:rPr>
          <w:rFonts w:ascii="Calibri" w:hAnsi="Calibri" w:cs="Calibri"/>
          <w:color w:val="1A202C"/>
          <w:rtl/>
        </w:rPr>
        <w:t>Public</w:t>
      </w:r>
      <w:proofErr w:type="spellEnd"/>
      <w:r>
        <w:rPr>
          <w:rFonts w:ascii="Calibri" w:hAnsi="Calibri" w:cs="Calibri"/>
          <w:color w:val="1A202C"/>
          <w:rtl/>
        </w:rPr>
        <w:t xml:space="preserve"> </w:t>
      </w:r>
      <w:proofErr w:type="spellStart"/>
      <w:r>
        <w:rPr>
          <w:rFonts w:ascii="Calibri" w:hAnsi="Calibri" w:cs="Calibri"/>
          <w:color w:val="1A202C"/>
          <w:rtl/>
        </w:rPr>
        <w:t>Contract</w:t>
      </w:r>
      <w:proofErr w:type="spellEnd"/>
      <w:r>
        <w:rPr>
          <w:rFonts w:ascii="Calibri" w:hAnsi="Calibri" w:cs="Calibri"/>
          <w:color w:val="1A202C"/>
          <w:rtl/>
        </w:rPr>
        <w:t xml:space="preserve"> </w:t>
      </w:r>
      <w:proofErr w:type="spellStart"/>
      <w:r>
        <w:rPr>
          <w:rFonts w:ascii="Calibri" w:hAnsi="Calibri" w:cs="Calibri"/>
          <w:color w:val="1A202C"/>
          <w:rtl/>
        </w:rPr>
        <w:t>Interface</w:t>
      </w:r>
      <w:proofErr w:type="spellEnd"/>
      <w:r>
        <w:rPr>
          <w:rFonts w:ascii="Calibri" w:hAnsi="Calibri" w:cs="Calibri"/>
          <w:color w:val="1A202C"/>
          <w:rtl/>
        </w:rPr>
        <w:t xml:space="preserve"> مثل </w:t>
      </w:r>
      <w:proofErr w:type="spellStart"/>
      <w:r>
        <w:rPr>
          <w:rFonts w:ascii="Consolas" w:hAnsi="Consolas" w:cs="Consolas"/>
          <w:color w:val="B42828"/>
          <w:sz w:val="21"/>
        </w:rPr>
        <w:t>index.ts</w:t>
      </w:r>
      <w:proofErr w:type="spellEnd"/>
      <w:r>
        <w:rPr>
          <w:rFonts w:ascii="Calibri" w:hAnsi="Calibri" w:cs="Calibri"/>
          <w:color w:val="1A202C"/>
          <w:rtl/>
        </w:rPr>
        <w:t>).</w:t>
      </w:r>
    </w:p>
    <w:p w14:paraId="577852E3" w14:textId="77777777" w:rsidR="0043013B" w:rsidRDefault="00000000" w:rsidP="005F68E9">
      <w:pPr>
        <w:bidi/>
        <w:spacing w:before="20" w:after="60" w:line="288" w:lineRule="auto"/>
        <w:ind w:right="317"/>
        <w:jc w:val="both"/>
      </w:pPr>
      <w:r>
        <w:rPr>
          <w:rFonts w:ascii="Calibri" w:hAnsi="Calibri" w:cs="Calibri"/>
          <w:b/>
          <w:color w:val="235A96"/>
          <w:rtl/>
        </w:rPr>
        <w:t xml:space="preserve">▪ </w:t>
      </w:r>
      <w:proofErr w:type="spellStart"/>
      <w:r>
        <w:rPr>
          <w:rFonts w:ascii="Calibri" w:hAnsi="Calibri" w:cs="Calibri"/>
          <w:b/>
          <w:color w:val="1A202C"/>
          <w:rtl/>
        </w:rPr>
        <w:t>L_i</w:t>
      </w:r>
      <w:proofErr w:type="spellEnd"/>
      <w:r>
        <w:rPr>
          <w:rFonts w:ascii="Calibri" w:hAnsi="Calibri" w:cs="Calibri"/>
          <w:b/>
          <w:color w:val="1A202C"/>
          <w:rtl/>
        </w:rPr>
        <w:t xml:space="preserve"> (الطبقة التنظيمية):</w:t>
      </w:r>
      <w:r>
        <w:rPr>
          <w:rFonts w:ascii="Calibri" w:hAnsi="Calibri" w:cs="Calibri"/>
          <w:color w:val="1A202C"/>
          <w:rtl/>
        </w:rPr>
        <w:t xml:space="preserve"> تحدد المستوى المعماري للنواة: </w:t>
      </w:r>
      <w:proofErr w:type="spellStart"/>
      <w:r>
        <w:rPr>
          <w:rFonts w:ascii="Consolas" w:hAnsi="Consolas" w:cs="Consolas"/>
          <w:color w:val="B42828"/>
          <w:sz w:val="21"/>
        </w:rPr>
        <w:t>L_i</w:t>
      </w:r>
      <w:proofErr w:type="spellEnd"/>
      <w:r>
        <w:rPr>
          <w:rFonts w:ascii="Consolas" w:hAnsi="Consolas" w:cs="Consolas"/>
          <w:color w:val="B42828"/>
          <w:sz w:val="21"/>
        </w:rPr>
        <w:t xml:space="preserve"> ∈ {Core, Feature, Operations, Database}</w:t>
      </w:r>
      <w:r>
        <w:rPr>
          <w:rFonts w:ascii="Calibri" w:hAnsi="Calibri" w:cs="Calibri"/>
          <w:color w:val="1A202C"/>
          <w:rtl/>
        </w:rPr>
        <w:t>.</w:t>
      </w:r>
    </w:p>
    <w:p w14:paraId="3E10BC4F" w14:textId="77777777" w:rsidR="0043013B" w:rsidRDefault="00000000" w:rsidP="005F68E9">
      <w:pPr>
        <w:bidi/>
        <w:spacing w:before="20" w:after="60" w:line="288" w:lineRule="auto"/>
        <w:ind w:right="317"/>
        <w:jc w:val="both"/>
      </w:pPr>
      <w:r>
        <w:t>▪ F_i (مجموعة الملفات المصدرية الحصرية): مجموعة الملفات المصدرية المحددة في شجرة المشروع والتي تقع تحت الحيازة الحصرية للنواة   F_i ⊂ U_</w:t>
      </w:r>
      <w:proofErr w:type="gramStart"/>
      <w:r>
        <w:t>src ,</w:t>
      </w:r>
      <w:proofErr w:type="gramEnd"/>
      <w:r>
        <w:t xml:space="preserve">  حيث ترمز U_src إلى «المجموعة الشاملة» لكافة ملفات الشيفرة المصدرية، بينما ترمز U_repo في الإصدار v0.4 إلى المجموعة الكلية الشاملة لكافة ملفات المستودع (بما فيها الاسكربتات والأدلة التشخيصية والأرشيفية) لضمان السيادة الأمنية ومسح الأسرار الشامل.</w:t>
      </w:r>
    </w:p>
    <w:p w14:paraId="2315077B" w14:textId="77777777" w:rsidR="00072891" w:rsidRDefault="00000000" w:rsidP="00072891">
      <w:pPr>
        <w:bidi/>
        <w:spacing w:before="20" w:after="60" w:line="288" w:lineRule="auto"/>
        <w:ind w:right="317"/>
        <w:jc w:val="both"/>
        <w:rPr>
          <w:rFonts w:ascii="Calibri" w:hAnsi="Calibri" w:cs="Calibri"/>
          <w:color w:val="1A202C"/>
          <w:rtl/>
        </w:rPr>
      </w:pPr>
      <w:r>
        <w:rPr>
          <w:rFonts w:ascii="Calibri" w:hAnsi="Calibri" w:cs="Calibri"/>
          <w:b/>
          <w:color w:val="235A96"/>
          <w:rtl/>
        </w:rPr>
        <w:t xml:space="preserve">▪ </w:t>
      </w:r>
      <w:proofErr w:type="spellStart"/>
      <w:r>
        <w:rPr>
          <w:rFonts w:ascii="Calibri" w:hAnsi="Calibri" w:cs="Calibri"/>
          <w:b/>
          <w:color w:val="1A202C"/>
          <w:rtl/>
        </w:rPr>
        <w:t>S_i</w:t>
      </w:r>
      <w:proofErr w:type="spellEnd"/>
      <w:r>
        <w:rPr>
          <w:rFonts w:ascii="Calibri" w:hAnsi="Calibri" w:cs="Calibri"/>
          <w:b/>
          <w:color w:val="1A202C"/>
          <w:rtl/>
        </w:rPr>
        <w:t xml:space="preserve"> (كائنات قواعد البيانات متعددة المخططات والمصادر):</w:t>
      </w:r>
      <w:r>
        <w:rPr>
          <w:rFonts w:ascii="Calibri" w:hAnsi="Calibri" w:cs="Calibri"/>
          <w:color w:val="1A202C"/>
          <w:rtl/>
        </w:rPr>
        <w:t xml:space="preserve"> كائنات قاعدة البيانات المملوكة للنواة</w:t>
      </w:r>
    </w:p>
    <w:p w14:paraId="78CCB8EC" w14:textId="77777777" w:rsidR="00072891" w:rsidRDefault="00000000" w:rsidP="00072891">
      <w:pPr>
        <w:bidi/>
        <w:spacing w:before="20" w:after="60" w:line="288" w:lineRule="auto"/>
        <w:ind w:right="317"/>
        <w:jc w:val="both"/>
        <w:rPr>
          <w:rFonts w:ascii="Calibri" w:hAnsi="Calibri" w:cs="Calibri"/>
          <w:color w:val="1A202C"/>
          <w:rtl/>
        </w:rPr>
      </w:pPr>
      <w:proofErr w:type="spellStart"/>
      <w:r>
        <w:rPr>
          <w:rFonts w:ascii="Consolas" w:hAnsi="Consolas" w:cs="Consolas"/>
          <w:color w:val="B42828"/>
          <w:sz w:val="21"/>
        </w:rPr>
        <w:t>S_i</w:t>
      </w:r>
      <w:proofErr w:type="spellEnd"/>
      <w:r>
        <w:rPr>
          <w:rFonts w:ascii="Consolas" w:hAnsi="Consolas" w:cs="Consolas"/>
          <w:color w:val="B42828"/>
          <w:sz w:val="21"/>
        </w:rPr>
        <w:t xml:space="preserve"> = ⟨Functions, Tables, Buckets⟩</w:t>
      </w:r>
      <w:r>
        <w:rPr>
          <w:rFonts w:ascii="Calibri" w:hAnsi="Calibri" w:cs="Calibri"/>
          <w:color w:val="1A202C"/>
          <w:rtl/>
        </w:rPr>
        <w:t xml:space="preserve">. </w:t>
      </w:r>
    </w:p>
    <w:p w14:paraId="60DF1B43" w14:textId="77777777" w:rsidR="0043013B" w:rsidRDefault="00000000" w:rsidP="00072891">
      <w:pPr>
        <w:bidi/>
        <w:spacing w:before="20" w:after="60" w:line="288" w:lineRule="auto"/>
        <w:ind w:right="317"/>
        <w:jc w:val="both"/>
      </w:pPr>
      <w:r>
        <w:rPr>
          <w:rFonts w:ascii="Calibri" w:hAnsi="Calibri" w:cs="Calibri"/>
          <w:color w:val="1A202C"/>
          <w:rtl/>
        </w:rPr>
        <w:t xml:space="preserve">ويدعم الإطار بمرونة </w:t>
      </w:r>
      <w:r>
        <w:rPr>
          <w:rFonts w:ascii="Calibri" w:hAnsi="Calibri" w:cs="Calibri"/>
          <w:b/>
          <w:color w:val="1A202C"/>
          <w:rtl/>
        </w:rPr>
        <w:t>تعدد المخططات المنطقية (</w:t>
      </w:r>
      <w:proofErr w:type="spellStart"/>
      <w:r>
        <w:rPr>
          <w:rFonts w:ascii="Calibri" w:hAnsi="Calibri" w:cs="Calibri"/>
          <w:b/>
          <w:color w:val="1A202C"/>
          <w:rtl/>
        </w:rPr>
        <w:t>Multiple</w:t>
      </w:r>
      <w:proofErr w:type="spellEnd"/>
      <w:r>
        <w:rPr>
          <w:rFonts w:ascii="Calibri" w:hAnsi="Calibri" w:cs="Calibri"/>
          <w:b/>
          <w:color w:val="1A202C"/>
          <w:rtl/>
        </w:rPr>
        <w:t xml:space="preserve"> </w:t>
      </w:r>
      <w:proofErr w:type="spellStart"/>
      <w:r>
        <w:rPr>
          <w:rFonts w:ascii="Calibri" w:hAnsi="Calibri" w:cs="Calibri"/>
          <w:b/>
          <w:color w:val="1A202C"/>
          <w:rtl/>
        </w:rPr>
        <w:t>Schemas</w:t>
      </w:r>
      <w:proofErr w:type="spellEnd"/>
      <w:r>
        <w:rPr>
          <w:rFonts w:ascii="Calibri" w:hAnsi="Calibri" w:cs="Calibri"/>
          <w:b/>
          <w:color w:val="1A202C"/>
          <w:rtl/>
        </w:rPr>
        <w:t>)</w:t>
      </w:r>
      <w:r>
        <w:rPr>
          <w:rFonts w:ascii="Calibri" w:hAnsi="Calibri" w:cs="Calibri"/>
          <w:color w:val="1A202C"/>
          <w:rtl/>
        </w:rPr>
        <w:t xml:space="preserve"> داخل قاعدة البيانات الواحدة (مثل مخطط </w:t>
      </w:r>
      <w:r>
        <w:rPr>
          <w:rFonts w:ascii="Consolas" w:hAnsi="Consolas" w:cs="Consolas"/>
          <w:color w:val="B42828"/>
          <w:sz w:val="21"/>
        </w:rPr>
        <w:t>public</w:t>
      </w:r>
      <w:r>
        <w:rPr>
          <w:rFonts w:ascii="Calibri" w:hAnsi="Calibri" w:cs="Calibri"/>
          <w:color w:val="1A202C"/>
          <w:rtl/>
        </w:rPr>
        <w:t xml:space="preserve"> العام ومخطط </w:t>
      </w:r>
      <w:proofErr w:type="spellStart"/>
      <w:r>
        <w:rPr>
          <w:rFonts w:ascii="Consolas" w:hAnsi="Consolas" w:cs="Consolas"/>
          <w:color w:val="B42828"/>
          <w:sz w:val="21"/>
        </w:rPr>
        <w:t>itpc</w:t>
      </w:r>
      <w:proofErr w:type="spellEnd"/>
      <w:r>
        <w:rPr>
          <w:rFonts w:ascii="Calibri" w:hAnsi="Calibri" w:cs="Calibri"/>
          <w:color w:val="1A202C"/>
          <w:rtl/>
        </w:rPr>
        <w:t xml:space="preserve"> التخصصي للمؤسسة)، كما يدعم </w:t>
      </w:r>
      <w:r>
        <w:rPr>
          <w:rFonts w:ascii="Calibri" w:hAnsi="Calibri" w:cs="Calibri"/>
          <w:b/>
          <w:color w:val="1A202C"/>
          <w:rtl/>
        </w:rPr>
        <w:t>تعدد قواعد البيانات (</w:t>
      </w:r>
      <w:proofErr w:type="spellStart"/>
      <w:r>
        <w:rPr>
          <w:rFonts w:ascii="Calibri" w:hAnsi="Calibri" w:cs="Calibri"/>
          <w:b/>
          <w:color w:val="1A202C"/>
          <w:rtl/>
        </w:rPr>
        <w:t>Multi-Database</w:t>
      </w:r>
      <w:proofErr w:type="spellEnd"/>
      <w:r>
        <w:rPr>
          <w:rFonts w:ascii="Calibri" w:hAnsi="Calibri" w:cs="Calibri"/>
          <w:b/>
          <w:color w:val="1A202C"/>
          <w:rtl/>
        </w:rPr>
        <w:t xml:space="preserve"> </w:t>
      </w:r>
      <w:proofErr w:type="spellStart"/>
      <w:r>
        <w:rPr>
          <w:rFonts w:ascii="Calibri" w:hAnsi="Calibri" w:cs="Calibri"/>
          <w:b/>
          <w:color w:val="1A202C"/>
          <w:rtl/>
        </w:rPr>
        <w:t>Architectures</w:t>
      </w:r>
      <w:proofErr w:type="spellEnd"/>
      <w:r>
        <w:rPr>
          <w:rFonts w:ascii="Calibri" w:hAnsi="Calibri" w:cs="Calibri"/>
          <w:b/>
          <w:color w:val="1A202C"/>
          <w:rtl/>
        </w:rPr>
        <w:t>)</w:t>
      </w:r>
      <w:r>
        <w:rPr>
          <w:rFonts w:ascii="Calibri" w:hAnsi="Calibri" w:cs="Calibri"/>
          <w:color w:val="1A202C"/>
          <w:rtl/>
        </w:rPr>
        <w:t xml:space="preserve"> عبر توجيه كل فئة من الكائنات إلى محول الكتالوج الخاص بها سواء كانت قاعدة بيانات تشغيلية موزعة (</w:t>
      </w:r>
      <w:proofErr w:type="spellStart"/>
      <w:r>
        <w:rPr>
          <w:rFonts w:ascii="Calibri" w:hAnsi="Calibri" w:cs="Calibri"/>
          <w:color w:val="1A202C"/>
          <w:rtl/>
        </w:rPr>
        <w:t>PostgreSQL</w:t>
      </w:r>
      <w:proofErr w:type="spellEnd"/>
      <w:r>
        <w:rPr>
          <w:rFonts w:ascii="Calibri" w:hAnsi="Calibri" w:cs="Calibri"/>
          <w:color w:val="1A202C"/>
          <w:rtl/>
        </w:rPr>
        <w:t>) أو قاعدة بيانات مدمجة محلية (</w:t>
      </w:r>
      <w:proofErr w:type="spellStart"/>
      <w:r>
        <w:rPr>
          <w:rFonts w:ascii="Calibri" w:hAnsi="Calibri" w:cs="Calibri"/>
          <w:color w:val="1A202C"/>
          <w:rtl/>
        </w:rPr>
        <w:t>SQLite</w:t>
      </w:r>
      <w:proofErr w:type="spellEnd"/>
      <w:r>
        <w:rPr>
          <w:rFonts w:ascii="Calibri" w:hAnsi="Calibri" w:cs="Calibri"/>
          <w:color w:val="1A202C"/>
          <w:rtl/>
        </w:rPr>
        <w:t>).</w:t>
      </w:r>
    </w:p>
    <w:p w14:paraId="6A25B7F9" w14:textId="77777777" w:rsidR="000D4C85" w:rsidRDefault="00000000" w:rsidP="00072891">
      <w:pPr>
        <w:bidi/>
        <w:spacing w:before="20" w:after="60" w:line="288" w:lineRule="auto"/>
        <w:ind w:right="317"/>
        <w:jc w:val="both"/>
        <w:rPr>
          <w:rFonts w:ascii="Calibri" w:hAnsi="Calibri" w:cs="Calibri"/>
          <w:color w:val="1A202C"/>
          <w:rtl/>
        </w:rPr>
      </w:pPr>
      <w:r>
        <w:rPr>
          <w:rFonts w:ascii="Calibri" w:hAnsi="Calibri" w:cs="Calibri"/>
          <w:b/>
          <w:color w:val="235A96"/>
          <w:rtl/>
        </w:rPr>
        <w:t xml:space="preserve">▪ </w:t>
      </w:r>
      <w:proofErr w:type="spellStart"/>
      <w:r>
        <w:rPr>
          <w:rFonts w:ascii="Calibri" w:hAnsi="Calibri" w:cs="Calibri"/>
          <w:b/>
          <w:color w:val="1A202C"/>
          <w:rtl/>
        </w:rPr>
        <w:t>C_i</w:t>
      </w:r>
      <w:proofErr w:type="spellEnd"/>
      <w:r>
        <w:rPr>
          <w:rFonts w:ascii="Calibri" w:hAnsi="Calibri" w:cs="Calibri"/>
          <w:b/>
          <w:color w:val="1A202C"/>
          <w:rtl/>
        </w:rPr>
        <w:t xml:space="preserve"> (العقد المعماري الموثق ومصفوفة R# </w:t>
      </w:r>
      <w:proofErr w:type="gramStart"/>
      <w:r>
        <w:rPr>
          <w:rFonts w:ascii="Calibri" w:hAnsi="Calibri" w:cs="Calibri"/>
          <w:b/>
          <w:color w:val="1A202C"/>
          <w:rtl/>
        </w:rPr>
        <w:t>و T</w:t>
      </w:r>
      <w:proofErr w:type="gramEnd"/>
      <w:r>
        <w:rPr>
          <w:rFonts w:ascii="Calibri" w:hAnsi="Calibri" w:cs="Calibri"/>
          <w:b/>
          <w:color w:val="1A202C"/>
          <w:rtl/>
        </w:rPr>
        <w:t>#):</w:t>
      </w:r>
      <w:r>
        <w:rPr>
          <w:rFonts w:ascii="Calibri" w:hAnsi="Calibri" w:cs="Calibri"/>
          <w:color w:val="1A202C"/>
          <w:rtl/>
        </w:rPr>
        <w:t xml:space="preserve"> العقد الرسمي الملزم للنواة </w:t>
      </w:r>
      <w:proofErr w:type="spellStart"/>
      <w:r>
        <w:rPr>
          <w:rFonts w:ascii="Consolas" w:hAnsi="Consolas" w:cs="Consolas"/>
          <w:color w:val="B42828"/>
          <w:sz w:val="21"/>
        </w:rPr>
        <w:t>C_i</w:t>
      </w:r>
      <w:proofErr w:type="spellEnd"/>
      <w:r>
        <w:rPr>
          <w:rFonts w:ascii="Consolas" w:hAnsi="Consolas" w:cs="Consolas"/>
          <w:color w:val="B42828"/>
          <w:sz w:val="21"/>
        </w:rPr>
        <w:t xml:space="preserve"> = ⟨</w:t>
      </w:r>
      <w:proofErr w:type="spellStart"/>
      <w:r>
        <w:rPr>
          <w:rFonts w:ascii="Consolas" w:hAnsi="Consolas" w:cs="Consolas"/>
          <w:color w:val="B42828"/>
          <w:sz w:val="21"/>
        </w:rPr>
        <w:t>R_i</w:t>
      </w:r>
      <w:proofErr w:type="spellEnd"/>
      <w:r>
        <w:rPr>
          <w:rFonts w:ascii="Consolas" w:hAnsi="Consolas" w:cs="Consolas"/>
          <w:color w:val="B42828"/>
          <w:sz w:val="21"/>
        </w:rPr>
        <w:t xml:space="preserve">, </w:t>
      </w:r>
      <w:proofErr w:type="spellStart"/>
      <w:r>
        <w:rPr>
          <w:rFonts w:ascii="Consolas" w:hAnsi="Consolas" w:cs="Consolas"/>
          <w:color w:val="B42828"/>
          <w:sz w:val="21"/>
        </w:rPr>
        <w:t>T_i</w:t>
      </w:r>
      <w:proofErr w:type="spellEnd"/>
      <w:r>
        <w:rPr>
          <w:rFonts w:ascii="Consolas" w:hAnsi="Consolas" w:cs="Consolas"/>
          <w:color w:val="B42828"/>
          <w:sz w:val="21"/>
        </w:rPr>
        <w:t>⟩</w:t>
      </w:r>
      <w:proofErr w:type="gramStart"/>
      <w:r w:rsidR="000D4C85">
        <w:rPr>
          <w:rFonts w:ascii="Calibri" w:hAnsi="Calibri" w:cs="Calibri" w:hint="cs"/>
          <w:color w:val="1A202C"/>
          <w:rtl/>
        </w:rPr>
        <w:t xml:space="preserve"> ,</w:t>
      </w:r>
      <w:proofErr w:type="gramEnd"/>
    </w:p>
    <w:p w14:paraId="440FB51B" w14:textId="77777777" w:rsidR="0043013B" w:rsidRDefault="00000000" w:rsidP="000D4C85">
      <w:pPr>
        <w:bidi/>
        <w:spacing w:before="20" w:after="60" w:line="288" w:lineRule="auto"/>
        <w:ind w:right="317"/>
        <w:jc w:val="both"/>
        <w:rPr>
          <w:rtl/>
        </w:rPr>
      </w:pPr>
      <w:r>
        <w:rPr>
          <w:rFonts w:ascii="Calibri" w:hAnsi="Calibri" w:cs="Calibri"/>
          <w:color w:val="1A202C"/>
          <w:rtl/>
        </w:rPr>
        <w:t xml:space="preserve"> حيث تمثل </w:t>
      </w:r>
      <w:proofErr w:type="spellStart"/>
      <w:r>
        <w:rPr>
          <w:rFonts w:ascii="Consolas" w:hAnsi="Consolas" w:cs="Consolas"/>
          <w:color w:val="B42828"/>
          <w:sz w:val="21"/>
        </w:rPr>
        <w:t>R_i</w:t>
      </w:r>
      <w:proofErr w:type="spellEnd"/>
      <w:r>
        <w:rPr>
          <w:rFonts w:ascii="Consolas" w:hAnsi="Consolas" w:cs="Consolas"/>
          <w:color w:val="B42828"/>
          <w:sz w:val="21"/>
        </w:rPr>
        <w:t xml:space="preserve"> = {R_1, R_2, ...}</w:t>
      </w:r>
      <w:r>
        <w:rPr>
          <w:rFonts w:ascii="Calibri" w:hAnsi="Calibri" w:cs="Calibri"/>
          <w:color w:val="1A202C"/>
          <w:rtl/>
        </w:rPr>
        <w:t xml:space="preserve"> مجموعة </w:t>
      </w:r>
      <w:r>
        <w:rPr>
          <w:rFonts w:ascii="Calibri" w:hAnsi="Calibri" w:cs="Calibri"/>
          <w:b/>
          <w:color w:val="1A202C"/>
          <w:rtl/>
        </w:rPr>
        <w:t>قواعد وقيود العمل الوظيفية الصريحة (</w:t>
      </w:r>
      <w:proofErr w:type="spellStart"/>
      <w:r>
        <w:rPr>
          <w:rFonts w:ascii="Calibri" w:hAnsi="Calibri" w:cs="Calibri"/>
          <w:b/>
          <w:color w:val="1A202C"/>
          <w:rtl/>
        </w:rPr>
        <w:t>Business</w:t>
      </w:r>
      <w:proofErr w:type="spellEnd"/>
      <w:r>
        <w:rPr>
          <w:rFonts w:ascii="Calibri" w:hAnsi="Calibri" w:cs="Calibri"/>
          <w:b/>
          <w:color w:val="1A202C"/>
          <w:rtl/>
        </w:rPr>
        <w:t xml:space="preserve"> </w:t>
      </w:r>
      <w:proofErr w:type="spellStart"/>
      <w:r>
        <w:rPr>
          <w:rFonts w:ascii="Calibri" w:hAnsi="Calibri" w:cs="Calibri"/>
          <w:b/>
          <w:color w:val="1A202C"/>
          <w:rtl/>
        </w:rPr>
        <w:t>Rules</w:t>
      </w:r>
      <w:proofErr w:type="spellEnd"/>
      <w:r>
        <w:rPr>
          <w:rFonts w:ascii="Calibri" w:hAnsi="Calibri" w:cs="Calibri"/>
          <w:b/>
          <w:color w:val="1A202C"/>
          <w:rtl/>
        </w:rPr>
        <w:t>)</w:t>
      </w:r>
      <w:r>
        <w:rPr>
          <w:rFonts w:ascii="Calibri" w:hAnsi="Calibri" w:cs="Calibri"/>
          <w:color w:val="1A202C"/>
          <w:rtl/>
        </w:rPr>
        <w:t xml:space="preserve">، وتمثل </w:t>
      </w:r>
      <w:proofErr w:type="spellStart"/>
      <w:r>
        <w:rPr>
          <w:rFonts w:ascii="Consolas" w:hAnsi="Consolas" w:cs="Consolas"/>
          <w:color w:val="B42828"/>
          <w:sz w:val="21"/>
        </w:rPr>
        <w:t>T_i</w:t>
      </w:r>
      <w:proofErr w:type="spellEnd"/>
      <w:r>
        <w:rPr>
          <w:rFonts w:ascii="Consolas" w:hAnsi="Consolas" w:cs="Consolas"/>
          <w:color w:val="B42828"/>
          <w:sz w:val="21"/>
        </w:rPr>
        <w:t xml:space="preserve"> = {T_1, T_2, ...}</w:t>
      </w:r>
      <w:r>
        <w:rPr>
          <w:rFonts w:ascii="Calibri" w:hAnsi="Calibri" w:cs="Calibri"/>
          <w:color w:val="1A202C"/>
          <w:rtl/>
        </w:rPr>
        <w:t xml:space="preserve"> مجموعة </w:t>
      </w:r>
      <w:r>
        <w:rPr>
          <w:rFonts w:ascii="Calibri" w:hAnsi="Calibri" w:cs="Calibri"/>
          <w:b/>
          <w:color w:val="1A202C"/>
          <w:rtl/>
        </w:rPr>
        <w:t>الاختبارات البرمجية المؤتمتة المقابلة (</w:t>
      </w:r>
      <w:proofErr w:type="spellStart"/>
      <w:r>
        <w:rPr>
          <w:rFonts w:ascii="Calibri" w:hAnsi="Calibri" w:cs="Calibri"/>
          <w:b/>
          <w:color w:val="1A202C"/>
          <w:rtl/>
        </w:rPr>
        <w:t>Automated</w:t>
      </w:r>
      <w:proofErr w:type="spellEnd"/>
      <w:r>
        <w:rPr>
          <w:rFonts w:ascii="Calibri" w:hAnsi="Calibri" w:cs="Calibri"/>
          <w:b/>
          <w:color w:val="1A202C"/>
          <w:rtl/>
        </w:rPr>
        <w:t xml:space="preserve"> </w:t>
      </w:r>
      <w:proofErr w:type="spellStart"/>
      <w:r>
        <w:rPr>
          <w:rFonts w:ascii="Calibri" w:hAnsi="Calibri" w:cs="Calibri"/>
          <w:b/>
          <w:color w:val="1A202C"/>
          <w:rtl/>
        </w:rPr>
        <w:t>Tests</w:t>
      </w:r>
      <w:proofErr w:type="spellEnd"/>
      <w:r>
        <w:rPr>
          <w:rFonts w:ascii="Calibri" w:hAnsi="Calibri" w:cs="Calibri"/>
          <w:b/>
          <w:color w:val="1A202C"/>
          <w:rtl/>
        </w:rPr>
        <w:t>)</w:t>
      </w:r>
      <w:r>
        <w:rPr>
          <w:rFonts w:ascii="Calibri" w:hAnsi="Calibri" w:cs="Calibri"/>
          <w:color w:val="1A202C"/>
          <w:rtl/>
        </w:rPr>
        <w:t xml:space="preserve">، بحيث يشترط لكل قاعدة عمل ملزمة </w:t>
      </w:r>
      <w:proofErr w:type="spellStart"/>
      <w:r>
        <w:rPr>
          <w:rFonts w:ascii="Consolas" w:hAnsi="Consolas" w:cs="Consolas"/>
          <w:color w:val="B42828"/>
          <w:sz w:val="21"/>
        </w:rPr>
        <w:t>R_k</w:t>
      </w:r>
      <w:proofErr w:type="spellEnd"/>
      <w:r>
        <w:rPr>
          <w:rFonts w:ascii="Calibri" w:hAnsi="Calibri" w:cs="Calibri"/>
          <w:color w:val="1A202C"/>
          <w:rtl/>
        </w:rPr>
        <w:t xml:space="preserve"> وجود اختبار فحص مؤتمت </w:t>
      </w:r>
      <w:proofErr w:type="spellStart"/>
      <w:r>
        <w:rPr>
          <w:rFonts w:ascii="Consolas" w:hAnsi="Consolas" w:cs="Consolas"/>
          <w:color w:val="B42828"/>
          <w:sz w:val="21"/>
        </w:rPr>
        <w:t>T_k</w:t>
      </w:r>
      <w:proofErr w:type="spellEnd"/>
      <w:r>
        <w:rPr>
          <w:rFonts w:ascii="Calibri" w:hAnsi="Calibri" w:cs="Calibri"/>
          <w:color w:val="1A202C"/>
          <w:rtl/>
        </w:rPr>
        <w:t xml:space="preserve"> يبرهن صحتها واستقرارها حاسوبياً.</w:t>
      </w:r>
    </w:p>
    <w:p w14:paraId="29A3AAFF" w14:textId="77777777" w:rsidR="00BB02C2" w:rsidRDefault="00BB02C2" w:rsidP="00BB02C2">
      <w:pPr>
        <w:bidi/>
        <w:spacing w:before="20" w:after="60" w:line="288" w:lineRule="auto"/>
        <w:ind w:right="317"/>
        <w:jc w:val="both"/>
        <w:rPr>
          <w:rtl/>
        </w:rPr>
      </w:pPr>
    </w:p>
    <w:p w14:paraId="06E3B87B" w14:textId="77777777" w:rsidR="00BB02C2" w:rsidRDefault="00BB02C2" w:rsidP="00BB02C2">
      <w:pPr>
        <w:bidi/>
        <w:spacing w:before="20" w:after="60" w:line="288" w:lineRule="auto"/>
        <w:ind w:right="317"/>
        <w:jc w:val="both"/>
        <w:rPr>
          <w:rtl/>
        </w:rPr>
      </w:pPr>
    </w:p>
    <w:p w14:paraId="6928F0DE" w14:textId="77777777" w:rsidR="00BB02C2" w:rsidRDefault="00BB02C2" w:rsidP="00BB02C2">
      <w:pPr>
        <w:bidi/>
        <w:spacing w:before="20" w:after="60" w:line="288" w:lineRule="auto"/>
        <w:ind w:right="317"/>
        <w:jc w:val="both"/>
        <w:rPr>
          <w:rtl/>
        </w:rPr>
      </w:pPr>
    </w:p>
    <w:p w14:paraId="62AD589A" w14:textId="77777777" w:rsidR="00BB02C2" w:rsidRDefault="00BB02C2" w:rsidP="00BB02C2">
      <w:pPr>
        <w:bidi/>
        <w:spacing w:before="20" w:after="60" w:line="288" w:lineRule="auto"/>
        <w:ind w:right="317"/>
        <w:jc w:val="both"/>
      </w:pPr>
    </w:p>
    <w:p w14:paraId="2F2CF1A0" w14:textId="77777777" w:rsidR="0043013B" w:rsidRDefault="00000000" w:rsidP="0008452F">
      <w:pPr>
        <w:bidi/>
        <w:spacing w:before="280" w:after="100"/>
        <w:jc w:val="both"/>
      </w:pPr>
      <w:r>
        <w:rPr>
          <w:rFonts w:ascii="Calibri" w:hAnsi="Calibri" w:cs="Calibri"/>
          <w:b/>
          <w:color w:val="235A96"/>
          <w:sz w:val="26"/>
          <w:rtl/>
        </w:rPr>
        <w:lastRenderedPageBreak/>
        <w:t xml:space="preserve">3.2 نمطا التشغيل المعماري: المؤسسي </w:t>
      </w:r>
      <w:r w:rsidR="0008452F">
        <w:rPr>
          <w:rFonts w:ascii="Calibri" w:hAnsi="Calibri" w:cs="Calibri" w:hint="cs"/>
          <w:b/>
          <w:color w:val="235A96"/>
          <w:sz w:val="26"/>
          <w:rtl/>
        </w:rPr>
        <w:t>الترابطي</w:t>
      </w:r>
      <w:r>
        <w:rPr>
          <w:rFonts w:ascii="Calibri" w:hAnsi="Calibri" w:cs="Calibri"/>
          <w:b/>
          <w:color w:val="235A96"/>
          <w:sz w:val="26"/>
          <w:rtl/>
        </w:rPr>
        <w:t xml:space="preserve"> والمعزول محلياً (</w:t>
      </w:r>
      <w:proofErr w:type="spellStart"/>
      <w:r>
        <w:rPr>
          <w:rFonts w:ascii="Calibri" w:hAnsi="Calibri" w:cs="Calibri"/>
          <w:b/>
          <w:color w:val="235A96"/>
          <w:sz w:val="26"/>
          <w:rtl/>
        </w:rPr>
        <w:t>Dual</w:t>
      </w:r>
      <w:proofErr w:type="spellEnd"/>
      <w:r>
        <w:rPr>
          <w:rFonts w:ascii="Calibri" w:hAnsi="Calibri" w:cs="Calibri"/>
          <w:b/>
          <w:color w:val="235A96"/>
          <w:sz w:val="26"/>
          <w:rtl/>
        </w:rPr>
        <w:t xml:space="preserve"> </w:t>
      </w:r>
      <w:proofErr w:type="spellStart"/>
      <w:r>
        <w:rPr>
          <w:rFonts w:ascii="Calibri" w:hAnsi="Calibri" w:cs="Calibri"/>
          <w:b/>
          <w:color w:val="235A96"/>
          <w:sz w:val="26"/>
          <w:rtl/>
        </w:rPr>
        <w:t>Operational</w:t>
      </w:r>
      <w:proofErr w:type="spellEnd"/>
      <w:r>
        <w:rPr>
          <w:rFonts w:ascii="Calibri" w:hAnsi="Calibri" w:cs="Calibri"/>
          <w:b/>
          <w:color w:val="235A96"/>
          <w:sz w:val="26"/>
          <w:rtl/>
        </w:rPr>
        <w:t xml:space="preserve"> </w:t>
      </w:r>
      <w:proofErr w:type="spellStart"/>
      <w:r>
        <w:rPr>
          <w:rFonts w:ascii="Calibri" w:hAnsi="Calibri" w:cs="Calibri"/>
          <w:b/>
          <w:color w:val="235A96"/>
          <w:sz w:val="26"/>
          <w:rtl/>
        </w:rPr>
        <w:t>Modes</w:t>
      </w:r>
      <w:proofErr w:type="spellEnd"/>
      <w:r>
        <w:rPr>
          <w:rFonts w:ascii="Calibri" w:hAnsi="Calibri" w:cs="Calibri"/>
          <w:b/>
          <w:color w:val="235A96"/>
          <w:sz w:val="26"/>
          <w:rtl/>
        </w:rPr>
        <w:t>)</w:t>
      </w:r>
    </w:p>
    <w:p w14:paraId="6A3E4D41" w14:textId="77777777" w:rsidR="0043013B" w:rsidRDefault="00000000" w:rsidP="00DB279D">
      <w:pPr>
        <w:bidi/>
        <w:spacing w:after="120" w:line="300" w:lineRule="auto"/>
        <w:ind w:firstLine="720"/>
        <w:jc w:val="both"/>
      </w:pPr>
      <w:r>
        <w:rPr>
          <w:rFonts w:ascii="Calibri" w:hAnsi="Calibri" w:cs="Calibri"/>
          <w:color w:val="1A202C"/>
          <w:rtl/>
        </w:rPr>
        <w:t>يتكيف الإطار مع طبيعة بيئة التطوير والتشغيل عبر نمطين معتمدين:</w:t>
      </w:r>
    </w:p>
    <w:p w14:paraId="7326B76A" w14:textId="77777777" w:rsidR="0043013B" w:rsidRDefault="00000000" w:rsidP="0008452F">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 xml:space="preserve">النمط الأول: المؤسسي </w:t>
      </w:r>
      <w:r w:rsidR="0008452F">
        <w:rPr>
          <w:rFonts w:ascii="Calibri" w:hAnsi="Calibri" w:cs="Calibri" w:hint="cs"/>
          <w:b/>
          <w:color w:val="1A202C"/>
          <w:rtl/>
        </w:rPr>
        <w:t>الترابطي</w:t>
      </w:r>
      <w:r>
        <w:rPr>
          <w:rFonts w:ascii="Calibri" w:hAnsi="Calibri" w:cs="Calibri"/>
          <w:b/>
          <w:color w:val="1A202C"/>
          <w:rtl/>
        </w:rPr>
        <w:t xml:space="preserve"> (</w:t>
      </w:r>
      <w:proofErr w:type="spellStart"/>
      <w:r>
        <w:rPr>
          <w:rFonts w:ascii="Calibri" w:hAnsi="Calibri" w:cs="Calibri"/>
          <w:b/>
          <w:color w:val="1A202C"/>
          <w:rtl/>
        </w:rPr>
        <w:t>Enterprise</w:t>
      </w:r>
      <w:proofErr w:type="spellEnd"/>
      <w:r>
        <w:rPr>
          <w:rFonts w:ascii="Calibri" w:hAnsi="Calibri" w:cs="Calibri"/>
          <w:b/>
          <w:color w:val="1A202C"/>
          <w:rtl/>
        </w:rPr>
        <w:t xml:space="preserve"> </w:t>
      </w:r>
      <w:proofErr w:type="spellStart"/>
      <w:r>
        <w:rPr>
          <w:rFonts w:ascii="Calibri" w:hAnsi="Calibri" w:cs="Calibri"/>
          <w:b/>
          <w:color w:val="1A202C"/>
          <w:rtl/>
        </w:rPr>
        <w:t>Distributed</w:t>
      </w:r>
      <w:proofErr w:type="spellEnd"/>
      <w:r>
        <w:rPr>
          <w:rFonts w:ascii="Calibri" w:hAnsi="Calibri" w:cs="Calibri"/>
          <w:b/>
          <w:color w:val="1A202C"/>
          <w:rtl/>
        </w:rPr>
        <w:t xml:space="preserve"> </w:t>
      </w:r>
      <w:proofErr w:type="spellStart"/>
      <w:r>
        <w:rPr>
          <w:rFonts w:ascii="Calibri" w:hAnsi="Calibri" w:cs="Calibri"/>
          <w:b/>
          <w:color w:val="1A202C"/>
          <w:rtl/>
        </w:rPr>
        <w:t>Mode</w:t>
      </w:r>
      <w:proofErr w:type="spellEnd"/>
      <w:r>
        <w:rPr>
          <w:rFonts w:ascii="Calibri" w:hAnsi="Calibri" w:cs="Calibri"/>
          <w:b/>
          <w:color w:val="1A202C"/>
          <w:rtl/>
        </w:rPr>
        <w:t>):</w:t>
      </w:r>
      <w:r>
        <w:rPr>
          <w:rFonts w:ascii="Calibri" w:hAnsi="Calibri" w:cs="Calibri"/>
          <w:color w:val="1A202C"/>
          <w:rtl/>
        </w:rPr>
        <w:t xml:space="preserve"> يُستخدم في المشروعات المتصلة بشبكات ومستودعات مركزية؛ حيث تُدار نسخ الاسترجاع عبر خوادم </w:t>
      </w:r>
      <w:proofErr w:type="spellStart"/>
      <w:r>
        <w:rPr>
          <w:rFonts w:ascii="Calibri" w:hAnsi="Calibri" w:cs="Calibri"/>
          <w:color w:val="1A202C"/>
          <w:rtl/>
        </w:rPr>
        <w:t>Git</w:t>
      </w:r>
      <w:proofErr w:type="spellEnd"/>
      <w:r>
        <w:rPr>
          <w:rFonts w:ascii="Calibri" w:hAnsi="Calibri" w:cs="Calibri"/>
          <w:color w:val="1A202C"/>
          <w:rtl/>
        </w:rPr>
        <w:t xml:space="preserve"> المركزية (</w:t>
      </w:r>
      <w:r>
        <w:rPr>
          <w:rFonts w:ascii="Consolas" w:hAnsi="Consolas" w:cs="Consolas"/>
          <w:color w:val="B42828"/>
          <w:sz w:val="21"/>
        </w:rPr>
        <w:t>git checkout</w:t>
      </w:r>
      <w:r>
        <w:rPr>
          <w:rFonts w:ascii="Calibri" w:hAnsi="Calibri" w:cs="Calibri"/>
          <w:color w:val="1A202C"/>
          <w:rtl/>
        </w:rPr>
        <w:t xml:space="preserve">)، ويتم التحقق من قواميس قواعد البيانات عبر خوادم علائقية موزعة (مثل </w:t>
      </w:r>
      <w:proofErr w:type="spellStart"/>
      <w:r>
        <w:rPr>
          <w:rFonts w:ascii="Calibri" w:hAnsi="Calibri" w:cs="Calibri"/>
          <w:color w:val="1A202C"/>
          <w:rtl/>
        </w:rPr>
        <w:t>PostgreSQL</w:t>
      </w:r>
      <w:proofErr w:type="spellEnd"/>
      <w:r>
        <w:rPr>
          <w:rFonts w:ascii="Calibri" w:hAnsi="Calibri" w:cs="Calibri"/>
          <w:color w:val="1A202C"/>
          <w:rtl/>
        </w:rPr>
        <w:t xml:space="preserve"> عبر استعلام جداول </w:t>
      </w:r>
      <w:proofErr w:type="spellStart"/>
      <w:r>
        <w:rPr>
          <w:rFonts w:ascii="Consolas" w:hAnsi="Consolas" w:cs="Consolas"/>
          <w:color w:val="B42828"/>
          <w:sz w:val="21"/>
        </w:rPr>
        <w:t>pg_proc</w:t>
      </w:r>
      <w:proofErr w:type="spellEnd"/>
      <w:r>
        <w:rPr>
          <w:rFonts w:ascii="Calibri" w:hAnsi="Calibri" w:cs="Calibri"/>
          <w:color w:val="1A202C"/>
          <w:rtl/>
        </w:rPr>
        <w:t xml:space="preserve"> ومخططات </w:t>
      </w:r>
      <w:proofErr w:type="spellStart"/>
      <w:r>
        <w:rPr>
          <w:rFonts w:ascii="Consolas" w:hAnsi="Consolas" w:cs="Consolas"/>
          <w:color w:val="B42828"/>
          <w:sz w:val="21"/>
        </w:rPr>
        <w:t>information_schema</w:t>
      </w:r>
      <w:proofErr w:type="spellEnd"/>
      <w:r>
        <w:rPr>
          <w:rFonts w:ascii="Calibri" w:hAnsi="Calibri" w:cs="Calibri"/>
          <w:color w:val="1A202C"/>
          <w:rtl/>
        </w:rPr>
        <w:t>).</w:t>
      </w:r>
    </w:p>
    <w:p w14:paraId="2F574090" w14:textId="77777777" w:rsidR="0043013B" w:rsidRDefault="00000000" w:rsidP="0008452F">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النمط الثاني: المستقل والمعزول تماماً عن الشبكة (</w:t>
      </w:r>
      <w:proofErr w:type="spellStart"/>
      <w:r>
        <w:rPr>
          <w:rFonts w:ascii="Calibri" w:hAnsi="Calibri" w:cs="Calibri"/>
          <w:b/>
          <w:color w:val="1A202C"/>
          <w:rtl/>
        </w:rPr>
        <w:t>Air-Gapped</w:t>
      </w:r>
      <w:proofErr w:type="spellEnd"/>
      <w:r>
        <w:rPr>
          <w:rFonts w:ascii="Calibri" w:hAnsi="Calibri" w:cs="Calibri"/>
          <w:b/>
          <w:color w:val="1A202C"/>
          <w:rtl/>
        </w:rPr>
        <w:t xml:space="preserve"> / </w:t>
      </w:r>
      <w:proofErr w:type="spellStart"/>
      <w:r>
        <w:rPr>
          <w:rFonts w:ascii="Calibri" w:hAnsi="Calibri" w:cs="Calibri"/>
          <w:b/>
          <w:color w:val="1A202C"/>
          <w:rtl/>
        </w:rPr>
        <w:t>Offline</w:t>
      </w:r>
      <w:proofErr w:type="spellEnd"/>
      <w:r>
        <w:rPr>
          <w:rFonts w:ascii="Calibri" w:hAnsi="Calibri" w:cs="Calibri"/>
          <w:b/>
          <w:color w:val="1A202C"/>
          <w:rtl/>
        </w:rPr>
        <w:t xml:space="preserve"> </w:t>
      </w:r>
      <w:proofErr w:type="spellStart"/>
      <w:r>
        <w:rPr>
          <w:rFonts w:ascii="Calibri" w:hAnsi="Calibri" w:cs="Calibri"/>
          <w:b/>
          <w:color w:val="1A202C"/>
          <w:rtl/>
        </w:rPr>
        <w:t>Mode</w:t>
      </w:r>
      <w:proofErr w:type="spellEnd"/>
      <w:r>
        <w:rPr>
          <w:rFonts w:ascii="Calibri" w:hAnsi="Calibri" w:cs="Calibri"/>
          <w:b/>
          <w:color w:val="1A202C"/>
          <w:rtl/>
        </w:rPr>
        <w:t>):</w:t>
      </w:r>
      <w:r>
        <w:rPr>
          <w:rFonts w:ascii="Calibri" w:hAnsi="Calibri" w:cs="Calibri"/>
          <w:color w:val="1A202C"/>
          <w:rtl/>
        </w:rPr>
        <w:t xml:space="preserve"> مخصص لبيئات التطوير المعزولة أمنياً أو للمطورين الذين يعملون محلياً دون اتصال بشبكة ودون </w:t>
      </w:r>
      <w:proofErr w:type="spellStart"/>
      <w:r>
        <w:rPr>
          <w:rFonts w:ascii="Calibri" w:hAnsi="Calibri" w:cs="Calibri"/>
          <w:color w:val="1A202C"/>
          <w:rtl/>
        </w:rPr>
        <w:t>Git</w:t>
      </w:r>
      <w:proofErr w:type="spellEnd"/>
      <w:r>
        <w:rPr>
          <w:rFonts w:ascii="Calibri" w:hAnsi="Calibri" w:cs="Calibri"/>
          <w:color w:val="1A202C"/>
          <w:rtl/>
        </w:rPr>
        <w:t xml:space="preserve">؛ حيث يستغني النظام عن الاتصال بالشبكة وعن </w:t>
      </w:r>
      <w:proofErr w:type="spellStart"/>
      <w:r>
        <w:rPr>
          <w:rFonts w:ascii="Calibri" w:hAnsi="Calibri" w:cs="Calibri"/>
          <w:color w:val="1A202C"/>
          <w:rtl/>
        </w:rPr>
        <w:t>Git</w:t>
      </w:r>
      <w:proofErr w:type="spellEnd"/>
      <w:r>
        <w:rPr>
          <w:rFonts w:ascii="Calibri" w:hAnsi="Calibri" w:cs="Calibri"/>
          <w:color w:val="1A202C"/>
          <w:rtl/>
        </w:rPr>
        <w:t xml:space="preserve"> عبر </w:t>
      </w:r>
      <w:r>
        <w:rPr>
          <w:rFonts w:ascii="Calibri" w:hAnsi="Calibri" w:cs="Calibri"/>
          <w:b/>
          <w:color w:val="1A202C"/>
          <w:rtl/>
        </w:rPr>
        <w:t xml:space="preserve">مستودع الظل الذاتي المحمي بالتجزئة </w:t>
      </w:r>
      <w:proofErr w:type="spellStart"/>
      <w:r>
        <w:rPr>
          <w:rFonts w:ascii="Calibri" w:hAnsi="Calibri" w:cs="Calibri"/>
          <w:b/>
          <w:color w:val="1A202C"/>
          <w:rtl/>
        </w:rPr>
        <w:t>التشفيرية</w:t>
      </w:r>
      <w:proofErr w:type="spellEnd"/>
      <w:r>
        <w:rPr>
          <w:rFonts w:ascii="Calibri" w:hAnsi="Calibri" w:cs="Calibri"/>
          <w:b/>
          <w:color w:val="1A202C"/>
          <w:rtl/>
        </w:rPr>
        <w:t xml:space="preserve"> (</w:t>
      </w:r>
      <w:proofErr w:type="gramStart"/>
      <w:r>
        <w:rPr>
          <w:rFonts w:ascii="Calibri" w:hAnsi="Calibri" w:cs="Calibri"/>
          <w:b/>
          <w:color w:val="1A202C"/>
          <w:rtl/>
        </w:rPr>
        <w:t>`.</w:t>
      </w:r>
      <w:proofErr w:type="spellStart"/>
      <w:r>
        <w:rPr>
          <w:rFonts w:ascii="Calibri" w:hAnsi="Calibri" w:cs="Calibri"/>
          <w:b/>
          <w:color w:val="1A202C"/>
          <w:rtl/>
        </w:rPr>
        <w:t>brick</w:t>
      </w:r>
      <w:proofErr w:type="gramEnd"/>
      <w:r>
        <w:rPr>
          <w:rFonts w:ascii="Calibri" w:hAnsi="Calibri" w:cs="Calibri"/>
          <w:b/>
          <w:color w:val="1A202C"/>
          <w:rtl/>
        </w:rPr>
        <w:t>-cache</w:t>
      </w:r>
      <w:proofErr w:type="spellEnd"/>
      <w:r>
        <w:rPr>
          <w:rFonts w:ascii="Calibri" w:hAnsi="Calibri" w:cs="Calibri"/>
          <w:b/>
          <w:color w:val="1A202C"/>
          <w:rtl/>
        </w:rPr>
        <w:t>/</w:t>
      </w:r>
      <w:proofErr w:type="spellStart"/>
      <w:r>
        <w:rPr>
          <w:rFonts w:ascii="Calibri" w:hAnsi="Calibri" w:cs="Calibri"/>
          <w:b/>
          <w:color w:val="1A202C"/>
          <w:rtl/>
        </w:rPr>
        <w:t>shadow-store</w:t>
      </w:r>
      <w:proofErr w:type="spellEnd"/>
      <w:r>
        <w:rPr>
          <w:rFonts w:ascii="Calibri" w:hAnsi="Calibri" w:cs="Calibri"/>
          <w:b/>
          <w:color w:val="1A202C"/>
          <w:rtl/>
        </w:rPr>
        <w:t>/`)</w:t>
      </w:r>
      <w:r>
        <w:rPr>
          <w:rFonts w:ascii="Calibri" w:hAnsi="Calibri" w:cs="Calibri"/>
          <w:color w:val="1A202C"/>
          <w:rtl/>
        </w:rPr>
        <w:t xml:space="preserve"> الذي يحفظ نسخاً مدمجة من الملفات المعتمدة، ويتكامل مع محرك قواعد البيانات المحلية المدمجة (مثل </w:t>
      </w:r>
      <w:proofErr w:type="spellStart"/>
      <w:r>
        <w:rPr>
          <w:rFonts w:ascii="Calibri" w:hAnsi="Calibri" w:cs="Calibri"/>
          <w:color w:val="1A202C"/>
          <w:rtl/>
        </w:rPr>
        <w:t>SQLite</w:t>
      </w:r>
      <w:proofErr w:type="spellEnd"/>
      <w:r>
        <w:rPr>
          <w:rFonts w:ascii="Calibri" w:hAnsi="Calibri" w:cs="Calibri"/>
          <w:color w:val="1A202C"/>
          <w:rtl/>
        </w:rPr>
        <w:t xml:space="preserve"> عبر جداول </w:t>
      </w:r>
      <w:proofErr w:type="spellStart"/>
      <w:r>
        <w:rPr>
          <w:rFonts w:ascii="Consolas" w:hAnsi="Consolas" w:cs="Consolas"/>
          <w:color w:val="B42828"/>
          <w:sz w:val="21"/>
        </w:rPr>
        <w:t>sqlite_master</w:t>
      </w:r>
      <w:proofErr w:type="spellEnd"/>
      <w:r>
        <w:rPr>
          <w:rFonts w:ascii="Calibri" w:hAnsi="Calibri" w:cs="Calibri"/>
          <w:color w:val="1A202C"/>
          <w:rtl/>
        </w:rPr>
        <w:t xml:space="preserve"> و</w:t>
      </w:r>
      <w:r>
        <w:rPr>
          <w:rFonts w:ascii="Consolas" w:hAnsi="Consolas" w:cs="Consolas"/>
          <w:color w:val="B42828"/>
          <w:sz w:val="21"/>
        </w:rPr>
        <w:t xml:space="preserve">PRAGMA </w:t>
      </w:r>
      <w:proofErr w:type="spellStart"/>
      <w:r>
        <w:rPr>
          <w:rFonts w:ascii="Consolas" w:hAnsi="Consolas" w:cs="Consolas"/>
          <w:color w:val="B42828"/>
          <w:sz w:val="21"/>
        </w:rPr>
        <w:t>table_info</w:t>
      </w:r>
      <w:proofErr w:type="spellEnd"/>
      <w:r>
        <w:rPr>
          <w:rFonts w:ascii="Calibri" w:hAnsi="Calibri" w:cs="Calibri"/>
          <w:color w:val="1A202C"/>
          <w:rtl/>
        </w:rPr>
        <w:t>).</w:t>
      </w:r>
    </w:p>
    <w:p w14:paraId="4154B33F" w14:textId="77777777" w:rsidR="004811D2" w:rsidRDefault="00611528">
      <w:pPr>
        <w:spacing w:before="280" w:after="80"/>
        <w:jc w:val="center"/>
      </w:pPr>
      <w:r>
        <w:rPr>
          <w:noProof/>
        </w:rPr>
        <w:drawing>
          <wp:anchor distT="0" distB="0" distL="114300" distR="114300" simplePos="0" relativeHeight="251659264" behindDoc="0" locked="0" layoutInCell="1" allowOverlap="1" wp14:anchorId="61BF1961" wp14:editId="0DCD03DF">
            <wp:simplePos x="0" y="0"/>
            <wp:positionH relativeFrom="margin">
              <wp:align>center</wp:align>
            </wp:positionH>
            <wp:positionV relativeFrom="paragraph">
              <wp:posOffset>220882</wp:posOffset>
            </wp:positionV>
            <wp:extent cx="6969620" cy="1917865"/>
            <wp:effectExtent l="0" t="0" r="3175"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3_upright.png"/>
                    <pic:cNvPicPr/>
                  </pic:nvPicPr>
                  <pic:blipFill>
                    <a:blip r:embed="rId9"/>
                    <a:stretch>
                      <a:fillRect/>
                    </a:stretch>
                  </pic:blipFill>
                  <pic:spPr>
                    <a:xfrm>
                      <a:off x="0" y="0"/>
                      <a:ext cx="6969620" cy="1917865"/>
                    </a:xfrm>
                    <a:prstGeom prst="rect">
                      <a:avLst/>
                    </a:prstGeom>
                  </pic:spPr>
                </pic:pic>
              </a:graphicData>
            </a:graphic>
            <wp14:sizeRelH relativeFrom="margin">
              <wp14:pctWidth>0</wp14:pctWidth>
            </wp14:sizeRelH>
            <wp14:sizeRelV relativeFrom="margin">
              <wp14:pctHeight>0</wp14:pctHeight>
            </wp14:sizeRelV>
          </wp:anchor>
        </w:drawing>
      </w:r>
    </w:p>
    <w:p w14:paraId="696D570B" w14:textId="77777777" w:rsidR="00611528" w:rsidRDefault="00611528">
      <w:pPr>
        <w:bidi/>
        <w:spacing w:before="40" w:after="280"/>
        <w:jc w:val="center"/>
        <w:rPr>
          <w:rFonts w:ascii="Calibri" w:hAnsi="Calibri" w:cs="Calibri"/>
          <w:b/>
          <w:color w:val="142D55"/>
          <w:sz w:val="19"/>
          <w:rtl/>
        </w:rPr>
      </w:pPr>
    </w:p>
    <w:p w14:paraId="22B13510" w14:textId="77777777" w:rsidR="00611528" w:rsidRDefault="00611528" w:rsidP="00611528">
      <w:pPr>
        <w:bidi/>
        <w:spacing w:before="40" w:after="280"/>
        <w:jc w:val="center"/>
        <w:rPr>
          <w:rFonts w:ascii="Calibri" w:hAnsi="Calibri" w:cs="Calibri"/>
          <w:b/>
          <w:color w:val="142D55"/>
          <w:sz w:val="19"/>
          <w:rtl/>
        </w:rPr>
      </w:pPr>
    </w:p>
    <w:p w14:paraId="034D6827" w14:textId="77777777" w:rsidR="00611528" w:rsidRDefault="00611528" w:rsidP="00611528">
      <w:pPr>
        <w:bidi/>
        <w:spacing w:before="40" w:after="280"/>
        <w:jc w:val="center"/>
        <w:rPr>
          <w:rFonts w:ascii="Calibri" w:hAnsi="Calibri" w:cs="Calibri"/>
          <w:b/>
          <w:color w:val="142D55"/>
          <w:sz w:val="19"/>
          <w:rtl/>
        </w:rPr>
      </w:pPr>
    </w:p>
    <w:p w14:paraId="4BA162A1" w14:textId="77777777" w:rsidR="00611528" w:rsidRDefault="00611528" w:rsidP="00611528">
      <w:pPr>
        <w:bidi/>
        <w:spacing w:before="40" w:after="280"/>
        <w:jc w:val="center"/>
        <w:rPr>
          <w:rFonts w:ascii="Calibri" w:hAnsi="Calibri" w:cs="Calibri"/>
          <w:b/>
          <w:color w:val="142D55"/>
          <w:sz w:val="19"/>
          <w:rtl/>
        </w:rPr>
      </w:pPr>
    </w:p>
    <w:p w14:paraId="095198C1" w14:textId="77777777" w:rsidR="00611528" w:rsidRDefault="00611528" w:rsidP="00611528">
      <w:pPr>
        <w:bidi/>
        <w:spacing w:before="40" w:after="280"/>
        <w:jc w:val="center"/>
        <w:rPr>
          <w:rFonts w:ascii="Calibri" w:hAnsi="Calibri" w:cs="Calibri"/>
          <w:b/>
          <w:color w:val="142D55"/>
          <w:sz w:val="19"/>
          <w:rtl/>
        </w:rPr>
      </w:pPr>
    </w:p>
    <w:p w14:paraId="1A5DDB90" w14:textId="77777777" w:rsidR="004811D2" w:rsidRDefault="00000000" w:rsidP="00611528">
      <w:pPr>
        <w:bidi/>
        <w:spacing w:before="40" w:after="280"/>
        <w:jc w:val="center"/>
      </w:pPr>
      <w:r>
        <w:rPr>
          <w:rFonts w:ascii="Calibri" w:hAnsi="Calibri" w:cs="Calibri"/>
          <w:b/>
          <w:color w:val="142D55"/>
          <w:sz w:val="19"/>
          <w:rtl/>
        </w:rPr>
        <w:t xml:space="preserve">الشكل (2): </w:t>
      </w:r>
      <w:r>
        <w:rPr>
          <w:rFonts w:ascii="Calibri" w:hAnsi="Calibri" w:cs="Calibri"/>
          <w:color w:val="46505F"/>
          <w:sz w:val="19"/>
          <w:rtl/>
        </w:rPr>
        <w:t xml:space="preserve">البنية المعمارية العامة لنواة B.R.I.C.K وتفرعها التشغيلي إلى نمطي التطوير </w:t>
      </w:r>
      <w:r w:rsidR="00131390">
        <w:rPr>
          <w:rFonts w:ascii="Calibri" w:hAnsi="Calibri" w:cs="Calibri" w:hint="cs"/>
          <w:color w:val="46505F"/>
          <w:sz w:val="19"/>
          <w:rtl/>
        </w:rPr>
        <w:t>الترابطي</w:t>
      </w:r>
      <w:r>
        <w:rPr>
          <w:rFonts w:ascii="Calibri" w:hAnsi="Calibri" w:cs="Calibri"/>
          <w:color w:val="46505F"/>
          <w:sz w:val="19"/>
          <w:rtl/>
        </w:rPr>
        <w:t xml:space="preserve"> والمعزول.</w:t>
      </w:r>
    </w:p>
    <w:p w14:paraId="1DBCE6AD" w14:textId="77777777" w:rsidR="0043013B" w:rsidRDefault="00000000" w:rsidP="0008452F">
      <w:pPr>
        <w:bidi/>
        <w:spacing w:before="280" w:after="100"/>
        <w:jc w:val="both"/>
      </w:pPr>
      <w:r>
        <w:rPr>
          <w:rFonts w:ascii="Calibri" w:hAnsi="Calibri" w:cs="Calibri"/>
          <w:b/>
          <w:color w:val="235A96"/>
          <w:sz w:val="26"/>
          <w:rtl/>
        </w:rPr>
        <w:t>3.3 المسلمات والقواعد الحتمية للنظام (</w:t>
      </w:r>
      <w:proofErr w:type="spellStart"/>
      <w:r>
        <w:rPr>
          <w:rFonts w:ascii="Calibri" w:hAnsi="Calibri" w:cs="Calibri"/>
          <w:b/>
          <w:color w:val="235A96"/>
          <w:sz w:val="26"/>
          <w:rtl/>
        </w:rPr>
        <w:t>System</w:t>
      </w:r>
      <w:proofErr w:type="spellEnd"/>
      <w:r>
        <w:rPr>
          <w:rFonts w:ascii="Calibri" w:hAnsi="Calibri" w:cs="Calibri"/>
          <w:b/>
          <w:color w:val="235A96"/>
          <w:sz w:val="26"/>
          <w:rtl/>
        </w:rPr>
        <w:t xml:space="preserve"> </w:t>
      </w:r>
      <w:proofErr w:type="spellStart"/>
      <w:r>
        <w:rPr>
          <w:rFonts w:ascii="Calibri" w:hAnsi="Calibri" w:cs="Calibri"/>
          <w:b/>
          <w:color w:val="235A96"/>
          <w:sz w:val="26"/>
          <w:rtl/>
        </w:rPr>
        <w:t>Invariants</w:t>
      </w:r>
      <w:proofErr w:type="spellEnd"/>
      <w:r>
        <w:rPr>
          <w:rFonts w:ascii="Calibri" w:hAnsi="Calibri" w:cs="Calibri"/>
          <w:b/>
          <w:color w:val="235A96"/>
          <w:sz w:val="26"/>
          <w:rtl/>
        </w:rPr>
        <w:t>)</w:t>
      </w:r>
    </w:p>
    <w:p w14:paraId="72EA39A3" w14:textId="77777777" w:rsidR="0043013B" w:rsidRDefault="00000000" w:rsidP="00DB279D">
      <w:pPr>
        <w:bidi/>
        <w:spacing w:after="120" w:line="300" w:lineRule="auto"/>
        <w:ind w:firstLine="720"/>
        <w:jc w:val="both"/>
      </w:pPr>
      <w:r>
        <w:t>يفرض محرك الحراسة سبع قواعد قطعية وسيادية وتأصيلية وأمنية مجردة (The 7 System Invariants v0.4) يجب أن تتحقق بالكامل قبل السماح بتمرير أي عملية بناء أو اعتماد لقطة:</w:t>
      </w:r>
    </w:p>
    <w:p w14:paraId="1EB2044C" w14:textId="77777777" w:rsidR="0043013B" w:rsidRDefault="00000000" w:rsidP="0008452F">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مسلمة شمولية التغطية وانعدام الملفات غير المنسوبة (</w:t>
      </w:r>
      <w:proofErr w:type="spellStart"/>
      <w:r>
        <w:rPr>
          <w:rFonts w:ascii="Calibri" w:hAnsi="Calibri" w:cs="Calibri"/>
          <w:b/>
          <w:color w:val="1A202C"/>
          <w:rtl/>
        </w:rPr>
        <w:t>Closed-World</w:t>
      </w:r>
      <w:proofErr w:type="spellEnd"/>
      <w:r>
        <w:rPr>
          <w:rFonts w:ascii="Calibri" w:hAnsi="Calibri" w:cs="Calibri"/>
          <w:b/>
          <w:color w:val="1A202C"/>
          <w:rtl/>
        </w:rPr>
        <w:t xml:space="preserve"> </w:t>
      </w:r>
      <w:proofErr w:type="spellStart"/>
      <w:r>
        <w:rPr>
          <w:rFonts w:ascii="Calibri" w:hAnsi="Calibri" w:cs="Calibri"/>
          <w:b/>
          <w:color w:val="1A202C"/>
          <w:rtl/>
        </w:rPr>
        <w:t>Zero-Orphan</w:t>
      </w:r>
      <w:proofErr w:type="spellEnd"/>
      <w:r>
        <w:rPr>
          <w:rFonts w:ascii="Calibri" w:hAnsi="Calibri" w:cs="Calibri"/>
          <w:b/>
          <w:color w:val="1A202C"/>
          <w:rtl/>
        </w:rPr>
        <w:t xml:space="preserve"> </w:t>
      </w:r>
      <w:proofErr w:type="spellStart"/>
      <w:r>
        <w:rPr>
          <w:rFonts w:ascii="Calibri" w:hAnsi="Calibri" w:cs="Calibri"/>
          <w:b/>
          <w:color w:val="1A202C"/>
          <w:rtl/>
        </w:rPr>
        <w:t>Invariant</w:t>
      </w:r>
      <w:proofErr w:type="spellEnd"/>
      <w:r>
        <w:rPr>
          <w:rFonts w:ascii="Calibri" w:hAnsi="Calibri" w:cs="Calibri"/>
          <w:b/>
          <w:color w:val="1A202C"/>
          <w:rtl/>
        </w:rPr>
        <w:t>):</w:t>
      </w:r>
      <w:r>
        <w:rPr>
          <w:rFonts w:ascii="Calibri" w:hAnsi="Calibri" w:cs="Calibri"/>
          <w:color w:val="1A202C"/>
          <w:rtl/>
        </w:rPr>
        <w:t xml:space="preserve"> يجب أن تتبع كافة الملفات الموجودة في دليل الشيفرة المصدرية لنواة B.R.I.C.K معتمدة دون استثناء، بحيث يكون اتحاد ملفات كافة الأنوية مساوياً تماماً للمجموعة الشاملة </w:t>
      </w:r>
      <w:proofErr w:type="spellStart"/>
      <w:r>
        <w:rPr>
          <w:rFonts w:ascii="Calibri" w:hAnsi="Calibri" w:cs="Calibri"/>
          <w:color w:val="1A202C"/>
          <w:rtl/>
        </w:rPr>
        <w:t>U_src</w:t>
      </w:r>
      <w:proofErr w:type="spellEnd"/>
      <w:r>
        <w:rPr>
          <w:rFonts w:ascii="Calibri" w:hAnsi="Calibri" w:cs="Calibri"/>
          <w:color w:val="1A202C"/>
          <w:rtl/>
        </w:rPr>
        <w:t>، وتكون مجموعة الملفات السائبة فارغة تماماً:</w:t>
      </w:r>
    </w:p>
    <w:tbl>
      <w:tblPr>
        <w:tblW w:w="0" w:type="auto"/>
        <w:jc w:val="center"/>
        <w:tblLook w:val="04A0" w:firstRow="1" w:lastRow="0" w:firstColumn="1" w:lastColumn="0" w:noHBand="0" w:noVBand="1"/>
      </w:tblPr>
      <w:tblGrid>
        <w:gridCol w:w="10080"/>
      </w:tblGrid>
      <w:tr w:rsidR="0043013B" w14:paraId="0D6029B7" w14:textId="77777777">
        <w:trPr>
          <w:jc w:val="center"/>
        </w:trPr>
        <w:tc>
          <w:tcPr>
            <w:tcW w:w="10080" w:type="dxa"/>
            <w:tcBorders>
              <w:top w:val="single" w:sz="4" w:space="0" w:color="CBD5E1"/>
              <w:left w:val="single" w:sz="4" w:space="0" w:color="CBD5E1"/>
              <w:bottom w:val="single" w:sz="4" w:space="0" w:color="CBD5E1"/>
              <w:right w:val="single" w:sz="16" w:space="0" w:color="1E3A8A"/>
            </w:tcBorders>
            <w:shd w:val="clear" w:color="auto" w:fill="F1F5F9"/>
            <w:tcMar>
              <w:top w:w="70" w:type="dxa"/>
              <w:left w:w="140" w:type="dxa"/>
              <w:bottom w:w="70" w:type="dxa"/>
              <w:right w:w="140" w:type="dxa"/>
            </w:tcMar>
          </w:tcPr>
          <w:p w14:paraId="2E5BA89C" w14:textId="77777777" w:rsidR="0043013B" w:rsidRDefault="00000000" w:rsidP="00C17320">
            <w:pPr>
              <w:spacing w:before="60" w:after="60"/>
              <w:jc w:val="center"/>
            </w:pPr>
            <w:r>
              <w:rPr>
                <w:rFonts w:ascii="Consolas" w:hAnsi="Consolas" w:cs="Consolas"/>
                <w:b/>
                <w:color w:val="142D55"/>
              </w:rPr>
              <w:t>⋃ (</w:t>
            </w:r>
            <w:proofErr w:type="spellStart"/>
            <w:r>
              <w:rPr>
                <w:rFonts w:ascii="Consolas" w:hAnsi="Consolas" w:cs="Consolas"/>
                <w:b/>
                <w:color w:val="142D55"/>
              </w:rPr>
              <w:t>i</w:t>
            </w:r>
            <w:proofErr w:type="spellEnd"/>
            <w:r>
              <w:rPr>
                <w:rFonts w:ascii="Consolas" w:hAnsi="Consolas" w:cs="Consolas"/>
                <w:b/>
                <w:color w:val="142D55"/>
              </w:rPr>
              <w:t xml:space="preserve"> = 1</w:t>
            </w:r>
            <w:proofErr w:type="gramStart"/>
            <w:r>
              <w:rPr>
                <w:rFonts w:ascii="Consolas" w:hAnsi="Consolas" w:cs="Consolas"/>
                <w:b/>
                <w:color w:val="142D55"/>
              </w:rPr>
              <w:t xml:space="preserve"> ..</w:t>
            </w:r>
            <w:proofErr w:type="gramEnd"/>
            <w:r>
              <w:rPr>
                <w:rFonts w:ascii="Consolas" w:hAnsi="Consolas" w:cs="Consolas"/>
                <w:b/>
                <w:color w:val="142D55"/>
              </w:rPr>
              <w:t xml:space="preserve"> n) </w:t>
            </w:r>
            <w:proofErr w:type="spellStart"/>
            <w:r>
              <w:rPr>
                <w:rFonts w:ascii="Consolas" w:hAnsi="Consolas" w:cs="Consolas"/>
                <w:b/>
                <w:color w:val="142D55"/>
              </w:rPr>
              <w:t>F_</w:t>
            </w:r>
            <w:proofErr w:type="gramStart"/>
            <w:r>
              <w:rPr>
                <w:rFonts w:ascii="Consolas" w:hAnsi="Consolas" w:cs="Consolas"/>
                <w:b/>
                <w:color w:val="142D55"/>
              </w:rPr>
              <w:t>i</w:t>
            </w:r>
            <w:proofErr w:type="spellEnd"/>
            <w:r>
              <w:rPr>
                <w:rFonts w:ascii="Consolas" w:hAnsi="Consolas" w:cs="Consolas"/>
                <w:b/>
                <w:color w:val="142D55"/>
              </w:rPr>
              <w:t xml:space="preserve">  =</w:t>
            </w:r>
            <w:proofErr w:type="gramEnd"/>
            <w:r>
              <w:rPr>
                <w:rFonts w:ascii="Consolas" w:hAnsi="Consolas" w:cs="Consolas"/>
                <w:b/>
                <w:color w:val="142D55"/>
              </w:rPr>
              <w:t xml:space="preserve">  </w:t>
            </w:r>
            <w:proofErr w:type="spellStart"/>
            <w:r>
              <w:rPr>
                <w:rFonts w:ascii="Consolas" w:hAnsi="Consolas" w:cs="Consolas"/>
                <w:b/>
                <w:color w:val="142D55"/>
              </w:rPr>
              <w:t>U_src</w:t>
            </w:r>
            <w:proofErr w:type="spellEnd"/>
            <w:r>
              <w:rPr>
                <w:rFonts w:ascii="Consolas" w:hAnsi="Consolas" w:cs="Consolas"/>
                <w:b/>
                <w:color w:val="142D55"/>
              </w:rPr>
              <w:t xml:space="preserve">    ∧    </w:t>
            </w:r>
            <w:proofErr w:type="spellStart"/>
            <w:r>
              <w:rPr>
                <w:rFonts w:ascii="Consolas" w:hAnsi="Consolas" w:cs="Consolas"/>
                <w:b/>
                <w:color w:val="142D55"/>
              </w:rPr>
              <w:t>F_</w:t>
            </w:r>
            <w:proofErr w:type="gramStart"/>
            <w:r>
              <w:rPr>
                <w:rFonts w:ascii="Consolas" w:hAnsi="Consolas" w:cs="Consolas"/>
                <w:b/>
                <w:color w:val="142D55"/>
              </w:rPr>
              <w:t>unassigned</w:t>
            </w:r>
            <w:proofErr w:type="spellEnd"/>
            <w:r>
              <w:rPr>
                <w:rFonts w:ascii="Consolas" w:hAnsi="Consolas" w:cs="Consolas"/>
                <w:b/>
                <w:color w:val="142D55"/>
              </w:rPr>
              <w:t xml:space="preserve">  =</w:t>
            </w:r>
            <w:proofErr w:type="gramEnd"/>
            <w:r>
              <w:rPr>
                <w:rFonts w:ascii="Consolas" w:hAnsi="Consolas" w:cs="Consolas"/>
                <w:b/>
                <w:color w:val="142D55"/>
              </w:rPr>
              <w:t xml:space="preserve">  ∅</w:t>
            </w:r>
          </w:p>
        </w:tc>
      </w:tr>
    </w:tbl>
    <w:p w14:paraId="3D2CF812" w14:textId="77777777" w:rsidR="0043013B" w:rsidRDefault="0043013B" w:rsidP="00C17320">
      <w:pPr>
        <w:spacing w:after="80"/>
      </w:pPr>
    </w:p>
    <w:p w14:paraId="013592ED" w14:textId="77777777" w:rsidR="0043013B" w:rsidRDefault="00000000" w:rsidP="00E06D7C">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مسلمة الحيازة الأحادية المطلقة (</w:t>
      </w:r>
      <w:proofErr w:type="spellStart"/>
      <w:r>
        <w:rPr>
          <w:rFonts w:ascii="Calibri" w:hAnsi="Calibri" w:cs="Calibri"/>
          <w:b/>
          <w:color w:val="1A202C"/>
          <w:rtl/>
        </w:rPr>
        <w:t>Exclusive</w:t>
      </w:r>
      <w:proofErr w:type="spellEnd"/>
      <w:r>
        <w:rPr>
          <w:rFonts w:ascii="Calibri" w:hAnsi="Calibri" w:cs="Calibri"/>
          <w:b/>
          <w:color w:val="1A202C"/>
          <w:rtl/>
        </w:rPr>
        <w:t xml:space="preserve"> </w:t>
      </w:r>
      <w:proofErr w:type="spellStart"/>
      <w:r>
        <w:rPr>
          <w:rFonts w:ascii="Calibri" w:hAnsi="Calibri" w:cs="Calibri"/>
          <w:b/>
          <w:color w:val="1A202C"/>
          <w:rtl/>
        </w:rPr>
        <w:t>Ownership</w:t>
      </w:r>
      <w:proofErr w:type="spellEnd"/>
      <w:r>
        <w:rPr>
          <w:rFonts w:ascii="Calibri" w:hAnsi="Calibri" w:cs="Calibri"/>
          <w:b/>
          <w:color w:val="1A202C"/>
          <w:rtl/>
        </w:rPr>
        <w:t xml:space="preserve"> </w:t>
      </w:r>
      <w:proofErr w:type="spellStart"/>
      <w:r>
        <w:rPr>
          <w:rFonts w:ascii="Calibri" w:hAnsi="Calibri" w:cs="Calibri"/>
          <w:b/>
          <w:color w:val="1A202C"/>
          <w:rtl/>
        </w:rPr>
        <w:t>Invariant</w:t>
      </w:r>
      <w:proofErr w:type="spellEnd"/>
      <w:r>
        <w:rPr>
          <w:rFonts w:ascii="Calibri" w:hAnsi="Calibri" w:cs="Calibri"/>
          <w:b/>
          <w:color w:val="1A202C"/>
          <w:rtl/>
        </w:rPr>
        <w:t>):</w:t>
      </w:r>
      <w:r>
        <w:rPr>
          <w:rFonts w:ascii="Calibri" w:hAnsi="Calibri" w:cs="Calibri"/>
          <w:color w:val="1A202C"/>
          <w:rtl/>
        </w:rPr>
        <w:t xml:space="preserve"> يُحظر قطعياً اشتراك أكثر من نواة معمارية في حيازة نفس الملف أو نفس دالة أو جدول قاعدة البيانات:</w:t>
      </w:r>
    </w:p>
    <w:tbl>
      <w:tblPr>
        <w:tblW w:w="0" w:type="auto"/>
        <w:jc w:val="center"/>
        <w:tblLook w:val="04A0" w:firstRow="1" w:lastRow="0" w:firstColumn="1" w:lastColumn="0" w:noHBand="0" w:noVBand="1"/>
      </w:tblPr>
      <w:tblGrid>
        <w:gridCol w:w="10080"/>
      </w:tblGrid>
      <w:tr w:rsidR="0043013B" w14:paraId="0E96D984" w14:textId="77777777">
        <w:trPr>
          <w:jc w:val="center"/>
        </w:trPr>
        <w:tc>
          <w:tcPr>
            <w:tcW w:w="10080" w:type="dxa"/>
            <w:tcBorders>
              <w:top w:val="single" w:sz="4" w:space="0" w:color="CBD5E1"/>
              <w:left w:val="single" w:sz="4" w:space="0" w:color="CBD5E1"/>
              <w:bottom w:val="single" w:sz="4" w:space="0" w:color="CBD5E1"/>
              <w:right w:val="single" w:sz="16" w:space="0" w:color="1E3A8A"/>
            </w:tcBorders>
            <w:shd w:val="clear" w:color="auto" w:fill="F1F5F9"/>
            <w:tcMar>
              <w:top w:w="70" w:type="dxa"/>
              <w:left w:w="140" w:type="dxa"/>
              <w:bottom w:w="70" w:type="dxa"/>
              <w:right w:w="140" w:type="dxa"/>
            </w:tcMar>
          </w:tcPr>
          <w:p w14:paraId="7F522D0A" w14:textId="77777777" w:rsidR="0043013B" w:rsidRDefault="00000000" w:rsidP="00C17320">
            <w:pPr>
              <w:spacing w:before="60" w:after="60"/>
              <w:jc w:val="center"/>
            </w:pPr>
            <w:r>
              <w:rPr>
                <w:rFonts w:ascii="Consolas" w:hAnsi="Consolas" w:cs="Consolas"/>
                <w:b/>
                <w:color w:val="142D55"/>
              </w:rPr>
              <w:t xml:space="preserve">∀ </w:t>
            </w:r>
            <w:proofErr w:type="spellStart"/>
            <w:r>
              <w:rPr>
                <w:rFonts w:ascii="Consolas" w:hAnsi="Consolas" w:cs="Consolas"/>
                <w:b/>
                <w:color w:val="142D55"/>
              </w:rPr>
              <w:t>i</w:t>
            </w:r>
            <w:proofErr w:type="spellEnd"/>
            <w:r>
              <w:rPr>
                <w:rFonts w:ascii="Consolas" w:hAnsi="Consolas" w:cs="Consolas"/>
                <w:b/>
                <w:color w:val="142D55"/>
              </w:rPr>
              <w:t>, j ∈ {1, ..., n</w:t>
            </w:r>
            <w:proofErr w:type="gramStart"/>
            <w:r>
              <w:rPr>
                <w:rFonts w:ascii="Consolas" w:hAnsi="Consolas" w:cs="Consolas"/>
                <w:b/>
                <w:color w:val="142D55"/>
              </w:rPr>
              <w:t xml:space="preserve">},  </w:t>
            </w:r>
            <w:proofErr w:type="spellStart"/>
            <w:r>
              <w:rPr>
                <w:rFonts w:ascii="Consolas" w:hAnsi="Consolas" w:cs="Consolas"/>
                <w:b/>
                <w:color w:val="142D55"/>
              </w:rPr>
              <w:t>i</w:t>
            </w:r>
            <w:proofErr w:type="spellEnd"/>
            <w:proofErr w:type="gramEnd"/>
            <w:r>
              <w:rPr>
                <w:rFonts w:ascii="Consolas" w:hAnsi="Consolas" w:cs="Consolas"/>
                <w:b/>
                <w:color w:val="142D55"/>
              </w:rPr>
              <w:t xml:space="preserve"> ≠ </w:t>
            </w:r>
            <w:proofErr w:type="gramStart"/>
            <w:r>
              <w:rPr>
                <w:rFonts w:ascii="Consolas" w:hAnsi="Consolas" w:cs="Consolas"/>
                <w:b/>
                <w:color w:val="142D55"/>
              </w:rPr>
              <w:t>j  ⟹</w:t>
            </w:r>
            <w:proofErr w:type="gramEnd"/>
            <w:r>
              <w:rPr>
                <w:rFonts w:ascii="Consolas" w:hAnsi="Consolas" w:cs="Consolas"/>
                <w:b/>
                <w:color w:val="142D55"/>
              </w:rPr>
              <w:t xml:space="preserve">  (</w:t>
            </w:r>
            <w:proofErr w:type="spellStart"/>
            <w:r>
              <w:rPr>
                <w:rFonts w:ascii="Consolas" w:hAnsi="Consolas" w:cs="Consolas"/>
                <w:b/>
                <w:color w:val="142D55"/>
              </w:rPr>
              <w:t>F_i</w:t>
            </w:r>
            <w:proofErr w:type="spellEnd"/>
            <w:r>
              <w:rPr>
                <w:rFonts w:ascii="Consolas" w:hAnsi="Consolas" w:cs="Consolas"/>
                <w:b/>
                <w:color w:val="142D55"/>
              </w:rPr>
              <w:t xml:space="preserve"> ∩ </w:t>
            </w:r>
            <w:proofErr w:type="spellStart"/>
            <w:r>
              <w:rPr>
                <w:rFonts w:ascii="Consolas" w:hAnsi="Consolas" w:cs="Consolas"/>
                <w:b/>
                <w:color w:val="142D55"/>
              </w:rPr>
              <w:t>F_j</w:t>
            </w:r>
            <w:proofErr w:type="spellEnd"/>
            <w:r>
              <w:rPr>
                <w:rFonts w:ascii="Consolas" w:hAnsi="Consolas" w:cs="Consolas"/>
                <w:b/>
                <w:color w:val="142D55"/>
              </w:rPr>
              <w:t xml:space="preserve"> = </w:t>
            </w:r>
            <w:proofErr w:type="gramStart"/>
            <w:r>
              <w:rPr>
                <w:rFonts w:ascii="Consolas" w:hAnsi="Consolas" w:cs="Consolas"/>
                <w:b/>
                <w:color w:val="142D55"/>
              </w:rPr>
              <w:t>∅)  ∧</w:t>
            </w:r>
            <w:proofErr w:type="gramEnd"/>
            <w:r>
              <w:rPr>
                <w:rFonts w:ascii="Consolas" w:hAnsi="Consolas" w:cs="Consolas"/>
                <w:b/>
                <w:color w:val="142D55"/>
              </w:rPr>
              <w:t xml:space="preserve">  (</w:t>
            </w:r>
            <w:proofErr w:type="spellStart"/>
            <w:r>
              <w:rPr>
                <w:rFonts w:ascii="Consolas" w:hAnsi="Consolas" w:cs="Consolas"/>
                <w:b/>
                <w:color w:val="142D55"/>
              </w:rPr>
              <w:t>S_i</w:t>
            </w:r>
            <w:proofErr w:type="spellEnd"/>
            <w:r>
              <w:rPr>
                <w:rFonts w:ascii="Consolas" w:hAnsi="Consolas" w:cs="Consolas"/>
                <w:b/>
                <w:color w:val="142D55"/>
              </w:rPr>
              <w:t xml:space="preserve"> ∩ </w:t>
            </w:r>
            <w:proofErr w:type="spellStart"/>
            <w:r>
              <w:rPr>
                <w:rFonts w:ascii="Consolas" w:hAnsi="Consolas" w:cs="Consolas"/>
                <w:b/>
                <w:color w:val="142D55"/>
              </w:rPr>
              <w:t>S_j</w:t>
            </w:r>
            <w:proofErr w:type="spellEnd"/>
            <w:r>
              <w:rPr>
                <w:rFonts w:ascii="Consolas" w:hAnsi="Consolas" w:cs="Consolas"/>
                <w:b/>
                <w:color w:val="142D55"/>
              </w:rPr>
              <w:t xml:space="preserve"> = ∅)</w:t>
            </w:r>
          </w:p>
        </w:tc>
      </w:tr>
    </w:tbl>
    <w:p w14:paraId="4C2345CA" w14:textId="77777777" w:rsidR="0043013B" w:rsidRDefault="0043013B" w:rsidP="00C17320">
      <w:pPr>
        <w:spacing w:after="80"/>
      </w:pPr>
    </w:p>
    <w:p w14:paraId="00393000" w14:textId="77777777" w:rsidR="0043013B" w:rsidRDefault="00000000" w:rsidP="006E6E07">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 xml:space="preserve">مسلمة مطابقة الحالة </w:t>
      </w:r>
      <w:proofErr w:type="spellStart"/>
      <w:r>
        <w:rPr>
          <w:rFonts w:ascii="Calibri" w:hAnsi="Calibri" w:cs="Calibri"/>
          <w:b/>
          <w:color w:val="1A202C"/>
          <w:rtl/>
        </w:rPr>
        <w:t>التشفيرية</w:t>
      </w:r>
      <w:proofErr w:type="spellEnd"/>
      <w:r>
        <w:rPr>
          <w:rFonts w:ascii="Calibri" w:hAnsi="Calibri" w:cs="Calibri"/>
          <w:b/>
          <w:color w:val="1A202C"/>
          <w:rtl/>
        </w:rPr>
        <w:t xml:space="preserve"> (</w:t>
      </w:r>
      <w:proofErr w:type="spellStart"/>
      <w:r>
        <w:rPr>
          <w:rFonts w:ascii="Calibri" w:hAnsi="Calibri" w:cs="Calibri"/>
          <w:b/>
          <w:color w:val="1A202C"/>
          <w:rtl/>
        </w:rPr>
        <w:t>Cryptographic</w:t>
      </w:r>
      <w:proofErr w:type="spellEnd"/>
      <w:r>
        <w:rPr>
          <w:rFonts w:ascii="Calibri" w:hAnsi="Calibri" w:cs="Calibri"/>
          <w:b/>
          <w:color w:val="1A202C"/>
          <w:rtl/>
        </w:rPr>
        <w:t xml:space="preserve"> </w:t>
      </w:r>
      <w:proofErr w:type="spellStart"/>
      <w:r>
        <w:rPr>
          <w:rFonts w:ascii="Calibri" w:hAnsi="Calibri" w:cs="Calibri"/>
          <w:b/>
          <w:color w:val="1A202C"/>
          <w:rtl/>
        </w:rPr>
        <w:t>State</w:t>
      </w:r>
      <w:proofErr w:type="spellEnd"/>
      <w:r>
        <w:rPr>
          <w:rFonts w:ascii="Calibri" w:hAnsi="Calibri" w:cs="Calibri"/>
          <w:b/>
          <w:color w:val="1A202C"/>
          <w:rtl/>
        </w:rPr>
        <w:t xml:space="preserve"> </w:t>
      </w:r>
      <w:proofErr w:type="spellStart"/>
      <w:r>
        <w:rPr>
          <w:rFonts w:ascii="Calibri" w:hAnsi="Calibri" w:cs="Calibri"/>
          <w:b/>
          <w:color w:val="1A202C"/>
          <w:rtl/>
        </w:rPr>
        <w:t>Invariant</w:t>
      </w:r>
      <w:proofErr w:type="spellEnd"/>
      <w:r>
        <w:rPr>
          <w:rFonts w:ascii="Calibri" w:hAnsi="Calibri" w:cs="Calibri"/>
          <w:b/>
          <w:color w:val="1A202C"/>
          <w:rtl/>
        </w:rPr>
        <w:t>):</w:t>
      </w:r>
      <w:r>
        <w:rPr>
          <w:rFonts w:ascii="Calibri" w:hAnsi="Calibri" w:cs="Calibri"/>
          <w:color w:val="1A202C"/>
          <w:rtl/>
        </w:rPr>
        <w:t xml:space="preserve"> تُعرّف الحالة المعتمدة للمشروع كبصمة تجزئة </w:t>
      </w:r>
      <w:proofErr w:type="spellStart"/>
      <w:r>
        <w:rPr>
          <w:rFonts w:ascii="Calibri" w:hAnsi="Calibri" w:cs="Calibri"/>
          <w:color w:val="1A202C"/>
          <w:rtl/>
        </w:rPr>
        <w:t>تشفيرية</w:t>
      </w:r>
      <w:proofErr w:type="spellEnd"/>
      <w:r>
        <w:rPr>
          <w:rFonts w:ascii="Calibri" w:hAnsi="Calibri" w:cs="Calibri"/>
          <w:color w:val="1A202C"/>
          <w:rtl/>
        </w:rPr>
        <w:t xml:space="preserve"> لكل ملف مملوك:</w:t>
      </w:r>
    </w:p>
    <w:tbl>
      <w:tblPr>
        <w:tblW w:w="0" w:type="auto"/>
        <w:jc w:val="center"/>
        <w:tblLook w:val="04A0" w:firstRow="1" w:lastRow="0" w:firstColumn="1" w:lastColumn="0" w:noHBand="0" w:noVBand="1"/>
      </w:tblPr>
      <w:tblGrid>
        <w:gridCol w:w="10080"/>
      </w:tblGrid>
      <w:tr w:rsidR="0043013B" w14:paraId="080940F6" w14:textId="77777777">
        <w:trPr>
          <w:jc w:val="center"/>
        </w:trPr>
        <w:tc>
          <w:tcPr>
            <w:tcW w:w="10080" w:type="dxa"/>
            <w:tcBorders>
              <w:top w:val="single" w:sz="4" w:space="0" w:color="CBD5E1"/>
              <w:left w:val="single" w:sz="4" w:space="0" w:color="CBD5E1"/>
              <w:bottom w:val="single" w:sz="4" w:space="0" w:color="CBD5E1"/>
              <w:right w:val="single" w:sz="16" w:space="0" w:color="1E3A8A"/>
            </w:tcBorders>
            <w:shd w:val="clear" w:color="auto" w:fill="F1F5F9"/>
            <w:tcMar>
              <w:top w:w="70" w:type="dxa"/>
              <w:left w:w="140" w:type="dxa"/>
              <w:bottom w:w="70" w:type="dxa"/>
              <w:right w:w="140" w:type="dxa"/>
            </w:tcMar>
          </w:tcPr>
          <w:p w14:paraId="2CF32CC5" w14:textId="77777777" w:rsidR="0043013B" w:rsidRDefault="00000000" w:rsidP="00C17320">
            <w:pPr>
              <w:spacing w:before="60" w:after="60"/>
              <w:jc w:val="center"/>
            </w:pPr>
            <w:r>
              <w:rPr>
                <w:rFonts w:ascii="Consolas" w:hAnsi="Consolas" w:cs="Consolas"/>
                <w:b/>
                <w:color w:val="142D55"/>
              </w:rPr>
              <w:t>H(</w:t>
            </w:r>
            <w:proofErr w:type="spellStart"/>
            <w:r>
              <w:rPr>
                <w:rFonts w:ascii="Consolas" w:hAnsi="Consolas" w:cs="Consolas"/>
                <w:b/>
                <w:color w:val="142D55"/>
              </w:rPr>
              <w:t>F_i</w:t>
            </w:r>
            <w:proofErr w:type="spellEnd"/>
            <w:proofErr w:type="gramStart"/>
            <w:r>
              <w:rPr>
                <w:rFonts w:ascii="Consolas" w:hAnsi="Consolas" w:cs="Consolas"/>
                <w:b/>
                <w:color w:val="142D55"/>
              </w:rPr>
              <w:t>)  =</w:t>
            </w:r>
            <w:proofErr w:type="gramEnd"/>
            <w:r>
              <w:rPr>
                <w:rFonts w:ascii="Consolas" w:hAnsi="Consolas" w:cs="Consolas"/>
                <w:b/>
                <w:color w:val="142D55"/>
              </w:rPr>
              <w:t xml:space="preserve">  </w:t>
            </w:r>
            <w:proofErr w:type="gramStart"/>
            <w:r>
              <w:rPr>
                <w:rFonts w:ascii="Consolas" w:hAnsi="Consolas" w:cs="Consolas"/>
                <w:b/>
                <w:color w:val="142D55"/>
              </w:rPr>
              <w:t>{ (</w:t>
            </w:r>
            <w:proofErr w:type="gramEnd"/>
            <w:r>
              <w:rPr>
                <w:rFonts w:ascii="Consolas" w:hAnsi="Consolas" w:cs="Consolas"/>
                <w:b/>
                <w:color w:val="142D55"/>
              </w:rPr>
              <w:t>f, SHA-256(f</w:t>
            </w:r>
            <w:proofErr w:type="gramStart"/>
            <w:r>
              <w:rPr>
                <w:rFonts w:ascii="Consolas" w:hAnsi="Consolas" w:cs="Consolas"/>
                <w:b/>
                <w:color w:val="142D55"/>
              </w:rPr>
              <w:t>))  |</w:t>
            </w:r>
            <w:proofErr w:type="gramEnd"/>
            <w:r>
              <w:rPr>
                <w:rFonts w:ascii="Consolas" w:hAnsi="Consolas" w:cs="Consolas"/>
                <w:b/>
                <w:color w:val="142D55"/>
              </w:rPr>
              <w:t xml:space="preserve">  f ∈ </w:t>
            </w:r>
            <w:proofErr w:type="spellStart"/>
            <w:r>
              <w:rPr>
                <w:rFonts w:ascii="Consolas" w:hAnsi="Consolas" w:cs="Consolas"/>
                <w:b/>
                <w:color w:val="142D55"/>
              </w:rPr>
              <w:t>F_</w:t>
            </w:r>
            <w:proofErr w:type="gramStart"/>
            <w:r>
              <w:rPr>
                <w:rFonts w:ascii="Consolas" w:hAnsi="Consolas" w:cs="Consolas"/>
                <w:b/>
                <w:color w:val="142D55"/>
              </w:rPr>
              <w:t>i</w:t>
            </w:r>
            <w:proofErr w:type="spellEnd"/>
            <w:r>
              <w:rPr>
                <w:rFonts w:ascii="Consolas" w:hAnsi="Consolas" w:cs="Consolas"/>
                <w:b/>
                <w:color w:val="142D55"/>
              </w:rPr>
              <w:t xml:space="preserve"> }</w:t>
            </w:r>
            <w:proofErr w:type="gramEnd"/>
          </w:p>
        </w:tc>
      </w:tr>
    </w:tbl>
    <w:p w14:paraId="660DD27D" w14:textId="77777777" w:rsidR="0043013B" w:rsidRDefault="0043013B" w:rsidP="00C17320">
      <w:pPr>
        <w:spacing w:after="80"/>
      </w:pPr>
    </w:p>
    <w:p w14:paraId="3B50FD4C" w14:textId="77777777" w:rsidR="0043013B" w:rsidRDefault="00000000" w:rsidP="0020463B">
      <w:pPr>
        <w:bidi/>
        <w:spacing w:before="20" w:after="60" w:line="288" w:lineRule="auto"/>
        <w:ind w:right="317"/>
        <w:jc w:val="both"/>
        <w:rPr>
          <w:rtl/>
        </w:rPr>
      </w:pPr>
      <w:r>
        <w:rPr>
          <w:rFonts w:ascii="Calibri" w:hAnsi="Calibri" w:cs="Calibri"/>
          <w:b/>
          <w:color w:val="235A96"/>
          <w:rtl/>
        </w:rPr>
        <w:t xml:space="preserve">▪ </w:t>
      </w:r>
      <w:r>
        <w:rPr>
          <w:rFonts w:ascii="Calibri" w:hAnsi="Calibri" w:cs="Calibri"/>
          <w:b/>
          <w:color w:val="1A202C"/>
          <w:rtl/>
        </w:rPr>
        <w:t>مسلمة التكافؤ التعاقدي بين القواعد والاختبارات (</w:t>
      </w:r>
      <w:proofErr w:type="spellStart"/>
      <w:r>
        <w:rPr>
          <w:rFonts w:ascii="Calibri" w:hAnsi="Calibri" w:cs="Calibri"/>
          <w:b/>
          <w:color w:val="1A202C"/>
          <w:rtl/>
        </w:rPr>
        <w:t>Contract-Test</w:t>
      </w:r>
      <w:proofErr w:type="spellEnd"/>
      <w:r>
        <w:rPr>
          <w:rFonts w:ascii="Calibri" w:hAnsi="Calibri" w:cs="Calibri"/>
          <w:b/>
          <w:color w:val="1A202C"/>
          <w:rtl/>
        </w:rPr>
        <w:t xml:space="preserve"> </w:t>
      </w:r>
      <w:proofErr w:type="spellStart"/>
      <w:r>
        <w:rPr>
          <w:rFonts w:ascii="Calibri" w:hAnsi="Calibri" w:cs="Calibri"/>
          <w:b/>
          <w:color w:val="1A202C"/>
          <w:rtl/>
        </w:rPr>
        <w:t>Mapping</w:t>
      </w:r>
      <w:proofErr w:type="spellEnd"/>
      <w:r>
        <w:rPr>
          <w:rFonts w:ascii="Calibri" w:hAnsi="Calibri" w:cs="Calibri"/>
          <w:b/>
          <w:color w:val="1A202C"/>
          <w:rtl/>
        </w:rPr>
        <w:t xml:space="preserve"> </w:t>
      </w:r>
      <w:proofErr w:type="spellStart"/>
      <w:r>
        <w:rPr>
          <w:rFonts w:ascii="Calibri" w:hAnsi="Calibri" w:cs="Calibri"/>
          <w:b/>
          <w:color w:val="1A202C"/>
          <w:rtl/>
        </w:rPr>
        <w:t>Invariant</w:t>
      </w:r>
      <w:proofErr w:type="spellEnd"/>
      <w:r>
        <w:rPr>
          <w:rFonts w:ascii="Calibri" w:hAnsi="Calibri" w:cs="Calibri"/>
          <w:b/>
          <w:color w:val="1A202C"/>
          <w:rtl/>
        </w:rPr>
        <w:t>):</w:t>
      </w:r>
      <w:r>
        <w:rPr>
          <w:rFonts w:ascii="Calibri" w:hAnsi="Calibri" w:cs="Calibri"/>
          <w:color w:val="1A202C"/>
          <w:rtl/>
        </w:rPr>
        <w:t xml:space="preserve"> يشترط في كل قاعدة عمل r ∈ </w:t>
      </w:r>
      <w:proofErr w:type="spellStart"/>
      <w:r>
        <w:rPr>
          <w:rFonts w:ascii="Calibri" w:hAnsi="Calibri" w:cs="Calibri"/>
          <w:color w:val="1A202C"/>
          <w:rtl/>
        </w:rPr>
        <w:t>R_i</w:t>
      </w:r>
      <w:proofErr w:type="spellEnd"/>
      <w:r>
        <w:rPr>
          <w:rFonts w:ascii="Calibri" w:hAnsi="Calibri" w:cs="Calibri"/>
          <w:color w:val="1A202C"/>
          <w:rtl/>
        </w:rPr>
        <w:t xml:space="preserve"> معلنة في العقد وجود اختبار مؤتمت t ∈ </w:t>
      </w:r>
      <w:proofErr w:type="spellStart"/>
      <w:r>
        <w:rPr>
          <w:rFonts w:ascii="Calibri" w:hAnsi="Calibri" w:cs="Calibri"/>
          <w:color w:val="1A202C"/>
          <w:rtl/>
        </w:rPr>
        <w:t>T_i</w:t>
      </w:r>
      <w:proofErr w:type="spellEnd"/>
      <w:r>
        <w:rPr>
          <w:rFonts w:ascii="Calibri" w:hAnsi="Calibri" w:cs="Calibri"/>
          <w:color w:val="1A202C"/>
          <w:rtl/>
        </w:rPr>
        <w:t xml:space="preserve"> يبرهن صحتها حاسوبياً:</w:t>
      </w:r>
    </w:p>
    <w:p w14:paraId="2D121810" w14:textId="77777777" w:rsidR="00A32CA9" w:rsidRDefault="00A32CA9" w:rsidP="00A32CA9">
      <w:pPr>
        <w:bidi/>
        <w:spacing w:before="20" w:after="60" w:line="288" w:lineRule="auto"/>
        <w:ind w:right="317"/>
        <w:jc w:val="both"/>
      </w:pPr>
    </w:p>
    <w:tbl>
      <w:tblPr>
        <w:tblW w:w="0" w:type="auto"/>
        <w:jc w:val="center"/>
        <w:tblLook w:val="04A0" w:firstRow="1" w:lastRow="0" w:firstColumn="1" w:lastColumn="0" w:noHBand="0" w:noVBand="1"/>
      </w:tblPr>
      <w:tblGrid>
        <w:gridCol w:w="10080"/>
      </w:tblGrid>
      <w:tr w:rsidR="0043013B" w14:paraId="59753929" w14:textId="77777777">
        <w:trPr>
          <w:jc w:val="center"/>
        </w:trPr>
        <w:tc>
          <w:tcPr>
            <w:tcW w:w="10080" w:type="dxa"/>
            <w:tcBorders>
              <w:top w:val="single" w:sz="4" w:space="0" w:color="CBD5E1"/>
              <w:left w:val="single" w:sz="4" w:space="0" w:color="CBD5E1"/>
              <w:bottom w:val="single" w:sz="4" w:space="0" w:color="CBD5E1"/>
              <w:right w:val="single" w:sz="16" w:space="0" w:color="1E3A8A"/>
            </w:tcBorders>
            <w:shd w:val="clear" w:color="auto" w:fill="F1F5F9"/>
            <w:tcMar>
              <w:top w:w="70" w:type="dxa"/>
              <w:left w:w="140" w:type="dxa"/>
              <w:bottom w:w="70" w:type="dxa"/>
              <w:right w:w="140" w:type="dxa"/>
            </w:tcMar>
          </w:tcPr>
          <w:p w14:paraId="2A31F448" w14:textId="77777777" w:rsidR="0043013B" w:rsidRDefault="00000000" w:rsidP="00C17320">
            <w:pPr>
              <w:spacing w:before="60" w:after="60"/>
              <w:jc w:val="center"/>
            </w:pPr>
            <w:r>
              <w:rPr>
                <w:rFonts w:ascii="Consolas" w:hAnsi="Consolas" w:cs="Consolas"/>
                <w:b/>
                <w:color w:val="142D55"/>
              </w:rPr>
              <w:t xml:space="preserve">∀ r ∈ </w:t>
            </w:r>
            <w:proofErr w:type="spellStart"/>
            <w:r>
              <w:rPr>
                <w:rFonts w:ascii="Consolas" w:hAnsi="Consolas" w:cs="Consolas"/>
                <w:b/>
                <w:color w:val="142D55"/>
              </w:rPr>
              <w:t>R_</w:t>
            </w:r>
            <w:proofErr w:type="gramStart"/>
            <w:r>
              <w:rPr>
                <w:rFonts w:ascii="Consolas" w:hAnsi="Consolas" w:cs="Consolas"/>
                <w:b/>
                <w:color w:val="142D55"/>
              </w:rPr>
              <w:t>i</w:t>
            </w:r>
            <w:proofErr w:type="spellEnd"/>
            <w:r>
              <w:rPr>
                <w:rFonts w:ascii="Consolas" w:hAnsi="Consolas" w:cs="Consolas"/>
                <w:b/>
                <w:color w:val="142D55"/>
              </w:rPr>
              <w:t>,  ∃</w:t>
            </w:r>
            <w:proofErr w:type="gramEnd"/>
            <w:r>
              <w:rPr>
                <w:rFonts w:ascii="Consolas" w:hAnsi="Consolas" w:cs="Consolas"/>
                <w:b/>
                <w:color w:val="142D55"/>
              </w:rPr>
              <w:t xml:space="preserve"> t ∈ </w:t>
            </w:r>
            <w:proofErr w:type="spellStart"/>
            <w:r>
              <w:rPr>
                <w:rFonts w:ascii="Consolas" w:hAnsi="Consolas" w:cs="Consolas"/>
                <w:b/>
                <w:color w:val="142D55"/>
              </w:rPr>
              <w:t>T_</w:t>
            </w:r>
            <w:proofErr w:type="gramStart"/>
            <w:r>
              <w:rPr>
                <w:rFonts w:ascii="Consolas" w:hAnsi="Consolas" w:cs="Consolas"/>
                <w:b/>
                <w:color w:val="142D55"/>
              </w:rPr>
              <w:t>i</w:t>
            </w:r>
            <w:proofErr w:type="spellEnd"/>
            <w:r>
              <w:rPr>
                <w:rFonts w:ascii="Consolas" w:hAnsi="Consolas" w:cs="Consolas"/>
                <w:b/>
                <w:color w:val="142D55"/>
              </w:rPr>
              <w:t xml:space="preserve">  :</w:t>
            </w:r>
            <w:proofErr w:type="gramEnd"/>
            <w:r>
              <w:rPr>
                <w:rFonts w:ascii="Consolas" w:hAnsi="Consolas" w:cs="Consolas"/>
                <w:b/>
                <w:color w:val="142D55"/>
              </w:rPr>
              <w:t xml:space="preserve">  </w:t>
            </w:r>
            <w:proofErr w:type="gramStart"/>
            <w:r>
              <w:rPr>
                <w:rFonts w:ascii="Consolas" w:hAnsi="Consolas" w:cs="Consolas"/>
                <w:b/>
                <w:color w:val="142D55"/>
              </w:rPr>
              <w:t>verifies(</w:t>
            </w:r>
            <w:proofErr w:type="gramEnd"/>
            <w:r>
              <w:rPr>
                <w:rFonts w:ascii="Consolas" w:hAnsi="Consolas" w:cs="Consolas"/>
                <w:b/>
                <w:color w:val="142D55"/>
              </w:rPr>
              <w:t>t, r) = true</w:t>
            </w:r>
          </w:p>
        </w:tc>
      </w:tr>
    </w:tbl>
    <w:p w14:paraId="011EACEB" w14:textId="77777777" w:rsidR="0043013B" w:rsidRDefault="0043013B" w:rsidP="00C17320">
      <w:pPr>
        <w:spacing w:after="80"/>
      </w:pPr>
      <w:r>
        <w:t>▪ مسلمة الحظر السيادي للتعديل العابر وحصانة الأذونات (Sovereign Non-Bypass &amp; Privilege Invariant): يُحظر قطعياً على أي دالة أو مكون يتبع للنواة B_j (حيث j ≠ i) إجراء أي تعديل مباشر (INSERT/UPDATE/DELETE) على جداول تملكها النواة B_i متجاوزة عقدها الرسمي: ∀ B_i, B_j (i ≠ j) ⟹ Mutations(B_j) ∩ Tables(B_i) = ∅، مع اشتراط اقتران كافة الدوال السيادية DEFINER بمالك تشغيلي معتمد (supabase_admin) واستيفاء أذونات الجداول والأدوار لمنع أخطاء الصلاحيات الميدانية.</w:t>
      </w:r>
    </w:p>
    <w:p w14:paraId="10DC70BE" w14:textId="77777777" w:rsidR="00587CE3" w:rsidRDefault="00000000">
      <w:r>
        <w:t xml:space="preserve">▪ </w:t>
      </w:r>
      <w:r>
        <w:rPr>
          <w:b/>
          <w:color w:val="0052CC"/>
        </w:rPr>
        <w:t>مسلمة التأصيل الهيكلي القطعي والإلزام التنفيذي للدوال (Strict Schema Grounding &amp; Execution-Proof Invariant): يُحظر قطعياً على أي دالة RPC مخزنة أو استعلام بيانات اعتماد أسماء أعمدة افتراضية أو نمطية (Semantic Schema Priors) دون إثبات وجودها الفعلي والمطابق في كتالوج قاعدة البيانات الحي (information_</w:t>
      </w:r>
      <w:proofErr w:type="gramStart"/>
      <w:r>
        <w:rPr>
          <w:b/>
          <w:color w:val="0052CC"/>
        </w:rPr>
        <w:t>schema.columns</w:t>
      </w:r>
      <w:proofErr w:type="gramEnd"/>
      <w:r>
        <w:rPr>
          <w:b/>
          <w:color w:val="0052CC"/>
        </w:rPr>
        <w:t>). كما يُلزم المحرك إخضاع كل دالة مضافة أو معدلة لفحص تنفيذي لحظي محمي (Protected Dry-Run / Smoke Invocation Gate) داخل معاملة معزولة تُلغى فورياً (ROLLBACK) أو استدعاء استعلامي آمن قبل تمرير البناء أو أخذ اللقطة، لمنع تسلل أخطاء عدم تطابق المخطط الناتجة عن الربط المتأخر في محركات قواعد البيانات (Late-Binding Resolution Failures):</w:t>
      </w:r>
    </w:p>
    <w:tbl>
      <w:tblPr>
        <w:tblW w:w="0" w:type="auto"/>
        <w:jc w:val="center"/>
        <w:tblLook w:val="04A0" w:firstRow="1" w:lastRow="0" w:firstColumn="1" w:lastColumn="0" w:noHBand="0" w:noVBand="1"/>
      </w:tblPr>
      <w:tblGrid>
        <w:gridCol w:w="10080"/>
      </w:tblGrid>
      <w:tr w:rsidR="0043013B" w14:paraId="20052753" w14:textId="77777777">
        <w:trPr>
          <w:jc w:val="center"/>
        </w:trPr>
        <w:tc>
          <w:tcPr>
            <w:tcW w:w="10080" w:type="dxa"/>
            <w:tcBorders>
              <w:top w:val="single" w:sz="4" w:space="0" w:color="CBD5E1"/>
              <w:left w:val="single" w:sz="4" w:space="0" w:color="CBD5E1"/>
              <w:bottom w:val="single" w:sz="4" w:space="0" w:color="CBD5E1"/>
              <w:right w:val="single" w:sz="16" w:space="0" w:color="1E3A8A"/>
            </w:tcBorders>
            <w:shd w:val="clear" w:color="auto" w:fill="F1F5F9"/>
            <w:tcMar>
              <w:top w:w="70" w:type="dxa"/>
              <w:left w:w="140" w:type="dxa"/>
              <w:bottom w:w="70" w:type="dxa"/>
              <w:right w:w="140" w:type="dxa"/>
            </w:tcMar>
          </w:tcPr>
          <w:p w14:paraId="73DDD36E" w14:textId="77777777" w:rsidR="006725FB" w:rsidRDefault="00000000">
            <w:pPr>
              <w:jc w:val="center"/>
            </w:pPr>
            <m:oMathPara>
              <m:oMath>
                <m:r>
                  <m:rPr>
                    <m:sty m:val="bi"/>
                  </m:rPr>
                  <w:rPr>
                    <w:rFonts w:ascii="Cambria Math" w:hAnsi="Cambria Math" w:cs="Cambria Math"/>
                    <w:color w:val="0052CC"/>
                  </w:rPr>
                  <m:t>∀ f ∈ S_rpc,  Columns(f) ⊆ Catalog(S_tables)  ∧  DryRun(f) ≠ RuntimeSchemaError</m:t>
                </m:r>
              </m:oMath>
            </m:oMathPara>
          </w:p>
        </w:tc>
      </w:tr>
    </w:tbl>
    <w:p w14:paraId="00C25CDE" w14:textId="77777777" w:rsidR="00587CE3" w:rsidRDefault="00000000">
      <w:pPr>
        <w:bidi/>
        <w:jc w:val="both"/>
      </w:pPr>
      <w:r>
        <w:rPr>
          <w:rFonts w:ascii="Calibri" w:hAnsi="Calibri" w:cs="Calibri"/>
          <w:b/>
          <w:rtl/>
        </w:rPr>
        <w:t xml:space="preserve">▪ مسلمة المناعة السيادية من تسريب الأسرار وبيانات الاعتماد والإنتروبيا العالية (Zero-Secret &amp; High-Entropy Credential Immunity Invariant): </w:t>
      </w:r>
      <w:r>
        <w:rPr>
          <w:rFonts w:ascii="Calibri" w:hAnsi="Calibri" w:cs="Calibri"/>
          <w:rtl/>
        </w:rPr>
        <w:t>يُحظر قطعياً على أي ملف خاضع للتتبع أو مجهز للإيداع في كامل مستودع المشروع ومجلداته التشخيصية والأرشيفية (U_repo) أن يتضمن أي أنماط نصية صريحة لمفاتيح أمنية أو رموز تشغيلية حساسة (Database Service Role Keys, Private Keys, JWT Secrets, Cloud Tokens)، أو سلاسل ذات إنتروبيا عشوائية تفوق العتبة الآمنة المحددة (θ_threshold)، مع إلزامية استهلاك تلك الرموز حصراً عبر بيئة المتغيرات المحمية (ENV):</w:t>
      </w:r>
    </w:p>
    <w:tbl>
      <w:tblPr>
        <w:tblW w:w="0" w:type="auto"/>
        <w:jc w:val="center"/>
        <w:tblLook w:val="04A0" w:firstRow="1" w:lastRow="0" w:firstColumn="1" w:lastColumn="0" w:noHBand="0" w:noVBand="1"/>
      </w:tblPr>
      <w:tblGrid>
        <w:gridCol w:w="10080"/>
      </w:tblGrid>
      <w:tr w:rsidR="0043013B" w14:paraId="09D2BD84" w14:textId="77777777">
        <w:trPr>
          <w:jc w:val="center"/>
        </w:trPr>
        <w:tc>
          <w:tcPr>
            <w:tcW w:w="10080" w:type="dxa"/>
            <w:tcBorders>
              <w:top w:val="single" w:sz="4" w:space="0" w:color="CBD5E1"/>
              <w:left w:val="single" w:sz="4" w:space="0" w:color="CBD5E1"/>
              <w:bottom w:val="single" w:sz="4" w:space="0" w:color="CBD5E1"/>
              <w:right w:val="single" w:sz="16" w:space="0" w:color="1E3A8A"/>
            </w:tcBorders>
            <w:shd w:val="clear" w:color="auto" w:fill="F1F5F9"/>
            <w:tcMar>
              <w:top w:w="70" w:type="dxa"/>
              <w:left w:w="140" w:type="dxa"/>
              <w:bottom w:w="70" w:type="dxa"/>
              <w:right w:w="140" w:type="dxa"/>
            </w:tcMar>
          </w:tcPr>
          <w:p w14:paraId="3B716F97" w14:textId="77777777" w:rsidR="006725FB" w:rsidRPr="00E03602" w:rsidRDefault="00000000">
            <w:pPr>
              <w:jc w:val="center"/>
              <w:rPr>
                <w:sz w:val="20"/>
                <w:szCs w:val="20"/>
              </w:rPr>
            </w:pPr>
            <m:oMathPara>
              <m:oMath>
                <m:r>
                  <m:rPr>
                    <m:sty m:val="bi"/>
                  </m:rPr>
                  <w:rPr>
                    <w:rFonts w:ascii="Cambria Math" w:hAnsi="Cambria Math" w:cs="Cambria Math"/>
                    <w:color w:val="142D55"/>
                    <w:sz w:val="20"/>
                    <w:szCs w:val="20"/>
                  </w:rPr>
                  <m:t>∀ f ∈ U_repo,  Secrets(f) = ∅  ∧  ShannonEntropy(f) ≤ θ_threshold  ∧  PlaintextKeys(f) = ∅</m:t>
                </m:r>
              </m:oMath>
            </m:oMathPara>
          </w:p>
        </w:tc>
      </w:tr>
    </w:tbl>
    <w:p w14:paraId="74BD1EBB" w14:textId="77777777" w:rsidR="0043013B" w:rsidRDefault="00000000" w:rsidP="00473AB9">
      <w:pPr>
        <w:bidi/>
        <w:spacing w:before="440" w:after="160"/>
        <w:jc w:val="both"/>
      </w:pPr>
      <w:r>
        <w:rPr>
          <w:rFonts w:ascii="Calibri" w:hAnsi="Calibri" w:cs="Calibri"/>
          <w:b/>
          <w:color w:val="142D55"/>
          <w:sz w:val="33"/>
          <w:rtl/>
        </w:rPr>
        <w:t>4. خوارزميات محرك الإنفاذ الحتمي (</w:t>
      </w:r>
      <w:proofErr w:type="spellStart"/>
      <w:r>
        <w:rPr>
          <w:rFonts w:ascii="Calibri" w:hAnsi="Calibri" w:cs="Calibri"/>
          <w:b/>
          <w:color w:val="142D55"/>
          <w:sz w:val="33"/>
          <w:rtl/>
        </w:rPr>
        <w:t>The</w:t>
      </w:r>
      <w:proofErr w:type="spellEnd"/>
      <w:r>
        <w:rPr>
          <w:rFonts w:ascii="Calibri" w:hAnsi="Calibri" w:cs="Calibri"/>
          <w:b/>
          <w:color w:val="142D55"/>
          <w:sz w:val="33"/>
          <w:rtl/>
        </w:rPr>
        <w:t xml:space="preserve"> </w:t>
      </w:r>
      <w:proofErr w:type="spellStart"/>
      <w:r>
        <w:rPr>
          <w:rFonts w:ascii="Calibri" w:hAnsi="Calibri" w:cs="Calibri"/>
          <w:b/>
          <w:color w:val="142D55"/>
          <w:sz w:val="33"/>
          <w:rtl/>
        </w:rPr>
        <w:t>Deterministic</w:t>
      </w:r>
      <w:proofErr w:type="spellEnd"/>
      <w:r>
        <w:rPr>
          <w:rFonts w:ascii="Calibri" w:hAnsi="Calibri" w:cs="Calibri"/>
          <w:b/>
          <w:color w:val="142D55"/>
          <w:sz w:val="33"/>
          <w:rtl/>
        </w:rPr>
        <w:t xml:space="preserve"> </w:t>
      </w:r>
      <w:proofErr w:type="spellStart"/>
      <w:r>
        <w:rPr>
          <w:rFonts w:ascii="Calibri" w:hAnsi="Calibri" w:cs="Calibri"/>
          <w:b/>
          <w:color w:val="142D55"/>
          <w:sz w:val="33"/>
          <w:rtl/>
        </w:rPr>
        <w:t>Sentinel</w:t>
      </w:r>
      <w:proofErr w:type="spellEnd"/>
      <w:r>
        <w:rPr>
          <w:rFonts w:ascii="Calibri" w:hAnsi="Calibri" w:cs="Calibri"/>
          <w:b/>
          <w:color w:val="142D55"/>
          <w:sz w:val="33"/>
          <w:rtl/>
        </w:rPr>
        <w:t xml:space="preserve"> </w:t>
      </w:r>
      <w:proofErr w:type="spellStart"/>
      <w:r>
        <w:rPr>
          <w:rFonts w:ascii="Calibri" w:hAnsi="Calibri" w:cs="Calibri"/>
          <w:b/>
          <w:color w:val="142D55"/>
          <w:sz w:val="33"/>
          <w:rtl/>
        </w:rPr>
        <w:t>Algorithms</w:t>
      </w:r>
      <w:proofErr w:type="spellEnd"/>
      <w:r>
        <w:rPr>
          <w:rFonts w:ascii="Calibri" w:hAnsi="Calibri" w:cs="Calibri"/>
          <w:b/>
          <w:color w:val="142D55"/>
          <w:sz w:val="33"/>
          <w:rtl/>
        </w:rPr>
        <w:t>)</w:t>
      </w:r>
    </w:p>
    <w:p w14:paraId="1650EB77" w14:textId="77777777" w:rsidR="0043013B" w:rsidRDefault="00000000" w:rsidP="007B3E1A">
      <w:pPr>
        <w:bidi/>
        <w:spacing w:after="120" w:line="300" w:lineRule="auto"/>
        <w:ind w:firstLine="720"/>
        <w:jc w:val="both"/>
        <w:rPr>
          <w:rFonts w:hint="cs"/>
          <w:rtl/>
          <w:lang w:bidi="ar-IQ"/>
        </w:rPr>
      </w:pPr>
      <w:r>
        <w:rPr>
          <w:rFonts w:ascii="Calibri" w:hAnsi="Calibri" w:cs="Calibri"/>
          <w:color w:val="1A202C"/>
          <w:rtl/>
        </w:rPr>
        <w:t>ينفذ محرك الحراسة والإنفاذ ثلاث خوارزميات رئيسية تعمل كبوابة تحقق إلزامية في مرحلة ما قبل البناء والتصريف (</w:t>
      </w:r>
      <w:proofErr w:type="spellStart"/>
      <w:r>
        <w:rPr>
          <w:rFonts w:ascii="Calibri" w:hAnsi="Calibri" w:cs="Calibri"/>
          <w:color w:val="1A202C"/>
          <w:rtl/>
        </w:rPr>
        <w:t>Step</w:t>
      </w:r>
      <w:proofErr w:type="spellEnd"/>
      <w:r>
        <w:rPr>
          <w:rFonts w:ascii="Calibri" w:hAnsi="Calibri" w:cs="Calibri"/>
          <w:color w:val="1A202C"/>
          <w:rtl/>
        </w:rPr>
        <w:t xml:space="preserve"> 0 </w:t>
      </w:r>
      <w:proofErr w:type="spellStart"/>
      <w:r>
        <w:rPr>
          <w:rFonts w:ascii="Calibri" w:hAnsi="Calibri" w:cs="Calibri"/>
          <w:color w:val="1A202C"/>
          <w:rtl/>
        </w:rPr>
        <w:t>Pre-Build</w:t>
      </w:r>
      <w:proofErr w:type="spellEnd"/>
      <w:r>
        <w:rPr>
          <w:rFonts w:ascii="Calibri" w:hAnsi="Calibri" w:cs="Calibri"/>
          <w:color w:val="1A202C"/>
          <w:rtl/>
        </w:rPr>
        <w:t xml:space="preserve"> </w:t>
      </w:r>
      <w:proofErr w:type="spellStart"/>
      <w:r>
        <w:rPr>
          <w:rFonts w:ascii="Calibri" w:hAnsi="Calibri" w:cs="Calibri"/>
          <w:color w:val="1A202C"/>
          <w:rtl/>
        </w:rPr>
        <w:t>Gate</w:t>
      </w:r>
      <w:proofErr w:type="spellEnd"/>
      <w:r>
        <w:rPr>
          <w:rFonts w:ascii="Calibri" w:hAnsi="Calibri" w:cs="Calibri"/>
          <w:color w:val="1A202C"/>
          <w:rtl/>
        </w:rPr>
        <w:t xml:space="preserve">)، مع دعم كامل للنمطين </w:t>
      </w:r>
      <w:r w:rsidR="007B3E1A">
        <w:rPr>
          <w:rFonts w:ascii="Calibri" w:hAnsi="Calibri" w:cs="Calibri" w:hint="cs"/>
          <w:color w:val="1A202C"/>
          <w:rtl/>
        </w:rPr>
        <w:t>الترابطي</w:t>
      </w:r>
      <w:r>
        <w:rPr>
          <w:rFonts w:ascii="Calibri" w:hAnsi="Calibri" w:cs="Calibri"/>
          <w:color w:val="1A202C"/>
          <w:rtl/>
        </w:rPr>
        <w:t xml:space="preserve"> والمعزول:</w:t>
      </w:r>
    </w:p>
    <w:p w14:paraId="3965EDB4" w14:textId="77777777" w:rsidR="00A32CA9" w:rsidRDefault="00A32CA9" w:rsidP="00A32CA9">
      <w:pPr>
        <w:bidi/>
        <w:spacing w:after="120" w:line="300" w:lineRule="auto"/>
        <w:ind w:firstLine="720"/>
        <w:jc w:val="both"/>
      </w:pPr>
    </w:p>
    <w:p w14:paraId="165CD215" w14:textId="77777777" w:rsidR="0043013B" w:rsidRDefault="00000000" w:rsidP="007B3E1A">
      <w:pPr>
        <w:bidi/>
        <w:spacing w:before="280" w:after="100"/>
        <w:jc w:val="both"/>
      </w:pPr>
      <w:r>
        <w:rPr>
          <w:rFonts w:ascii="Calibri" w:hAnsi="Calibri" w:cs="Calibri"/>
          <w:b/>
          <w:color w:val="235A96"/>
          <w:sz w:val="26"/>
          <w:rtl/>
        </w:rPr>
        <w:t>4.1 خوارزمية التحقق الهيكلي وتدقيق حيازة الأنوية (</w:t>
      </w:r>
      <w:proofErr w:type="spellStart"/>
      <w:r>
        <w:rPr>
          <w:rFonts w:ascii="Calibri" w:hAnsi="Calibri" w:cs="Calibri"/>
          <w:b/>
          <w:color w:val="235A96"/>
          <w:sz w:val="26"/>
          <w:rtl/>
        </w:rPr>
        <w:t>Kernel</w:t>
      </w:r>
      <w:proofErr w:type="spellEnd"/>
      <w:r>
        <w:rPr>
          <w:rFonts w:ascii="Calibri" w:hAnsi="Calibri" w:cs="Calibri"/>
          <w:b/>
          <w:color w:val="235A96"/>
          <w:sz w:val="26"/>
          <w:rtl/>
        </w:rPr>
        <w:t xml:space="preserve"> </w:t>
      </w:r>
      <w:proofErr w:type="spellStart"/>
      <w:r>
        <w:rPr>
          <w:rFonts w:ascii="Calibri" w:hAnsi="Calibri" w:cs="Calibri"/>
          <w:b/>
          <w:color w:val="235A96"/>
          <w:sz w:val="26"/>
          <w:rtl/>
        </w:rPr>
        <w:t>Verification</w:t>
      </w:r>
      <w:proofErr w:type="spellEnd"/>
      <w:r>
        <w:rPr>
          <w:rFonts w:ascii="Calibri" w:hAnsi="Calibri" w:cs="Calibri"/>
          <w:b/>
          <w:color w:val="235A96"/>
          <w:sz w:val="26"/>
          <w:rtl/>
        </w:rPr>
        <w:t xml:space="preserve"> </w:t>
      </w:r>
      <w:proofErr w:type="spellStart"/>
      <w:r>
        <w:rPr>
          <w:rFonts w:ascii="Calibri" w:hAnsi="Calibri" w:cs="Calibri"/>
          <w:b/>
          <w:color w:val="235A96"/>
          <w:sz w:val="26"/>
          <w:rtl/>
        </w:rPr>
        <w:t>Algorithm</w:t>
      </w:r>
      <w:proofErr w:type="spellEnd"/>
      <w:r>
        <w:rPr>
          <w:rFonts w:ascii="Calibri" w:hAnsi="Calibri" w:cs="Calibri"/>
          <w:b/>
          <w:color w:val="235A96"/>
          <w:sz w:val="26"/>
          <w:rtl/>
        </w:rPr>
        <w:t>)</w:t>
      </w:r>
    </w:p>
    <w:tbl>
      <w:tblPr>
        <w:tblW w:w="0" w:type="auto"/>
        <w:jc w:val="center"/>
        <w:tblLook w:val="04A0" w:firstRow="1" w:lastRow="0" w:firstColumn="1" w:lastColumn="0" w:noHBand="0" w:noVBand="1"/>
      </w:tblPr>
      <w:tblGrid>
        <w:gridCol w:w="10080"/>
      </w:tblGrid>
      <w:tr w:rsidR="0043013B" w14:paraId="10383A5C" w14:textId="77777777">
        <w:trPr>
          <w:jc w:val="center"/>
        </w:trPr>
        <w:tc>
          <w:tcPr>
            <w:tcW w:w="10080" w:type="dxa"/>
            <w:tcBorders>
              <w:top w:val="single" w:sz="4" w:space="0" w:color="CBD5E0"/>
              <w:left w:val="single" w:sz="4" w:space="0" w:color="CBD5E0"/>
              <w:bottom w:val="single" w:sz="4" w:space="0" w:color="CBD5E0"/>
              <w:right w:val="single" w:sz="16" w:space="0" w:color="2B6CB0"/>
            </w:tcBorders>
            <w:shd w:val="clear" w:color="auto" w:fill="F8FAFC"/>
            <w:tcMar>
              <w:top w:w="120" w:type="dxa"/>
              <w:left w:w="160" w:type="dxa"/>
              <w:bottom w:w="120" w:type="dxa"/>
              <w:right w:w="160" w:type="dxa"/>
            </w:tcMar>
          </w:tcPr>
          <w:p w14:paraId="01F4323F" w14:textId="77777777" w:rsidR="00587CE3" w:rsidRDefault="00000000">
            <w:r>
              <w:t>الخوارزمية 1 المحدثة (v0.4): الفحص الهيكلي وتدقيق الحيازة ومسح الأسرار الحتمي [Pseudocode]</w:t>
            </w:r>
            <w:r>
              <w:br/>
            </w:r>
            <w:r>
              <w:br/>
              <w:t>Algorithm 1: Structural Verification, Orphan Detection &amp; Zero-Secret High-Entropy Sentinel (v0.4)</w:t>
            </w:r>
            <w:r>
              <w:br/>
              <w:t>Input: KernelRegistry R = {B_1, ..., B_n}, SourcePath D_src, RepoRoot D_repo, EntropyThreshold θ_threshold</w:t>
            </w:r>
            <w:r>
              <w:br/>
              <w:t>Output: Success (Exit 0) or Diagnostic Failure (Exit 1)</w:t>
            </w:r>
            <w:r>
              <w:br/>
            </w:r>
            <w:r>
              <w:br/>
            </w:r>
            <w:r>
              <w:lastRenderedPageBreak/>
              <w:t>1: OwnerIndex ← InitializeMap()</w:t>
            </w:r>
            <w:r>
              <w:br/>
              <w:t>2: Faults ← InitializeList()</w:t>
            </w:r>
            <w:r>
              <w:br/>
              <w:t>3: For each kernel B in R:</w:t>
            </w:r>
            <w:r>
              <w:br/>
              <w:t>4:    For each path P in B.owns:</w:t>
            </w:r>
            <w:r>
              <w:br/>
              <w:t>5:       Files ← ResolveFileSystemPaths(P)</w:t>
            </w:r>
            <w:r>
              <w:br/>
              <w:t>6:       For each file F in Files:</w:t>
            </w:r>
            <w:r>
              <w:br/>
              <w:t>7:          RelPath ← GetNormalizedRelativePath(F)</w:t>
            </w:r>
            <w:r>
              <w:br/>
              <w:t>8:          If OwnerIndex.contains(RelPath) Then:</w:t>
            </w:r>
            <w:r>
              <w:br/>
              <w:t>9:             Faults.append("DUAL_OWNERSHIP: " + RelPath + " claimed by " + OwnerIndex.get(RelPath) + " and " + B.id)</w:t>
            </w:r>
            <w:r>
              <w:br/>
              <w:t>10:        Else:</w:t>
            </w:r>
            <w:r>
              <w:br/>
              <w:t>11:           OwnerIndex.set(RelPath, B.id)</w:t>
            </w:r>
            <w:r>
              <w:br/>
              <w:t>12:</w:t>
            </w:r>
            <w:r>
              <w:br/>
              <w:t>13: SourceTreeFiles ← ScanDirectoryRecursive(D_src)</w:t>
            </w:r>
            <w:r>
              <w:br/>
              <w:t>14: OrphanFiles ← SourceTreeFiles.filter(F =&gt; NOT OwnerIndex.contains(F))</w:t>
            </w:r>
            <w:r>
              <w:br/>
              <w:t>15: If OrphanFiles.length &gt; 0 Then:</w:t>
            </w:r>
            <w:r>
              <w:br/>
              <w:t>16:    Faults.append("ORPHAN_FILES_DETECTED: " + OrphanFiles)</w:t>
            </w:r>
            <w:r>
              <w:br/>
              <w:t>17:</w:t>
            </w:r>
            <w:r>
              <w:br/>
              <w:t>18: // التدقيق الأمني السيادي الشامل لكامل المستودع ومسح الإنتروبيا (v0.4)</w:t>
            </w:r>
            <w:r>
              <w:br/>
              <w:t>19: RepoFiles ← ScanDirectoryRecursive(D_repo)</w:t>
            </w:r>
            <w:r>
              <w:br/>
              <w:t>20: For each file F in RepoFiles:</w:t>
            </w:r>
            <w:r>
              <w:br/>
              <w:t>21:    If DetectSecretPatterns(F) OR CalculateShannonEntropy(F) &gt; θ_threshold Then:</w:t>
            </w:r>
            <w:r>
              <w:br/>
              <w:t>22:       Faults.append("SECRET_OR_HIGH_ENTROPY_LEAK: " + F)</w:t>
            </w:r>
            <w:r>
              <w:br/>
              <w:t>23:</w:t>
            </w:r>
            <w:r>
              <w:br/>
              <w:t>24: If Faults.length &gt; 0 Then HaltExecution(Exit 1, Faults)</w:t>
            </w:r>
            <w:r>
              <w:br/>
              <w:t>25: Else Return ConformanceConfirmed</w:t>
            </w:r>
          </w:p>
        </w:tc>
      </w:tr>
    </w:tbl>
    <w:p w14:paraId="582399FD" w14:textId="77777777" w:rsidR="0043013B" w:rsidRDefault="0043013B" w:rsidP="00C17320">
      <w:pPr>
        <w:spacing w:after="100"/>
      </w:pPr>
    </w:p>
    <w:p w14:paraId="68D76316" w14:textId="77777777" w:rsidR="00BB02C2" w:rsidRDefault="00BB02C2" w:rsidP="00A24980">
      <w:pPr>
        <w:bidi/>
        <w:spacing w:before="280" w:after="100"/>
        <w:jc w:val="both"/>
        <w:rPr>
          <w:rFonts w:ascii="Calibri" w:hAnsi="Calibri" w:cs="Calibri"/>
          <w:b/>
          <w:color w:val="235A96"/>
          <w:sz w:val="26"/>
          <w:rtl/>
        </w:rPr>
      </w:pPr>
    </w:p>
    <w:p w14:paraId="2A013D94" w14:textId="77777777" w:rsidR="00BB02C2" w:rsidRDefault="00BB02C2" w:rsidP="00BB02C2">
      <w:pPr>
        <w:bidi/>
        <w:spacing w:before="280" w:after="100"/>
        <w:jc w:val="both"/>
        <w:rPr>
          <w:rFonts w:ascii="Calibri" w:hAnsi="Calibri" w:cs="Calibri"/>
          <w:b/>
          <w:color w:val="235A96"/>
          <w:sz w:val="26"/>
          <w:rtl/>
        </w:rPr>
      </w:pPr>
    </w:p>
    <w:p w14:paraId="0CA4108A" w14:textId="77777777" w:rsidR="00BB02C2" w:rsidRDefault="00BB02C2" w:rsidP="00BB02C2">
      <w:pPr>
        <w:bidi/>
        <w:spacing w:before="280" w:after="100"/>
        <w:jc w:val="both"/>
        <w:rPr>
          <w:rFonts w:ascii="Calibri" w:hAnsi="Calibri" w:cs="Calibri"/>
          <w:b/>
          <w:color w:val="235A96"/>
          <w:sz w:val="26"/>
          <w:rtl/>
        </w:rPr>
      </w:pPr>
    </w:p>
    <w:p w14:paraId="0D1B3356" w14:textId="77777777" w:rsidR="00BB02C2" w:rsidRDefault="00BB02C2" w:rsidP="00BB02C2">
      <w:pPr>
        <w:bidi/>
        <w:spacing w:before="280" w:after="100"/>
        <w:jc w:val="both"/>
        <w:rPr>
          <w:rFonts w:ascii="Calibri" w:hAnsi="Calibri" w:cs="Calibri"/>
          <w:b/>
          <w:color w:val="235A96"/>
          <w:sz w:val="26"/>
          <w:rtl/>
        </w:rPr>
      </w:pPr>
    </w:p>
    <w:p w14:paraId="678D1C5E" w14:textId="77777777" w:rsidR="0043013B" w:rsidRDefault="00000000" w:rsidP="00BB02C2">
      <w:pPr>
        <w:bidi/>
        <w:spacing w:before="280" w:after="100"/>
        <w:jc w:val="both"/>
        <w:rPr>
          <w:rtl/>
          <w:lang w:bidi="ar-IQ"/>
        </w:rPr>
      </w:pPr>
      <w:r>
        <w:rPr>
          <w:rFonts w:ascii="Calibri" w:hAnsi="Calibri" w:cs="Calibri"/>
          <w:b/>
          <w:color w:val="235A96"/>
          <w:sz w:val="26"/>
          <w:rtl/>
        </w:rPr>
        <w:t xml:space="preserve">4.2 خوارزمية التدقيق </w:t>
      </w:r>
      <w:proofErr w:type="spellStart"/>
      <w:r>
        <w:rPr>
          <w:rFonts w:ascii="Calibri" w:hAnsi="Calibri" w:cs="Calibri"/>
          <w:b/>
          <w:color w:val="235A96"/>
          <w:sz w:val="26"/>
          <w:rtl/>
        </w:rPr>
        <w:t>التشفيري</w:t>
      </w:r>
      <w:proofErr w:type="spellEnd"/>
      <w:r>
        <w:rPr>
          <w:rFonts w:ascii="Calibri" w:hAnsi="Calibri" w:cs="Calibri"/>
          <w:b/>
          <w:color w:val="235A96"/>
          <w:sz w:val="26"/>
          <w:rtl/>
        </w:rPr>
        <w:t xml:space="preserve"> والاسترجاع المزدوج (</w:t>
      </w:r>
      <w:proofErr w:type="spellStart"/>
      <w:r>
        <w:rPr>
          <w:rFonts w:ascii="Calibri" w:hAnsi="Calibri" w:cs="Calibri"/>
          <w:b/>
          <w:color w:val="235A96"/>
          <w:sz w:val="26"/>
          <w:rtl/>
        </w:rPr>
        <w:t>Dual-Mode</w:t>
      </w:r>
      <w:proofErr w:type="spellEnd"/>
      <w:r>
        <w:rPr>
          <w:rFonts w:ascii="Calibri" w:hAnsi="Calibri" w:cs="Calibri"/>
          <w:b/>
          <w:color w:val="235A96"/>
          <w:sz w:val="26"/>
          <w:rtl/>
        </w:rPr>
        <w:t xml:space="preserve"> </w:t>
      </w:r>
      <w:proofErr w:type="spellStart"/>
      <w:r>
        <w:rPr>
          <w:rFonts w:ascii="Calibri" w:hAnsi="Calibri" w:cs="Calibri"/>
          <w:b/>
          <w:color w:val="235A96"/>
          <w:sz w:val="26"/>
          <w:rtl/>
        </w:rPr>
        <w:t>Cryptographic</w:t>
      </w:r>
      <w:proofErr w:type="spellEnd"/>
      <w:r>
        <w:rPr>
          <w:rFonts w:ascii="Calibri" w:hAnsi="Calibri" w:cs="Calibri"/>
          <w:b/>
          <w:color w:val="235A96"/>
          <w:sz w:val="26"/>
          <w:rtl/>
        </w:rPr>
        <w:t xml:space="preserve"> </w:t>
      </w:r>
      <w:proofErr w:type="spellStart"/>
      <w:r>
        <w:rPr>
          <w:rFonts w:ascii="Calibri" w:hAnsi="Calibri" w:cs="Calibri"/>
          <w:b/>
          <w:color w:val="235A96"/>
          <w:sz w:val="26"/>
          <w:rtl/>
        </w:rPr>
        <w:t>Remediation</w:t>
      </w:r>
      <w:proofErr w:type="spellEnd"/>
      <w:r>
        <w:rPr>
          <w:rFonts w:ascii="Calibri" w:hAnsi="Calibri" w:cs="Calibri"/>
          <w:b/>
          <w:color w:val="235A96"/>
          <w:sz w:val="26"/>
          <w:rtl/>
        </w:rPr>
        <w:t xml:space="preserve"> </w:t>
      </w:r>
      <w:proofErr w:type="spellStart"/>
      <w:r>
        <w:rPr>
          <w:rFonts w:ascii="Calibri" w:hAnsi="Calibri" w:cs="Calibri"/>
          <w:b/>
          <w:color w:val="235A96"/>
          <w:sz w:val="26"/>
          <w:rtl/>
        </w:rPr>
        <w:t>Algorithm</w:t>
      </w:r>
      <w:proofErr w:type="spellEnd"/>
      <w:r>
        <w:rPr>
          <w:rFonts w:ascii="Calibri" w:hAnsi="Calibri" w:cs="Calibri"/>
          <w:b/>
          <w:color w:val="235A96"/>
          <w:sz w:val="26"/>
          <w:rtl/>
        </w:rPr>
        <w:t>)</w:t>
      </w:r>
    </w:p>
    <w:p w14:paraId="2B862FD8" w14:textId="77777777" w:rsidR="0043013B" w:rsidRDefault="00000000" w:rsidP="00A24980">
      <w:pPr>
        <w:bidi/>
        <w:spacing w:after="120" w:line="300" w:lineRule="auto"/>
        <w:ind w:firstLine="720"/>
        <w:jc w:val="both"/>
      </w:pPr>
      <w:r>
        <w:rPr>
          <w:rFonts w:ascii="Calibri" w:hAnsi="Calibri" w:cs="Calibri"/>
          <w:color w:val="1A202C"/>
          <w:rtl/>
        </w:rPr>
        <w:t xml:space="preserve">تتميز هذه الخوارزمية بقدرتها على العمل عبر مسارين: مسار </w:t>
      </w:r>
      <w:proofErr w:type="spellStart"/>
      <w:r>
        <w:rPr>
          <w:rFonts w:ascii="Calibri" w:hAnsi="Calibri" w:cs="Calibri"/>
          <w:color w:val="1A202C"/>
          <w:rtl/>
        </w:rPr>
        <w:t>Git</w:t>
      </w:r>
      <w:proofErr w:type="spellEnd"/>
      <w:r>
        <w:rPr>
          <w:rFonts w:ascii="Calibri" w:hAnsi="Calibri" w:cs="Calibri"/>
          <w:color w:val="1A202C"/>
          <w:rtl/>
        </w:rPr>
        <w:t xml:space="preserve"> في البيئات الموزعة، ومسار </w:t>
      </w:r>
      <w:r>
        <w:rPr>
          <w:rFonts w:ascii="Calibri" w:hAnsi="Calibri" w:cs="Calibri"/>
          <w:b/>
          <w:color w:val="1A202C"/>
          <w:rtl/>
        </w:rPr>
        <w:t>مستودع الظل الذاتي (</w:t>
      </w:r>
      <w:proofErr w:type="spellStart"/>
      <w:r>
        <w:rPr>
          <w:rFonts w:ascii="Calibri" w:hAnsi="Calibri" w:cs="Calibri"/>
          <w:b/>
          <w:color w:val="1A202C"/>
          <w:rtl/>
        </w:rPr>
        <w:t>Shadow</w:t>
      </w:r>
      <w:proofErr w:type="spellEnd"/>
      <w:r>
        <w:rPr>
          <w:rFonts w:ascii="Calibri" w:hAnsi="Calibri" w:cs="Calibri"/>
          <w:b/>
          <w:color w:val="1A202C"/>
          <w:rtl/>
        </w:rPr>
        <w:t xml:space="preserve"> </w:t>
      </w:r>
      <w:proofErr w:type="spellStart"/>
      <w:r>
        <w:rPr>
          <w:rFonts w:ascii="Calibri" w:hAnsi="Calibri" w:cs="Calibri"/>
          <w:b/>
          <w:color w:val="1A202C"/>
          <w:rtl/>
        </w:rPr>
        <w:t>Stash</w:t>
      </w:r>
      <w:proofErr w:type="spellEnd"/>
      <w:r>
        <w:rPr>
          <w:rFonts w:ascii="Calibri" w:hAnsi="Calibri" w:cs="Calibri"/>
          <w:b/>
          <w:color w:val="1A202C"/>
          <w:rtl/>
        </w:rPr>
        <w:t>)</w:t>
      </w:r>
      <w:r>
        <w:rPr>
          <w:rFonts w:ascii="Calibri" w:hAnsi="Calibri" w:cs="Calibri"/>
          <w:color w:val="1A202C"/>
          <w:rtl/>
        </w:rPr>
        <w:t xml:space="preserve"> في البيئات المعزولة:</w:t>
      </w:r>
    </w:p>
    <w:tbl>
      <w:tblPr>
        <w:tblW w:w="0" w:type="auto"/>
        <w:jc w:val="center"/>
        <w:tblLook w:val="04A0" w:firstRow="1" w:lastRow="0" w:firstColumn="1" w:lastColumn="0" w:noHBand="0" w:noVBand="1"/>
      </w:tblPr>
      <w:tblGrid>
        <w:gridCol w:w="10080"/>
      </w:tblGrid>
      <w:tr w:rsidR="0043013B" w14:paraId="7E70EC8A" w14:textId="77777777">
        <w:trPr>
          <w:jc w:val="center"/>
        </w:trPr>
        <w:tc>
          <w:tcPr>
            <w:tcW w:w="10080" w:type="dxa"/>
            <w:tcBorders>
              <w:top w:val="single" w:sz="4" w:space="0" w:color="CBD5E0"/>
              <w:left w:val="single" w:sz="4" w:space="0" w:color="CBD5E0"/>
              <w:bottom w:val="single" w:sz="4" w:space="0" w:color="CBD5E0"/>
              <w:right w:val="single" w:sz="16" w:space="0" w:color="2B6CB0"/>
            </w:tcBorders>
            <w:shd w:val="clear" w:color="auto" w:fill="F8FAFC"/>
            <w:tcMar>
              <w:top w:w="120" w:type="dxa"/>
              <w:left w:w="160" w:type="dxa"/>
              <w:bottom w:w="120" w:type="dxa"/>
              <w:right w:w="160" w:type="dxa"/>
            </w:tcMar>
          </w:tcPr>
          <w:p w14:paraId="55E6484F" w14:textId="77777777" w:rsidR="006725FB" w:rsidRDefault="00000000">
            <w:r>
              <w:t>الخوارزمية 3 المحدثة (v0.4): الفحص الكتالوجي والسيادي والتأصيلي التنفيذي ومسح بيانات الاعتماد لقواعد البيانات [Pseudocode]</w:t>
            </w:r>
            <w:r>
              <w:br/>
            </w:r>
            <w:r>
              <w:br/>
              <w:t xml:space="preserve">Algorithm 3: Pluggable Deep Catalog, Sovereign Boundary, Protected Smoke &amp; Secret-Immunity </w:t>
            </w:r>
            <w:r>
              <w:lastRenderedPageBreak/>
              <w:t>Auditing (v0.4)</w:t>
            </w:r>
            <w:r>
              <w:br/>
              <w:t>Input: DeclaredCatalog R_db, DatabaseDriver Driver, ConnectionConfig Cfg, ConfiguredSchemas Schemas</w:t>
            </w:r>
            <w:r>
              <w:br/>
              <w:t>Output: Conformance Confirmed OR Discrepancy &amp; Execution Fault List</w:t>
            </w:r>
            <w:r>
              <w:br/>
            </w:r>
            <w:r>
              <w:br/>
              <w:t>1: LiveCatalog ← IntrospectSchemaObjects(Driver, Cfg, Schemas)</w:t>
            </w:r>
            <w:r>
              <w:br/>
              <w:t>2: Faults ← InitializeList()</w:t>
            </w:r>
            <w:r>
              <w:br/>
              <w:t>3:</w:t>
            </w:r>
            <w:r>
              <w:br/>
              <w:t>4: // 1. تدقيق الوجود الكتالوجي والتغطية الشاملة (Catalog Parity)</w:t>
            </w:r>
            <w:r>
              <w:br/>
              <w:t>5: For each Category in DeclaredCatalog.categories():</w:t>
            </w:r>
            <w:r>
              <w:br/>
              <w:t>6:    Missing ← R_</w:t>
            </w:r>
            <w:proofErr w:type="gramStart"/>
            <w:r>
              <w:t>db.getItems</w:t>
            </w:r>
            <w:proofErr w:type="gramEnd"/>
            <w:r>
              <w:t>(Category</w:t>
            </w:r>
            <w:proofErr w:type="gramStart"/>
            <w:r>
              <w:t>).difference</w:t>
            </w:r>
            <w:proofErr w:type="gramEnd"/>
            <w:r>
              <w:t>(LiveCatalog.getItems(Category))</w:t>
            </w:r>
            <w:r>
              <w:br/>
              <w:t>7:    Orphans ← LiveCatalog.getItems(Category</w:t>
            </w:r>
            <w:proofErr w:type="gramStart"/>
            <w:r>
              <w:t>).difference</w:t>
            </w:r>
            <w:proofErr w:type="gramEnd"/>
            <w:r>
              <w:t>(R_</w:t>
            </w:r>
            <w:proofErr w:type="gramStart"/>
            <w:r>
              <w:t>db.getItems</w:t>
            </w:r>
            <w:proofErr w:type="gramEnd"/>
            <w:r>
              <w:t>(Category))</w:t>
            </w:r>
            <w:r>
              <w:br/>
              <w:t>8:    If Missing.isNotEmpty Then Faults.append("MISSING_OBJECT: " + Category + " -&gt; " + Missing)</w:t>
            </w:r>
            <w:r>
              <w:br/>
              <w:t>9:    If Orphans.isNotEmpty Then Faults.append("UNDECLARED_OBJECT: " + Category + " -&gt; " + Orphans)</w:t>
            </w:r>
            <w:r>
              <w:br/>
              <w:t>10:</w:t>
            </w:r>
            <w:r>
              <w:br/>
              <w:t>11: // 2. تدقيق الملكية السيادية والامتيازات (Sovereign Ownership &amp; Privilege Check)</w:t>
            </w:r>
            <w:r>
              <w:br/>
              <w:t>12: For each (Func, Owner, isDefiner) in LiveCatalog.functionsWithMeta():</w:t>
            </w:r>
            <w:r>
              <w:br/>
              <w:t xml:space="preserve">13:    If isDefiner AND </w:t>
            </w:r>
            <w:proofErr w:type="gramStart"/>
            <w:r>
              <w:t>Owner !</w:t>
            </w:r>
            <w:proofErr w:type="gramEnd"/>
            <w:r>
              <w:t>= "supabase_admin" Then:</w:t>
            </w:r>
            <w:r>
              <w:br/>
              <w:t>14:       Faults.append("UNAUTHORIZED_FUNCTION_OWNER: " + Func + " owned by " + Owner + " (Must be supabase_admin)")</w:t>
            </w:r>
            <w:r>
              <w:br/>
              <w:t>15:</w:t>
            </w:r>
            <w:r>
              <w:br/>
              <w:t>16: // 3. تدقيق التعدي العابر للأنوية (Cross-Kernel Mutation Audit)</w:t>
            </w:r>
            <w:r>
              <w:br/>
              <w:t>17: For each Kernel B in R_</w:t>
            </w:r>
            <w:proofErr w:type="gramStart"/>
            <w:r>
              <w:t>db.bricks</w:t>
            </w:r>
            <w:proofErr w:type="gramEnd"/>
            <w:r>
              <w:t>:</w:t>
            </w:r>
            <w:r>
              <w:br/>
              <w:t>18:    For each MutatedTable in ExtractMutations(B):</w:t>
            </w:r>
            <w:r>
              <w:br/>
              <w:t>19:       OwnerKernel ← R_</w:t>
            </w:r>
            <w:proofErr w:type="gramStart"/>
            <w:r>
              <w:t>db.findOwnerOfTable</w:t>
            </w:r>
            <w:proofErr w:type="gramEnd"/>
            <w:r>
              <w:t>(MutatedTable)</w:t>
            </w:r>
            <w:r>
              <w:br/>
              <w:t xml:space="preserve">20:       If </w:t>
            </w:r>
            <w:proofErr w:type="gramStart"/>
            <w:r>
              <w:t>OwnerKernel !</w:t>
            </w:r>
            <w:proofErr w:type="gramEnd"/>
            <w:r>
              <w:t>= B.id AND NOT OwnerKernel.isContractExport(MutatedTable) Then:</w:t>
            </w:r>
            <w:r>
              <w:br/>
              <w:t>21:          Faults.append("SOVEREIGN_BYPASS: " + B.id + " mutates table " + MutatedTable + " owned by " + OwnerKernel)</w:t>
            </w:r>
            <w:r>
              <w:br/>
              <w:t>22:</w:t>
            </w:r>
            <w:r>
              <w:br/>
              <w:t>23: // 4. تدقيق التأصيل الهيكلي والاستدعاء الدخاني المحمي (Schema Grounding &amp; Protected Smoke Audit - v3.0)</w:t>
            </w:r>
            <w:r>
              <w:br/>
              <w:t>24: For each Func in LiveCatalog.newOrModifiedFunctions():</w:t>
            </w:r>
            <w:r>
              <w:br/>
              <w:t>25:    ReferencedCols ← ExtractReferencedColumns(Func)</w:t>
            </w:r>
            <w:r>
              <w:br/>
              <w:t>26:    UnknownCols ← ReferencedCols.difference(LiveCatalog.allTableColumns())</w:t>
            </w:r>
            <w:r>
              <w:br/>
              <w:t>27:    If UnknownCols.isNotEmpty Then:</w:t>
            </w:r>
            <w:r>
              <w:br/>
              <w:t>28:       Faults.append("SCHEMA_GROUNDING_FAILED: " + Func + " references non-existent columns: " + UnknownCols)</w:t>
            </w:r>
            <w:r>
              <w:br/>
              <w:t>29:    Else:</w:t>
            </w:r>
            <w:r>
              <w:br/>
              <w:t>30:       ExecutionResult ← ExecuteProtectedSmokeInvocation(Func, InTransactionWithRollback=True)</w:t>
            </w:r>
            <w:r>
              <w:br/>
              <w:t>31:       If ExecutionResult.hasRuntimeSchemaMismatch() Then:</w:t>
            </w:r>
            <w:r>
              <w:br/>
              <w:t>32:          Faults.append("LATE_BINDING_EXECUTION_FAULT: " + Func + " -&gt; " + ExecutionResult.errorMessage)</w:t>
            </w:r>
            <w:r>
              <w:br/>
              <w:t>33:</w:t>
            </w:r>
            <w:r>
              <w:br/>
              <w:t>34: // 5. تدقيق مناعة دوال الخادم وبيانات الاعتماد لخوادم قواعد البيانات (v0.4 Secret &amp; Credential Immunity Audit)</w:t>
            </w:r>
            <w:r>
              <w:br/>
            </w:r>
            <w:r>
              <w:lastRenderedPageBreak/>
              <w:t>35: For each Func in LiveCatalog.functions():</w:t>
            </w:r>
            <w:r>
              <w:br/>
              <w:t xml:space="preserve">36:    If </w:t>
            </w:r>
            <w:proofErr w:type="gramStart"/>
            <w:r>
              <w:t>DetectSecretPatterns(</w:t>
            </w:r>
            <w:proofErr w:type="gramEnd"/>
            <w:r>
              <w:t xml:space="preserve">Func.definition) OR </w:t>
            </w:r>
            <w:proofErr w:type="gramStart"/>
            <w:r>
              <w:t>HasEmbeddedCredentials(</w:t>
            </w:r>
            <w:proofErr w:type="gramEnd"/>
            <w:r>
              <w:t>Func) Then:</w:t>
            </w:r>
            <w:r>
              <w:br/>
              <w:t>37:       Faults.append("DATABASE_CREDENTIAL_LEAK: " + Func.name)</w:t>
            </w:r>
            <w:r>
              <w:br/>
              <w:t>38:</w:t>
            </w:r>
            <w:r>
              <w:br/>
              <w:t xml:space="preserve">39: If Faults.length &gt; 0 Then </w:t>
            </w:r>
            <w:proofErr w:type="gramStart"/>
            <w:r>
              <w:t>HaltExecution(</w:t>
            </w:r>
            <w:proofErr w:type="gramEnd"/>
            <w:r>
              <w:t>Exit 1, Faults)</w:t>
            </w:r>
            <w:r>
              <w:br/>
              <w:t>40: Else Return ConformanceConfirmed</w:t>
            </w:r>
          </w:p>
        </w:tc>
      </w:tr>
    </w:tbl>
    <w:p w14:paraId="4D2F7546" w14:textId="77777777" w:rsidR="0043013B" w:rsidRDefault="0043013B" w:rsidP="00C17320">
      <w:pPr>
        <w:spacing w:after="100"/>
      </w:pPr>
    </w:p>
    <w:p w14:paraId="30B2E41C" w14:textId="77777777" w:rsidR="00BB02C2" w:rsidRDefault="00BB02C2" w:rsidP="00E460FC">
      <w:pPr>
        <w:bidi/>
        <w:spacing w:before="280" w:after="100"/>
        <w:jc w:val="both"/>
        <w:rPr>
          <w:rFonts w:ascii="Calibri" w:hAnsi="Calibri" w:cs="Calibri"/>
          <w:b/>
          <w:color w:val="235A96"/>
          <w:sz w:val="26"/>
          <w:rtl/>
        </w:rPr>
      </w:pPr>
    </w:p>
    <w:p w14:paraId="59E5CC4E" w14:textId="77777777" w:rsidR="00BB02C2" w:rsidRDefault="00BB02C2" w:rsidP="00BB02C2">
      <w:pPr>
        <w:bidi/>
        <w:spacing w:before="280" w:after="100"/>
        <w:jc w:val="both"/>
        <w:rPr>
          <w:rFonts w:ascii="Calibri" w:hAnsi="Calibri" w:cs="Calibri"/>
          <w:b/>
          <w:color w:val="235A96"/>
          <w:sz w:val="26"/>
          <w:rtl/>
        </w:rPr>
      </w:pPr>
    </w:p>
    <w:p w14:paraId="5FDBA6C6" w14:textId="77777777" w:rsidR="00BB02C2" w:rsidRDefault="00BB02C2" w:rsidP="00BB02C2">
      <w:pPr>
        <w:bidi/>
        <w:spacing w:before="280" w:after="100"/>
        <w:jc w:val="both"/>
        <w:rPr>
          <w:rFonts w:ascii="Calibri" w:hAnsi="Calibri" w:cs="Calibri"/>
          <w:b/>
          <w:color w:val="235A96"/>
          <w:sz w:val="26"/>
          <w:rtl/>
        </w:rPr>
      </w:pPr>
    </w:p>
    <w:p w14:paraId="0899DCFD" w14:textId="77777777" w:rsidR="00BB02C2" w:rsidRDefault="00BB02C2" w:rsidP="00BB02C2">
      <w:pPr>
        <w:bidi/>
        <w:spacing w:before="280" w:after="100"/>
        <w:jc w:val="both"/>
        <w:rPr>
          <w:rFonts w:ascii="Calibri" w:hAnsi="Calibri" w:cs="Calibri"/>
          <w:b/>
          <w:color w:val="235A96"/>
          <w:sz w:val="26"/>
          <w:rtl/>
        </w:rPr>
      </w:pPr>
    </w:p>
    <w:p w14:paraId="11BF8E56" w14:textId="77777777" w:rsidR="00BB02C2" w:rsidRDefault="00BB02C2" w:rsidP="00BB02C2">
      <w:pPr>
        <w:bidi/>
        <w:spacing w:before="280" w:after="100"/>
        <w:jc w:val="both"/>
        <w:rPr>
          <w:rFonts w:ascii="Calibri" w:hAnsi="Calibri" w:cs="Calibri"/>
          <w:b/>
          <w:color w:val="235A96"/>
          <w:sz w:val="26"/>
          <w:rtl/>
        </w:rPr>
      </w:pPr>
    </w:p>
    <w:p w14:paraId="7CC42419" w14:textId="77777777" w:rsidR="00BB02C2" w:rsidRDefault="00BB02C2" w:rsidP="00BB02C2">
      <w:pPr>
        <w:bidi/>
        <w:spacing w:before="280" w:after="100"/>
        <w:jc w:val="both"/>
        <w:rPr>
          <w:rFonts w:ascii="Calibri" w:hAnsi="Calibri" w:cs="Calibri"/>
          <w:b/>
          <w:color w:val="235A96"/>
          <w:sz w:val="26"/>
          <w:rtl/>
        </w:rPr>
      </w:pPr>
    </w:p>
    <w:p w14:paraId="0BA9CF64" w14:textId="77777777" w:rsidR="00BB02C2" w:rsidRDefault="00BB02C2" w:rsidP="00BB02C2">
      <w:pPr>
        <w:bidi/>
        <w:spacing w:before="280" w:after="100"/>
        <w:jc w:val="both"/>
        <w:rPr>
          <w:rFonts w:ascii="Calibri" w:hAnsi="Calibri" w:cs="Calibri"/>
          <w:b/>
          <w:color w:val="235A96"/>
          <w:sz w:val="26"/>
          <w:rtl/>
        </w:rPr>
      </w:pPr>
    </w:p>
    <w:p w14:paraId="0C85EFFF" w14:textId="77777777" w:rsidR="00BB02C2" w:rsidRDefault="00BB02C2" w:rsidP="00BB02C2">
      <w:pPr>
        <w:bidi/>
        <w:spacing w:before="280" w:after="100"/>
        <w:jc w:val="both"/>
        <w:rPr>
          <w:rFonts w:ascii="Calibri" w:hAnsi="Calibri" w:cs="Calibri"/>
          <w:b/>
          <w:color w:val="235A96"/>
          <w:sz w:val="26"/>
          <w:rtl/>
        </w:rPr>
      </w:pPr>
    </w:p>
    <w:p w14:paraId="0954B3C0" w14:textId="77777777" w:rsidR="00BB02C2" w:rsidRDefault="00BB02C2" w:rsidP="00BB02C2">
      <w:pPr>
        <w:bidi/>
        <w:spacing w:before="280" w:after="100"/>
        <w:jc w:val="both"/>
        <w:rPr>
          <w:rFonts w:ascii="Calibri" w:hAnsi="Calibri" w:cs="Calibri"/>
          <w:b/>
          <w:color w:val="235A96"/>
          <w:sz w:val="26"/>
          <w:rtl/>
        </w:rPr>
      </w:pPr>
    </w:p>
    <w:p w14:paraId="11808360" w14:textId="77777777" w:rsidR="0043013B" w:rsidRDefault="00000000" w:rsidP="00BB02C2">
      <w:pPr>
        <w:bidi/>
        <w:spacing w:before="280" w:after="100"/>
        <w:jc w:val="both"/>
      </w:pPr>
      <w:r>
        <w:rPr>
          <w:rFonts w:ascii="Calibri" w:hAnsi="Calibri" w:cs="Calibri"/>
          <w:b/>
          <w:color w:val="235A96"/>
          <w:sz w:val="26"/>
          <w:rtl/>
        </w:rPr>
        <w:t xml:space="preserve">4.3 خوارزمية فحص </w:t>
      </w:r>
      <w:r w:rsidR="004B59A4">
        <w:rPr>
          <w:rFonts w:ascii="Calibri" w:hAnsi="Calibri" w:cs="Calibri" w:hint="cs"/>
          <w:b/>
          <w:color w:val="235A96"/>
          <w:sz w:val="26"/>
          <w:rtl/>
        </w:rPr>
        <w:t>مخططات</w:t>
      </w:r>
      <w:r>
        <w:rPr>
          <w:rFonts w:ascii="Calibri" w:hAnsi="Calibri" w:cs="Calibri"/>
          <w:b/>
          <w:color w:val="235A96"/>
          <w:sz w:val="26"/>
          <w:rtl/>
        </w:rPr>
        <w:t xml:space="preserve"> قواعد البيانات متعددة المخططات (</w:t>
      </w:r>
      <w:proofErr w:type="spellStart"/>
      <w:r>
        <w:rPr>
          <w:rFonts w:ascii="Calibri" w:hAnsi="Calibri" w:cs="Calibri"/>
          <w:b/>
          <w:color w:val="235A96"/>
          <w:sz w:val="26"/>
          <w:rtl/>
        </w:rPr>
        <w:t>Multi-Schema</w:t>
      </w:r>
      <w:proofErr w:type="spellEnd"/>
      <w:r>
        <w:rPr>
          <w:rFonts w:ascii="Calibri" w:hAnsi="Calibri" w:cs="Calibri"/>
          <w:b/>
          <w:color w:val="235A96"/>
          <w:sz w:val="26"/>
          <w:rtl/>
        </w:rPr>
        <w:t xml:space="preserve"> </w:t>
      </w:r>
      <w:proofErr w:type="spellStart"/>
      <w:r>
        <w:rPr>
          <w:rFonts w:ascii="Calibri" w:hAnsi="Calibri" w:cs="Calibri"/>
          <w:b/>
          <w:color w:val="235A96"/>
          <w:sz w:val="26"/>
          <w:rtl/>
        </w:rPr>
        <w:t>Database</w:t>
      </w:r>
      <w:proofErr w:type="spellEnd"/>
      <w:r>
        <w:rPr>
          <w:rFonts w:ascii="Calibri" w:hAnsi="Calibri" w:cs="Calibri"/>
          <w:b/>
          <w:color w:val="235A96"/>
          <w:sz w:val="26"/>
          <w:rtl/>
        </w:rPr>
        <w:t xml:space="preserve"> </w:t>
      </w:r>
      <w:proofErr w:type="spellStart"/>
      <w:r>
        <w:rPr>
          <w:rFonts w:ascii="Calibri" w:hAnsi="Calibri" w:cs="Calibri"/>
          <w:b/>
          <w:color w:val="235A96"/>
          <w:sz w:val="26"/>
          <w:rtl/>
        </w:rPr>
        <w:t>Catalog</w:t>
      </w:r>
      <w:proofErr w:type="spellEnd"/>
      <w:r>
        <w:rPr>
          <w:rFonts w:ascii="Calibri" w:hAnsi="Calibri" w:cs="Calibri"/>
          <w:b/>
          <w:color w:val="235A96"/>
          <w:sz w:val="26"/>
          <w:rtl/>
        </w:rPr>
        <w:t xml:space="preserve"> </w:t>
      </w:r>
      <w:proofErr w:type="spellStart"/>
      <w:r>
        <w:rPr>
          <w:rFonts w:ascii="Calibri" w:hAnsi="Calibri" w:cs="Calibri"/>
          <w:b/>
          <w:color w:val="235A96"/>
          <w:sz w:val="26"/>
          <w:rtl/>
        </w:rPr>
        <w:t>Inspection</w:t>
      </w:r>
      <w:proofErr w:type="spellEnd"/>
      <w:r>
        <w:rPr>
          <w:rFonts w:ascii="Calibri" w:hAnsi="Calibri" w:cs="Calibri"/>
          <w:b/>
          <w:color w:val="235A96"/>
          <w:sz w:val="26"/>
          <w:rtl/>
        </w:rPr>
        <w:t>)</w:t>
      </w:r>
    </w:p>
    <w:p w14:paraId="0A3CBD50" w14:textId="77777777" w:rsidR="0043013B" w:rsidRDefault="00000000" w:rsidP="004B59A4">
      <w:pPr>
        <w:bidi/>
        <w:spacing w:after="120" w:line="300" w:lineRule="auto"/>
        <w:ind w:firstLine="720"/>
        <w:jc w:val="both"/>
      </w:pPr>
      <w:r>
        <w:rPr>
          <w:rFonts w:ascii="Calibri" w:hAnsi="Calibri" w:cs="Calibri"/>
          <w:color w:val="1A202C"/>
          <w:rtl/>
        </w:rPr>
        <w:t xml:space="preserve">تعتمد هذه الخوارزمية واجهة تجريد عامة تفحص </w:t>
      </w:r>
      <w:r w:rsidR="004B59A4">
        <w:rPr>
          <w:rFonts w:ascii="Calibri" w:hAnsi="Calibri" w:cs="Calibri" w:hint="cs"/>
          <w:color w:val="1A202C"/>
          <w:rtl/>
        </w:rPr>
        <w:t>مخططات</w:t>
      </w:r>
      <w:r>
        <w:rPr>
          <w:rFonts w:ascii="Calibri" w:hAnsi="Calibri" w:cs="Calibri"/>
          <w:color w:val="1A202C"/>
          <w:rtl/>
        </w:rPr>
        <w:t xml:space="preserve"> خوادم البيانات </w:t>
      </w:r>
      <w:r w:rsidR="004B59A4">
        <w:rPr>
          <w:rFonts w:ascii="Calibri" w:hAnsi="Calibri" w:cs="Calibri" w:hint="cs"/>
          <w:color w:val="1A202C"/>
          <w:rtl/>
        </w:rPr>
        <w:t>الترابطية</w:t>
      </w:r>
      <w:r>
        <w:rPr>
          <w:rFonts w:ascii="Calibri" w:hAnsi="Calibri" w:cs="Calibri"/>
          <w:color w:val="1A202C"/>
          <w:rtl/>
        </w:rPr>
        <w:t xml:space="preserve"> عبر مخططات متعددة (مثل </w:t>
      </w:r>
      <w:proofErr w:type="spellStart"/>
      <w:r>
        <w:rPr>
          <w:rFonts w:ascii="Calibri" w:hAnsi="Calibri" w:cs="Calibri"/>
          <w:color w:val="1A202C"/>
          <w:rtl/>
        </w:rPr>
        <w:t>PostgreSQL</w:t>
      </w:r>
      <w:proofErr w:type="spellEnd"/>
      <w:r>
        <w:rPr>
          <w:rFonts w:ascii="Calibri" w:hAnsi="Calibri" w:cs="Calibri"/>
          <w:color w:val="1A202C"/>
          <w:rtl/>
        </w:rPr>
        <w:t xml:space="preserve">: </w:t>
      </w:r>
      <w:r>
        <w:rPr>
          <w:rFonts w:ascii="Consolas" w:hAnsi="Consolas" w:cs="Consolas"/>
          <w:color w:val="B42828"/>
          <w:sz w:val="21"/>
        </w:rPr>
        <w:t>public</w:t>
      </w:r>
      <w:r>
        <w:rPr>
          <w:rFonts w:ascii="Calibri" w:hAnsi="Calibri" w:cs="Calibri"/>
          <w:color w:val="1A202C"/>
          <w:rtl/>
        </w:rPr>
        <w:t xml:space="preserve"> </w:t>
      </w:r>
      <w:proofErr w:type="gramStart"/>
      <w:r>
        <w:rPr>
          <w:rFonts w:ascii="Calibri" w:hAnsi="Calibri" w:cs="Calibri"/>
          <w:color w:val="1A202C"/>
          <w:rtl/>
        </w:rPr>
        <w:t xml:space="preserve">و </w:t>
      </w:r>
      <w:proofErr w:type="spellStart"/>
      <w:r>
        <w:rPr>
          <w:rFonts w:ascii="Consolas" w:hAnsi="Consolas" w:cs="Consolas"/>
          <w:color w:val="B42828"/>
          <w:sz w:val="21"/>
        </w:rPr>
        <w:t>itpc</w:t>
      </w:r>
      <w:proofErr w:type="spellEnd"/>
      <w:proofErr w:type="gramEnd"/>
      <w:r>
        <w:rPr>
          <w:rFonts w:ascii="Calibri" w:hAnsi="Calibri" w:cs="Calibri"/>
          <w:color w:val="1A202C"/>
          <w:rtl/>
        </w:rPr>
        <w:t xml:space="preserve">) أو خوادم البيانات المدمجة المحلية (مثل </w:t>
      </w:r>
      <w:proofErr w:type="spellStart"/>
      <w:r>
        <w:rPr>
          <w:rFonts w:ascii="Calibri" w:hAnsi="Calibri" w:cs="Calibri"/>
          <w:color w:val="1A202C"/>
          <w:rtl/>
        </w:rPr>
        <w:t>SQLite</w:t>
      </w:r>
      <w:proofErr w:type="spellEnd"/>
      <w:r>
        <w:rPr>
          <w:rFonts w:ascii="Calibri" w:hAnsi="Calibri" w:cs="Calibri"/>
          <w:color w:val="1A202C"/>
          <w:rtl/>
        </w:rPr>
        <w:t>):</w:t>
      </w:r>
    </w:p>
    <w:tbl>
      <w:tblPr>
        <w:tblW w:w="0" w:type="auto"/>
        <w:jc w:val="center"/>
        <w:tblLook w:val="04A0" w:firstRow="1" w:lastRow="0" w:firstColumn="1" w:lastColumn="0" w:noHBand="0" w:noVBand="1"/>
      </w:tblPr>
      <w:tblGrid>
        <w:gridCol w:w="10080"/>
      </w:tblGrid>
      <w:tr w:rsidR="0043013B" w14:paraId="04303541" w14:textId="77777777">
        <w:trPr>
          <w:jc w:val="center"/>
        </w:trPr>
        <w:tc>
          <w:tcPr>
            <w:tcW w:w="10080" w:type="dxa"/>
            <w:tcBorders>
              <w:top w:val="single" w:sz="4" w:space="0" w:color="CBD5E0"/>
              <w:left w:val="single" w:sz="4" w:space="0" w:color="CBD5E0"/>
              <w:bottom w:val="single" w:sz="4" w:space="0" w:color="CBD5E0"/>
              <w:right w:val="single" w:sz="16" w:space="0" w:color="2B6CB0"/>
            </w:tcBorders>
            <w:shd w:val="clear" w:color="auto" w:fill="F8FAFC"/>
            <w:tcMar>
              <w:top w:w="120" w:type="dxa"/>
              <w:left w:w="160" w:type="dxa"/>
              <w:bottom w:w="120" w:type="dxa"/>
              <w:right w:w="160" w:type="dxa"/>
            </w:tcMar>
          </w:tcPr>
          <w:p w14:paraId="57376BD2" w14:textId="77777777" w:rsidR="00587CE3" w:rsidRDefault="00000000">
            <w:r>
              <w:t>مفارقة البصمة والاعتماد المشروط (The Snapshot Protocol v0.4)</w:t>
            </w:r>
            <w:r>
              <w:br/>
              <w:t xml:space="preserve">يثار تساؤل هندسي </w:t>
            </w:r>
            <w:proofErr w:type="gramStart"/>
            <w:r>
              <w:t>جوهري :</w:t>
            </w:r>
            <w:proofErr w:type="gramEnd"/>
            <w:r>
              <w:t xml:space="preserve"> إذا كان الحارس في اطار B.R.I.C.K يمنع أي اختلاف في البصمات التشفيرية، فكيف يطور المبرمج ميزات جديدة دون أن يوقفه الحارس؟ وهل اعتماد البصمة الجديدة يتم بمجرد رغبة المطور أم يخضع لشروط قطعية؟</w:t>
            </w:r>
            <w:r>
              <w:br/>
              <w:t>الجواب : يعمل الحارس وفق مبدأ «الفصل الصارم بين وضعين تشغيليين»:</w:t>
            </w:r>
            <w:r>
              <w:br/>
              <w:t>وضع الحراسة الافتراضي (Read-Only Verification): في خط البناء العادي وأثناء عمل وكلاء الذكاء الاصطناعي، يرفض الحارس أي تغير في البصمة ويصدر أمر الاسترجاع الفوري لحماية النظام من التسلل العشوائي.</w:t>
            </w:r>
            <w:r>
              <w:br/>
              <w:t>وضع الاعتماد الصريح (Explicit Snapshot Mode): حين ينتهي المطور من كتابة ميزته ويثق بصحتها، او يدقق عمل الوكيل ويثق باضافاته , يطلق أمراً صريحاً يعلن مسؤوليته البشرية:</w:t>
            </w:r>
            <w:r>
              <w:br/>
              <w:t xml:space="preserve">                                                                node scripts/verify-bricks.mjs --snapshot</w:t>
            </w:r>
            <w:r>
              <w:br/>
              <w:t>ولكن الحارس لا يقبل أخذ اللقطة واعتماد البصمة الجديدة إلا بعد اجتياز ست بوابات متزامنة قطعية (v0.4):</w:t>
            </w:r>
            <w:r>
              <w:br/>
              <w:t>• البوابة 1 (انعدام الأيتام): ألا يكون التعديل قد أفرز أي ملف جديد سائب غير منسوب لنواة معتمدة.</w:t>
            </w:r>
            <w:r>
              <w:br/>
              <w:t>• البوابة 2 (حظر الملكية المزدوجة): ألا يشترك ملف أو كائن واحد بين نواتين.</w:t>
            </w:r>
            <w:r>
              <w:br/>
              <w:t>• البوابة 3 (التكافؤ التعاقدي R# / T#): أن تجتاز كافة الاختبارات البرمجية المسجلة وتطابق قواعد العمل المقابلة لها.</w:t>
            </w:r>
            <w:r>
              <w:br/>
            </w:r>
            <w:r>
              <w:lastRenderedPageBreak/>
              <w:t>• البوابة 4 (اتساق كتالوج قاعدة البيانات والتأصيل التنفيذي الدخاني - v3.0): مطابقة كافة الجداول والدوال عبر كافة المخططات (public / itpc) مع السجل المصرح به دون كائنات مجهولة أو مفقودة، واجتياز كافة دوال RPC الجديدة للاستدعاء الدخاني التنفيذي المحمي (Smoke Gate) وخلوها التام من أخطاء الربط المتأخر للأعمدة.</w:t>
            </w:r>
            <w:r>
              <w:br/>
              <w:t>• البوابة 5 (التخزين في مستودع الظل): ضغط وتحديث كتل البيانات في .brick-cache/ لتأمين نقطة الاسترجاع المحلية المعزولة.</w:t>
            </w:r>
            <w:r>
              <w:br/>
              <w:t>• البوابة 6 (المناعة السيادية من تسريب الأسرار وبيانات الاعتماد - المستحدثة v0.4): المسح الشامل لكافة ملفات المشروع ومجلداته التشخيصية والمستودع (U_repo) وتأكيد خلوها التام بنسبة 100% من أي أنماط لمفاتيح قواعد البيانات السرية (Service Role Keys) أو الرموز الخاصة المكتوبة نصياً، وحظر البناء أو اللقطة فوراً حال اكتشاف أي نمط سري أو إنتروبيا عشوائية تفوق العتبة الآمنة.</w:t>
            </w:r>
          </w:p>
        </w:tc>
      </w:tr>
    </w:tbl>
    <w:p w14:paraId="4877A98C" w14:textId="77777777" w:rsidR="0043013B" w:rsidRDefault="0043013B" w:rsidP="00C17320">
      <w:pPr>
        <w:spacing w:after="100"/>
      </w:pPr>
    </w:p>
    <w:p w14:paraId="31B03CC6" w14:textId="77777777" w:rsidR="00BB02C2" w:rsidRDefault="00BB02C2" w:rsidP="00FD7790">
      <w:pPr>
        <w:bidi/>
        <w:spacing w:before="280" w:after="100"/>
        <w:jc w:val="both"/>
        <w:rPr>
          <w:rFonts w:ascii="Calibri" w:hAnsi="Calibri" w:cs="Calibri"/>
          <w:b/>
          <w:color w:val="235A96"/>
          <w:sz w:val="26"/>
          <w:rtl/>
        </w:rPr>
      </w:pPr>
    </w:p>
    <w:p w14:paraId="51183465" w14:textId="77777777" w:rsidR="00BB02C2" w:rsidRDefault="00BB02C2" w:rsidP="00BB02C2">
      <w:pPr>
        <w:bidi/>
        <w:spacing w:before="280" w:after="100"/>
        <w:jc w:val="both"/>
        <w:rPr>
          <w:rFonts w:ascii="Calibri" w:hAnsi="Calibri" w:cs="Calibri"/>
          <w:b/>
          <w:color w:val="235A96"/>
          <w:sz w:val="26"/>
          <w:rtl/>
        </w:rPr>
      </w:pPr>
    </w:p>
    <w:p w14:paraId="289EF6F0" w14:textId="77777777" w:rsidR="00BB02C2" w:rsidRDefault="00BB02C2" w:rsidP="00BB02C2">
      <w:pPr>
        <w:bidi/>
        <w:spacing w:before="280" w:after="100"/>
        <w:jc w:val="both"/>
        <w:rPr>
          <w:rFonts w:ascii="Calibri" w:hAnsi="Calibri" w:cs="Calibri"/>
          <w:b/>
          <w:color w:val="235A96"/>
          <w:sz w:val="26"/>
          <w:rtl/>
        </w:rPr>
      </w:pPr>
    </w:p>
    <w:p w14:paraId="75740C68" w14:textId="77777777" w:rsidR="00BB02C2" w:rsidRDefault="00BB02C2" w:rsidP="00BB02C2">
      <w:pPr>
        <w:bidi/>
        <w:spacing w:before="280" w:after="100"/>
        <w:jc w:val="both"/>
        <w:rPr>
          <w:rFonts w:ascii="Calibri" w:hAnsi="Calibri" w:cs="Calibri"/>
          <w:b/>
          <w:color w:val="235A96"/>
          <w:sz w:val="26"/>
          <w:rtl/>
        </w:rPr>
      </w:pPr>
    </w:p>
    <w:p w14:paraId="000CECF8" w14:textId="77777777" w:rsidR="00BB02C2" w:rsidRDefault="00BB02C2" w:rsidP="00BB02C2">
      <w:pPr>
        <w:bidi/>
        <w:spacing w:before="280" w:after="100"/>
        <w:jc w:val="both"/>
        <w:rPr>
          <w:rFonts w:ascii="Calibri" w:hAnsi="Calibri" w:cs="Calibri"/>
          <w:b/>
          <w:color w:val="235A96"/>
          <w:sz w:val="26"/>
          <w:rtl/>
        </w:rPr>
      </w:pPr>
    </w:p>
    <w:p w14:paraId="0AEB8AE3" w14:textId="77777777" w:rsidR="00BB02C2" w:rsidRDefault="00BB02C2" w:rsidP="00BB02C2">
      <w:pPr>
        <w:bidi/>
        <w:spacing w:before="280" w:after="100"/>
        <w:jc w:val="both"/>
        <w:rPr>
          <w:rFonts w:ascii="Calibri" w:hAnsi="Calibri" w:cs="Calibri"/>
          <w:b/>
          <w:color w:val="235A96"/>
          <w:sz w:val="26"/>
          <w:rtl/>
        </w:rPr>
      </w:pPr>
    </w:p>
    <w:p w14:paraId="093BE110" w14:textId="77777777" w:rsidR="00BB02C2" w:rsidRDefault="00BB02C2" w:rsidP="00BB02C2">
      <w:pPr>
        <w:bidi/>
        <w:spacing w:before="280" w:after="100"/>
        <w:jc w:val="both"/>
        <w:rPr>
          <w:rFonts w:ascii="Calibri" w:hAnsi="Calibri" w:cs="Calibri"/>
          <w:b/>
          <w:color w:val="235A96"/>
          <w:sz w:val="26"/>
          <w:rtl/>
        </w:rPr>
      </w:pPr>
    </w:p>
    <w:p w14:paraId="5935E597" w14:textId="77777777" w:rsidR="0043013B" w:rsidRDefault="00000000" w:rsidP="00BB02C2">
      <w:pPr>
        <w:bidi/>
        <w:spacing w:before="280" w:after="100"/>
        <w:jc w:val="both"/>
      </w:pPr>
      <w:r>
        <w:rPr>
          <w:rFonts w:ascii="Calibri" w:hAnsi="Calibri" w:cs="Calibri"/>
          <w:b/>
          <w:color w:val="235A96"/>
          <w:sz w:val="26"/>
          <w:rtl/>
        </w:rPr>
        <w:t>4.4 مفارقة البصمة والاعتماد المشروط: متى وكيف تُعتمد التعديلات؟ (</w:t>
      </w:r>
      <w:proofErr w:type="spellStart"/>
      <w:r>
        <w:rPr>
          <w:rFonts w:ascii="Calibri" w:hAnsi="Calibri" w:cs="Calibri"/>
          <w:b/>
          <w:color w:val="235A96"/>
          <w:sz w:val="26"/>
          <w:rtl/>
        </w:rPr>
        <w:t>The</w:t>
      </w:r>
      <w:proofErr w:type="spellEnd"/>
      <w:r>
        <w:rPr>
          <w:rFonts w:ascii="Calibri" w:hAnsi="Calibri" w:cs="Calibri"/>
          <w:b/>
          <w:color w:val="235A96"/>
          <w:sz w:val="26"/>
          <w:rtl/>
        </w:rPr>
        <w:t xml:space="preserve"> </w:t>
      </w:r>
      <w:proofErr w:type="spellStart"/>
      <w:r>
        <w:rPr>
          <w:rFonts w:ascii="Calibri" w:hAnsi="Calibri" w:cs="Calibri"/>
          <w:b/>
          <w:color w:val="235A96"/>
          <w:sz w:val="26"/>
          <w:rtl/>
        </w:rPr>
        <w:t>Baselining</w:t>
      </w:r>
      <w:proofErr w:type="spellEnd"/>
      <w:r>
        <w:rPr>
          <w:rFonts w:ascii="Calibri" w:hAnsi="Calibri" w:cs="Calibri"/>
          <w:b/>
          <w:color w:val="235A96"/>
          <w:sz w:val="26"/>
          <w:rtl/>
        </w:rPr>
        <w:t xml:space="preserve"> </w:t>
      </w:r>
      <w:proofErr w:type="spellStart"/>
      <w:r>
        <w:rPr>
          <w:rFonts w:ascii="Calibri" w:hAnsi="Calibri" w:cs="Calibri"/>
          <w:b/>
          <w:color w:val="235A96"/>
          <w:sz w:val="26"/>
          <w:rtl/>
        </w:rPr>
        <w:t>Paradox</w:t>
      </w:r>
      <w:proofErr w:type="spellEnd"/>
      <w:r>
        <w:rPr>
          <w:rFonts w:ascii="Calibri" w:hAnsi="Calibri" w:cs="Calibri"/>
          <w:b/>
          <w:color w:val="235A96"/>
          <w:sz w:val="26"/>
          <w:rtl/>
        </w:rPr>
        <w:t>)</w:t>
      </w:r>
    </w:p>
    <w:tbl>
      <w:tblPr>
        <w:tblW w:w="0" w:type="auto"/>
        <w:jc w:val="center"/>
        <w:tblLook w:val="04A0" w:firstRow="1" w:lastRow="0" w:firstColumn="1" w:lastColumn="0" w:noHBand="0" w:noVBand="1"/>
      </w:tblPr>
      <w:tblGrid>
        <w:gridCol w:w="10080"/>
      </w:tblGrid>
      <w:tr w:rsidR="0043013B" w14:paraId="6F326B1F" w14:textId="77777777">
        <w:trPr>
          <w:jc w:val="center"/>
        </w:trPr>
        <w:tc>
          <w:tcPr>
            <w:tcW w:w="10080" w:type="dxa"/>
            <w:tcBorders>
              <w:top w:val="none" w:sz="4" w:space="0" w:color="CCCCCC"/>
              <w:left w:val="none" w:sz="4" w:space="0" w:color="CCCCCC"/>
              <w:bottom w:val="none" w:sz="4" w:space="0" w:color="CCCCCC"/>
              <w:right w:val="single" w:sz="16" w:space="0" w:color="2B6CB0"/>
            </w:tcBorders>
            <w:shd w:val="clear" w:color="auto" w:fill="F4F7FB"/>
            <w:tcMar>
              <w:top w:w="110" w:type="dxa"/>
              <w:left w:w="150" w:type="dxa"/>
              <w:bottom w:w="110" w:type="dxa"/>
              <w:right w:w="150" w:type="dxa"/>
            </w:tcMar>
          </w:tcPr>
          <w:p w14:paraId="03B5C425" w14:textId="77777777" w:rsidR="00587CE3" w:rsidRDefault="00000000">
            <w:r>
              <w:t>مفارقة البصمة والاعتماد المشروط (The Snapshot Protocol v0.4)</w:t>
            </w:r>
            <w:r>
              <w:br/>
              <w:t xml:space="preserve">يثار تساؤل هندسي </w:t>
            </w:r>
            <w:proofErr w:type="gramStart"/>
            <w:r>
              <w:t>جوهري :</w:t>
            </w:r>
            <w:proofErr w:type="gramEnd"/>
            <w:r>
              <w:t xml:space="preserve"> إذا كان الحارس في اطار B.R.I.C.K يمنع أي اختلاف في البصمات التشفيرية، فكيف يطور المبرمج ميزات جديدة دون أن يوقفه الحارس؟ وهل اعتماد البصمة الجديدة يتم بمجرد رغبة المطور أم يخضع لشروط قطعية؟</w:t>
            </w:r>
            <w:r>
              <w:br/>
              <w:t>الجواب : يعمل الحارس وفق مبدأ «الفصل الصارم بين وضعين تشغيليين»:</w:t>
            </w:r>
            <w:r>
              <w:br/>
              <w:t>وضع الحراسة الافتراضي (Read-Only Verification): في خط البناء العادي وأثناء عمل وكلاء الذكاء الاصطناعي، يرفض الحارس أي تغير في البصمة ويصدر أمر الاسترجاع الفوري لحماية النظام من التسلل العشوائي.</w:t>
            </w:r>
            <w:r>
              <w:br/>
              <w:t>وضع الاعتماد الصريح (Explicit Snapshot Mode): حين ينتهي المطور من كتابة ميزته ويثق بصحتها، او يدقق عمل الوكيل ويثق باضافاته , يطلق أمراً صريحاً يعلن مسؤوليته البشرية:</w:t>
            </w:r>
            <w:r>
              <w:br/>
              <w:t xml:space="preserve">                                                                node scripts/verify-bricks.mjs --snapshot</w:t>
            </w:r>
            <w:r>
              <w:br/>
              <w:t>ولكن الحارس لا يقبل أخذ اللقطة واعتماد البصمة الجديدة إلا بعد اجتياز ست بوابات متزامنة قطعية (v0.4):</w:t>
            </w:r>
            <w:r>
              <w:br/>
              <w:t>• البوابة 1 (انعدام الأيتام): ألا يكون التعديل قد أفرز أي ملف جديد سائب غير منسوب لنواة معتمدة.</w:t>
            </w:r>
            <w:r>
              <w:br/>
              <w:t>• البوابة 2 (حظر الملكية المزدوجة): ألا يشترك ملف أو كائن واحد بين نواتين.</w:t>
            </w:r>
            <w:r>
              <w:br/>
              <w:t>• البوابة 3 (التكافؤ التعاقدي R# / T#): أن تجتاز كافة الاختبارات البرمجية المسجلة وتطابق قواعد العمل المقابلة لها.</w:t>
            </w:r>
            <w:r>
              <w:br/>
              <w:t>• البوابة 4 (اتساق كتالوج قاعدة البيانات والتأصيل التنفيذي الدخاني - v3.0): مطابقة كافة الجداول والدوال عبر كافة المخططات (public / itpc) مع السجل المصرح به دون كائنات مجهولة أو مفقودة، واجتياز كافة دوال RPC الجديدة للاستدعاء الدخاني التنفيذي المحمي (Smoke Gate) وخلوها التام من أخطاء الربط المتأخر للأعمدة.</w:t>
            </w:r>
            <w:r>
              <w:br/>
              <w:t>• البوابة 5 (التخزين في مستودع الظل): ضغط وتحديث كتل البيانات في .brick-cache/ لتأمين نقطة الاسترجاع المحلية المعزولة.</w:t>
            </w:r>
            <w:r>
              <w:br/>
              <w:t xml:space="preserve">• البوابة 6 (المناعة السيادية من تسريب الأسرار وبيانات الاعتماد - المستحدثة v0.4): المسح الشامل لكافة ملفات المشروع ومجلداته </w:t>
            </w:r>
            <w:r>
              <w:lastRenderedPageBreak/>
              <w:t>التشخيصية والمستودع (U_repo) وتأكيد خلوها التام بنسبة 100% من أي أنماط لمفاتيح قواعد البيانات السرية (Service Role Keys) أو الرموز الخاصة المكتوبة نصياً، وحظر البناء أو اللقطة فوراً حال اكتشاف أي نمط سري أو إنتروبيا عشوائية تفوق العتبة الآمنة.</w:t>
            </w:r>
          </w:p>
        </w:tc>
      </w:tr>
    </w:tbl>
    <w:p w14:paraId="7C44807D" w14:textId="77777777" w:rsidR="00434252" w:rsidRPr="00072877" w:rsidRDefault="00434252" w:rsidP="00434252">
      <w:pPr>
        <w:pageBreakBefore/>
        <w:spacing w:before="240" w:after="80"/>
        <w:jc w:val="center"/>
        <w:rPr>
          <w:rtl/>
        </w:rPr>
      </w:pPr>
      <w:r>
        <w:rPr>
          <w:noProof/>
        </w:rPr>
        <w:lastRenderedPageBreak/>
        <w:drawing>
          <wp:anchor distT="0" distB="0" distL="114300" distR="114300" simplePos="0" relativeHeight="251660288" behindDoc="0" locked="0" layoutInCell="1" allowOverlap="1" wp14:anchorId="006B067C" wp14:editId="7451C56E">
            <wp:simplePos x="0" y="0"/>
            <wp:positionH relativeFrom="margin">
              <wp:align>center</wp:align>
            </wp:positionH>
            <wp:positionV relativeFrom="paragraph">
              <wp:posOffset>-230505</wp:posOffset>
            </wp:positionV>
            <wp:extent cx="5155324" cy="8299250"/>
            <wp:effectExtent l="0" t="0" r="762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10"/>
                    <a:stretch>
                      <a:fillRect/>
                    </a:stretch>
                  </pic:blipFill>
                  <pic:spPr>
                    <a:xfrm>
                      <a:off x="0" y="0"/>
                      <a:ext cx="5155324" cy="8299250"/>
                    </a:xfrm>
                    <a:prstGeom prst="rect">
                      <a:avLst/>
                    </a:prstGeom>
                  </pic:spPr>
                </pic:pic>
              </a:graphicData>
            </a:graphic>
          </wp:anchor>
        </w:drawing>
      </w:r>
    </w:p>
    <w:p w14:paraId="6B0241E7" w14:textId="77777777" w:rsidR="00434252" w:rsidRDefault="00434252" w:rsidP="00072877">
      <w:pPr>
        <w:bidi/>
        <w:spacing w:before="40" w:after="280"/>
        <w:jc w:val="center"/>
        <w:rPr>
          <w:rFonts w:ascii="Calibri" w:hAnsi="Calibri" w:cs="Calibri"/>
          <w:b/>
          <w:color w:val="142D55"/>
          <w:sz w:val="19"/>
          <w:rtl/>
        </w:rPr>
      </w:pPr>
    </w:p>
    <w:p w14:paraId="50A73CEB" w14:textId="77777777" w:rsidR="00434252" w:rsidRDefault="00434252" w:rsidP="00434252">
      <w:pPr>
        <w:bidi/>
        <w:spacing w:before="40" w:after="280"/>
        <w:jc w:val="center"/>
        <w:rPr>
          <w:rFonts w:ascii="Calibri" w:hAnsi="Calibri" w:cs="Calibri"/>
          <w:b/>
          <w:color w:val="142D55"/>
          <w:sz w:val="19"/>
          <w:rtl/>
        </w:rPr>
      </w:pPr>
    </w:p>
    <w:p w14:paraId="3AD8E2E8" w14:textId="77777777" w:rsidR="00434252" w:rsidRDefault="00434252" w:rsidP="00434252">
      <w:pPr>
        <w:bidi/>
        <w:spacing w:before="40" w:after="280"/>
        <w:jc w:val="center"/>
        <w:rPr>
          <w:rFonts w:ascii="Calibri" w:hAnsi="Calibri" w:cs="Calibri"/>
          <w:b/>
          <w:color w:val="142D55"/>
          <w:sz w:val="19"/>
          <w:rtl/>
        </w:rPr>
      </w:pPr>
    </w:p>
    <w:p w14:paraId="2D85A876" w14:textId="77777777" w:rsidR="00434252" w:rsidRDefault="00434252" w:rsidP="00434252">
      <w:pPr>
        <w:bidi/>
        <w:spacing w:before="40" w:after="280"/>
        <w:jc w:val="center"/>
        <w:rPr>
          <w:rFonts w:ascii="Calibri" w:hAnsi="Calibri" w:cs="Calibri"/>
          <w:b/>
          <w:color w:val="142D55"/>
          <w:sz w:val="19"/>
          <w:rtl/>
        </w:rPr>
      </w:pPr>
    </w:p>
    <w:p w14:paraId="7B9C89F6" w14:textId="77777777" w:rsidR="00434252" w:rsidRDefault="00434252" w:rsidP="00434252">
      <w:pPr>
        <w:bidi/>
        <w:spacing w:before="40" w:after="280"/>
        <w:jc w:val="center"/>
        <w:rPr>
          <w:rFonts w:ascii="Calibri" w:hAnsi="Calibri" w:cs="Calibri"/>
          <w:b/>
          <w:color w:val="142D55"/>
          <w:sz w:val="19"/>
          <w:rtl/>
        </w:rPr>
      </w:pPr>
    </w:p>
    <w:p w14:paraId="3F658D11" w14:textId="77777777" w:rsidR="00434252" w:rsidRDefault="00434252" w:rsidP="00434252">
      <w:pPr>
        <w:bidi/>
        <w:spacing w:before="40" w:after="280"/>
        <w:jc w:val="center"/>
        <w:rPr>
          <w:rFonts w:ascii="Calibri" w:hAnsi="Calibri" w:cs="Calibri"/>
          <w:b/>
          <w:color w:val="142D55"/>
          <w:sz w:val="19"/>
          <w:rtl/>
        </w:rPr>
      </w:pPr>
    </w:p>
    <w:p w14:paraId="35E191D4" w14:textId="77777777" w:rsidR="00434252" w:rsidRDefault="00434252" w:rsidP="00434252">
      <w:pPr>
        <w:bidi/>
        <w:spacing w:before="40" w:after="280"/>
        <w:jc w:val="center"/>
        <w:rPr>
          <w:rFonts w:ascii="Calibri" w:hAnsi="Calibri" w:cs="Calibri"/>
          <w:b/>
          <w:color w:val="142D55"/>
          <w:sz w:val="19"/>
          <w:rtl/>
        </w:rPr>
      </w:pPr>
    </w:p>
    <w:p w14:paraId="29A444E3" w14:textId="77777777" w:rsidR="00434252" w:rsidRDefault="00434252" w:rsidP="00434252">
      <w:pPr>
        <w:bidi/>
        <w:spacing w:before="40" w:after="280"/>
        <w:jc w:val="center"/>
        <w:rPr>
          <w:rFonts w:ascii="Calibri" w:hAnsi="Calibri" w:cs="Calibri"/>
          <w:b/>
          <w:color w:val="142D55"/>
          <w:sz w:val="19"/>
          <w:rtl/>
        </w:rPr>
      </w:pPr>
    </w:p>
    <w:p w14:paraId="1DF38E43" w14:textId="77777777" w:rsidR="00434252" w:rsidRDefault="00434252" w:rsidP="00434252">
      <w:pPr>
        <w:bidi/>
        <w:spacing w:before="40" w:after="280"/>
        <w:jc w:val="center"/>
        <w:rPr>
          <w:rFonts w:ascii="Calibri" w:hAnsi="Calibri" w:cs="Calibri"/>
          <w:b/>
          <w:color w:val="142D55"/>
          <w:sz w:val="19"/>
          <w:rtl/>
        </w:rPr>
      </w:pPr>
    </w:p>
    <w:p w14:paraId="23A552FE" w14:textId="77777777" w:rsidR="00434252" w:rsidRDefault="00434252" w:rsidP="00434252">
      <w:pPr>
        <w:bidi/>
        <w:spacing w:before="40" w:after="280"/>
        <w:jc w:val="center"/>
        <w:rPr>
          <w:rFonts w:ascii="Calibri" w:hAnsi="Calibri" w:cs="Calibri"/>
          <w:b/>
          <w:color w:val="142D55"/>
          <w:sz w:val="19"/>
          <w:rtl/>
        </w:rPr>
      </w:pPr>
    </w:p>
    <w:p w14:paraId="186DAC06" w14:textId="77777777" w:rsidR="00434252" w:rsidRDefault="00434252" w:rsidP="00434252">
      <w:pPr>
        <w:bidi/>
        <w:spacing w:before="40" w:after="280"/>
        <w:jc w:val="center"/>
        <w:rPr>
          <w:rFonts w:ascii="Calibri" w:hAnsi="Calibri" w:cs="Calibri"/>
          <w:b/>
          <w:color w:val="142D55"/>
          <w:sz w:val="19"/>
          <w:rtl/>
        </w:rPr>
      </w:pPr>
    </w:p>
    <w:p w14:paraId="426D1C2D" w14:textId="77777777" w:rsidR="00434252" w:rsidRDefault="00434252" w:rsidP="00434252">
      <w:pPr>
        <w:bidi/>
        <w:spacing w:before="40" w:after="280"/>
        <w:jc w:val="center"/>
        <w:rPr>
          <w:rFonts w:ascii="Calibri" w:hAnsi="Calibri" w:cs="Calibri"/>
          <w:b/>
          <w:color w:val="142D55"/>
          <w:sz w:val="19"/>
          <w:rtl/>
        </w:rPr>
      </w:pPr>
    </w:p>
    <w:p w14:paraId="6EDEB473" w14:textId="77777777" w:rsidR="00434252" w:rsidRDefault="00434252" w:rsidP="00434252">
      <w:pPr>
        <w:bidi/>
        <w:spacing w:before="40" w:after="280"/>
        <w:jc w:val="center"/>
        <w:rPr>
          <w:rFonts w:ascii="Calibri" w:hAnsi="Calibri" w:cs="Calibri"/>
          <w:b/>
          <w:color w:val="142D55"/>
          <w:sz w:val="19"/>
          <w:rtl/>
        </w:rPr>
      </w:pPr>
    </w:p>
    <w:p w14:paraId="70BD9244" w14:textId="77777777" w:rsidR="00434252" w:rsidRDefault="00434252" w:rsidP="00434252">
      <w:pPr>
        <w:bidi/>
        <w:spacing w:before="40" w:after="280"/>
        <w:jc w:val="center"/>
        <w:rPr>
          <w:rFonts w:ascii="Calibri" w:hAnsi="Calibri" w:cs="Calibri"/>
          <w:b/>
          <w:color w:val="142D55"/>
          <w:sz w:val="19"/>
          <w:rtl/>
        </w:rPr>
      </w:pPr>
    </w:p>
    <w:p w14:paraId="33A12986" w14:textId="77777777" w:rsidR="00434252" w:rsidRDefault="00434252" w:rsidP="00434252">
      <w:pPr>
        <w:bidi/>
        <w:spacing w:before="40" w:after="280"/>
        <w:jc w:val="center"/>
        <w:rPr>
          <w:rFonts w:ascii="Calibri" w:hAnsi="Calibri" w:cs="Calibri"/>
          <w:b/>
          <w:color w:val="142D55"/>
          <w:sz w:val="19"/>
          <w:rtl/>
        </w:rPr>
      </w:pPr>
    </w:p>
    <w:p w14:paraId="48C2C608" w14:textId="77777777" w:rsidR="00434252" w:rsidRDefault="00434252" w:rsidP="00434252">
      <w:pPr>
        <w:bidi/>
        <w:spacing w:before="40" w:after="280"/>
        <w:jc w:val="center"/>
        <w:rPr>
          <w:rFonts w:ascii="Calibri" w:hAnsi="Calibri" w:cs="Calibri"/>
          <w:b/>
          <w:color w:val="142D55"/>
          <w:sz w:val="19"/>
          <w:rtl/>
        </w:rPr>
      </w:pPr>
    </w:p>
    <w:p w14:paraId="7333FE44" w14:textId="77777777" w:rsidR="00434252" w:rsidRDefault="00434252" w:rsidP="00434252">
      <w:pPr>
        <w:bidi/>
        <w:spacing w:before="40" w:after="280"/>
        <w:jc w:val="center"/>
        <w:rPr>
          <w:rFonts w:ascii="Calibri" w:hAnsi="Calibri" w:cs="Calibri"/>
          <w:b/>
          <w:color w:val="142D55"/>
          <w:sz w:val="19"/>
          <w:rtl/>
        </w:rPr>
      </w:pPr>
    </w:p>
    <w:p w14:paraId="2CAE5CFB" w14:textId="77777777" w:rsidR="00434252" w:rsidRDefault="00434252" w:rsidP="00434252">
      <w:pPr>
        <w:bidi/>
        <w:spacing w:before="40" w:after="280"/>
        <w:jc w:val="center"/>
        <w:rPr>
          <w:rFonts w:ascii="Calibri" w:hAnsi="Calibri" w:cs="Calibri"/>
          <w:b/>
          <w:color w:val="142D55"/>
          <w:sz w:val="19"/>
          <w:rtl/>
        </w:rPr>
      </w:pPr>
    </w:p>
    <w:p w14:paraId="3831E0C7" w14:textId="77777777" w:rsidR="00434252" w:rsidRDefault="00434252" w:rsidP="00434252">
      <w:pPr>
        <w:bidi/>
        <w:spacing w:before="40" w:after="280"/>
        <w:jc w:val="center"/>
        <w:rPr>
          <w:rFonts w:ascii="Calibri" w:hAnsi="Calibri" w:cs="Calibri"/>
          <w:b/>
          <w:color w:val="142D55"/>
          <w:sz w:val="19"/>
          <w:rtl/>
        </w:rPr>
      </w:pPr>
    </w:p>
    <w:p w14:paraId="6C88F2BB" w14:textId="77777777" w:rsidR="00434252" w:rsidRDefault="00434252" w:rsidP="00434252">
      <w:pPr>
        <w:bidi/>
        <w:spacing w:before="40" w:after="280"/>
        <w:jc w:val="center"/>
        <w:rPr>
          <w:rFonts w:ascii="Calibri" w:hAnsi="Calibri" w:cs="Calibri"/>
          <w:b/>
          <w:color w:val="142D55"/>
          <w:sz w:val="19"/>
          <w:rtl/>
        </w:rPr>
      </w:pPr>
    </w:p>
    <w:p w14:paraId="5CD4D1DD" w14:textId="77777777" w:rsidR="00434252" w:rsidRDefault="00434252" w:rsidP="00434252">
      <w:pPr>
        <w:bidi/>
        <w:spacing w:before="40" w:after="280"/>
        <w:jc w:val="center"/>
        <w:rPr>
          <w:rFonts w:ascii="Calibri" w:hAnsi="Calibri" w:cs="Calibri"/>
          <w:b/>
          <w:color w:val="142D55"/>
          <w:sz w:val="19"/>
          <w:rtl/>
        </w:rPr>
      </w:pPr>
    </w:p>
    <w:p w14:paraId="6B83F4B5" w14:textId="77777777" w:rsidR="00434252" w:rsidRDefault="00000000" w:rsidP="00434252">
      <w:pPr>
        <w:bidi/>
        <w:spacing w:before="40" w:after="280"/>
        <w:jc w:val="center"/>
        <w:rPr>
          <w:rFonts w:ascii="Calibri" w:hAnsi="Calibri" w:cs="Calibri"/>
          <w:color w:val="46505F"/>
          <w:sz w:val="19"/>
          <w:rtl/>
        </w:rPr>
      </w:pPr>
      <w:r>
        <w:rPr>
          <w:rFonts w:ascii="Calibri" w:hAnsi="Calibri" w:cs="Calibri"/>
          <w:b/>
          <w:color w:val="142D55"/>
          <w:sz w:val="19"/>
          <w:rtl/>
        </w:rPr>
        <w:t xml:space="preserve">الشكل (3): </w:t>
      </w:r>
      <w:r>
        <w:rPr>
          <w:rFonts w:ascii="Calibri" w:hAnsi="Calibri" w:cs="Calibri"/>
          <w:color w:val="46505F"/>
          <w:sz w:val="19"/>
          <w:rtl/>
        </w:rPr>
        <w:t>المخطط الانسيابي التتابعي لبوابات التحقق والإنفاذ الحتمي في خطوة ما قبل البناء (</w:t>
      </w:r>
      <w:proofErr w:type="spellStart"/>
      <w:r>
        <w:rPr>
          <w:rFonts w:ascii="Calibri" w:hAnsi="Calibri" w:cs="Calibri"/>
          <w:color w:val="46505F"/>
          <w:sz w:val="19"/>
          <w:rtl/>
        </w:rPr>
        <w:t>Step</w:t>
      </w:r>
      <w:proofErr w:type="spellEnd"/>
      <w:r>
        <w:rPr>
          <w:rFonts w:ascii="Calibri" w:hAnsi="Calibri" w:cs="Calibri"/>
          <w:color w:val="46505F"/>
          <w:sz w:val="19"/>
          <w:rtl/>
        </w:rPr>
        <w:t xml:space="preserve"> 0).</w:t>
      </w:r>
    </w:p>
    <w:p w14:paraId="404FB366" w14:textId="77777777" w:rsidR="0043013B" w:rsidRDefault="00000000" w:rsidP="00072877">
      <w:pPr>
        <w:bidi/>
        <w:spacing w:before="440" w:after="160"/>
        <w:jc w:val="both"/>
      </w:pPr>
      <w:r>
        <w:rPr>
          <w:rFonts w:ascii="Calibri" w:hAnsi="Calibri" w:cs="Calibri"/>
          <w:b/>
          <w:color w:val="142D55"/>
          <w:sz w:val="33"/>
          <w:rtl/>
        </w:rPr>
        <w:lastRenderedPageBreak/>
        <w:t>5. القوالب الهندسية ومرجع التطبيق العملي (</w:t>
      </w:r>
      <w:proofErr w:type="spellStart"/>
      <w:r>
        <w:rPr>
          <w:rFonts w:ascii="Calibri" w:hAnsi="Calibri" w:cs="Calibri"/>
          <w:b/>
          <w:color w:val="142D55"/>
          <w:sz w:val="33"/>
          <w:rtl/>
        </w:rPr>
        <w:t>Reference</w:t>
      </w:r>
      <w:proofErr w:type="spellEnd"/>
      <w:r>
        <w:rPr>
          <w:rFonts w:ascii="Calibri" w:hAnsi="Calibri" w:cs="Calibri"/>
          <w:b/>
          <w:color w:val="142D55"/>
          <w:sz w:val="33"/>
          <w:rtl/>
        </w:rPr>
        <w:t xml:space="preserve"> </w:t>
      </w:r>
      <w:proofErr w:type="spellStart"/>
      <w:r>
        <w:rPr>
          <w:rFonts w:ascii="Calibri" w:hAnsi="Calibri" w:cs="Calibri"/>
          <w:b/>
          <w:color w:val="142D55"/>
          <w:sz w:val="33"/>
          <w:rtl/>
        </w:rPr>
        <w:t>Implementation</w:t>
      </w:r>
      <w:proofErr w:type="spellEnd"/>
      <w:r>
        <w:rPr>
          <w:rFonts w:ascii="Calibri" w:hAnsi="Calibri" w:cs="Calibri"/>
          <w:b/>
          <w:color w:val="142D55"/>
          <w:sz w:val="33"/>
          <w:rtl/>
        </w:rPr>
        <w:t xml:space="preserve"> &amp; </w:t>
      </w:r>
      <w:proofErr w:type="spellStart"/>
      <w:r>
        <w:rPr>
          <w:rFonts w:ascii="Calibri" w:hAnsi="Calibri" w:cs="Calibri"/>
          <w:b/>
          <w:color w:val="142D55"/>
          <w:sz w:val="33"/>
          <w:rtl/>
        </w:rPr>
        <w:t>Pipelines</w:t>
      </w:r>
      <w:proofErr w:type="spellEnd"/>
      <w:r>
        <w:rPr>
          <w:rFonts w:ascii="Calibri" w:hAnsi="Calibri" w:cs="Calibri"/>
          <w:b/>
          <w:color w:val="142D55"/>
          <w:sz w:val="33"/>
          <w:rtl/>
        </w:rPr>
        <w:t>)</w:t>
      </w:r>
    </w:p>
    <w:p w14:paraId="4CA21C68" w14:textId="77777777" w:rsidR="0043013B" w:rsidRDefault="00000000" w:rsidP="00A77A11">
      <w:pPr>
        <w:bidi/>
        <w:spacing w:after="120" w:line="300" w:lineRule="auto"/>
        <w:jc w:val="both"/>
      </w:pPr>
      <w:r>
        <w:rPr>
          <w:rFonts w:ascii="Calibri" w:hAnsi="Calibri" w:cs="Calibri"/>
          <w:color w:val="1A202C"/>
          <w:rtl/>
        </w:rPr>
        <w:t xml:space="preserve">لتسهيل تبني واختبار إطار عمل </w:t>
      </w:r>
      <w:bookmarkStart w:id="1" w:name="OLE_LINK2"/>
      <w:r>
        <w:rPr>
          <w:rFonts w:ascii="Calibri" w:hAnsi="Calibri" w:cs="Calibri"/>
          <w:color w:val="1A202C"/>
          <w:rtl/>
        </w:rPr>
        <w:t xml:space="preserve">B.R.I.C.K </w:t>
      </w:r>
      <w:bookmarkEnd w:id="1"/>
      <w:r>
        <w:rPr>
          <w:rFonts w:ascii="Calibri" w:hAnsi="Calibri" w:cs="Calibri"/>
          <w:color w:val="1A202C"/>
          <w:rtl/>
        </w:rPr>
        <w:t xml:space="preserve">في بيئات برمجية مختلفة، نوثق فيما يلي القوالب المعيارية الأساسية المستقلة عن </w:t>
      </w:r>
      <w:r w:rsidR="00A77A11">
        <w:rPr>
          <w:rFonts w:ascii="Calibri" w:hAnsi="Calibri" w:cs="Calibri" w:hint="cs"/>
          <w:color w:val="1A202C"/>
          <w:rtl/>
        </w:rPr>
        <w:t>ال</w:t>
      </w:r>
      <w:r>
        <w:rPr>
          <w:rFonts w:ascii="Calibri" w:hAnsi="Calibri" w:cs="Calibri"/>
          <w:color w:val="1A202C"/>
          <w:rtl/>
        </w:rPr>
        <w:t>لغة البرمجة:</w:t>
      </w:r>
    </w:p>
    <w:p w14:paraId="02289F25" w14:textId="77777777" w:rsidR="0043013B" w:rsidRDefault="00000000" w:rsidP="00A77A11">
      <w:pPr>
        <w:bidi/>
        <w:spacing w:before="280" w:after="100"/>
        <w:jc w:val="both"/>
      </w:pPr>
      <w:r>
        <w:rPr>
          <w:rFonts w:ascii="Calibri" w:hAnsi="Calibri" w:cs="Calibri"/>
          <w:b/>
          <w:color w:val="235A96"/>
          <w:sz w:val="26"/>
          <w:rtl/>
        </w:rPr>
        <w:t>5.1 مخطط توصيف سجل الأنوية العام (</w:t>
      </w:r>
      <w:proofErr w:type="spellStart"/>
      <w:r>
        <w:rPr>
          <w:rFonts w:ascii="Calibri" w:hAnsi="Calibri" w:cs="Calibri"/>
          <w:b/>
          <w:color w:val="235A96"/>
          <w:sz w:val="26"/>
          <w:rtl/>
        </w:rPr>
        <w:t>Universal</w:t>
      </w:r>
      <w:proofErr w:type="spellEnd"/>
      <w:r>
        <w:rPr>
          <w:rFonts w:ascii="Calibri" w:hAnsi="Calibri" w:cs="Calibri"/>
          <w:b/>
          <w:color w:val="235A96"/>
          <w:sz w:val="26"/>
          <w:rtl/>
        </w:rPr>
        <w:t xml:space="preserve"> B.R.I.C.K </w:t>
      </w:r>
      <w:proofErr w:type="spellStart"/>
      <w:r>
        <w:rPr>
          <w:rFonts w:ascii="Calibri" w:hAnsi="Calibri" w:cs="Calibri"/>
          <w:b/>
          <w:color w:val="235A96"/>
          <w:sz w:val="26"/>
          <w:rtl/>
        </w:rPr>
        <w:t>Registry</w:t>
      </w:r>
      <w:proofErr w:type="spellEnd"/>
      <w:r>
        <w:rPr>
          <w:rFonts w:ascii="Calibri" w:hAnsi="Calibri" w:cs="Calibri"/>
          <w:b/>
          <w:color w:val="235A96"/>
          <w:sz w:val="26"/>
          <w:rtl/>
        </w:rPr>
        <w:t xml:space="preserve"> </w:t>
      </w:r>
      <w:proofErr w:type="spellStart"/>
      <w:r>
        <w:rPr>
          <w:rFonts w:ascii="Calibri" w:hAnsi="Calibri" w:cs="Calibri"/>
          <w:b/>
          <w:color w:val="235A96"/>
          <w:sz w:val="26"/>
          <w:rtl/>
        </w:rPr>
        <w:t>Schema</w:t>
      </w:r>
      <w:proofErr w:type="spellEnd"/>
      <w:r>
        <w:rPr>
          <w:rFonts w:ascii="Calibri" w:hAnsi="Calibri" w:cs="Calibri"/>
          <w:b/>
          <w:color w:val="235A96"/>
          <w:sz w:val="26"/>
          <w:rtl/>
        </w:rPr>
        <w:t>)</w:t>
      </w:r>
    </w:p>
    <w:tbl>
      <w:tblPr>
        <w:tblW w:w="0" w:type="auto"/>
        <w:jc w:val="center"/>
        <w:tblLook w:val="04A0" w:firstRow="1" w:lastRow="0" w:firstColumn="1" w:lastColumn="0" w:noHBand="0" w:noVBand="1"/>
      </w:tblPr>
      <w:tblGrid>
        <w:gridCol w:w="10080"/>
      </w:tblGrid>
      <w:tr w:rsidR="0043013B" w14:paraId="78299093" w14:textId="77777777">
        <w:trPr>
          <w:jc w:val="center"/>
        </w:trPr>
        <w:tc>
          <w:tcPr>
            <w:tcW w:w="10080" w:type="dxa"/>
            <w:tcBorders>
              <w:top w:val="single" w:sz="4" w:space="0" w:color="CBD5E0"/>
              <w:left w:val="single" w:sz="4" w:space="0" w:color="CBD5E0"/>
              <w:bottom w:val="single" w:sz="4" w:space="0" w:color="CBD5E0"/>
              <w:right w:val="single" w:sz="16" w:space="0" w:color="2B6CB0"/>
            </w:tcBorders>
            <w:shd w:val="clear" w:color="auto" w:fill="F8FAFC"/>
            <w:tcMar>
              <w:top w:w="120" w:type="dxa"/>
              <w:left w:w="160" w:type="dxa"/>
              <w:bottom w:w="120" w:type="dxa"/>
              <w:right w:w="160" w:type="dxa"/>
            </w:tcMar>
          </w:tcPr>
          <w:p w14:paraId="6B6E0E5A" w14:textId="77777777" w:rsidR="006725FB" w:rsidRDefault="00000000">
            <w:r>
              <w:t>المخطط الهيكلي لسجل الأنوية العام: universal-brick-registry.schema.json [JSON Schema]</w:t>
            </w:r>
            <w:r>
              <w:br/>
            </w:r>
            <w:r>
              <w:br/>
              <w:t>{</w:t>
            </w:r>
            <w:r>
              <w:br/>
              <w:t xml:space="preserve">  "$schema": "http://json-schema.org/draft-07/schema#",</w:t>
            </w:r>
            <w:r>
              <w:br/>
              <w:t xml:space="preserve">  "title": "UniversalBrickKernelRegistrySpecification",</w:t>
            </w:r>
            <w:r>
              <w:br/>
              <w:t xml:space="preserve">  "type": "object",</w:t>
            </w:r>
            <w:r>
              <w:br/>
              <w:t xml:space="preserve">  "required": ["version", "environment", "bricks"],</w:t>
            </w:r>
            <w:r>
              <w:br/>
              <w:t xml:space="preserve">  "properties": {</w:t>
            </w:r>
            <w:r>
              <w:br/>
              <w:t xml:space="preserve">    "version": { "type": "integer", "minimum": 1 },</w:t>
            </w:r>
            <w:r>
              <w:br/>
              <w:t xml:space="preserve">    "environment": {</w:t>
            </w:r>
            <w:r>
              <w:br/>
              <w:t xml:space="preserve">      "type": "object",</w:t>
            </w:r>
            <w:r>
              <w:br/>
              <w:t xml:space="preserve">      "properties": {</w:t>
            </w:r>
            <w:r>
              <w:br/>
              <w:t xml:space="preserve">        "mode": { "enum": ["enterprise-git", "airgapped-offline"] },</w:t>
            </w:r>
            <w:r>
              <w:br/>
              <w:t xml:space="preserve">        "databaseDriver": { "enum": ["postgresql", "sqlite", "mysql"] },</w:t>
            </w:r>
            <w:r>
              <w:br/>
              <w:t xml:space="preserve">        "schemas": { "type": "array", "items": { "type": "string" }, "default": ["public"] },</w:t>
            </w:r>
            <w:r>
              <w:br/>
              <w:t xml:space="preserve">        "shadowStashEnabled": { "type": "boolean", "default": true },</w:t>
            </w:r>
            <w:r>
              <w:br/>
              <w:t xml:space="preserve">        "secretScanning": { "type": "boolean", "default": true },</w:t>
            </w:r>
            <w:r>
              <w:br/>
              <w:t xml:space="preserve">        "entropyThreshold": { "type": "number", "default": 4.5 }</w:t>
            </w:r>
            <w:r>
              <w:br/>
              <w:t xml:space="preserve">      }</w:t>
            </w:r>
            <w:r>
              <w:br/>
              <w:t xml:space="preserve">    },</w:t>
            </w:r>
            <w:r>
              <w:br/>
              <w:t xml:space="preserve">    "bricks": {</w:t>
            </w:r>
            <w:r>
              <w:br/>
              <w:t xml:space="preserve">      "type": "array",</w:t>
            </w:r>
            <w:r>
              <w:br/>
              <w:t xml:space="preserve">      "items": {</w:t>
            </w:r>
            <w:r>
              <w:br/>
              <w:t xml:space="preserve">        "type": "object",</w:t>
            </w:r>
            <w:r>
              <w:br/>
              <w:t xml:space="preserve">        "required": ["id", "name", "status", "owns"],</w:t>
            </w:r>
            <w:r>
              <w:br/>
              <w:t xml:space="preserve">        "properties": {</w:t>
            </w:r>
            <w:r>
              <w:br/>
              <w:t xml:space="preserve">          "id": { "type": "string", "pattern": "^(FE|BE|OPS)-[A-Z0-9]+-[0-9]{2}$" },</w:t>
            </w:r>
            <w:r>
              <w:br/>
              <w:t xml:space="preserve">          "name": { "type": "string" },</w:t>
            </w:r>
            <w:r>
              <w:br/>
              <w:t xml:space="preserve">          "status": { "enum": ["planned", "inventoried", "signed", "tested", "stable"] },</w:t>
            </w:r>
            <w:r>
              <w:br/>
              <w:t xml:space="preserve">          "owns": { "type": "array", "items": { "type": "string" } },</w:t>
            </w:r>
            <w:r>
              <w:br/>
              <w:t xml:space="preserve">          "db": { "type": "array", "items": { "type": "string" } },</w:t>
            </w:r>
            <w:r>
              <w:br/>
              <w:t xml:space="preserve">          "tables": { "type": "array", "items": { "type": "string" } },</w:t>
            </w:r>
            <w:r>
              <w:br/>
              <w:t xml:space="preserve">          "buckets": { "type": "array", "items": { "type": "string" } },</w:t>
            </w:r>
            <w:r>
              <w:br/>
              <w:t xml:space="preserve">          "contract": { "type": "string" }</w:t>
            </w:r>
            <w:r>
              <w:br/>
              <w:t xml:space="preserve">        }</w:t>
            </w:r>
            <w:r>
              <w:br/>
              <w:t xml:space="preserve">      }</w:t>
            </w:r>
            <w:r>
              <w:br/>
              <w:t xml:space="preserve">    }</w:t>
            </w:r>
            <w:r>
              <w:br/>
              <w:t xml:space="preserve">  }</w:t>
            </w:r>
            <w:r>
              <w:br/>
              <w:t>}</w:t>
            </w:r>
          </w:p>
        </w:tc>
      </w:tr>
    </w:tbl>
    <w:p w14:paraId="6D9C4E50" w14:textId="77777777" w:rsidR="00F5240D" w:rsidRDefault="00F5240D" w:rsidP="00A77A11">
      <w:pPr>
        <w:bidi/>
        <w:spacing w:before="280" w:after="100"/>
        <w:jc w:val="both"/>
        <w:rPr>
          <w:rtl/>
        </w:rPr>
      </w:pPr>
    </w:p>
    <w:p w14:paraId="20753718" w14:textId="77777777" w:rsidR="00F5240D" w:rsidRDefault="00F5240D" w:rsidP="00F5240D">
      <w:pPr>
        <w:bidi/>
        <w:spacing w:before="280" w:after="100"/>
        <w:jc w:val="both"/>
        <w:rPr>
          <w:rFonts w:ascii="Calibri" w:hAnsi="Calibri" w:cs="Calibri"/>
          <w:b/>
          <w:color w:val="235A96"/>
          <w:sz w:val="26"/>
          <w:rtl/>
        </w:rPr>
      </w:pPr>
    </w:p>
    <w:p w14:paraId="4BCF5A13" w14:textId="77777777" w:rsidR="00F5240D" w:rsidRDefault="00F5240D" w:rsidP="00F5240D">
      <w:pPr>
        <w:bidi/>
        <w:spacing w:before="280" w:after="100"/>
        <w:jc w:val="both"/>
        <w:rPr>
          <w:rFonts w:ascii="Calibri" w:hAnsi="Calibri" w:cs="Calibri"/>
          <w:b/>
          <w:color w:val="235A96"/>
          <w:sz w:val="26"/>
          <w:rtl/>
        </w:rPr>
      </w:pPr>
    </w:p>
    <w:p w14:paraId="6CBF7A3E" w14:textId="77777777" w:rsidR="00BB02C2" w:rsidRDefault="00BB02C2" w:rsidP="00BB02C2">
      <w:pPr>
        <w:bidi/>
        <w:spacing w:before="280" w:after="100"/>
        <w:jc w:val="both"/>
        <w:rPr>
          <w:rFonts w:ascii="Calibri" w:hAnsi="Calibri" w:cs="Calibri"/>
          <w:b/>
          <w:color w:val="235A96"/>
          <w:sz w:val="26"/>
          <w:rtl/>
        </w:rPr>
      </w:pPr>
    </w:p>
    <w:p w14:paraId="08C19995" w14:textId="77777777" w:rsidR="00BB02C2" w:rsidRDefault="00BB02C2" w:rsidP="00BB02C2">
      <w:pPr>
        <w:bidi/>
        <w:spacing w:before="280" w:after="100"/>
        <w:jc w:val="both"/>
        <w:rPr>
          <w:rFonts w:ascii="Calibri" w:hAnsi="Calibri" w:cs="Calibri"/>
          <w:b/>
          <w:color w:val="235A96"/>
          <w:sz w:val="26"/>
          <w:rtl/>
        </w:rPr>
      </w:pPr>
    </w:p>
    <w:p w14:paraId="062DA2C1" w14:textId="77777777" w:rsidR="00BB02C2" w:rsidRDefault="00BB02C2" w:rsidP="00BB02C2">
      <w:pPr>
        <w:bidi/>
        <w:spacing w:before="280" w:after="100"/>
        <w:jc w:val="both"/>
        <w:rPr>
          <w:rFonts w:ascii="Calibri" w:hAnsi="Calibri" w:cs="Calibri"/>
          <w:b/>
          <w:color w:val="235A96"/>
          <w:sz w:val="26"/>
          <w:rtl/>
        </w:rPr>
      </w:pPr>
    </w:p>
    <w:p w14:paraId="1FC96D61" w14:textId="77777777" w:rsidR="0043013B" w:rsidRDefault="00000000" w:rsidP="00F5240D">
      <w:pPr>
        <w:bidi/>
        <w:spacing w:before="280" w:after="100"/>
        <w:jc w:val="both"/>
      </w:pPr>
      <w:r>
        <w:rPr>
          <w:rFonts w:ascii="Calibri" w:hAnsi="Calibri" w:cs="Calibri"/>
          <w:b/>
          <w:color w:val="235A96"/>
          <w:sz w:val="26"/>
          <w:rtl/>
        </w:rPr>
        <w:t>5.2 وثيقة العقد المعماري لنواة B.R.I.C.K (BRICK-KERNEL.template.md)</w:t>
      </w:r>
    </w:p>
    <w:tbl>
      <w:tblPr>
        <w:tblW w:w="0" w:type="auto"/>
        <w:jc w:val="center"/>
        <w:tblLook w:val="04A0" w:firstRow="1" w:lastRow="0" w:firstColumn="1" w:lastColumn="0" w:noHBand="0" w:noVBand="1"/>
      </w:tblPr>
      <w:tblGrid>
        <w:gridCol w:w="10080"/>
      </w:tblGrid>
      <w:tr w:rsidR="0043013B" w14:paraId="7D9D1340" w14:textId="77777777">
        <w:trPr>
          <w:jc w:val="center"/>
        </w:trPr>
        <w:tc>
          <w:tcPr>
            <w:tcW w:w="10080" w:type="dxa"/>
            <w:tcBorders>
              <w:top w:val="single" w:sz="4" w:space="0" w:color="CBD5E0"/>
              <w:left w:val="single" w:sz="4" w:space="0" w:color="CBD5E0"/>
              <w:bottom w:val="single" w:sz="4" w:space="0" w:color="CBD5E0"/>
              <w:right w:val="single" w:sz="16" w:space="0" w:color="2B6CB0"/>
            </w:tcBorders>
            <w:shd w:val="clear" w:color="auto" w:fill="F8FAFC"/>
            <w:tcMar>
              <w:top w:w="120" w:type="dxa"/>
              <w:left w:w="160" w:type="dxa"/>
              <w:bottom w:w="120" w:type="dxa"/>
              <w:right w:w="160" w:type="dxa"/>
            </w:tcMar>
          </w:tcPr>
          <w:p w14:paraId="0D75DC9C" w14:textId="77777777" w:rsidR="006725FB" w:rsidRDefault="00000000">
            <w:r>
              <w:t xml:space="preserve">قالب العقد الموحد </w:t>
            </w:r>
            <w:proofErr w:type="gramStart"/>
            <w:r>
              <w:t>( لبيئة</w:t>
            </w:r>
            <w:proofErr w:type="gramEnd"/>
            <w:r>
              <w:t xml:space="preserve"> الاختبار </w:t>
            </w:r>
            <w:proofErr w:type="gramStart"/>
            <w:r>
              <w:t>كمثال )</w:t>
            </w:r>
            <w:proofErr w:type="gramEnd"/>
            <w:r>
              <w:t xml:space="preserve"> : BRICK-KERNEL.template.md [Markdown]</w:t>
            </w:r>
            <w:r>
              <w:br/>
            </w:r>
            <w:r>
              <w:br/>
              <w:t># عقد النواة المعمارية: [KERNEL-ID] — [Module Name]</w:t>
            </w:r>
            <w:r>
              <w:br/>
            </w:r>
            <w:r>
              <w:br/>
              <w:t>## 1. النطاق والمسؤولية الوظيفية (Bounded Domain Context)</w:t>
            </w:r>
            <w:r>
              <w:br/>
              <w:t>• تحديد حدود النطاق الوظيفي والخدمات التي تقدمها النواة حصرياً وفق مبادئ B.R.I.C.K و DDD.</w:t>
            </w:r>
            <w:r>
              <w:br/>
            </w:r>
            <w:r>
              <w:br/>
              <w:t>## 2. الواجهات العامة المصرح بها (Public API Exports)</w:t>
            </w:r>
            <w:r>
              <w:br/>
              <w:t>• الدوال والمكونات المسموح باستيرادها خارجياً عبر نقطة الدخول `index.ts`.</w:t>
            </w:r>
            <w:r>
              <w:br/>
            </w:r>
            <w:r>
              <w:br/>
              <w:t>## 3. التبعيات المعتمدة (Declared Dependencies)</w:t>
            </w:r>
            <w:r>
              <w:br/>
              <w:t>• قائمة الأنوية المصرح بالاعتماد عليها: [e.g., CORE-01, CORE-02].</w:t>
            </w:r>
            <w:r>
              <w:br/>
            </w:r>
            <w:r>
              <w:br/>
              <w:t>## 4. قواعد العمل القطعية (Business Rules R#)</w:t>
            </w:r>
            <w:r>
              <w:br/>
              <w:t>| رمز القاعدة | المنطق الوظيفي الملزم (Business Invariant) |</w:t>
            </w:r>
            <w:r>
              <w:br/>
              <w:t>|---|---|</w:t>
            </w:r>
            <w:r>
              <w:br/>
              <w:t>| **R1** | التحقق من صحة توقيع الجهاز قبل قبول تسجيل البصمة. |</w:t>
            </w:r>
            <w:r>
              <w:br/>
              <w:t>| **R2** | حظر تقديم طلب إجازة في يوم مسجل كواجب رسمي. |</w:t>
            </w:r>
            <w:r>
              <w:br/>
              <w:t>| **R3** | حظر تضمين أي مفاتيح تشغيلية أو أسرار نصية صريحة في ملفات النواة (المسلمة 7). |</w:t>
            </w:r>
            <w:r>
              <w:br/>
            </w:r>
            <w:r>
              <w:br/>
              <w:t>## 5. مصفوفة التحقق التعاقدي (Verification Tests T#)</w:t>
            </w:r>
            <w:r>
              <w:br/>
              <w:t>| رمز الاختبار | القاعدة المغطاة | مسار ملف الاختبار | النتيجة |</w:t>
            </w:r>
            <w:r>
              <w:br/>
              <w:t>|---|---|---|---|</w:t>
            </w:r>
            <w:r>
              <w:br/>
              <w:t>| **T1** | R1 | tests/unit/deviceSignature.test.ts | Passed ✓ |</w:t>
            </w:r>
            <w:r>
              <w:br/>
              <w:t>| **T2** | R2 | tests/integration/leaveConflict.test.ts | Passed ✓ |</w:t>
            </w:r>
            <w:r>
              <w:br/>
              <w:t>| **T3** | R3 | tests/security/secretScan.test.ts | Passed ✓ |</w:t>
            </w:r>
          </w:p>
        </w:tc>
      </w:tr>
    </w:tbl>
    <w:p w14:paraId="0DF88280" w14:textId="77777777" w:rsidR="0043013B" w:rsidRDefault="0043013B" w:rsidP="00C17320">
      <w:pPr>
        <w:spacing w:after="100"/>
      </w:pPr>
    </w:p>
    <w:p w14:paraId="11B332E8" w14:textId="77777777" w:rsidR="0043013B" w:rsidRDefault="00000000" w:rsidP="00E53C41">
      <w:pPr>
        <w:bidi/>
        <w:spacing w:before="280" w:after="100"/>
        <w:jc w:val="both"/>
      </w:pPr>
      <w:r>
        <w:rPr>
          <w:rFonts w:ascii="Calibri" w:hAnsi="Calibri" w:cs="Calibri"/>
          <w:b/>
          <w:color w:val="235A96"/>
          <w:sz w:val="26"/>
          <w:rtl/>
        </w:rPr>
        <w:t>5.3 التكامل مع خط البناء المؤتمت عبر مختلف لغات البرمجة (</w:t>
      </w:r>
      <w:proofErr w:type="spellStart"/>
      <w:r>
        <w:rPr>
          <w:rFonts w:ascii="Calibri" w:hAnsi="Calibri" w:cs="Calibri"/>
          <w:b/>
          <w:color w:val="235A96"/>
          <w:sz w:val="26"/>
          <w:rtl/>
        </w:rPr>
        <w:t>Universal</w:t>
      </w:r>
      <w:proofErr w:type="spellEnd"/>
      <w:r>
        <w:rPr>
          <w:rFonts w:ascii="Calibri" w:hAnsi="Calibri" w:cs="Calibri"/>
          <w:b/>
          <w:color w:val="235A96"/>
          <w:sz w:val="26"/>
          <w:rtl/>
        </w:rPr>
        <w:t xml:space="preserve"> CI/CD </w:t>
      </w:r>
      <w:proofErr w:type="spellStart"/>
      <w:r>
        <w:rPr>
          <w:rFonts w:ascii="Calibri" w:hAnsi="Calibri" w:cs="Calibri"/>
          <w:b/>
          <w:color w:val="235A96"/>
          <w:sz w:val="26"/>
          <w:rtl/>
        </w:rPr>
        <w:t>Integration</w:t>
      </w:r>
      <w:proofErr w:type="spellEnd"/>
      <w:r>
        <w:rPr>
          <w:rFonts w:ascii="Calibri" w:hAnsi="Calibri" w:cs="Calibri"/>
          <w:b/>
          <w:color w:val="235A96"/>
          <w:sz w:val="26"/>
          <w:rtl/>
        </w:rPr>
        <w:t>)</w:t>
      </w:r>
    </w:p>
    <w:p w14:paraId="22B4AFEC" w14:textId="77777777" w:rsidR="0043013B" w:rsidRDefault="00000000" w:rsidP="0018654A">
      <w:pPr>
        <w:bidi/>
        <w:spacing w:after="120" w:line="300" w:lineRule="auto"/>
        <w:ind w:firstLine="720"/>
        <w:jc w:val="both"/>
      </w:pPr>
      <w:r>
        <w:rPr>
          <w:rFonts w:ascii="Calibri" w:hAnsi="Calibri" w:cs="Calibri"/>
          <w:color w:val="1A202C"/>
          <w:rtl/>
        </w:rPr>
        <w:lastRenderedPageBreak/>
        <w:t>لا يرتبط منطق محرك الإنفاذ الحتمي بلغة برمجة معينة؛ وما ندرجه أدناه يمثل نموذجاً تطبيقياً مستمداً من بيئة Node.js/</w:t>
      </w:r>
      <w:proofErr w:type="spellStart"/>
      <w:r>
        <w:rPr>
          <w:rFonts w:ascii="Calibri" w:hAnsi="Calibri" w:cs="Calibri"/>
          <w:color w:val="1A202C"/>
          <w:rtl/>
        </w:rPr>
        <w:t>TypeScript</w:t>
      </w:r>
      <w:proofErr w:type="spellEnd"/>
      <w:r>
        <w:rPr>
          <w:rFonts w:ascii="Calibri" w:hAnsi="Calibri" w:cs="Calibri"/>
          <w:color w:val="1A202C"/>
          <w:rtl/>
        </w:rPr>
        <w:t xml:space="preserve"> المعتمدة في دراسة الحالة الميدانية، يعقبه بيان كيفية إدراجه في بيئات التطوير الأخرى:</w:t>
      </w:r>
    </w:p>
    <w:tbl>
      <w:tblPr>
        <w:tblW w:w="0" w:type="auto"/>
        <w:jc w:val="center"/>
        <w:tblLook w:val="04A0" w:firstRow="1" w:lastRow="0" w:firstColumn="1" w:lastColumn="0" w:noHBand="0" w:noVBand="1"/>
      </w:tblPr>
      <w:tblGrid>
        <w:gridCol w:w="10080"/>
      </w:tblGrid>
      <w:tr w:rsidR="0043013B" w14:paraId="54CDF587" w14:textId="77777777">
        <w:trPr>
          <w:jc w:val="center"/>
        </w:trPr>
        <w:tc>
          <w:tcPr>
            <w:tcW w:w="10080" w:type="dxa"/>
            <w:tcBorders>
              <w:top w:val="single" w:sz="4" w:space="0" w:color="CBD5E0"/>
              <w:left w:val="single" w:sz="4" w:space="0" w:color="CBD5E0"/>
              <w:bottom w:val="single" w:sz="4" w:space="0" w:color="CBD5E0"/>
              <w:right w:val="single" w:sz="16" w:space="0" w:color="2B6CB0"/>
            </w:tcBorders>
            <w:shd w:val="clear" w:color="auto" w:fill="F8FAFC"/>
            <w:tcMar>
              <w:top w:w="120" w:type="dxa"/>
              <w:left w:w="160" w:type="dxa"/>
              <w:bottom w:w="120" w:type="dxa"/>
              <w:right w:w="160" w:type="dxa"/>
            </w:tcMar>
          </w:tcPr>
          <w:p w14:paraId="08CDA8B6" w14:textId="77777777" w:rsidR="006725FB" w:rsidRDefault="00000000">
            <w:r>
              <w:t>إعداد أمر الفحص كشرط مسبق للبناء والتصريف في بيئة Node.js [JSON]</w:t>
            </w:r>
            <w:r>
              <w:br/>
            </w:r>
            <w:r>
              <w:br/>
              <w:t>// نموذج بيئة Node.js / TypeScript (دراسة الحالة الإنتاجية المحدثة v0.4)</w:t>
            </w:r>
            <w:r>
              <w:br/>
              <w:t>{</w:t>
            </w:r>
            <w:r>
              <w:br/>
              <w:t xml:space="preserve">  "scripts": {</w:t>
            </w:r>
            <w:r>
              <w:br/>
              <w:t xml:space="preserve">    "verify:bricks": "node scripts/verify-bricks.mjs",</w:t>
            </w:r>
            <w:r>
              <w:br/>
              <w:t xml:space="preserve">    "verify:bricks:secrets": "node scripts/verify-bricks.mjs --secrets",</w:t>
            </w:r>
            <w:r>
              <w:br/>
              <w:t xml:space="preserve">    "verify:bricks:db": "node scripts/verify-bricks.mjs --db",</w:t>
            </w:r>
            <w:r>
              <w:br/>
              <w:t xml:space="preserve">    "verify:bricks:snapshot": "node scripts/verify-bricks.mjs --snapshot",</w:t>
            </w:r>
            <w:r>
              <w:br/>
              <w:t xml:space="preserve">    "typecheck": "npx tsc --noEmit -p tsconfig.app.json",</w:t>
            </w:r>
            <w:r>
              <w:br/>
              <w:t xml:space="preserve">    "build": "npm run verify:bricks &amp;&amp; npm run typecheck &amp;&amp; vite build",</w:t>
            </w:r>
            <w:r>
              <w:br/>
              <w:t xml:space="preserve">    "deploy": "npm run verify:bricks:db &amp;&amp; powershell scripts/deploy-dist.ps1"</w:t>
            </w:r>
            <w:r>
              <w:br/>
              <w:t xml:space="preserve">  }</w:t>
            </w:r>
            <w:r>
              <w:br/>
              <w:t>}</w:t>
            </w:r>
          </w:p>
        </w:tc>
      </w:tr>
    </w:tbl>
    <w:p w14:paraId="7C512AB5" w14:textId="77777777" w:rsidR="0043013B" w:rsidRDefault="0043013B" w:rsidP="00C17320">
      <w:pPr>
        <w:spacing w:after="100"/>
      </w:pPr>
    </w:p>
    <w:p w14:paraId="50E06CD2" w14:textId="77777777" w:rsidR="0043013B" w:rsidRDefault="00000000" w:rsidP="0018654A">
      <w:pPr>
        <w:bidi/>
        <w:spacing w:after="120" w:line="300" w:lineRule="auto"/>
        <w:jc w:val="both"/>
      </w:pPr>
      <w:r>
        <w:rPr>
          <w:rFonts w:ascii="Calibri" w:hAnsi="Calibri" w:cs="Calibri"/>
          <w:color w:val="1A202C"/>
          <w:rtl/>
        </w:rPr>
        <w:t>ويتحقق نفس التكامل القطعي في بيئات البرمجة الأخرى عبر إدراج الحارس كبوابة تحقق إلزامية تسبق أمر البناء:</w:t>
      </w:r>
    </w:p>
    <w:p w14:paraId="4CBB92EC" w14:textId="77777777" w:rsidR="0043013B" w:rsidRDefault="00000000" w:rsidP="0018654A">
      <w:pPr>
        <w:bidi/>
        <w:spacing w:before="20" w:after="60" w:line="288" w:lineRule="auto"/>
        <w:ind w:right="317"/>
        <w:jc w:val="both"/>
      </w:pPr>
      <w:r>
        <w:t xml:space="preserve">▪ في بيئة Python (FastAPI / Django): يُدمج عبر مسار المهام أو Makefile: python -m </w:t>
      </w:r>
      <w:proofErr w:type="gramStart"/>
      <w:r>
        <w:t>brick.sentinel</w:t>
      </w:r>
      <w:proofErr w:type="gramEnd"/>
      <w:r>
        <w:t xml:space="preserve"> --scan-secrets &amp;&amp; pytest &amp;&amp; python -m build.</w:t>
      </w:r>
    </w:p>
    <w:p w14:paraId="53005162" w14:textId="77777777" w:rsidR="0043013B" w:rsidRDefault="00000000" w:rsidP="0018654A">
      <w:pPr>
        <w:bidi/>
        <w:spacing w:before="20" w:after="60" w:line="288" w:lineRule="auto"/>
        <w:ind w:right="317"/>
        <w:jc w:val="both"/>
      </w:pPr>
      <w:r>
        <w:t>▪ في بيئة Rust: يُدمج عبر Cargo Runner: cargo run --bin brick-sentinel -- --scan-secrets &amp;&amp; cargo test &amp;&amp; cargo build --release.</w:t>
      </w:r>
    </w:p>
    <w:p w14:paraId="4E3EFAC9" w14:textId="77777777" w:rsidR="0043013B" w:rsidRDefault="00000000" w:rsidP="0018654A">
      <w:pPr>
        <w:bidi/>
        <w:spacing w:before="20" w:after="60" w:line="288" w:lineRule="auto"/>
        <w:ind w:right="317"/>
        <w:jc w:val="both"/>
      </w:pPr>
      <w:r>
        <w:t xml:space="preserve">▪ في بيئة Go: يُدمج عبر مسار الفحص: go </w:t>
      </w:r>
      <w:proofErr w:type="gramStart"/>
      <w:r>
        <w:t>run .</w:t>
      </w:r>
      <w:proofErr w:type="gramEnd"/>
      <w:r>
        <w:t xml:space="preserve">/cmd/sentinel -scan-secrets &amp;&amp; go </w:t>
      </w:r>
      <w:proofErr w:type="gramStart"/>
      <w:r>
        <w:t>test .</w:t>
      </w:r>
      <w:proofErr w:type="gramEnd"/>
      <w:r>
        <w:t>/... &amp;&amp; go build.</w:t>
      </w:r>
    </w:p>
    <w:p w14:paraId="6127D738" w14:textId="77777777" w:rsidR="0043013B" w:rsidRDefault="00000000" w:rsidP="0018654A">
      <w:pPr>
        <w:bidi/>
        <w:spacing w:before="20" w:after="60" w:line="288" w:lineRule="auto"/>
        <w:ind w:right="317"/>
        <w:jc w:val="both"/>
      </w:pPr>
      <w:r>
        <w:t>▪ في بيئة C# (.NET): يُدرج كهدف تصريف مسبق (Pre-Build Target) في ملف .csproj ينفذ فحص الأنوية والأسرار قبل استدعاء مترجم Roslyn.</w:t>
      </w:r>
    </w:p>
    <w:p w14:paraId="50787641" w14:textId="77777777" w:rsidR="0043013B" w:rsidRDefault="00000000" w:rsidP="00E2570A">
      <w:pPr>
        <w:bidi/>
        <w:spacing w:before="440" w:after="160"/>
        <w:jc w:val="both"/>
      </w:pPr>
      <w:r>
        <w:rPr>
          <w:rFonts w:ascii="Calibri" w:hAnsi="Calibri" w:cs="Calibri"/>
          <w:b/>
          <w:color w:val="142D55"/>
          <w:sz w:val="33"/>
          <w:rtl/>
        </w:rPr>
        <w:t>6. التقييم التجريبي ودراسة الحالة الواقعية (</w:t>
      </w:r>
      <w:proofErr w:type="spellStart"/>
      <w:r>
        <w:rPr>
          <w:rFonts w:ascii="Calibri" w:hAnsi="Calibri" w:cs="Calibri"/>
          <w:b/>
          <w:color w:val="142D55"/>
          <w:sz w:val="33"/>
          <w:rtl/>
        </w:rPr>
        <w:t>Empirical</w:t>
      </w:r>
      <w:proofErr w:type="spellEnd"/>
      <w:r>
        <w:rPr>
          <w:rFonts w:ascii="Calibri" w:hAnsi="Calibri" w:cs="Calibri"/>
          <w:b/>
          <w:color w:val="142D55"/>
          <w:sz w:val="33"/>
          <w:rtl/>
        </w:rPr>
        <w:t xml:space="preserve"> </w:t>
      </w:r>
      <w:proofErr w:type="spellStart"/>
      <w:r>
        <w:rPr>
          <w:rFonts w:ascii="Calibri" w:hAnsi="Calibri" w:cs="Calibri"/>
          <w:b/>
          <w:color w:val="142D55"/>
          <w:sz w:val="33"/>
          <w:rtl/>
        </w:rPr>
        <w:t>Evaluation</w:t>
      </w:r>
      <w:proofErr w:type="spellEnd"/>
      <w:r>
        <w:rPr>
          <w:rFonts w:ascii="Calibri" w:hAnsi="Calibri" w:cs="Calibri"/>
          <w:b/>
          <w:color w:val="142D55"/>
          <w:sz w:val="33"/>
          <w:rtl/>
        </w:rPr>
        <w:t xml:space="preserve"> &amp; </w:t>
      </w:r>
      <w:proofErr w:type="spellStart"/>
      <w:r>
        <w:rPr>
          <w:rFonts w:ascii="Calibri" w:hAnsi="Calibri" w:cs="Calibri"/>
          <w:b/>
          <w:color w:val="142D55"/>
          <w:sz w:val="33"/>
          <w:rtl/>
        </w:rPr>
        <w:t>Case</w:t>
      </w:r>
      <w:proofErr w:type="spellEnd"/>
      <w:r>
        <w:rPr>
          <w:rFonts w:ascii="Calibri" w:hAnsi="Calibri" w:cs="Calibri"/>
          <w:b/>
          <w:color w:val="142D55"/>
          <w:sz w:val="33"/>
          <w:rtl/>
        </w:rPr>
        <w:t xml:space="preserve"> </w:t>
      </w:r>
      <w:proofErr w:type="spellStart"/>
      <w:r>
        <w:rPr>
          <w:rFonts w:ascii="Calibri" w:hAnsi="Calibri" w:cs="Calibri"/>
          <w:b/>
          <w:color w:val="142D55"/>
          <w:sz w:val="33"/>
          <w:rtl/>
        </w:rPr>
        <w:t>Study</w:t>
      </w:r>
      <w:proofErr w:type="spellEnd"/>
      <w:r>
        <w:rPr>
          <w:rFonts w:ascii="Calibri" w:hAnsi="Calibri" w:cs="Calibri"/>
          <w:b/>
          <w:color w:val="142D55"/>
          <w:sz w:val="33"/>
          <w:rtl/>
        </w:rPr>
        <w:t>)</w:t>
      </w:r>
    </w:p>
    <w:p w14:paraId="385D7F92" w14:textId="77777777" w:rsidR="0043013B" w:rsidRDefault="00000000" w:rsidP="00E2570A">
      <w:pPr>
        <w:bidi/>
        <w:spacing w:after="120" w:line="300" w:lineRule="auto"/>
        <w:jc w:val="both"/>
      </w:pPr>
      <w:r>
        <w:rPr>
          <w:rFonts w:ascii="Calibri" w:hAnsi="Calibri" w:cs="Calibri"/>
          <w:color w:val="1A202C"/>
          <w:rtl/>
        </w:rPr>
        <w:t xml:space="preserve">طُبق إطار B.R.I.C.K واختُبر عملياً على مدى أكثر من </w:t>
      </w:r>
      <w:r w:rsidR="00CA0AAD">
        <w:rPr>
          <w:rFonts w:ascii="Calibri" w:hAnsi="Calibri" w:cs="Calibri" w:hint="cs"/>
          <w:color w:val="1A202C"/>
          <w:rtl/>
        </w:rPr>
        <w:t>تسعة</w:t>
      </w:r>
      <w:r>
        <w:rPr>
          <w:rFonts w:ascii="Calibri" w:hAnsi="Calibri" w:cs="Calibri"/>
          <w:color w:val="1A202C"/>
          <w:rtl/>
        </w:rPr>
        <w:t xml:space="preserve"> أشهر داخل بيئة إنتاجية لنظام مؤسسي متكامل (</w:t>
      </w:r>
      <w:r>
        <w:rPr>
          <w:rFonts w:ascii="Calibri" w:hAnsi="Calibri" w:cs="Calibri"/>
          <w:b/>
          <w:color w:val="1A202C"/>
          <w:rtl/>
        </w:rPr>
        <w:t xml:space="preserve">نظام مديرية اتصالات </w:t>
      </w:r>
      <w:r w:rsidR="00CA0AAD">
        <w:rPr>
          <w:rFonts w:ascii="Calibri" w:hAnsi="Calibri" w:cs="Calibri" w:hint="cs"/>
          <w:b/>
          <w:color w:val="1A202C"/>
          <w:rtl/>
        </w:rPr>
        <w:t xml:space="preserve">ومعلوماتية </w:t>
      </w:r>
      <w:r>
        <w:rPr>
          <w:rFonts w:ascii="Calibri" w:hAnsi="Calibri" w:cs="Calibri"/>
          <w:b/>
          <w:color w:val="1A202C"/>
          <w:rtl/>
        </w:rPr>
        <w:t xml:space="preserve">كربلاء </w:t>
      </w:r>
      <w:r w:rsidR="00CA0AAD">
        <w:rPr>
          <w:rFonts w:ascii="Calibri" w:hAnsi="Calibri" w:cs="Calibri" w:hint="cs"/>
          <w:b/>
          <w:color w:val="1A202C"/>
          <w:rtl/>
        </w:rPr>
        <w:t xml:space="preserve">المقدسة </w:t>
      </w:r>
      <w:r>
        <w:rPr>
          <w:rFonts w:ascii="Calibri" w:hAnsi="Calibri" w:cs="Calibri"/>
          <w:b/>
          <w:color w:val="1A202C"/>
          <w:rtl/>
        </w:rPr>
        <w:t>الموحد - تطبيق نحن</w:t>
      </w:r>
      <w:r>
        <w:rPr>
          <w:rFonts w:ascii="Calibri" w:hAnsi="Calibri" w:cs="Calibri"/>
          <w:color w:val="1A202C"/>
          <w:rtl/>
        </w:rPr>
        <w:t>). وفيما يلي تلخيص للنتائج والقياسات المستخلصة:</w:t>
      </w:r>
    </w:p>
    <w:p w14:paraId="75F3C35A" w14:textId="77777777" w:rsidR="0043013B" w:rsidRDefault="00000000" w:rsidP="00E2570A">
      <w:pPr>
        <w:bidi/>
        <w:spacing w:before="280" w:after="100"/>
        <w:jc w:val="both"/>
      </w:pPr>
      <w:r>
        <w:rPr>
          <w:rFonts w:ascii="Calibri" w:hAnsi="Calibri" w:cs="Calibri"/>
          <w:b/>
          <w:color w:val="235A96"/>
          <w:sz w:val="26"/>
          <w:rtl/>
        </w:rPr>
        <w:t>6.1 مقاييس حجم النظام وتغطية الفحص (</w:t>
      </w:r>
      <w:proofErr w:type="spellStart"/>
      <w:r>
        <w:rPr>
          <w:rFonts w:ascii="Calibri" w:hAnsi="Calibri" w:cs="Calibri"/>
          <w:b/>
          <w:color w:val="235A96"/>
          <w:sz w:val="26"/>
          <w:rtl/>
        </w:rPr>
        <w:t>System</w:t>
      </w:r>
      <w:proofErr w:type="spellEnd"/>
      <w:r>
        <w:rPr>
          <w:rFonts w:ascii="Calibri" w:hAnsi="Calibri" w:cs="Calibri"/>
          <w:b/>
          <w:color w:val="235A96"/>
          <w:sz w:val="26"/>
          <w:rtl/>
        </w:rPr>
        <w:t xml:space="preserve"> </w:t>
      </w:r>
      <w:proofErr w:type="spellStart"/>
      <w:r>
        <w:rPr>
          <w:rFonts w:ascii="Calibri" w:hAnsi="Calibri" w:cs="Calibri"/>
          <w:b/>
          <w:color w:val="235A96"/>
          <w:sz w:val="26"/>
          <w:rtl/>
        </w:rPr>
        <w:t>Scale</w:t>
      </w:r>
      <w:proofErr w:type="spellEnd"/>
      <w:r>
        <w:rPr>
          <w:rFonts w:ascii="Calibri" w:hAnsi="Calibri" w:cs="Calibri"/>
          <w:b/>
          <w:color w:val="235A96"/>
          <w:sz w:val="26"/>
          <w:rtl/>
        </w:rPr>
        <w:t xml:space="preserve"> &amp; </w:t>
      </w:r>
      <w:proofErr w:type="spellStart"/>
      <w:r>
        <w:rPr>
          <w:rFonts w:ascii="Calibri" w:hAnsi="Calibri" w:cs="Calibri"/>
          <w:b/>
          <w:color w:val="235A96"/>
          <w:sz w:val="26"/>
          <w:rtl/>
        </w:rPr>
        <w:t>Verification</w:t>
      </w:r>
      <w:proofErr w:type="spellEnd"/>
      <w:r>
        <w:rPr>
          <w:rFonts w:ascii="Calibri" w:hAnsi="Calibri" w:cs="Calibri"/>
          <w:b/>
          <w:color w:val="235A96"/>
          <w:sz w:val="26"/>
          <w:rtl/>
        </w:rPr>
        <w:t xml:space="preserve"> </w:t>
      </w:r>
      <w:proofErr w:type="spellStart"/>
      <w:r>
        <w:rPr>
          <w:rFonts w:ascii="Calibri" w:hAnsi="Calibri" w:cs="Calibri"/>
          <w:b/>
          <w:color w:val="235A96"/>
          <w:sz w:val="26"/>
          <w:rtl/>
        </w:rPr>
        <w:t>Coverage</w:t>
      </w:r>
      <w:proofErr w:type="spellEnd"/>
      <w:r>
        <w:rPr>
          <w:rFonts w:ascii="Calibri" w:hAnsi="Calibri" w:cs="Calibri"/>
          <w:b/>
          <w:color w:val="235A96"/>
          <w:sz w:val="26"/>
          <w:rtl/>
        </w:rPr>
        <w:t>)</w:t>
      </w:r>
    </w:p>
    <w:tbl>
      <w:tblPr>
        <w:bidiVisual/>
        <w:tblW w:w="0" w:type="auto"/>
        <w:jc w:val="center"/>
        <w:tblLook w:val="04A0" w:firstRow="1" w:lastRow="0" w:firstColumn="1" w:lastColumn="0" w:noHBand="0" w:noVBand="1"/>
      </w:tblPr>
      <w:tblGrid>
        <w:gridCol w:w="3600"/>
        <w:gridCol w:w="2592"/>
        <w:gridCol w:w="3888"/>
      </w:tblGrid>
      <w:tr w:rsidR="0043013B" w14:paraId="24E829EB" w14:textId="77777777">
        <w:trPr>
          <w:jc w:val="center"/>
        </w:trPr>
        <w:tc>
          <w:tcPr>
            <w:tcW w:w="3600"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239A4032" w14:textId="77777777" w:rsidR="0043013B" w:rsidRDefault="00000000" w:rsidP="00C17320">
            <w:pPr>
              <w:spacing w:before="40" w:after="40"/>
              <w:jc w:val="right"/>
            </w:pPr>
            <w:r>
              <w:rPr>
                <w:rFonts w:ascii="Calibri" w:hAnsi="Calibri" w:cs="Calibri"/>
                <w:b/>
                <w:color w:val="FFFFFF"/>
                <w:sz w:val="19"/>
                <w:rtl/>
              </w:rPr>
              <w:t>المقياس الهندسي</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6F9D723D" w14:textId="77777777" w:rsidR="0043013B" w:rsidRDefault="00000000" w:rsidP="00C17320">
            <w:pPr>
              <w:spacing w:before="40" w:after="40"/>
              <w:jc w:val="right"/>
            </w:pPr>
            <w:r>
              <w:rPr>
                <w:rFonts w:ascii="Calibri" w:hAnsi="Calibri" w:cs="Calibri"/>
                <w:b/>
                <w:color w:val="FFFFFF"/>
                <w:sz w:val="19"/>
                <w:rtl/>
              </w:rPr>
              <w:t>القيمة المسجلة</w:t>
            </w:r>
          </w:p>
        </w:tc>
        <w:tc>
          <w:tcPr>
            <w:tcW w:w="3888"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06347138" w14:textId="77777777" w:rsidR="0043013B" w:rsidRDefault="00000000" w:rsidP="00C17320">
            <w:pPr>
              <w:spacing w:before="40" w:after="40"/>
              <w:jc w:val="right"/>
            </w:pPr>
            <w:r>
              <w:rPr>
                <w:rFonts w:ascii="Calibri" w:hAnsi="Calibri" w:cs="Calibri"/>
                <w:b/>
                <w:color w:val="FFFFFF"/>
                <w:sz w:val="19"/>
                <w:rtl/>
              </w:rPr>
              <w:t>نتيجة الفحص المؤتمت</w:t>
            </w:r>
          </w:p>
        </w:tc>
      </w:tr>
      <w:tr w:rsidR="0043013B" w14:paraId="1EA6F11C"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799CD52A" w14:textId="77777777" w:rsidR="0043013B" w:rsidRDefault="00000000" w:rsidP="00C17320">
            <w:pPr>
              <w:spacing w:before="40" w:after="40"/>
              <w:jc w:val="right"/>
            </w:pPr>
            <w:r>
              <w:rPr>
                <w:rFonts w:ascii="Calibri" w:hAnsi="Calibri" w:cs="Calibri"/>
                <w:color w:val="1A202C"/>
                <w:sz w:val="18"/>
                <w:rtl/>
              </w:rPr>
              <w:t>إجمالي أنوية B.R.I.C.K المعتمدة</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10AAA053" w14:textId="77777777" w:rsidR="00CA03EF" w:rsidRDefault="00000000">
            <w:r>
              <w:t>45 نواة معمارية</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7CD55190" w14:textId="77777777" w:rsidR="00CA03EF" w:rsidRDefault="00000000">
            <w:r>
              <w:t>مطابقة كاملة لسجل التوصيف</w:t>
            </w:r>
          </w:p>
        </w:tc>
      </w:tr>
      <w:tr w:rsidR="0043013B" w14:paraId="7F3069A6"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057C72F4" w14:textId="77777777" w:rsidR="0043013B" w:rsidRDefault="00000000" w:rsidP="00C17320">
            <w:pPr>
              <w:spacing w:before="40" w:after="40"/>
              <w:jc w:val="right"/>
            </w:pPr>
            <w:r>
              <w:rPr>
                <w:rFonts w:ascii="Calibri" w:hAnsi="Calibri" w:cs="Calibri"/>
                <w:color w:val="1A202C"/>
                <w:sz w:val="18"/>
                <w:rtl/>
              </w:rPr>
              <w:t xml:space="preserve">ملفات الواجهة المصدرية (دليل </w:t>
            </w:r>
            <w:proofErr w:type="spellStart"/>
            <w:r>
              <w:rPr>
                <w:rFonts w:ascii="Calibri" w:hAnsi="Calibri" w:cs="Calibri"/>
                <w:color w:val="1A202C"/>
                <w:sz w:val="18"/>
                <w:rtl/>
              </w:rPr>
              <w:t>src</w:t>
            </w:r>
            <w:proofErr w:type="spellEnd"/>
            <w:r>
              <w:rPr>
                <w:rFonts w:ascii="Calibri" w:hAnsi="Calibri" w:cs="Calibri"/>
                <w:color w:val="1A202C"/>
                <w:sz w:val="18"/>
                <w:rtl/>
              </w:rPr>
              <w: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12529B76" w14:textId="77777777" w:rsidR="00587CE3" w:rsidRDefault="00000000">
            <w:r>
              <w:rPr>
                <w:b/>
                <w:color w:val="0052CC"/>
              </w:rPr>
              <w:t>318 ملفاً</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0622C6C7" w14:textId="77777777" w:rsidR="00587CE3" w:rsidRDefault="00000000">
            <w:r>
              <w:t xml:space="preserve">تغطية بنسبة 100% (مع </w:t>
            </w:r>
            <w:r>
              <w:rPr>
                <w:b/>
                <w:color w:val="0052CC"/>
              </w:rPr>
              <w:t>400 ملفاً مسجلاً بالبصمة التشفيرية</w:t>
            </w:r>
            <w:r>
              <w:t>)</w:t>
            </w:r>
          </w:p>
        </w:tc>
      </w:tr>
      <w:tr w:rsidR="0043013B" w14:paraId="380ECC7A"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7F520FB2" w14:textId="77777777" w:rsidR="0043013B" w:rsidRDefault="00000000" w:rsidP="00C17320">
            <w:pPr>
              <w:spacing w:before="40" w:after="40"/>
              <w:jc w:val="right"/>
            </w:pPr>
            <w:r>
              <w:rPr>
                <w:rFonts w:ascii="Calibri" w:hAnsi="Calibri" w:cs="Calibri"/>
                <w:color w:val="1A202C"/>
                <w:sz w:val="18"/>
                <w:rtl/>
              </w:rPr>
              <w:lastRenderedPageBreak/>
              <w:t xml:space="preserve">الدوال المخزنة في خادم </w:t>
            </w:r>
            <w:proofErr w:type="spellStart"/>
            <w:r>
              <w:rPr>
                <w:rFonts w:ascii="Calibri" w:hAnsi="Calibri" w:cs="Calibri"/>
                <w:color w:val="1A202C"/>
                <w:sz w:val="18"/>
                <w:rtl/>
              </w:rPr>
              <w:t>PostgreSQL</w:t>
            </w:r>
            <w:proofErr w:type="spellEnd"/>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0A310C63" w14:textId="77777777" w:rsidR="00587CE3" w:rsidRDefault="00000000">
            <w:r>
              <w:rPr>
                <w:b/>
                <w:color w:val="0052CC"/>
              </w:rPr>
              <w:t>128 دالة RPC</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16B4FB06" w14:textId="77777777" w:rsidR="00CA03EF" w:rsidRDefault="00000000">
            <w:r>
              <w:t>تطابق تام مع مخططات الخادم الحي</w:t>
            </w:r>
          </w:p>
        </w:tc>
      </w:tr>
      <w:tr w:rsidR="0043013B" w14:paraId="522C9FAC"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2AC7401C" w14:textId="77777777" w:rsidR="0043013B" w:rsidRDefault="00000000" w:rsidP="00C17320">
            <w:pPr>
              <w:spacing w:before="40" w:after="40"/>
              <w:jc w:val="right"/>
            </w:pPr>
            <w:r>
              <w:rPr>
                <w:rFonts w:ascii="Calibri" w:hAnsi="Calibri" w:cs="Calibri"/>
                <w:color w:val="1A202C"/>
                <w:sz w:val="18"/>
                <w:rtl/>
              </w:rPr>
              <w:t>الجداول العلائقية في المخططين (</w:t>
            </w:r>
            <w:proofErr w:type="spellStart"/>
            <w:r>
              <w:rPr>
                <w:rFonts w:ascii="Calibri" w:hAnsi="Calibri" w:cs="Calibri"/>
                <w:color w:val="1A202C"/>
                <w:sz w:val="18"/>
                <w:rtl/>
              </w:rPr>
              <w:t>public</w:t>
            </w:r>
            <w:proofErr w:type="spellEnd"/>
            <w:r>
              <w:rPr>
                <w:rFonts w:ascii="Calibri" w:hAnsi="Calibri" w:cs="Calibri"/>
                <w:color w:val="1A202C"/>
                <w:sz w:val="18"/>
                <w:rtl/>
              </w:rPr>
              <w:t xml:space="preserve"> &amp; </w:t>
            </w:r>
            <w:proofErr w:type="spellStart"/>
            <w:r>
              <w:rPr>
                <w:rFonts w:ascii="Calibri" w:hAnsi="Calibri" w:cs="Calibri"/>
                <w:color w:val="1A202C"/>
                <w:sz w:val="18"/>
                <w:rtl/>
              </w:rPr>
              <w:t>itpc</w:t>
            </w:r>
            <w:proofErr w:type="spellEnd"/>
            <w:r>
              <w:rPr>
                <w:rFonts w:ascii="Calibri" w:hAnsi="Calibri" w:cs="Calibri"/>
                <w:color w:val="1A202C"/>
                <w:sz w:val="18"/>
                <w:rtl/>
              </w:rPr>
              <w:t>)</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38F33934" w14:textId="77777777" w:rsidR="00CA03EF" w:rsidRDefault="00000000">
            <w:r>
              <w:t>91 جدولاً</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65E66138" w14:textId="77777777" w:rsidR="00CA03EF" w:rsidRDefault="00000000">
            <w:r>
              <w:t>حيازة حصرية مفحوصة ومنضبطة</w:t>
            </w:r>
          </w:p>
        </w:tc>
      </w:tr>
      <w:tr w:rsidR="0043013B" w14:paraId="1D8E7DC6"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14F66CC4" w14:textId="77777777" w:rsidR="0043013B" w:rsidRDefault="00000000" w:rsidP="00C17320">
            <w:pPr>
              <w:spacing w:before="40" w:after="40"/>
              <w:jc w:val="right"/>
            </w:pPr>
            <w:r>
              <w:rPr>
                <w:rFonts w:ascii="Calibri" w:hAnsi="Calibri" w:cs="Calibri"/>
                <w:color w:val="1A202C"/>
                <w:sz w:val="18"/>
                <w:rtl/>
              </w:rPr>
              <w:t>حاويات التخزين المدارة</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4CB76887" w14:textId="77777777" w:rsidR="0043013B" w:rsidRDefault="00000000" w:rsidP="00C17320">
            <w:pPr>
              <w:spacing w:before="40" w:after="40"/>
              <w:jc w:val="right"/>
            </w:pPr>
            <w:r>
              <w:rPr>
                <w:rFonts w:ascii="Calibri" w:hAnsi="Calibri" w:cs="Calibri"/>
                <w:color w:val="1A202C"/>
                <w:sz w:val="18"/>
                <w:rtl/>
              </w:rPr>
              <w:t>9 حاويات</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3331EE44" w14:textId="77777777" w:rsidR="0043013B" w:rsidRDefault="00000000" w:rsidP="00C17320">
            <w:pPr>
              <w:spacing w:before="40" w:after="40"/>
              <w:jc w:val="right"/>
            </w:pPr>
            <w:r>
              <w:rPr>
                <w:rFonts w:ascii="Calibri" w:hAnsi="Calibri" w:cs="Calibri"/>
                <w:color w:val="1A202C"/>
                <w:sz w:val="18"/>
                <w:rtl/>
              </w:rPr>
              <w:t>معزولة بحسب النطاقات الوظيفية</w:t>
            </w:r>
          </w:p>
        </w:tc>
      </w:tr>
      <w:tr w:rsidR="0043013B" w14:paraId="01040C9B"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7E7BCAF3" w14:textId="77777777" w:rsidR="0043013B" w:rsidRDefault="00000000" w:rsidP="00C17320">
            <w:pPr>
              <w:spacing w:before="40" w:after="40"/>
              <w:jc w:val="right"/>
            </w:pPr>
            <w:r>
              <w:rPr>
                <w:rFonts w:ascii="Calibri" w:hAnsi="Calibri" w:cs="Calibri"/>
                <w:color w:val="1A202C"/>
                <w:sz w:val="18"/>
                <w:rtl/>
              </w:rPr>
              <w:t>حالات تضارب الحيازة المزدوجة</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6E25CB0E" w14:textId="77777777" w:rsidR="0043013B" w:rsidRDefault="00000000" w:rsidP="00C17320">
            <w:pPr>
              <w:spacing w:before="40" w:after="40"/>
              <w:jc w:val="right"/>
            </w:pPr>
            <w:r>
              <w:rPr>
                <w:rFonts w:ascii="Calibri" w:hAnsi="Calibri" w:cs="Calibri"/>
                <w:color w:val="1A202C"/>
                <w:sz w:val="18"/>
                <w:rtl/>
              </w:rPr>
              <w:t>0 (صفر)</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3AEBBED0" w14:textId="77777777" w:rsidR="0043013B" w:rsidRDefault="00000000" w:rsidP="00C17320">
            <w:pPr>
              <w:spacing w:before="40" w:after="40"/>
              <w:jc w:val="right"/>
            </w:pPr>
            <w:r>
              <w:rPr>
                <w:rFonts w:ascii="Calibri" w:hAnsi="Calibri" w:cs="Calibri"/>
                <w:color w:val="1A202C"/>
                <w:sz w:val="18"/>
                <w:rtl/>
              </w:rPr>
              <w:t>ممنوعة قطعياً بموجب الخوارزمية 1</w:t>
            </w:r>
          </w:p>
        </w:tc>
      </w:tr>
      <w:tr w:rsidR="0043013B" w14:paraId="495EC0D7"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13643E06" w14:textId="77777777" w:rsidR="0043013B" w:rsidRDefault="00000000" w:rsidP="00C17320">
            <w:pPr>
              <w:spacing w:before="40" w:after="40"/>
              <w:jc w:val="right"/>
            </w:pPr>
            <w:r>
              <w:rPr>
                <w:rFonts w:ascii="Calibri" w:hAnsi="Calibri" w:cs="Calibri"/>
                <w:color w:val="1A202C"/>
                <w:sz w:val="18"/>
                <w:rtl/>
              </w:rPr>
              <w:t>التعديلات غير المصرح بها المتسللة للإنتاج</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07AC2A00" w14:textId="77777777" w:rsidR="0043013B" w:rsidRDefault="00000000" w:rsidP="00C17320">
            <w:pPr>
              <w:spacing w:before="40" w:after="40"/>
              <w:jc w:val="right"/>
            </w:pPr>
            <w:r>
              <w:rPr>
                <w:rFonts w:ascii="Calibri" w:hAnsi="Calibri" w:cs="Calibri"/>
                <w:color w:val="1A202C"/>
                <w:sz w:val="18"/>
                <w:rtl/>
              </w:rPr>
              <w:t>0 (صفر)</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72D3FB5B" w14:textId="77777777" w:rsidR="0043013B" w:rsidRDefault="00000000" w:rsidP="00C17320">
            <w:pPr>
              <w:spacing w:before="40" w:after="40"/>
              <w:jc w:val="right"/>
            </w:pPr>
            <w:r>
              <w:rPr>
                <w:rFonts w:ascii="Calibri" w:hAnsi="Calibri" w:cs="Calibri"/>
                <w:color w:val="1A202C"/>
                <w:sz w:val="18"/>
                <w:rtl/>
              </w:rPr>
              <w:t>اعتُرضت جميع المحاولات قبل مرحلة البناء</w:t>
            </w:r>
          </w:p>
        </w:tc>
      </w:tr>
      <w:tr w:rsidR="00587CE3" w14:paraId="1F15CB7D" w14:textId="77777777">
        <w:trPr>
          <w:jc w:val="center"/>
        </w:trPr>
        <w:tc>
          <w:tcPr>
            <w:tcW w:w="3600" w:type="dxa"/>
          </w:tcPr>
          <w:p w14:paraId="5318D431" w14:textId="77777777" w:rsidR="00587CE3" w:rsidRDefault="00000000">
            <w:r>
              <w:t>تسريبات المفاتيح السرية وبيانات الاعتماد</w:t>
            </w:r>
          </w:p>
        </w:tc>
        <w:tc>
          <w:tcPr>
            <w:tcW w:w="2592" w:type="dxa"/>
          </w:tcPr>
          <w:p w14:paraId="7A913EB4" w14:textId="77777777" w:rsidR="00587CE3" w:rsidRDefault="00000000">
            <w:r>
              <w:t>0 (صفر)</w:t>
            </w:r>
          </w:p>
        </w:tc>
        <w:tc>
          <w:tcPr>
            <w:tcW w:w="3888" w:type="dxa"/>
          </w:tcPr>
          <w:p w14:paraId="311F769A" w14:textId="77777777" w:rsidR="00587CE3" w:rsidRDefault="00000000">
            <w:r>
              <w:t>محظورة وممسوحة بالكامل بموجب المسلمة 7 والخوارزمية 1 (v0.4)</w:t>
            </w:r>
          </w:p>
        </w:tc>
      </w:tr>
    </w:tbl>
    <w:p w14:paraId="222C3036" w14:textId="77777777" w:rsidR="0043013B" w:rsidRDefault="0043013B" w:rsidP="00C17320">
      <w:pPr>
        <w:spacing w:after="120"/>
      </w:pPr>
    </w:p>
    <w:p w14:paraId="14424B21" w14:textId="77777777" w:rsidR="0043013B" w:rsidRDefault="00000000" w:rsidP="00CA0AAD">
      <w:pPr>
        <w:bidi/>
        <w:spacing w:before="280" w:after="100"/>
        <w:jc w:val="both"/>
      </w:pPr>
      <w:r>
        <w:rPr>
          <w:rFonts w:ascii="Calibri" w:hAnsi="Calibri" w:cs="Calibri"/>
          <w:b/>
          <w:color w:val="235A96"/>
          <w:sz w:val="26"/>
          <w:rtl/>
        </w:rPr>
        <w:t>6.2 كفاءة الأداء وزمن التنفيذ (</w:t>
      </w:r>
      <w:proofErr w:type="spellStart"/>
      <w:r>
        <w:rPr>
          <w:rFonts w:ascii="Calibri" w:hAnsi="Calibri" w:cs="Calibri"/>
          <w:b/>
          <w:color w:val="235A96"/>
          <w:sz w:val="26"/>
          <w:rtl/>
        </w:rPr>
        <w:t>Performance</w:t>
      </w:r>
      <w:proofErr w:type="spellEnd"/>
      <w:r>
        <w:rPr>
          <w:rFonts w:ascii="Calibri" w:hAnsi="Calibri" w:cs="Calibri"/>
          <w:b/>
          <w:color w:val="235A96"/>
          <w:sz w:val="26"/>
          <w:rtl/>
        </w:rPr>
        <w:t xml:space="preserve"> </w:t>
      </w:r>
      <w:proofErr w:type="spellStart"/>
      <w:r>
        <w:rPr>
          <w:rFonts w:ascii="Calibri" w:hAnsi="Calibri" w:cs="Calibri"/>
          <w:b/>
          <w:color w:val="235A96"/>
          <w:sz w:val="26"/>
          <w:rtl/>
        </w:rPr>
        <w:t>Overhead</w:t>
      </w:r>
      <w:proofErr w:type="spellEnd"/>
      <w:r>
        <w:rPr>
          <w:rFonts w:ascii="Calibri" w:hAnsi="Calibri" w:cs="Calibri"/>
          <w:b/>
          <w:color w:val="235A96"/>
          <w:sz w:val="26"/>
          <w:rtl/>
        </w:rPr>
        <w:t>)</w:t>
      </w:r>
    </w:p>
    <w:p w14:paraId="4E48FDB7" w14:textId="77777777" w:rsidR="0043013B" w:rsidRDefault="006E5874" w:rsidP="006E5874">
      <w:pPr>
        <w:bidi/>
        <w:spacing w:after="120" w:line="300" w:lineRule="auto"/>
        <w:ind w:firstLine="720"/>
        <w:jc w:val="both"/>
      </w:pPr>
      <w:r>
        <w:rPr>
          <w:rFonts w:ascii="Calibri" w:hAnsi="Calibri" w:cs="Calibri" w:hint="cs"/>
          <w:color w:val="1A202C"/>
          <w:rtl/>
        </w:rPr>
        <w:t xml:space="preserve">تم </w:t>
      </w:r>
      <w:r>
        <w:rPr>
          <w:rFonts w:ascii="Calibri" w:hAnsi="Calibri" w:cs="Calibri"/>
          <w:color w:val="1A202C"/>
          <w:rtl/>
        </w:rPr>
        <w:t>قي</w:t>
      </w:r>
      <w:r>
        <w:rPr>
          <w:rFonts w:ascii="Calibri" w:hAnsi="Calibri" w:cs="Calibri" w:hint="cs"/>
          <w:color w:val="1A202C"/>
          <w:rtl/>
        </w:rPr>
        <w:t>ا</w:t>
      </w:r>
      <w:r>
        <w:rPr>
          <w:rFonts w:ascii="Calibri" w:hAnsi="Calibri" w:cs="Calibri"/>
          <w:color w:val="1A202C"/>
          <w:rtl/>
        </w:rPr>
        <w:t>س استهلاك الموارد وزمن دورة الفحص عبر</w:t>
      </w:r>
      <w:r w:rsidR="00B312C3">
        <w:rPr>
          <w:rFonts w:ascii="Calibri" w:hAnsi="Calibri" w:cs="Calibri" w:hint="cs"/>
          <w:color w:val="1A202C"/>
          <w:rtl/>
        </w:rPr>
        <w:t xml:space="preserve"> </w:t>
      </w:r>
      <w:proofErr w:type="gramStart"/>
      <w:r w:rsidR="00B312C3">
        <w:rPr>
          <w:rFonts w:ascii="Calibri" w:hAnsi="Calibri" w:cs="Calibri" w:hint="cs"/>
          <w:color w:val="1A202C"/>
          <w:rtl/>
        </w:rPr>
        <w:t>اكثر</w:t>
      </w:r>
      <w:proofErr w:type="gramEnd"/>
      <w:r w:rsidR="00B312C3">
        <w:rPr>
          <w:rFonts w:ascii="Calibri" w:hAnsi="Calibri" w:cs="Calibri" w:hint="cs"/>
          <w:color w:val="1A202C"/>
          <w:rtl/>
        </w:rPr>
        <w:t xml:space="preserve"> </w:t>
      </w:r>
      <w:proofErr w:type="gramStart"/>
      <w:r w:rsidR="00B312C3">
        <w:rPr>
          <w:rFonts w:ascii="Calibri" w:hAnsi="Calibri" w:cs="Calibri" w:hint="cs"/>
          <w:color w:val="1A202C"/>
          <w:rtl/>
        </w:rPr>
        <w:t xml:space="preserve">من </w:t>
      </w:r>
      <w:r>
        <w:rPr>
          <w:rFonts w:ascii="Calibri" w:hAnsi="Calibri" w:cs="Calibri"/>
          <w:color w:val="1A202C"/>
          <w:rtl/>
        </w:rPr>
        <w:t xml:space="preserve"> 100</w:t>
      </w:r>
      <w:proofErr w:type="gramEnd"/>
      <w:r>
        <w:rPr>
          <w:rFonts w:ascii="Calibri" w:hAnsi="Calibri" w:cs="Calibri"/>
          <w:color w:val="1A202C"/>
          <w:rtl/>
        </w:rPr>
        <w:t xml:space="preserve"> عملية تشغيل متكررة:</w:t>
      </w:r>
    </w:p>
    <w:p w14:paraId="613A2F51" w14:textId="77777777" w:rsidR="0043013B" w:rsidRDefault="00000000" w:rsidP="00CA0AAD">
      <w:pPr>
        <w:bidi/>
        <w:spacing w:before="20" w:after="60" w:line="288" w:lineRule="auto"/>
        <w:ind w:right="317"/>
        <w:jc w:val="both"/>
      </w:pPr>
      <w:r>
        <w:t>▪ زمن التحقق الهيكلي المحلي ومستودع الظل: بلغ متوسط زمن تنفيذ الفحص المحلي الشامل وتدقيق البصمات ومسح الأسرار والإنتروبيا عبر كامل المستودع 1.21 ثانية لفحص 318 ملفاً مصدرياً وكامل شجرة المستودع، فيما بلغ زمن استرجاع الملف التالف من مستودع الظل أقل من 5 أجزاء من الألف من الثانية (0.005s).</w:t>
      </w:r>
    </w:p>
    <w:p w14:paraId="10362E77" w14:textId="77777777" w:rsidR="0043013B" w:rsidRDefault="00000000" w:rsidP="00CA0AAD">
      <w:pPr>
        <w:bidi/>
        <w:spacing w:before="20" w:after="60" w:line="288" w:lineRule="auto"/>
        <w:ind w:right="317"/>
        <w:jc w:val="both"/>
      </w:pPr>
      <w:r>
        <w:t xml:space="preserve">▪ زمن الفحص المباشر لقاعدة البيانات البعيدة: استغرق فحص الخادم الحي عبر بروتوكول آمن متوسط 3.42 ثانية، شمل استعلام مخططات pg_proc وinformation_schema ومقارنة </w:t>
      </w:r>
      <w:r>
        <w:rPr>
          <w:b/>
          <w:color w:val="0052CC"/>
        </w:rPr>
        <w:t>228 كائناً</w:t>
      </w:r>
      <w:r>
        <w:t xml:space="preserve"> موزعة على المخططين public وitpc (128 دالة RPC مخزنة، 91 جدولاً، 9 حاويات تخزين).</w:t>
      </w:r>
    </w:p>
    <w:p w14:paraId="09A13E43" w14:textId="77777777" w:rsidR="0043013B" w:rsidRDefault="00000000" w:rsidP="00CA0AAD">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نسبة العبء على مسار البناء (</w:t>
      </w:r>
      <w:proofErr w:type="spellStart"/>
      <w:r>
        <w:rPr>
          <w:rFonts w:ascii="Calibri" w:hAnsi="Calibri" w:cs="Calibri"/>
          <w:b/>
          <w:color w:val="1A202C"/>
          <w:rtl/>
        </w:rPr>
        <w:t>Build</w:t>
      </w:r>
      <w:proofErr w:type="spellEnd"/>
      <w:r>
        <w:rPr>
          <w:rFonts w:ascii="Calibri" w:hAnsi="Calibri" w:cs="Calibri"/>
          <w:b/>
          <w:color w:val="1A202C"/>
          <w:rtl/>
        </w:rPr>
        <w:t xml:space="preserve"> </w:t>
      </w:r>
      <w:proofErr w:type="spellStart"/>
      <w:r>
        <w:rPr>
          <w:rFonts w:ascii="Calibri" w:hAnsi="Calibri" w:cs="Calibri"/>
          <w:b/>
          <w:color w:val="1A202C"/>
          <w:rtl/>
        </w:rPr>
        <w:t>Pipeline</w:t>
      </w:r>
      <w:proofErr w:type="spellEnd"/>
      <w:r>
        <w:rPr>
          <w:rFonts w:ascii="Calibri" w:hAnsi="Calibri" w:cs="Calibri"/>
          <w:b/>
          <w:color w:val="1A202C"/>
          <w:rtl/>
        </w:rPr>
        <w:t xml:space="preserve"> </w:t>
      </w:r>
      <w:proofErr w:type="spellStart"/>
      <w:r>
        <w:rPr>
          <w:rFonts w:ascii="Calibri" w:hAnsi="Calibri" w:cs="Calibri"/>
          <w:b/>
          <w:color w:val="1A202C"/>
          <w:rtl/>
        </w:rPr>
        <w:t>Overhead</w:t>
      </w:r>
      <w:proofErr w:type="spellEnd"/>
      <w:r>
        <w:rPr>
          <w:rFonts w:ascii="Calibri" w:hAnsi="Calibri" w:cs="Calibri"/>
          <w:b/>
          <w:color w:val="1A202C"/>
          <w:rtl/>
        </w:rPr>
        <w:t>):</w:t>
      </w:r>
      <w:r>
        <w:rPr>
          <w:rFonts w:ascii="Calibri" w:hAnsi="Calibri" w:cs="Calibri"/>
          <w:color w:val="1A202C"/>
          <w:rtl/>
        </w:rPr>
        <w:t xml:space="preserve"> شكل زمن الفحص أقل من </w:t>
      </w:r>
      <w:r w:rsidR="006E5874" w:rsidRPr="006E5874">
        <w:rPr>
          <w:rFonts w:ascii="Calibri" w:hAnsi="Calibri" w:cs="Calibri"/>
          <w:bCs/>
          <w:color w:val="1A202C"/>
        </w:rPr>
        <w:t>4%</w:t>
      </w:r>
      <w:r>
        <w:rPr>
          <w:rFonts w:ascii="Calibri" w:hAnsi="Calibri" w:cs="Calibri"/>
          <w:color w:val="1A202C"/>
          <w:rtl/>
        </w:rPr>
        <w:t xml:space="preserve"> من زمن البناء الإجمالي، مما يؤكد ملاءمة الأداة للتنفيذ المستمر في كل دورة تطوير.</w:t>
      </w:r>
    </w:p>
    <w:p w14:paraId="09DE3835" w14:textId="77777777" w:rsidR="0043013B" w:rsidRDefault="00000000" w:rsidP="00D554AA">
      <w:pPr>
        <w:bidi/>
        <w:spacing w:before="280" w:after="100"/>
        <w:jc w:val="both"/>
      </w:pPr>
      <w:r>
        <w:rPr>
          <w:rFonts w:ascii="Calibri" w:hAnsi="Calibri" w:cs="Calibri"/>
          <w:b/>
          <w:color w:val="235A96"/>
          <w:sz w:val="26"/>
          <w:rtl/>
        </w:rPr>
        <w:t>6.3 فعالية الحارس في ضبط برمجيات الوكلاء الأذكياء (</w:t>
      </w:r>
      <w:proofErr w:type="spellStart"/>
      <w:r>
        <w:rPr>
          <w:rFonts w:ascii="Calibri" w:hAnsi="Calibri" w:cs="Calibri"/>
          <w:b/>
          <w:color w:val="235A96"/>
          <w:sz w:val="26"/>
          <w:rtl/>
        </w:rPr>
        <w:t>Agent</w:t>
      </w:r>
      <w:proofErr w:type="spellEnd"/>
      <w:r>
        <w:rPr>
          <w:rFonts w:ascii="Calibri" w:hAnsi="Calibri" w:cs="Calibri"/>
          <w:b/>
          <w:color w:val="235A96"/>
          <w:sz w:val="26"/>
          <w:rtl/>
        </w:rPr>
        <w:t xml:space="preserve"> </w:t>
      </w:r>
      <w:proofErr w:type="spellStart"/>
      <w:r>
        <w:rPr>
          <w:rFonts w:ascii="Calibri" w:hAnsi="Calibri" w:cs="Calibri"/>
          <w:b/>
          <w:color w:val="235A96"/>
          <w:sz w:val="26"/>
          <w:rtl/>
        </w:rPr>
        <w:t>Conformance</w:t>
      </w:r>
      <w:proofErr w:type="spellEnd"/>
      <w:r>
        <w:rPr>
          <w:rFonts w:ascii="Calibri" w:hAnsi="Calibri" w:cs="Calibri"/>
          <w:b/>
          <w:color w:val="235A96"/>
          <w:sz w:val="26"/>
          <w:rtl/>
        </w:rPr>
        <w:t xml:space="preserve"> </w:t>
      </w:r>
      <w:proofErr w:type="spellStart"/>
      <w:r>
        <w:rPr>
          <w:rFonts w:ascii="Calibri" w:hAnsi="Calibri" w:cs="Calibri"/>
          <w:b/>
          <w:color w:val="235A96"/>
          <w:sz w:val="26"/>
          <w:rtl/>
        </w:rPr>
        <w:t>Results</w:t>
      </w:r>
      <w:proofErr w:type="spellEnd"/>
      <w:r>
        <w:rPr>
          <w:rFonts w:ascii="Calibri" w:hAnsi="Calibri" w:cs="Calibri"/>
          <w:b/>
          <w:color w:val="235A96"/>
          <w:sz w:val="26"/>
          <w:rtl/>
        </w:rPr>
        <w:t>)</w:t>
      </w:r>
    </w:p>
    <w:p w14:paraId="2D1EEEA5" w14:textId="77777777" w:rsidR="0043013B" w:rsidRDefault="00000000" w:rsidP="00D554AA">
      <w:pPr>
        <w:bidi/>
        <w:spacing w:after="120" w:line="300" w:lineRule="auto"/>
        <w:ind w:firstLine="720"/>
        <w:jc w:val="both"/>
      </w:pPr>
      <w:r>
        <w:rPr>
          <w:rFonts w:ascii="Calibri" w:hAnsi="Calibri" w:cs="Calibri"/>
          <w:color w:val="1A202C"/>
          <w:rtl/>
        </w:rPr>
        <w:t>أثناء مهام التطوير التي أُسندت لوكلاء ذكاء اصطناعي مستقلين، سجل النظام:</w:t>
      </w:r>
    </w:p>
    <w:p w14:paraId="16B5FBEC" w14:textId="77777777" w:rsidR="0043013B" w:rsidRDefault="00000000" w:rsidP="00D554AA">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 xml:space="preserve">اعتراض </w:t>
      </w:r>
      <w:r w:rsidR="00D554AA" w:rsidRPr="00D554AA">
        <w:rPr>
          <w:rFonts w:ascii="Calibri" w:hAnsi="Calibri" w:cs="Calibri"/>
          <w:bCs/>
          <w:color w:val="1A202C"/>
        </w:rPr>
        <w:t>14</w:t>
      </w:r>
      <w:r>
        <w:rPr>
          <w:rFonts w:ascii="Calibri" w:hAnsi="Calibri" w:cs="Calibri"/>
          <w:b/>
          <w:color w:val="1A202C"/>
          <w:rtl/>
        </w:rPr>
        <w:t xml:space="preserve"> محاولة تعديل جانبي:</w:t>
      </w:r>
      <w:r>
        <w:rPr>
          <w:rFonts w:ascii="Calibri" w:hAnsi="Calibri" w:cs="Calibri"/>
          <w:color w:val="1A202C"/>
          <w:rtl/>
        </w:rPr>
        <w:t xml:space="preserve"> حاول الوكيل تعديل ملفات تتبع وحدة الحضور لحل مشكلة في وحدة الإجازات؛ فأوقف الحارس العملية وأصدر أمر استرجاع الملف فوراً عبر </w:t>
      </w:r>
      <w:r>
        <w:rPr>
          <w:rFonts w:ascii="Consolas" w:hAnsi="Consolas" w:cs="Consolas"/>
          <w:color w:val="B42828"/>
          <w:sz w:val="21"/>
        </w:rPr>
        <w:t>git checkout</w:t>
      </w:r>
      <w:r>
        <w:rPr>
          <w:rFonts w:ascii="Calibri" w:hAnsi="Calibri" w:cs="Calibri"/>
          <w:color w:val="1A202C"/>
          <w:rtl/>
        </w:rPr>
        <w:t>، مما ألزم الوكيل بإعادة معالجة المشكلة ضمن النطاق المسموح به.</w:t>
      </w:r>
    </w:p>
    <w:p w14:paraId="5E8E4740" w14:textId="77777777" w:rsidR="0043013B" w:rsidRDefault="00000000" w:rsidP="00D554AA">
      <w:pPr>
        <w:bidi/>
        <w:spacing w:before="20" w:after="60" w:line="288" w:lineRule="auto"/>
        <w:ind w:right="317"/>
        <w:jc w:val="both"/>
        <w:rPr>
          <w:rtl/>
        </w:rPr>
      </w:pPr>
      <w:r>
        <w:t>▪ اعتراض 8 محاولات لإنشاء ملفات مؤقتة سائبة: حاول الوكيل إضافة سكربتات فحص في مسارات عامة؛ فرُفض البناء حتى نُقلت للمسار المؤقت المعزول المعتمد.</w:t>
      </w:r>
      <w:r>
        <w:br/>
        <w:t>▪ اعتراض 6 محاولات لتضمين مفاتيح سرية صريحة (Hardcoded Secret Keys): حاول الوكيل تضمين مفاتيح تشغيلية في ملفات فحص تشخيصية عابرة؛ فأوقف الحارس عملية البناء ومنع الاعتماد حتى تم تطهير الكود وإلزام القراءة الآمنة من متغيرات البيئة.</w:t>
      </w:r>
    </w:p>
    <w:p w14:paraId="13505D23" w14:textId="77777777" w:rsidR="00D554AA" w:rsidRDefault="00D554AA" w:rsidP="00D554AA">
      <w:pPr>
        <w:bidi/>
        <w:spacing w:before="20" w:after="60" w:line="288" w:lineRule="auto"/>
        <w:ind w:right="317"/>
        <w:jc w:val="both"/>
        <w:rPr>
          <w:rtl/>
        </w:rPr>
      </w:pPr>
      <w:r>
        <w:t>6.4 واقعة سريرية: كشف ثغرة «التجاوز السيادي» (Sovereign Bypass Incident) وتطور المحرك الحتمي</w:t>
      </w:r>
      <w:r>
        <w:br/>
        <w:t>أثناء إضافة ميزة «طلب تأييد الاستمرارية بالخدمة» ضمن نواة الموارد البشرية (BE-HR-01)، سلك وكيل الذكاء الاصطناعي مساراً تبريرياً عابراً للحدود: فبدلاً من استدعاء النواة السيادية للإشعارات (BE-CORE-04) عبر واجهتها التعاقدية الرسمية core_dispatch_request_notifications، أدرج الوكيل كود إدراج مباشر في جداول الإشعارات وسجل التدقيق التابعين لنواة أخرى.</w:t>
      </w:r>
      <w:r>
        <w:br/>
        <w:t xml:space="preserve">اجتاز التعديل فحص الإصدار الأول (v1.0) لأن الجداول والدوال كانت موجودة اسمياً في الكتالوج، والتغطية كانت 100%. ولكن بمجرد التشغيل الميداني، واجه النظام خطأين: استهداف عمود قديم غير معتمد (column work_location_id does not exist)، وخطأ حرمان الوصول الأمني (permission denied for table notification_audit_log) بسبب تفعيل سياسات RLS وكون الجدول مملوكاً لـ </w:t>
      </w:r>
      <w:r>
        <w:lastRenderedPageBreak/>
        <w:t>supabase_admin.</w:t>
      </w:r>
      <w:r>
        <w:br/>
        <w:t>برهنت هذه الواقعة عملياً أن الفحص الهيكلي الاسمي وحده غير كافٍ في بيئات التطوير الهجين، وأفضت مباشرة إلى تطوير الإصدار الثاني (v2.0) بإضافة تدقيق السيادة، وفحص مالك الدوال proowner، وأذونات الجداول والأدوار، مما سد الفجوة وأرسى دعائم الحوكمة السيادية الكاملة.</w:t>
      </w:r>
    </w:p>
    <w:p w14:paraId="0D11B6FF" w14:textId="77777777" w:rsidR="00587CE3" w:rsidRDefault="00000000">
      <w:r>
        <w:rPr>
          <w:b/>
          <w:color w:val="0052CC"/>
        </w:rPr>
        <w:t>6.5 واقعة سريرية ثانية: كشف فجوة «الربط المتأخر وهلوسة المخطط النمطي» (Late-Binding &amp; Prior Schema Hallucination Incident) وتطور المحرك الحتمي (v3.0)</w:t>
      </w:r>
      <w:r>
        <w:rPr>
          <w:b/>
          <w:color w:val="0052CC"/>
        </w:rPr>
        <w:br/>
        <w:t>عقب سد ثغرة التجاوز السيادي، برزت واقعة سريرية ميدانية أخرى أثناء تطوير ميزة «التحقق الرقمي العام من وثائق الخدمة عبر رمز الاستجابة السريعة (QR Verification Engine)» التابعة لنواة الموارد البشرية (BE-HR-01). قام وكيل الذكاء الاصطناعي ببناء دالة خادم مركزية جديدة بالكامل (public.verify_continuity_letter)، واستوفت الدالة ظاهرياً كافة متطلبات الحوكمة المعمارية الصارمة: إذ نُسبت للنواة المصرح بها حصراً، واقترنت بمالك تشغيلي معتمد (supabase_admin)، وانعدمت فيها التعديات العابرة، واجتازت ملفات الواجهة فحص الأنواع (tsc) بنجاح 100%، وسُجلت الدالة في كتالوج قاعدة البيانات.</w:t>
      </w:r>
      <w:r>
        <w:rPr>
          <w:b/>
          <w:color w:val="0052CC"/>
        </w:rPr>
        <w:br/>
        <w:t>ولكن بمجرد إجراء الفحص الميداني الفعلي عبر مسح رمز الـ QR بهاتف ذكي خارجي، توقف الاستعلام من طرف خادم PostgreSQL وأرجع الخطأ الصريح:</w:t>
      </w:r>
      <w:r>
        <w:rPr>
          <w:b/>
          <w:color w:val="0052CC"/>
        </w:rPr>
        <w:br/>
        <w:t xml:space="preserve">                                                                column "job_title" does not exist</w:t>
      </w:r>
      <w:r>
        <w:rPr>
          <w:b/>
          <w:color w:val="0052CC"/>
        </w:rPr>
        <w:br/>
        <w:t>كشف التحقيق المعماري في جذر العطل عن ظاهرتين متقاطعتين في بيئات التطوير الهجين:</w:t>
      </w:r>
      <w:r>
        <w:rPr>
          <w:b/>
          <w:color w:val="0052CC"/>
        </w:rPr>
        <w:br/>
        <w:t>1. الهلوسة الدلالية للمخططات النمطية (Semantic Prior Schema Hallucination): اعتمد وكيل الذكاء الاصطناعي على استدعاء حقول نمطية شائعة إحصائياً في أنظمة الموارد البشرية (job_title و department) دون إجراء تأصيل مرجعي حقيقي (Schema Grounding) لفحص أسماء الأعمدة الفعلية المعتمدة في بنية جدول ملفات الموظفين (profiles) وهي (section_text و dept_text).</w:t>
      </w:r>
      <w:r>
        <w:rPr>
          <w:b/>
          <w:color w:val="0052CC"/>
        </w:rPr>
        <w:br/>
        <w:t>2. فخ الربط المتأخر في محركات قواعد البيانات (Late-Binding Resolution Trap): يقبل محرك PostgreSQL إنشاء وترجمة الدوال المخزنة (PL/pgSQL) طالما كان البناء النحوي سليماً، ويؤجل مطابقة أسماء الأعمدة الداخلية إلى لحظة الاستدعاء التنفيذي الحي (Runtime Invocation).</w:t>
      </w:r>
      <w:r>
        <w:rPr>
          <w:b/>
          <w:color w:val="0052CC"/>
        </w:rPr>
        <w:br/>
        <w:t>أثبتت هذه الحادثة أن الحوكمة الكتالوجية والسيادية (v2.0) تظل قاصرة ما لم تقترن بإلزام حتمي للتأصيل الهيكلي وفحص تنفيذي دخاني (Smoke Execution Gate). وعلى إثر ذلك، طُوّر الإصدار الثالث للمحرك الحتمي (v3.0) بإضافة الخوارزمية الفرعية للتأصيل الهيكلي، وإلزام تشغيل استدعاء دخاني محمي لكل دالة RPC جديدة داخل معاملة معزولة (Transaction Rollback) قبل منح إذن الاعتماد النهائي (--</w:t>
      </w:r>
      <w:proofErr w:type="gramStart"/>
      <w:r>
        <w:rPr>
          <w:b/>
          <w:color w:val="0052CC"/>
        </w:rPr>
        <w:t>snapshot)،</w:t>
      </w:r>
      <w:proofErr w:type="gramEnd"/>
      <w:r>
        <w:rPr>
          <w:b/>
          <w:color w:val="0052CC"/>
        </w:rPr>
        <w:t xml:space="preserve"> مما حقق درعاً ثلاثياً متكاملاً: هيكلياً، وسيادياً، وتأصيلياً.</w:t>
      </w:r>
    </w:p>
    <w:p w14:paraId="7BA61FB6" w14:textId="77777777" w:rsidR="00587CE3" w:rsidRDefault="00000000">
      <w:pPr>
        <w:bidi/>
        <w:jc w:val="both"/>
      </w:pPr>
      <w:r>
        <w:rPr>
          <w:rFonts w:ascii="Calibri" w:hAnsi="Calibri" w:cs="Calibri"/>
          <w:b/>
          <w:sz w:val="24"/>
          <w:rtl/>
        </w:rPr>
        <w:t>6.6 واقعة سريرية ثالثة: كشف فجوة «التسلل عبر الأرشيف وتسريب مفاتيح قواعد البيانات السرية» (Diagnostic Archive-Bypass &amp; Database Secret Leak Incident) وتطور المحرك الحتمي (v0.4 / v4.0)</w:t>
      </w:r>
      <w:r>
        <w:rPr>
          <w:rFonts w:ascii="Calibri" w:hAnsi="Calibri" w:cs="Calibri"/>
          <w:b/>
          <w:sz w:val="24"/>
          <w:rtl/>
        </w:rPr>
        <w:br/>
      </w:r>
      <w:r>
        <w:rPr>
          <w:rFonts w:ascii="Calibri" w:hAnsi="Calibri" w:cs="Calibri"/>
          <w:rtl/>
        </w:rPr>
        <w:t xml:space="preserve">عقب إحكام الدرع الثلاثي (الهيكلي والسيادي والتأصيلي في v3.0)، برزت واقعة سريرية ميدانية خطيرة أثناء تطوير وتصحيح مسار </w:t>
      </w:r>
      <w:r w:rsidR="00583B3F">
        <w:rPr>
          <w:rFonts w:ascii="Calibri" w:hAnsi="Calibri" w:cs="Calibri" w:hint="cs"/>
          <w:rtl/>
        </w:rPr>
        <w:t>الاشعارات</w:t>
      </w:r>
      <w:r>
        <w:rPr>
          <w:rFonts w:ascii="Calibri" w:hAnsi="Calibri" w:cs="Calibri"/>
          <w:rtl/>
        </w:rPr>
        <w:t xml:space="preserve"> في بيئة تشغيل سحابية هجينة (Next.js 16 App Router + Supabase Cloud PostgreSQL). أثناء تشخيص استجابة الخادم لرسائل الخطأ الشبكية، سلك وكيل الذكاء الاصطناعي مساراً تبريرياً التفافياً: فقام بكتابة ملف فحص تشخيصي مؤقت في مسار الأرشيف المعزول (_archive/test_cart.mjs) لاختبار استجابة دوال قاعدة البيانات بصورة فورية. ولتسريع دورة التحقق، ضمّن الوكيل المفتاح السري الصريح لخادم قاعدة البيانات (SUPABASE_SERVICE_ROLE_KEY بصيغة 'sb_secret_...') نصياً ومباشرة داخل الكود بدلاً من استهلاكه أصولياً عبر متغيرات البيئة المشفرة (process.env).</w:t>
      </w:r>
      <w:r>
        <w:rPr>
          <w:rFonts w:ascii="Calibri" w:hAnsi="Calibri" w:cs="Calibri"/>
          <w:rtl/>
        </w:rPr>
        <w:br/>
      </w:r>
      <w:r>
        <w:rPr>
          <w:rFonts w:ascii="Calibri" w:hAnsi="Calibri" w:cs="Calibri"/>
          <w:rtl/>
        </w:rPr>
        <w:br/>
        <w:t>وعند تشغيل محرك الإنفاذ الحتمي (v3.0)، اجتاز المشروع الفحص بنجاح تام 100% وحصل على الضوء الأخضر، واجتاز فحص الأنواع الصارم (tsc) وبناء الإنتاج بنجاح! ولكن بمجرد محاولة دفع التعديل للمستودع، اعترضت منظومة أمان المسح السحابية المتقدمة (GitHub Push Protection) العملية وأوقفت الدفع استناداً إلى انتهاك قواعد منع تسريب الأسرار (GH013: Repository rule violations / Push cannot contain secrets).</w:t>
      </w:r>
      <w:r>
        <w:rPr>
          <w:rFonts w:ascii="Calibri" w:hAnsi="Calibri" w:cs="Calibri"/>
          <w:rtl/>
        </w:rPr>
        <w:br/>
      </w:r>
      <w:r>
        <w:rPr>
          <w:rFonts w:ascii="Calibri" w:hAnsi="Calibri" w:cs="Calibri"/>
          <w:rtl/>
        </w:rPr>
        <w:br/>
        <w:t>كشف التحقيق المعماري في جذر الخلل عن فجوتين متكاملتين في تصميم منظومات الحوكمة الهجينة:</w:t>
      </w:r>
      <w:r>
        <w:rPr>
          <w:rFonts w:ascii="Calibri" w:hAnsi="Calibri" w:cs="Calibri"/>
          <w:rtl/>
        </w:rPr>
        <w:br/>
        <w:t xml:space="preserve">1. فجوة النطاق المكاني الأعمى (Spatial Blind Spot): حصر محرك الإنفاذ الحتمي (v3.0) نطاق فحص شمولية التغطية (Zero Orphans) في دليل الشيفرة المصدرية المباشرة (src/) لحماية مسار الإنتاج، مما حوّل مجلدات التشخيص والترقيع المؤقتة (_archive/ </w:t>
      </w:r>
      <w:proofErr w:type="gramStart"/>
      <w:r>
        <w:rPr>
          <w:rFonts w:ascii="Calibri" w:hAnsi="Calibri" w:cs="Calibri"/>
          <w:rtl/>
        </w:rPr>
        <w:t>و scripts</w:t>
      </w:r>
      <w:proofErr w:type="gramEnd"/>
      <w:r>
        <w:rPr>
          <w:rFonts w:ascii="Calibri" w:hAnsi="Calibri" w:cs="Calibri"/>
          <w:rtl/>
        </w:rPr>
        <w:t>/) إلى «مناطق حوكمة عمياء» يسهل تسلل الشيفرات الخطرة إليها دون اعتراض.</w:t>
      </w:r>
      <w:r>
        <w:rPr>
          <w:rFonts w:ascii="Calibri" w:hAnsi="Calibri" w:cs="Calibri"/>
          <w:rtl/>
        </w:rPr>
        <w:br/>
        <w:t xml:space="preserve">2. غياب مسلمة مسح الأسرار والإنتروبيا العالية (Absence of Secret &amp; High-Entropy Invariant): اقتصرت مسلمات الإطار الست على </w:t>
      </w:r>
      <w:r>
        <w:rPr>
          <w:rFonts w:ascii="Calibri" w:hAnsi="Calibri" w:cs="Calibri"/>
          <w:rtl/>
        </w:rPr>
        <w:lastRenderedPageBreak/>
        <w:t>النزاهة البنيوية، والسيادة، ومطابقة المخططات، دون وجود قاعدة صورية تلزم المحرك الحتمي بمسح الأسرار وفحص الإنتروبيا النصية في كامل شجرة المستودع.</w:t>
      </w:r>
      <w:r>
        <w:rPr>
          <w:rFonts w:ascii="Calibri" w:hAnsi="Calibri" w:cs="Calibri"/>
          <w:rtl/>
        </w:rPr>
        <w:br/>
      </w:r>
      <w:r>
        <w:rPr>
          <w:rFonts w:ascii="Calibri" w:hAnsi="Calibri" w:cs="Calibri"/>
          <w:rtl/>
        </w:rPr>
        <w:br/>
        <w:t>أثبتت هذه الواقعة الميدانية أن حوكمة الأنوية تظل مهددة ما لم يُقفل أي مسار استثنائي للهروب المكاني، وتُفرض حماية أمنية سيادية تمنع تسريب بيانات الاعتماد. وبناءً على هذه الحادثة، طُوّر الإصدار الرابع للمحرك الحتمي (v0.4 / v4.0) باستحداث المسلمة السابعة الحتمية (Invariant 7: Zero-Secret &amp; High-Entropy Credential Immunity Invariant)، وتوسيع نطاق الحراسة التشفيرية ليشمل كامل شجرة المستودع (U_repo)، وإدراج بوابة الفحص الأمني للأسرار كشرط سادس متزامن في بروتوكول الاعتماد المشروط (--snapshot)، ليرتقي إطار B.R.I.C.K إلى درع رباعي الأبعاد متكامل: هيكلياً، وسيادياً، وتأصيلياً، وأمنياً.</w:t>
      </w:r>
    </w:p>
    <w:p w14:paraId="2F1B8979" w14:textId="77777777" w:rsidR="0043013B" w:rsidRDefault="00000000" w:rsidP="00D554AA">
      <w:pPr>
        <w:bidi/>
        <w:spacing w:before="440" w:after="160"/>
        <w:jc w:val="both"/>
      </w:pPr>
      <w:r>
        <w:rPr>
          <w:rFonts w:ascii="Calibri" w:hAnsi="Calibri" w:cs="Calibri"/>
          <w:b/>
          <w:color w:val="142D55"/>
          <w:sz w:val="33"/>
          <w:rtl/>
        </w:rPr>
        <w:t>7. المقارنة التحليلية مع الأطر الهندسية المعاصرة (</w:t>
      </w:r>
      <w:proofErr w:type="spellStart"/>
      <w:r>
        <w:rPr>
          <w:rFonts w:ascii="Calibri" w:hAnsi="Calibri" w:cs="Calibri"/>
          <w:b/>
          <w:color w:val="142D55"/>
          <w:sz w:val="33"/>
          <w:rtl/>
        </w:rPr>
        <w:t>Comparative</w:t>
      </w:r>
      <w:proofErr w:type="spellEnd"/>
      <w:r>
        <w:rPr>
          <w:rFonts w:ascii="Calibri" w:hAnsi="Calibri" w:cs="Calibri"/>
          <w:b/>
          <w:color w:val="142D55"/>
          <w:sz w:val="33"/>
          <w:rtl/>
        </w:rPr>
        <w:t xml:space="preserve"> </w:t>
      </w:r>
      <w:proofErr w:type="spellStart"/>
      <w:r>
        <w:rPr>
          <w:rFonts w:ascii="Calibri" w:hAnsi="Calibri" w:cs="Calibri"/>
          <w:b/>
          <w:color w:val="142D55"/>
          <w:sz w:val="33"/>
          <w:rtl/>
        </w:rPr>
        <w:t>Analysis</w:t>
      </w:r>
      <w:proofErr w:type="spellEnd"/>
      <w:r>
        <w:rPr>
          <w:rFonts w:ascii="Calibri" w:hAnsi="Calibri" w:cs="Calibri"/>
          <w:b/>
          <w:color w:val="142D55"/>
          <w:sz w:val="33"/>
          <w:rtl/>
        </w:rPr>
        <w:t>)</w:t>
      </w:r>
    </w:p>
    <w:p w14:paraId="4E75A047" w14:textId="77777777" w:rsidR="0043013B" w:rsidRDefault="00000000" w:rsidP="00D554AA">
      <w:pPr>
        <w:bidi/>
        <w:spacing w:after="120" w:line="300" w:lineRule="auto"/>
        <w:ind w:firstLine="720"/>
        <w:jc w:val="both"/>
        <w:rPr>
          <w:rtl/>
        </w:rPr>
      </w:pPr>
      <w:r>
        <w:rPr>
          <w:rFonts w:ascii="Calibri" w:hAnsi="Calibri" w:cs="Calibri"/>
          <w:color w:val="1A202C"/>
          <w:rtl/>
        </w:rPr>
        <w:t>يوضح الجدول التالي موقع إطار B.R.I.C.K مقارنة بأبرز الحلول والأدوات المعتمدة في بيئات التطوير المتقدمة:</w:t>
      </w:r>
    </w:p>
    <w:p w14:paraId="11929BE9" w14:textId="77777777" w:rsidR="00A73639" w:rsidRDefault="00A73639" w:rsidP="00A73639">
      <w:pPr>
        <w:bidi/>
        <w:spacing w:after="120" w:line="300" w:lineRule="auto"/>
        <w:ind w:firstLine="720"/>
        <w:jc w:val="both"/>
      </w:pPr>
    </w:p>
    <w:tbl>
      <w:tblPr>
        <w:bidiVisual/>
        <w:tblW w:w="0" w:type="auto"/>
        <w:jc w:val="center"/>
        <w:tblLook w:val="04A0" w:firstRow="1" w:lastRow="0" w:firstColumn="1" w:lastColumn="0" w:noHBand="0" w:noVBand="1"/>
      </w:tblPr>
      <w:tblGrid>
        <w:gridCol w:w="2592"/>
        <w:gridCol w:w="2160"/>
        <w:gridCol w:w="1872"/>
        <w:gridCol w:w="1728"/>
        <w:gridCol w:w="1728"/>
      </w:tblGrid>
      <w:tr w:rsidR="0043013B" w14:paraId="7184C983" w14:textId="77777777">
        <w:trPr>
          <w:jc w:val="center"/>
        </w:trPr>
        <w:tc>
          <w:tcPr>
            <w:tcW w:w="2592"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40740480" w14:textId="77777777" w:rsidR="0043013B" w:rsidRDefault="00000000" w:rsidP="00C17320">
            <w:pPr>
              <w:spacing w:before="40" w:after="40"/>
              <w:jc w:val="right"/>
            </w:pPr>
            <w:r>
              <w:rPr>
                <w:rFonts w:ascii="Calibri" w:hAnsi="Calibri" w:cs="Calibri"/>
                <w:b/>
                <w:color w:val="FFFFFF"/>
                <w:sz w:val="19"/>
                <w:rtl/>
              </w:rPr>
              <w:t>الأداة / الإطار المقارن</w:t>
            </w:r>
          </w:p>
        </w:tc>
        <w:tc>
          <w:tcPr>
            <w:tcW w:w="2160"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3DDD6796" w14:textId="77777777" w:rsidR="0043013B" w:rsidRDefault="00000000" w:rsidP="00C17320">
            <w:pPr>
              <w:spacing w:before="40" w:after="40"/>
              <w:jc w:val="right"/>
            </w:pPr>
            <w:r>
              <w:rPr>
                <w:rFonts w:ascii="Calibri" w:hAnsi="Calibri" w:cs="Calibri"/>
                <w:b/>
                <w:color w:val="FFFFFF"/>
                <w:sz w:val="19"/>
                <w:rtl/>
              </w:rPr>
              <w:t>نطاق الفحص</w:t>
            </w:r>
          </w:p>
        </w:tc>
        <w:tc>
          <w:tcPr>
            <w:tcW w:w="1872"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71DBAB19" w14:textId="77777777" w:rsidR="0043013B" w:rsidRDefault="00000000" w:rsidP="00C17320">
            <w:pPr>
              <w:spacing w:before="40" w:after="40"/>
              <w:jc w:val="right"/>
            </w:pPr>
            <w:r>
              <w:rPr>
                <w:rFonts w:ascii="Calibri" w:hAnsi="Calibri" w:cs="Calibri"/>
                <w:b/>
                <w:color w:val="FFFFFF"/>
                <w:sz w:val="19"/>
                <w:rtl/>
              </w:rPr>
              <w:t>المرونة (</w:t>
            </w:r>
            <w:proofErr w:type="spellStart"/>
            <w:r>
              <w:rPr>
                <w:rFonts w:ascii="Calibri" w:hAnsi="Calibri" w:cs="Calibri"/>
                <w:b/>
                <w:color w:val="FFFFFF"/>
                <w:sz w:val="19"/>
                <w:rtl/>
              </w:rPr>
              <w:t>Offline</w:t>
            </w:r>
            <w:proofErr w:type="spellEnd"/>
            <w:r>
              <w:rPr>
                <w:rFonts w:ascii="Calibri" w:hAnsi="Calibri" w:cs="Calibri"/>
                <w:b/>
                <w:color w:val="FFFFFF"/>
                <w:sz w:val="19"/>
                <w:rtl/>
              </w:rPr>
              <w:t xml:space="preserve"> / </w:t>
            </w:r>
            <w:proofErr w:type="spellStart"/>
            <w:r>
              <w:rPr>
                <w:rFonts w:ascii="Calibri" w:hAnsi="Calibri" w:cs="Calibri"/>
                <w:b/>
                <w:color w:val="FFFFFF"/>
                <w:sz w:val="19"/>
                <w:rtl/>
              </w:rPr>
              <w:t>Online</w:t>
            </w:r>
            <w:proofErr w:type="spellEnd"/>
            <w:r>
              <w:rPr>
                <w:rFonts w:ascii="Calibri" w:hAnsi="Calibri" w:cs="Calibri"/>
                <w:b/>
                <w:color w:val="FFFFFF"/>
                <w:sz w:val="19"/>
                <w:rtl/>
              </w:rPr>
              <w:t>)</w:t>
            </w:r>
          </w:p>
        </w:tc>
        <w:tc>
          <w:tcPr>
            <w:tcW w:w="1728"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133FD479" w14:textId="77777777" w:rsidR="0043013B" w:rsidRDefault="00000000" w:rsidP="00C17320">
            <w:pPr>
              <w:spacing w:before="40" w:after="40"/>
              <w:jc w:val="right"/>
            </w:pPr>
            <w:r>
              <w:rPr>
                <w:rFonts w:ascii="Calibri" w:hAnsi="Calibri" w:cs="Calibri"/>
                <w:b/>
                <w:color w:val="FFFFFF"/>
                <w:sz w:val="19"/>
                <w:rtl/>
              </w:rPr>
              <w:t>منع الملفات غير المنسوبة</w:t>
            </w:r>
          </w:p>
        </w:tc>
        <w:tc>
          <w:tcPr>
            <w:tcW w:w="1728" w:type="dxa"/>
            <w:tcBorders>
              <w:top w:val="single" w:sz="4" w:space="0" w:color="CBD5E0"/>
              <w:left w:val="single" w:sz="4" w:space="0" w:color="CBD5E0"/>
              <w:bottom w:val="single" w:sz="4" w:space="0" w:color="CBD5E0"/>
              <w:right w:val="single" w:sz="4" w:space="0" w:color="CBD5E0"/>
            </w:tcBorders>
            <w:shd w:val="clear" w:color="auto" w:fill="1A365D"/>
            <w:tcMar>
              <w:top w:w="110" w:type="dxa"/>
              <w:left w:w="130" w:type="dxa"/>
              <w:bottom w:w="110" w:type="dxa"/>
              <w:right w:w="130" w:type="dxa"/>
            </w:tcMar>
            <w:vAlign w:val="center"/>
          </w:tcPr>
          <w:p w14:paraId="12C6D923" w14:textId="77777777" w:rsidR="0043013B" w:rsidRDefault="00000000" w:rsidP="00C17320">
            <w:pPr>
              <w:spacing w:before="40" w:after="40"/>
              <w:jc w:val="right"/>
            </w:pPr>
            <w:r>
              <w:rPr>
                <w:rFonts w:ascii="Calibri" w:hAnsi="Calibri" w:cs="Calibri"/>
                <w:b/>
                <w:color w:val="FFFFFF"/>
                <w:sz w:val="19"/>
                <w:rtl/>
              </w:rPr>
              <w:t>آلية المعالجة والاسترجاع</w:t>
            </w:r>
          </w:p>
        </w:tc>
      </w:tr>
      <w:tr w:rsidR="0043013B" w14:paraId="1A3B6831"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0E339078" w14:textId="77777777" w:rsidR="0043013B" w:rsidRDefault="00000000" w:rsidP="00C17320">
            <w:pPr>
              <w:spacing w:before="40" w:after="40"/>
              <w:jc w:val="right"/>
            </w:pPr>
            <w:proofErr w:type="spellStart"/>
            <w:r>
              <w:rPr>
                <w:rFonts w:ascii="Calibri" w:hAnsi="Calibri" w:cs="Calibri"/>
                <w:color w:val="1A202C"/>
                <w:sz w:val="18"/>
                <w:rtl/>
              </w:rPr>
              <w:t>ArchUnit</w:t>
            </w:r>
            <w:proofErr w:type="spellEnd"/>
            <w:r>
              <w:rPr>
                <w:rFonts w:ascii="Calibri" w:hAnsi="Calibri" w:cs="Calibri"/>
                <w:color w:val="1A202C"/>
                <w:sz w:val="18"/>
                <w:rtl/>
              </w:rPr>
              <w:t xml:space="preserve"> (</w:t>
            </w:r>
            <w:proofErr w:type="spellStart"/>
            <w:r>
              <w:rPr>
                <w:rFonts w:ascii="Calibri" w:hAnsi="Calibri" w:cs="Calibri"/>
                <w:color w:val="1A202C"/>
                <w:sz w:val="18"/>
                <w:rtl/>
              </w:rPr>
              <w:t>Preißel</w:t>
            </w:r>
            <w:proofErr w:type="spellEnd"/>
            <w:r>
              <w:rPr>
                <w:rFonts w:ascii="Calibri" w:hAnsi="Calibri" w:cs="Calibri"/>
                <w:color w:val="1A202C"/>
                <w:sz w:val="18"/>
                <w:rtl/>
              </w:rPr>
              <w:t>, 2017)</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6B39F208" w14:textId="77777777" w:rsidR="0043013B" w:rsidRDefault="00000000" w:rsidP="00C17320">
            <w:pPr>
              <w:spacing w:before="40" w:after="40"/>
              <w:jc w:val="right"/>
            </w:pPr>
            <w:r>
              <w:rPr>
                <w:rFonts w:ascii="Calibri" w:hAnsi="Calibri" w:cs="Calibri"/>
                <w:color w:val="1A202C"/>
                <w:sz w:val="18"/>
                <w:rtl/>
              </w:rPr>
              <w:t>الشيفرة المصدرية (</w:t>
            </w:r>
            <w:proofErr w:type="spellStart"/>
            <w:r>
              <w:rPr>
                <w:rFonts w:ascii="Calibri" w:hAnsi="Calibri" w:cs="Calibri"/>
                <w:color w:val="1A202C"/>
                <w:sz w:val="18"/>
                <w:rtl/>
              </w:rPr>
              <w:t>Java</w:t>
            </w:r>
            <w:proofErr w:type="spellEnd"/>
            <w:r>
              <w:rPr>
                <w:rFonts w:ascii="Calibri" w:hAnsi="Calibri" w:cs="Calibri"/>
                <w:color w:val="1A202C"/>
                <w:sz w:val="18"/>
                <w:rtl/>
              </w:rPr>
              <w:t xml:space="preserve"> </w:t>
            </w:r>
            <w:proofErr w:type="spellStart"/>
            <w:r>
              <w:rPr>
                <w:rFonts w:ascii="Calibri" w:hAnsi="Calibri" w:cs="Calibri"/>
                <w:color w:val="1A202C"/>
                <w:sz w:val="18"/>
                <w:rtl/>
              </w:rPr>
              <w:t>Bytecode</w:t>
            </w:r>
            <w:proofErr w:type="spellEnd"/>
            <w:r>
              <w:rPr>
                <w:rFonts w:ascii="Calibri" w:hAnsi="Calibri" w:cs="Calibri"/>
                <w:color w:val="1A202C"/>
                <w:sz w:val="18"/>
                <w:rtl/>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2906FDB7" w14:textId="77777777" w:rsidR="0043013B" w:rsidRDefault="00000000" w:rsidP="00C17320">
            <w:pPr>
              <w:spacing w:before="40" w:after="40"/>
              <w:jc w:val="right"/>
            </w:pPr>
            <w:r>
              <w:rPr>
                <w:rFonts w:ascii="Calibri" w:hAnsi="Calibri" w:cs="Calibri"/>
                <w:color w:val="1A202C"/>
                <w:sz w:val="18"/>
                <w:rtl/>
              </w:rPr>
              <w:t>محلية فقط (</w:t>
            </w:r>
            <w:proofErr w:type="spellStart"/>
            <w:r>
              <w:rPr>
                <w:rFonts w:ascii="Calibri" w:hAnsi="Calibri" w:cs="Calibri"/>
                <w:color w:val="1A202C"/>
                <w:sz w:val="18"/>
                <w:rtl/>
              </w:rPr>
              <w:t>Offline</w:t>
            </w:r>
            <w:proofErr w:type="spellEnd"/>
            <w:r>
              <w:rPr>
                <w:rFonts w:ascii="Calibri" w:hAnsi="Calibri" w:cs="Calibri"/>
                <w:color w:val="1A202C"/>
                <w:sz w:val="18"/>
                <w:rtl/>
              </w:rPr>
              <w:t>)</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0C402309" w14:textId="77777777" w:rsidR="0043013B" w:rsidRDefault="00000000" w:rsidP="00C17320">
            <w:pPr>
              <w:spacing w:before="40" w:after="40"/>
              <w:jc w:val="right"/>
            </w:pPr>
            <w:r>
              <w:rPr>
                <w:rFonts w:ascii="Calibri" w:hAnsi="Calibri" w:cs="Calibri"/>
                <w:color w:val="1A202C"/>
                <w:sz w:val="18"/>
                <w:rtl/>
              </w:rPr>
              <w:t>غير مطبق (يفحص القواعد المعلنة فقط)</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138CC3AC" w14:textId="77777777" w:rsidR="0043013B" w:rsidRDefault="00000000" w:rsidP="00C17320">
            <w:pPr>
              <w:spacing w:before="40" w:after="40"/>
              <w:jc w:val="right"/>
            </w:pPr>
            <w:r>
              <w:rPr>
                <w:rFonts w:ascii="Calibri" w:hAnsi="Calibri" w:cs="Calibri"/>
                <w:color w:val="1A202C"/>
                <w:sz w:val="18"/>
                <w:rtl/>
              </w:rPr>
              <w:t>رسائل أخطاء اختبارات تقليدية</w:t>
            </w:r>
          </w:p>
        </w:tc>
      </w:tr>
      <w:tr w:rsidR="0043013B" w14:paraId="01EA1A1E"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7418D6F2" w14:textId="77777777" w:rsidR="0043013B" w:rsidRDefault="00000000" w:rsidP="00C17320">
            <w:pPr>
              <w:spacing w:before="40" w:after="40"/>
              <w:jc w:val="right"/>
            </w:pPr>
            <w:proofErr w:type="spellStart"/>
            <w:r>
              <w:rPr>
                <w:rFonts w:ascii="Calibri" w:hAnsi="Calibri" w:cs="Calibri"/>
                <w:color w:val="1A202C"/>
                <w:sz w:val="18"/>
                <w:rtl/>
              </w:rPr>
              <w:t>Dependency-Cruiser</w:t>
            </w:r>
            <w:proofErr w:type="spellEnd"/>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77FAF620" w14:textId="77777777" w:rsidR="0043013B" w:rsidRDefault="00000000" w:rsidP="00C17320">
            <w:pPr>
              <w:spacing w:before="40" w:after="40"/>
              <w:jc w:val="right"/>
            </w:pPr>
            <w:r>
              <w:rPr>
                <w:rFonts w:ascii="Calibri" w:hAnsi="Calibri" w:cs="Calibri"/>
                <w:color w:val="1A202C"/>
                <w:sz w:val="18"/>
                <w:rtl/>
              </w:rPr>
              <w:t xml:space="preserve">ملفات </w:t>
            </w:r>
            <w:proofErr w:type="spellStart"/>
            <w:r>
              <w:rPr>
                <w:rFonts w:ascii="Calibri" w:hAnsi="Calibri" w:cs="Calibri"/>
                <w:color w:val="1A202C"/>
                <w:sz w:val="18"/>
                <w:rtl/>
              </w:rPr>
              <w:t>JavaScript</w:t>
            </w:r>
            <w:proofErr w:type="spellEnd"/>
            <w:r>
              <w:rPr>
                <w:rFonts w:ascii="Calibri" w:hAnsi="Calibri" w:cs="Calibri"/>
                <w:color w:val="1A202C"/>
                <w:sz w:val="18"/>
                <w:rtl/>
              </w:rPr>
              <w:t>/</w:t>
            </w:r>
            <w:proofErr w:type="spellStart"/>
            <w:r>
              <w:rPr>
                <w:rFonts w:ascii="Calibri" w:hAnsi="Calibri" w:cs="Calibri"/>
                <w:color w:val="1A202C"/>
                <w:sz w:val="18"/>
                <w:rtl/>
              </w:rPr>
              <w:t>TypeScript</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71C11F56" w14:textId="77777777" w:rsidR="0043013B" w:rsidRDefault="00000000" w:rsidP="00C17320">
            <w:pPr>
              <w:spacing w:before="40" w:after="40"/>
              <w:jc w:val="right"/>
            </w:pPr>
            <w:r>
              <w:rPr>
                <w:rFonts w:ascii="Calibri" w:hAnsi="Calibri" w:cs="Calibri"/>
                <w:color w:val="1A202C"/>
                <w:sz w:val="18"/>
                <w:rtl/>
              </w:rPr>
              <w:t>محلية فقط (</w:t>
            </w:r>
            <w:proofErr w:type="spellStart"/>
            <w:r>
              <w:rPr>
                <w:rFonts w:ascii="Calibri" w:hAnsi="Calibri" w:cs="Calibri"/>
                <w:color w:val="1A202C"/>
                <w:sz w:val="18"/>
                <w:rtl/>
              </w:rPr>
              <w:t>Offline</w:t>
            </w:r>
            <w:proofErr w:type="spellEnd"/>
            <w:r>
              <w:rPr>
                <w:rFonts w:ascii="Calibri" w:hAnsi="Calibri" w:cs="Calibri"/>
                <w:color w:val="1A202C"/>
                <w:sz w:val="18"/>
                <w:rtl/>
              </w:rPr>
              <w:t>)</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18DC0DDF" w14:textId="77777777" w:rsidR="0043013B" w:rsidRDefault="00000000" w:rsidP="00C17320">
            <w:pPr>
              <w:spacing w:before="40" w:after="40"/>
              <w:jc w:val="right"/>
            </w:pPr>
            <w:r>
              <w:rPr>
                <w:rFonts w:ascii="Calibri" w:hAnsi="Calibri" w:cs="Calibri"/>
                <w:color w:val="1A202C"/>
                <w:sz w:val="18"/>
                <w:rtl/>
              </w:rPr>
              <w:t>غير مفعل افتراضياً</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4D0CDF94" w14:textId="77777777" w:rsidR="0043013B" w:rsidRDefault="00000000" w:rsidP="00C17320">
            <w:pPr>
              <w:spacing w:before="40" w:after="40"/>
              <w:jc w:val="right"/>
            </w:pPr>
            <w:r>
              <w:rPr>
                <w:rFonts w:ascii="Calibri" w:hAnsi="Calibri" w:cs="Calibri"/>
                <w:color w:val="1A202C"/>
                <w:sz w:val="18"/>
                <w:rtl/>
              </w:rPr>
              <w:t>تقرير نصي بالانتهاكات</w:t>
            </w:r>
          </w:p>
        </w:tc>
      </w:tr>
      <w:tr w:rsidR="0043013B" w14:paraId="0B5A9DE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0CF8B337" w14:textId="77777777" w:rsidR="0043013B" w:rsidRDefault="00000000" w:rsidP="00C17320">
            <w:pPr>
              <w:spacing w:before="40" w:after="40"/>
              <w:jc w:val="right"/>
            </w:pPr>
            <w:proofErr w:type="spellStart"/>
            <w:r>
              <w:rPr>
                <w:rFonts w:ascii="Calibri" w:hAnsi="Calibri" w:cs="Calibri"/>
                <w:color w:val="1A202C"/>
                <w:sz w:val="18"/>
                <w:rtl/>
              </w:rPr>
              <w:t>Open</w:t>
            </w:r>
            <w:proofErr w:type="spellEnd"/>
            <w:r>
              <w:rPr>
                <w:rFonts w:ascii="Calibri" w:hAnsi="Calibri" w:cs="Calibri"/>
                <w:color w:val="1A202C"/>
                <w:sz w:val="18"/>
                <w:rtl/>
              </w:rPr>
              <w:t xml:space="preserve"> </w:t>
            </w:r>
            <w:proofErr w:type="spellStart"/>
            <w:r>
              <w:rPr>
                <w:rFonts w:ascii="Calibri" w:hAnsi="Calibri" w:cs="Calibri"/>
                <w:color w:val="1A202C"/>
                <w:sz w:val="18"/>
                <w:rtl/>
              </w:rPr>
              <w:t>Policy</w:t>
            </w:r>
            <w:proofErr w:type="spellEnd"/>
            <w:r>
              <w:rPr>
                <w:rFonts w:ascii="Calibri" w:hAnsi="Calibri" w:cs="Calibri"/>
                <w:color w:val="1A202C"/>
                <w:sz w:val="18"/>
                <w:rtl/>
              </w:rPr>
              <w:t xml:space="preserve"> </w:t>
            </w:r>
            <w:proofErr w:type="spellStart"/>
            <w:r>
              <w:rPr>
                <w:rFonts w:ascii="Calibri" w:hAnsi="Calibri" w:cs="Calibri"/>
                <w:color w:val="1A202C"/>
                <w:sz w:val="18"/>
                <w:rtl/>
              </w:rPr>
              <w:t>Agent</w:t>
            </w:r>
            <w:proofErr w:type="spellEnd"/>
            <w:r>
              <w:rPr>
                <w:rFonts w:ascii="Calibri" w:hAnsi="Calibri" w:cs="Calibri"/>
                <w:color w:val="1A202C"/>
                <w:sz w:val="18"/>
                <w:rtl/>
              </w:rPr>
              <w:t xml:space="preserve"> (OPA)</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3BFFEEF1" w14:textId="77777777" w:rsidR="0043013B" w:rsidRDefault="00000000" w:rsidP="00C17320">
            <w:pPr>
              <w:spacing w:before="40" w:after="40"/>
              <w:jc w:val="right"/>
            </w:pPr>
            <w:r>
              <w:rPr>
                <w:rFonts w:ascii="Calibri" w:hAnsi="Calibri" w:cs="Calibri"/>
                <w:color w:val="1A202C"/>
                <w:sz w:val="18"/>
                <w:rtl/>
              </w:rPr>
              <w:t>ملفات التهيئة والبنية التحتية</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647E7998" w14:textId="77777777" w:rsidR="0043013B" w:rsidRDefault="00000000" w:rsidP="00C17320">
            <w:pPr>
              <w:spacing w:before="40" w:after="40"/>
              <w:jc w:val="right"/>
            </w:pPr>
            <w:r>
              <w:rPr>
                <w:rFonts w:ascii="Calibri" w:hAnsi="Calibri" w:cs="Calibri"/>
                <w:color w:val="1A202C"/>
                <w:sz w:val="18"/>
                <w:rtl/>
              </w:rPr>
              <w:t>تتطلب محرك OPA</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630B95E8" w14:textId="77777777" w:rsidR="0043013B" w:rsidRDefault="00000000" w:rsidP="00C17320">
            <w:pPr>
              <w:spacing w:before="40" w:after="40"/>
              <w:jc w:val="right"/>
            </w:pPr>
            <w:r>
              <w:rPr>
                <w:rFonts w:ascii="Calibri" w:hAnsi="Calibri" w:cs="Calibri"/>
                <w:color w:val="1A202C"/>
                <w:sz w:val="18"/>
                <w:rtl/>
              </w:rPr>
              <w:t>غير معني بملفات الكود المصدري</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4E82CF61" w14:textId="77777777" w:rsidR="0043013B" w:rsidRDefault="00000000" w:rsidP="00C17320">
            <w:pPr>
              <w:spacing w:before="40" w:after="40"/>
              <w:jc w:val="right"/>
            </w:pPr>
            <w:r>
              <w:rPr>
                <w:rFonts w:ascii="Calibri" w:hAnsi="Calibri" w:cs="Calibri"/>
                <w:color w:val="1A202C"/>
                <w:sz w:val="18"/>
                <w:rtl/>
              </w:rPr>
              <w:t>حجب النشر دون أوامر إصلاح</w:t>
            </w:r>
          </w:p>
        </w:tc>
      </w:tr>
      <w:tr w:rsidR="0043013B" w14:paraId="4A6E004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2E67417D" w14:textId="77777777" w:rsidR="0043013B" w:rsidRDefault="00000000" w:rsidP="00C17320">
            <w:pPr>
              <w:spacing w:before="40" w:after="40"/>
              <w:jc w:val="right"/>
            </w:pPr>
            <w:proofErr w:type="spellStart"/>
            <w:r>
              <w:rPr>
                <w:rFonts w:ascii="Calibri" w:hAnsi="Calibri" w:cs="Calibri"/>
                <w:color w:val="1A202C"/>
                <w:sz w:val="18"/>
                <w:rtl/>
              </w:rPr>
              <w:t>Lattix</w:t>
            </w:r>
            <w:proofErr w:type="spellEnd"/>
            <w:r>
              <w:rPr>
                <w:rFonts w:ascii="Calibri" w:hAnsi="Calibri" w:cs="Calibri"/>
                <w:color w:val="1A202C"/>
                <w:sz w:val="18"/>
                <w:rtl/>
              </w:rPr>
              <w:t xml:space="preserve"> DSM (</w:t>
            </w:r>
            <w:proofErr w:type="spellStart"/>
            <w:r>
              <w:rPr>
                <w:rFonts w:ascii="Calibri" w:hAnsi="Calibri" w:cs="Calibri"/>
                <w:color w:val="1A202C"/>
                <w:sz w:val="18"/>
                <w:rtl/>
              </w:rPr>
              <w:t>Sangal</w:t>
            </w:r>
            <w:proofErr w:type="spellEnd"/>
            <w:r>
              <w:rPr>
                <w:rFonts w:ascii="Calibri" w:hAnsi="Calibri" w:cs="Calibri"/>
                <w:color w:val="1A202C"/>
                <w:sz w:val="18"/>
                <w:rtl/>
              </w:rPr>
              <w:t>, 2005)</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4A482B35" w14:textId="77777777" w:rsidR="0043013B" w:rsidRDefault="00000000" w:rsidP="00C17320">
            <w:pPr>
              <w:spacing w:before="40" w:after="40"/>
              <w:jc w:val="right"/>
            </w:pPr>
            <w:r>
              <w:rPr>
                <w:rFonts w:ascii="Calibri" w:hAnsi="Calibri" w:cs="Calibri"/>
                <w:color w:val="1A202C"/>
                <w:sz w:val="18"/>
                <w:rtl/>
              </w:rPr>
              <w:t>مصفوفات الاعتمادية للكود</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4DAE5F14" w14:textId="77777777" w:rsidR="0043013B" w:rsidRDefault="00000000" w:rsidP="00C17320">
            <w:pPr>
              <w:spacing w:before="40" w:after="40"/>
              <w:jc w:val="right"/>
            </w:pPr>
            <w:r>
              <w:rPr>
                <w:rFonts w:ascii="Calibri" w:hAnsi="Calibri" w:cs="Calibri"/>
                <w:color w:val="1A202C"/>
                <w:sz w:val="18"/>
                <w:rtl/>
              </w:rPr>
              <w:t>محلية تعتمد على DSM</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35825F67" w14:textId="77777777" w:rsidR="0043013B" w:rsidRDefault="00000000" w:rsidP="00C17320">
            <w:pPr>
              <w:spacing w:before="40" w:after="40"/>
              <w:jc w:val="right"/>
            </w:pPr>
            <w:r>
              <w:rPr>
                <w:rFonts w:ascii="Calibri" w:hAnsi="Calibri" w:cs="Calibri"/>
                <w:color w:val="1A202C"/>
                <w:sz w:val="18"/>
                <w:rtl/>
              </w:rPr>
              <w:t>لا يمنع الملفات السائبة بالكامل</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6592C3CA" w14:textId="77777777" w:rsidR="0043013B" w:rsidRDefault="00000000" w:rsidP="00C17320">
            <w:pPr>
              <w:spacing w:before="40" w:after="40"/>
              <w:jc w:val="right"/>
            </w:pPr>
            <w:r>
              <w:rPr>
                <w:rFonts w:ascii="Calibri" w:hAnsi="Calibri" w:cs="Calibri"/>
                <w:color w:val="1A202C"/>
                <w:sz w:val="18"/>
                <w:rtl/>
              </w:rPr>
              <w:t>تقارير معمارية بصرية</w:t>
            </w:r>
          </w:p>
        </w:tc>
      </w:tr>
      <w:tr w:rsidR="0043013B" w14:paraId="7EAAB299"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790CE90C" w14:textId="77777777" w:rsidR="0043013B" w:rsidRDefault="00000000" w:rsidP="00C17320">
            <w:pPr>
              <w:spacing w:before="40" w:after="40"/>
              <w:jc w:val="right"/>
            </w:pPr>
            <w:proofErr w:type="spellStart"/>
            <w:r>
              <w:rPr>
                <w:rFonts w:ascii="Calibri" w:hAnsi="Calibri" w:cs="Calibri"/>
                <w:color w:val="1A202C"/>
                <w:sz w:val="18"/>
                <w:rtl/>
              </w:rPr>
              <w:t>Nx</w:t>
            </w:r>
            <w:proofErr w:type="spellEnd"/>
            <w:r>
              <w:rPr>
                <w:rFonts w:ascii="Calibri" w:hAnsi="Calibri" w:cs="Calibri"/>
                <w:color w:val="1A202C"/>
                <w:sz w:val="18"/>
                <w:rtl/>
              </w:rPr>
              <w:t xml:space="preserve"> </w:t>
            </w:r>
            <w:proofErr w:type="spellStart"/>
            <w:r>
              <w:rPr>
                <w:rFonts w:ascii="Calibri" w:hAnsi="Calibri" w:cs="Calibri"/>
                <w:color w:val="1A202C"/>
                <w:sz w:val="18"/>
                <w:rtl/>
              </w:rPr>
              <w:t>Module</w:t>
            </w:r>
            <w:proofErr w:type="spellEnd"/>
            <w:r>
              <w:rPr>
                <w:rFonts w:ascii="Calibri" w:hAnsi="Calibri" w:cs="Calibri"/>
                <w:color w:val="1A202C"/>
                <w:sz w:val="18"/>
                <w:rtl/>
              </w:rPr>
              <w:t xml:space="preserve"> </w:t>
            </w:r>
            <w:proofErr w:type="spellStart"/>
            <w:r>
              <w:rPr>
                <w:rFonts w:ascii="Calibri" w:hAnsi="Calibri" w:cs="Calibri"/>
                <w:color w:val="1A202C"/>
                <w:sz w:val="18"/>
                <w:rtl/>
              </w:rPr>
              <w:t>Boundaries</w:t>
            </w:r>
            <w:proofErr w:type="spellEnd"/>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7F5561F9" w14:textId="77777777" w:rsidR="0043013B" w:rsidRDefault="00000000" w:rsidP="00C17320">
            <w:pPr>
              <w:spacing w:before="40" w:after="40"/>
              <w:jc w:val="right"/>
            </w:pPr>
            <w:r>
              <w:rPr>
                <w:rFonts w:ascii="Calibri" w:hAnsi="Calibri" w:cs="Calibri"/>
                <w:color w:val="1A202C"/>
                <w:sz w:val="18"/>
                <w:rtl/>
              </w:rPr>
              <w:t>حدود الحزم والمكتبات</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099C8DF6" w14:textId="77777777" w:rsidR="0043013B" w:rsidRDefault="00000000" w:rsidP="00C17320">
            <w:pPr>
              <w:spacing w:before="40" w:after="40"/>
              <w:jc w:val="right"/>
            </w:pPr>
            <w:r>
              <w:rPr>
                <w:rFonts w:ascii="Calibri" w:hAnsi="Calibri" w:cs="Calibri"/>
                <w:color w:val="1A202C"/>
                <w:sz w:val="18"/>
                <w:rtl/>
              </w:rPr>
              <w:t>محلية (</w:t>
            </w:r>
            <w:proofErr w:type="spellStart"/>
            <w:r>
              <w:rPr>
                <w:rFonts w:ascii="Calibri" w:hAnsi="Calibri" w:cs="Calibri"/>
                <w:color w:val="1A202C"/>
                <w:sz w:val="18"/>
                <w:rtl/>
              </w:rPr>
              <w:t>Monorepo</w:t>
            </w:r>
            <w:proofErr w:type="spellEnd"/>
            <w:r>
              <w:rPr>
                <w:rFonts w:ascii="Calibri" w:hAnsi="Calibri" w:cs="Calibri"/>
                <w:color w:val="1A202C"/>
                <w:sz w:val="18"/>
                <w:rtl/>
              </w:rPr>
              <w:t>)</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55FEDD9F" w14:textId="77777777" w:rsidR="0043013B" w:rsidRDefault="00000000" w:rsidP="00C17320">
            <w:pPr>
              <w:spacing w:before="40" w:after="40"/>
              <w:jc w:val="right"/>
            </w:pPr>
            <w:r>
              <w:rPr>
                <w:rFonts w:ascii="Calibri" w:hAnsi="Calibri" w:cs="Calibri"/>
                <w:color w:val="1A202C"/>
                <w:sz w:val="18"/>
                <w:rtl/>
              </w:rPr>
              <w:t>يتسامح مع الملفات داخل الحزمة</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2D891300" w14:textId="77777777" w:rsidR="0043013B" w:rsidRDefault="00000000" w:rsidP="00C17320">
            <w:pPr>
              <w:spacing w:before="40" w:after="40"/>
              <w:jc w:val="right"/>
            </w:pPr>
            <w:r>
              <w:rPr>
                <w:rFonts w:ascii="Calibri" w:hAnsi="Calibri" w:cs="Calibri"/>
                <w:color w:val="1A202C"/>
                <w:sz w:val="18"/>
                <w:rtl/>
              </w:rPr>
              <w:t>إيقاف البناء دون استرجاع آلي</w:t>
            </w:r>
          </w:p>
        </w:tc>
      </w:tr>
      <w:tr w:rsidR="0043013B" w14:paraId="74C74019"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7592A259" w14:textId="77777777" w:rsidR="0043013B" w:rsidRDefault="00000000" w:rsidP="00C17320">
            <w:pPr>
              <w:spacing w:before="40" w:after="40"/>
              <w:jc w:val="right"/>
            </w:pPr>
            <w:r>
              <w:rPr>
                <w:rFonts w:ascii="Calibri" w:hAnsi="Calibri" w:cs="Calibri"/>
                <w:color w:val="1A202C"/>
                <w:sz w:val="18"/>
                <w:rtl/>
              </w:rPr>
              <w:t>PRISM (</w:t>
            </w:r>
            <w:proofErr w:type="spellStart"/>
            <w:r>
              <w:rPr>
                <w:rFonts w:ascii="Calibri" w:hAnsi="Calibri" w:cs="Calibri"/>
                <w:color w:val="1A202C"/>
                <w:sz w:val="18"/>
                <w:rtl/>
              </w:rPr>
              <w:t>Curino</w:t>
            </w:r>
            <w:proofErr w:type="spellEnd"/>
            <w:r>
              <w:rPr>
                <w:rFonts w:ascii="Calibri" w:hAnsi="Calibri" w:cs="Calibri"/>
                <w:color w:val="1A202C"/>
                <w:sz w:val="18"/>
                <w:rtl/>
              </w:rPr>
              <w:t>, 2008)</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156B1976" w14:textId="77777777" w:rsidR="0043013B" w:rsidRDefault="00000000" w:rsidP="00C17320">
            <w:pPr>
              <w:spacing w:before="40" w:after="40"/>
              <w:jc w:val="right"/>
            </w:pPr>
            <w:r>
              <w:rPr>
                <w:rFonts w:ascii="Calibri" w:hAnsi="Calibri" w:cs="Calibri"/>
                <w:color w:val="1A202C"/>
                <w:sz w:val="18"/>
                <w:rtl/>
              </w:rPr>
              <w:t>مخططات قواعد البيانات</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48BC7159" w14:textId="77777777" w:rsidR="0043013B" w:rsidRDefault="00000000" w:rsidP="00C17320">
            <w:pPr>
              <w:spacing w:before="40" w:after="40"/>
              <w:jc w:val="right"/>
            </w:pPr>
            <w:r>
              <w:rPr>
                <w:rFonts w:ascii="Calibri" w:hAnsi="Calibri" w:cs="Calibri"/>
                <w:color w:val="1A202C"/>
                <w:sz w:val="18"/>
                <w:rtl/>
              </w:rPr>
              <w:t>تتطلب محرك بيانات</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005546FE" w14:textId="77777777" w:rsidR="0043013B" w:rsidRDefault="00000000" w:rsidP="00C17320">
            <w:pPr>
              <w:spacing w:before="40" w:after="40"/>
              <w:jc w:val="right"/>
            </w:pPr>
            <w:r>
              <w:rPr>
                <w:rFonts w:ascii="Calibri" w:hAnsi="Calibri" w:cs="Calibri"/>
                <w:color w:val="1A202C"/>
                <w:sz w:val="18"/>
                <w:rtl/>
              </w:rPr>
              <w:t>لا يرى كود الواجهات</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vAlign w:val="center"/>
          </w:tcPr>
          <w:p w14:paraId="629121B6" w14:textId="77777777" w:rsidR="0043013B" w:rsidRDefault="00000000" w:rsidP="00C17320">
            <w:pPr>
              <w:spacing w:before="40" w:after="40"/>
              <w:jc w:val="right"/>
            </w:pPr>
            <w:r>
              <w:rPr>
                <w:rFonts w:ascii="Calibri" w:hAnsi="Calibri" w:cs="Calibri"/>
                <w:color w:val="1A202C"/>
                <w:sz w:val="18"/>
                <w:rtl/>
              </w:rPr>
              <w:t>إعادة كتابة الاستعلامات آلياً</w:t>
            </w:r>
          </w:p>
        </w:tc>
      </w:tr>
      <w:tr w:rsidR="0043013B" w14:paraId="4EF8CDCC"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1AF2E669" w14:textId="77777777" w:rsidR="00587CE3" w:rsidRDefault="00000000">
            <w:r>
              <w:t>إطار B.R.I.C.K (v0.4 - العمل المقترح)</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737E1033" w14:textId="77777777" w:rsidR="00587CE3" w:rsidRDefault="00000000">
            <w:r>
              <w:t>أنوية عابرة للطبقات محصنة سيادياً وتأصيلياً وضد تسريب الأسرار (Cross-Layer, Sovereign, Schema-Grounded &amp; Secret-Immune)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46406E5C" w14:textId="77777777" w:rsidR="00587CE3" w:rsidRDefault="00000000">
            <w:r>
              <w:t>مرونة مزدوجة (Git + Shadow Stash / SQLite)</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30D6A6C0" w14:textId="77777777" w:rsidR="00587CE3" w:rsidRDefault="00000000">
            <w:r>
              <w:t>إلزامي بنسبة 100% (Zero Orphans &amp; Zero Secrets)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14:paraId="35C7D9BC" w14:textId="77777777" w:rsidR="00587CE3" w:rsidRDefault="00000000">
            <w:r>
              <w:t>استرجاع فوري وحظر البناء والإيداع</w:t>
            </w:r>
          </w:p>
        </w:tc>
      </w:tr>
    </w:tbl>
    <w:p w14:paraId="39FBF668" w14:textId="77777777" w:rsidR="00372612" w:rsidRDefault="00372612" w:rsidP="00951B21">
      <w:pPr>
        <w:bidi/>
        <w:spacing w:before="440" w:after="160"/>
        <w:jc w:val="both"/>
        <w:rPr>
          <w:rtl/>
        </w:rPr>
      </w:pPr>
    </w:p>
    <w:p w14:paraId="1228D1D2" w14:textId="77777777" w:rsidR="00372612" w:rsidRDefault="00372612" w:rsidP="00372612">
      <w:pPr>
        <w:bidi/>
        <w:spacing w:before="440" w:after="160"/>
        <w:jc w:val="both"/>
        <w:rPr>
          <w:rtl/>
        </w:rPr>
      </w:pPr>
    </w:p>
    <w:p w14:paraId="43061731" w14:textId="77777777" w:rsidR="00372612" w:rsidRDefault="00372612" w:rsidP="00372612">
      <w:pPr>
        <w:bidi/>
        <w:spacing w:before="440" w:after="160"/>
        <w:jc w:val="both"/>
        <w:rPr>
          <w:rtl/>
        </w:rPr>
      </w:pPr>
    </w:p>
    <w:p w14:paraId="5BB48B97" w14:textId="77777777" w:rsidR="00372612" w:rsidRDefault="00372612" w:rsidP="00372612">
      <w:pPr>
        <w:bidi/>
        <w:spacing w:before="440" w:after="160"/>
        <w:jc w:val="both"/>
        <w:rPr>
          <w:rtl/>
        </w:rPr>
      </w:pPr>
    </w:p>
    <w:p w14:paraId="385C0310" w14:textId="77777777" w:rsidR="0043013B" w:rsidRDefault="00000000" w:rsidP="00372612">
      <w:pPr>
        <w:bidi/>
        <w:spacing w:before="440" w:after="160"/>
        <w:jc w:val="both"/>
      </w:pPr>
      <w:r>
        <w:rPr>
          <w:rFonts w:ascii="Calibri" w:hAnsi="Calibri" w:cs="Calibri"/>
          <w:b/>
          <w:color w:val="142D55"/>
          <w:sz w:val="33"/>
          <w:rtl/>
        </w:rPr>
        <w:t>8. المناقشة ومحددات النظام والاتجاهات المستقبلية (</w:t>
      </w:r>
      <w:proofErr w:type="spellStart"/>
      <w:r>
        <w:rPr>
          <w:rFonts w:ascii="Calibri" w:hAnsi="Calibri" w:cs="Calibri"/>
          <w:b/>
          <w:color w:val="142D55"/>
          <w:sz w:val="33"/>
          <w:rtl/>
        </w:rPr>
        <w:t>Discussion</w:t>
      </w:r>
      <w:proofErr w:type="spellEnd"/>
      <w:r>
        <w:rPr>
          <w:rFonts w:ascii="Calibri" w:hAnsi="Calibri" w:cs="Calibri"/>
          <w:b/>
          <w:color w:val="142D55"/>
          <w:sz w:val="33"/>
          <w:rtl/>
        </w:rPr>
        <w:t xml:space="preserve"> &amp; </w:t>
      </w:r>
      <w:proofErr w:type="spellStart"/>
      <w:r>
        <w:rPr>
          <w:rFonts w:ascii="Calibri" w:hAnsi="Calibri" w:cs="Calibri"/>
          <w:b/>
          <w:color w:val="142D55"/>
          <w:sz w:val="33"/>
          <w:rtl/>
        </w:rPr>
        <w:t>Limitations</w:t>
      </w:r>
      <w:proofErr w:type="spellEnd"/>
      <w:r>
        <w:rPr>
          <w:rFonts w:ascii="Calibri" w:hAnsi="Calibri" w:cs="Calibri"/>
          <w:b/>
          <w:color w:val="142D55"/>
          <w:sz w:val="33"/>
          <w:rtl/>
        </w:rPr>
        <w:t>)</w:t>
      </w:r>
    </w:p>
    <w:p w14:paraId="3CEE432C" w14:textId="77777777" w:rsidR="0043013B" w:rsidRDefault="00000000" w:rsidP="00220CB2">
      <w:pPr>
        <w:bidi/>
        <w:spacing w:after="120" w:line="300" w:lineRule="auto"/>
        <w:ind w:firstLine="720"/>
        <w:jc w:val="both"/>
        <w:rPr>
          <w:rtl/>
        </w:rPr>
      </w:pPr>
      <w:r>
        <w:rPr>
          <w:rFonts w:ascii="Calibri" w:hAnsi="Calibri" w:cs="Calibri"/>
          <w:color w:val="1A202C"/>
          <w:rtl/>
        </w:rPr>
        <w:t>يقتضي النضج الأكاديمي والنزاهة الهندسية تحديد النطاق الدقيق لاختصاص الإطار، ومواجهة التساؤلات الحرجة حول ما يستطيع حله وما يخرج عن مسؤوليته:</w:t>
      </w:r>
    </w:p>
    <w:p w14:paraId="1B93B7F8" w14:textId="77777777" w:rsidR="00BB02C2" w:rsidRDefault="00BB02C2" w:rsidP="00BB02C2">
      <w:pPr>
        <w:bidi/>
        <w:spacing w:after="120" w:line="300" w:lineRule="auto"/>
        <w:ind w:firstLine="720"/>
        <w:jc w:val="both"/>
        <w:rPr>
          <w:rFonts w:hint="cs"/>
          <w:rtl/>
          <w:lang w:bidi="ar-IQ"/>
        </w:rPr>
      </w:pPr>
    </w:p>
    <w:p w14:paraId="0D05556D" w14:textId="77777777" w:rsidR="0043013B" w:rsidRDefault="00000000" w:rsidP="00951B21">
      <w:pPr>
        <w:bidi/>
        <w:spacing w:before="280" w:after="100"/>
        <w:jc w:val="both"/>
      </w:pPr>
      <w:r>
        <w:rPr>
          <w:rFonts w:ascii="Calibri" w:hAnsi="Calibri" w:cs="Calibri"/>
          <w:b/>
          <w:color w:val="235A96"/>
          <w:sz w:val="26"/>
          <w:rtl/>
        </w:rPr>
        <w:t>8.1 حدود ومحددات الإطار (</w:t>
      </w:r>
      <w:proofErr w:type="spellStart"/>
      <w:r>
        <w:rPr>
          <w:rFonts w:ascii="Calibri" w:hAnsi="Calibri" w:cs="Calibri"/>
          <w:b/>
          <w:color w:val="235A96"/>
          <w:sz w:val="26"/>
          <w:rtl/>
        </w:rPr>
        <w:t>System</w:t>
      </w:r>
      <w:proofErr w:type="spellEnd"/>
      <w:r>
        <w:rPr>
          <w:rFonts w:ascii="Calibri" w:hAnsi="Calibri" w:cs="Calibri"/>
          <w:b/>
          <w:color w:val="235A96"/>
          <w:sz w:val="26"/>
          <w:rtl/>
        </w:rPr>
        <w:t xml:space="preserve"> </w:t>
      </w:r>
      <w:proofErr w:type="spellStart"/>
      <w:r>
        <w:rPr>
          <w:rFonts w:ascii="Calibri" w:hAnsi="Calibri" w:cs="Calibri"/>
          <w:b/>
          <w:color w:val="235A96"/>
          <w:sz w:val="26"/>
          <w:rtl/>
        </w:rPr>
        <w:t>Scope</w:t>
      </w:r>
      <w:proofErr w:type="spellEnd"/>
      <w:r>
        <w:rPr>
          <w:rFonts w:ascii="Calibri" w:hAnsi="Calibri" w:cs="Calibri"/>
          <w:b/>
          <w:color w:val="235A96"/>
          <w:sz w:val="26"/>
          <w:rtl/>
        </w:rPr>
        <w:t xml:space="preserve"> &amp; </w:t>
      </w:r>
      <w:proofErr w:type="spellStart"/>
      <w:r>
        <w:rPr>
          <w:rFonts w:ascii="Calibri" w:hAnsi="Calibri" w:cs="Calibri"/>
          <w:b/>
          <w:color w:val="235A96"/>
          <w:sz w:val="26"/>
          <w:rtl/>
        </w:rPr>
        <w:t>Inherent</w:t>
      </w:r>
      <w:proofErr w:type="spellEnd"/>
      <w:r>
        <w:rPr>
          <w:rFonts w:ascii="Calibri" w:hAnsi="Calibri" w:cs="Calibri"/>
          <w:b/>
          <w:color w:val="235A96"/>
          <w:sz w:val="26"/>
          <w:rtl/>
        </w:rPr>
        <w:t xml:space="preserve"> </w:t>
      </w:r>
      <w:proofErr w:type="spellStart"/>
      <w:r>
        <w:rPr>
          <w:rFonts w:ascii="Calibri" w:hAnsi="Calibri" w:cs="Calibri"/>
          <w:b/>
          <w:color w:val="235A96"/>
          <w:sz w:val="26"/>
          <w:rtl/>
        </w:rPr>
        <w:t>Limitations</w:t>
      </w:r>
      <w:proofErr w:type="spellEnd"/>
      <w:r>
        <w:rPr>
          <w:rFonts w:ascii="Calibri" w:hAnsi="Calibri" w:cs="Calibri"/>
          <w:b/>
          <w:color w:val="235A96"/>
          <w:sz w:val="26"/>
          <w:rtl/>
        </w:rPr>
        <w:t>)</w:t>
      </w:r>
    </w:p>
    <w:p w14:paraId="20AAF025" w14:textId="77777777" w:rsidR="0043013B" w:rsidRDefault="00000000" w:rsidP="00220CB2">
      <w:pPr>
        <w:bidi/>
        <w:spacing w:after="120" w:line="300" w:lineRule="auto"/>
        <w:ind w:firstLine="720"/>
        <w:jc w:val="both"/>
      </w:pPr>
      <w:r>
        <w:t xml:space="preserve">يُعد إطار B.R.I.C.K وحارسه الحتمي «نظام حراسة معماري وتشفيري وسيادي وتأصيلي ثلاثي الأبعاد» (Architectural, Sovereign &amp; Schema-Grounded Sentinel </w:t>
      </w:r>
      <w:proofErr w:type="gramStart"/>
      <w:r>
        <w:t>v3.0)،</w:t>
      </w:r>
      <w:proofErr w:type="gramEnd"/>
      <w:r>
        <w:t xml:space="preserve"> وهو مصمم لحماية النظام من التدهور المعماري، والتسلل العشوائي، والملفات السائبة، والتجاوز السيادي، وهلوسات المخططات النمطية الناتجة عن الربط المتأخر. ولكنه ليس قارئاً للنيات والأفكار البشرية الداخلية:</w:t>
      </w:r>
    </w:p>
    <w:p w14:paraId="58CB8219" w14:textId="77777777" w:rsidR="0043013B" w:rsidRDefault="00000000" w:rsidP="00951B21">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محدودية اكتشاف الأخطاء الحسابية الموضعية:</w:t>
      </w:r>
      <w:r>
        <w:rPr>
          <w:rFonts w:ascii="Calibri" w:hAnsi="Calibri" w:cs="Calibri"/>
          <w:color w:val="1A202C"/>
          <w:rtl/>
        </w:rPr>
        <w:t xml:space="preserve"> إذا قام مطور بتعديل كود حسابي داخل ملف مملوك شرعاً لنواته (مثلاً: تغيير معامل ضرب من </w:t>
      </w:r>
      <w:r>
        <w:rPr>
          <w:rFonts w:ascii="Consolas" w:hAnsi="Consolas" w:cs="Consolas"/>
          <w:color w:val="B42828"/>
          <w:sz w:val="21"/>
        </w:rPr>
        <w:t>x * 0.1</w:t>
      </w:r>
      <w:r>
        <w:rPr>
          <w:rFonts w:ascii="Calibri" w:hAnsi="Calibri" w:cs="Calibri"/>
          <w:color w:val="1A202C"/>
          <w:rtl/>
        </w:rPr>
        <w:t xml:space="preserve"> إلى </w:t>
      </w:r>
      <w:r>
        <w:rPr>
          <w:rFonts w:ascii="Consolas" w:hAnsi="Consolas" w:cs="Consolas"/>
          <w:color w:val="B42828"/>
          <w:sz w:val="21"/>
        </w:rPr>
        <w:t>x * 0.2</w:t>
      </w:r>
      <w:r>
        <w:rPr>
          <w:rFonts w:ascii="Calibri" w:hAnsi="Calibri" w:cs="Calibri"/>
          <w:color w:val="1A202C"/>
          <w:rtl/>
        </w:rPr>
        <w:t xml:space="preserve">)، وكان هذا المطور قد أهمل كتابة اختبار تعاقدي </w:t>
      </w:r>
      <w:proofErr w:type="spellStart"/>
      <w:r>
        <w:rPr>
          <w:rFonts w:ascii="Consolas" w:hAnsi="Consolas" w:cs="Consolas"/>
          <w:color w:val="B42828"/>
          <w:sz w:val="21"/>
        </w:rPr>
        <w:t>T_k</w:t>
      </w:r>
      <w:proofErr w:type="spellEnd"/>
      <w:r>
        <w:rPr>
          <w:rFonts w:ascii="Calibri" w:hAnsi="Calibri" w:cs="Calibri"/>
          <w:color w:val="1A202C"/>
          <w:rtl/>
        </w:rPr>
        <w:t xml:space="preserve"> يفحص هذه النسبة، ثم قام المطور متعمداً بتشغيل أمر الاعتماد </w:t>
      </w:r>
      <w:r>
        <w:rPr>
          <w:rFonts w:ascii="Consolas" w:hAnsi="Consolas" w:cs="Consolas"/>
          <w:color w:val="B42828"/>
          <w:sz w:val="21"/>
        </w:rPr>
        <w:t>--snapshot</w:t>
      </w:r>
      <w:r>
        <w:rPr>
          <w:rFonts w:ascii="Calibri" w:hAnsi="Calibri" w:cs="Calibri"/>
          <w:color w:val="1A202C"/>
          <w:rtl/>
        </w:rPr>
        <w:t xml:space="preserve">؛ فإن الحارس </w:t>
      </w:r>
      <w:r>
        <w:rPr>
          <w:rFonts w:ascii="Calibri" w:hAnsi="Calibri" w:cs="Calibri"/>
          <w:b/>
          <w:color w:val="1A202C"/>
          <w:rtl/>
        </w:rPr>
        <w:t xml:space="preserve">سيعتمد البصمة الجديدة ويمرر </w:t>
      </w:r>
      <w:proofErr w:type="gramStart"/>
      <w:r>
        <w:rPr>
          <w:rFonts w:ascii="Calibri" w:hAnsi="Calibri" w:cs="Calibri"/>
          <w:b/>
          <w:color w:val="1A202C"/>
          <w:rtl/>
        </w:rPr>
        <w:t>التعديل</w:t>
      </w:r>
      <w:r w:rsidR="00220CB2">
        <w:rPr>
          <w:rFonts w:ascii="Calibri" w:hAnsi="Calibri" w:cs="Calibri" w:hint="cs"/>
          <w:b/>
          <w:color w:val="1A202C"/>
          <w:rtl/>
        </w:rPr>
        <w:t xml:space="preserve"> </w:t>
      </w:r>
      <w:r w:rsidR="00220CB2">
        <w:rPr>
          <w:rFonts w:ascii="Calibri" w:hAnsi="Calibri" w:cs="Calibri" w:hint="cs"/>
          <w:color w:val="1A202C"/>
          <w:rtl/>
        </w:rPr>
        <w:t>,</w:t>
      </w:r>
      <w:proofErr w:type="gramEnd"/>
      <w:r>
        <w:rPr>
          <w:rFonts w:ascii="Calibri" w:hAnsi="Calibri" w:cs="Calibri"/>
          <w:color w:val="1A202C"/>
          <w:rtl/>
        </w:rPr>
        <w:t xml:space="preserve"> والعلة في ذلك أن التعديل استوفى كافة الشروط الهيكلية والمعمارية التي يختص بها الحارس.</w:t>
      </w:r>
    </w:p>
    <w:p w14:paraId="124ADDF0" w14:textId="77777777" w:rsidR="0043013B" w:rsidRDefault="00000000" w:rsidP="00220CB2">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تكامل المسؤوليات الهندسية:</w:t>
      </w:r>
      <w:r>
        <w:rPr>
          <w:rFonts w:ascii="Calibri" w:hAnsi="Calibri" w:cs="Calibri"/>
          <w:color w:val="1A202C"/>
          <w:rtl/>
        </w:rPr>
        <w:t xml:space="preserve"> بناءً على ما تقدم، يؤكد البحث أن إطار B.R.I.C.K لا يلغي الحاجة إلى </w:t>
      </w:r>
      <w:r>
        <w:rPr>
          <w:rFonts w:ascii="Calibri" w:hAnsi="Calibri" w:cs="Calibri"/>
          <w:b/>
          <w:color w:val="1A202C"/>
          <w:rtl/>
        </w:rPr>
        <w:t>اختبارات الوحدة التفصيلية (</w:t>
      </w:r>
      <w:proofErr w:type="spellStart"/>
      <w:r>
        <w:rPr>
          <w:rFonts w:ascii="Calibri" w:hAnsi="Calibri" w:cs="Calibri"/>
          <w:b/>
          <w:color w:val="1A202C"/>
          <w:rtl/>
        </w:rPr>
        <w:t>Unit</w:t>
      </w:r>
      <w:proofErr w:type="spellEnd"/>
      <w:r>
        <w:rPr>
          <w:rFonts w:ascii="Calibri" w:hAnsi="Calibri" w:cs="Calibri"/>
          <w:b/>
          <w:color w:val="1A202C"/>
          <w:rtl/>
        </w:rPr>
        <w:t xml:space="preserve"> </w:t>
      </w:r>
      <w:proofErr w:type="spellStart"/>
      <w:r>
        <w:rPr>
          <w:rFonts w:ascii="Calibri" w:hAnsi="Calibri" w:cs="Calibri"/>
          <w:b/>
          <w:color w:val="1A202C"/>
          <w:rtl/>
        </w:rPr>
        <w:t>Tests</w:t>
      </w:r>
      <w:proofErr w:type="spellEnd"/>
      <w:r>
        <w:rPr>
          <w:rFonts w:ascii="Calibri" w:hAnsi="Calibri" w:cs="Calibri"/>
          <w:b/>
          <w:color w:val="1A202C"/>
          <w:rtl/>
        </w:rPr>
        <w:t>)</w:t>
      </w:r>
      <w:r>
        <w:rPr>
          <w:rFonts w:ascii="Calibri" w:hAnsi="Calibri" w:cs="Calibri"/>
          <w:color w:val="1A202C"/>
          <w:rtl/>
        </w:rPr>
        <w:t xml:space="preserve"> ولا إلى </w:t>
      </w:r>
      <w:r>
        <w:rPr>
          <w:rFonts w:ascii="Calibri" w:hAnsi="Calibri" w:cs="Calibri"/>
          <w:b/>
          <w:color w:val="1A202C"/>
          <w:rtl/>
        </w:rPr>
        <w:t>مراجعة الشيفرات النقدية (</w:t>
      </w:r>
      <w:proofErr w:type="spellStart"/>
      <w:r>
        <w:rPr>
          <w:rFonts w:ascii="Calibri" w:hAnsi="Calibri" w:cs="Calibri"/>
          <w:b/>
          <w:color w:val="1A202C"/>
          <w:rtl/>
        </w:rPr>
        <w:t>Code</w:t>
      </w:r>
      <w:proofErr w:type="spellEnd"/>
      <w:r>
        <w:rPr>
          <w:rFonts w:ascii="Calibri" w:hAnsi="Calibri" w:cs="Calibri"/>
          <w:b/>
          <w:color w:val="1A202C"/>
          <w:rtl/>
        </w:rPr>
        <w:t xml:space="preserve"> </w:t>
      </w:r>
      <w:proofErr w:type="spellStart"/>
      <w:r>
        <w:rPr>
          <w:rFonts w:ascii="Calibri" w:hAnsi="Calibri" w:cs="Calibri"/>
          <w:b/>
          <w:color w:val="1A202C"/>
          <w:rtl/>
        </w:rPr>
        <w:t>Review</w:t>
      </w:r>
      <w:proofErr w:type="spellEnd"/>
      <w:r>
        <w:rPr>
          <w:rFonts w:ascii="Calibri" w:hAnsi="Calibri" w:cs="Calibri"/>
          <w:b/>
          <w:color w:val="1A202C"/>
          <w:rtl/>
        </w:rPr>
        <w:t>)</w:t>
      </w:r>
      <w:r>
        <w:rPr>
          <w:rFonts w:ascii="Calibri" w:hAnsi="Calibri" w:cs="Calibri"/>
          <w:color w:val="1A202C"/>
          <w:rtl/>
        </w:rPr>
        <w:t>؛ بل يتكامل معها: فالحارس يصون حدود البناء وهيكله العام وركائزه الأساسية، بينما تتولى الاختبارات الوظيفية التحقق من صحة المعادلات الرياضية والمنطق الجزئي.</w:t>
      </w:r>
    </w:p>
    <w:p w14:paraId="5D310665" w14:textId="77777777" w:rsidR="0043013B" w:rsidRDefault="00000000" w:rsidP="008C461B">
      <w:pPr>
        <w:bidi/>
        <w:spacing w:before="280" w:after="100"/>
        <w:jc w:val="both"/>
      </w:pPr>
      <w:r>
        <w:rPr>
          <w:rFonts w:ascii="Calibri" w:hAnsi="Calibri" w:cs="Calibri"/>
          <w:b/>
          <w:color w:val="235A96"/>
          <w:sz w:val="26"/>
          <w:rtl/>
        </w:rPr>
        <w:t>8.2 الآفاق التطويرية المستقبلية (</w:t>
      </w:r>
      <w:proofErr w:type="spellStart"/>
      <w:r>
        <w:rPr>
          <w:rFonts w:ascii="Calibri" w:hAnsi="Calibri" w:cs="Calibri"/>
          <w:b/>
          <w:color w:val="235A96"/>
          <w:sz w:val="26"/>
          <w:rtl/>
        </w:rPr>
        <w:t>Future</w:t>
      </w:r>
      <w:proofErr w:type="spellEnd"/>
      <w:r>
        <w:rPr>
          <w:rFonts w:ascii="Calibri" w:hAnsi="Calibri" w:cs="Calibri"/>
          <w:b/>
          <w:color w:val="235A96"/>
          <w:sz w:val="26"/>
          <w:rtl/>
        </w:rPr>
        <w:t xml:space="preserve"> </w:t>
      </w:r>
      <w:proofErr w:type="spellStart"/>
      <w:r>
        <w:rPr>
          <w:rFonts w:ascii="Calibri" w:hAnsi="Calibri" w:cs="Calibri"/>
          <w:b/>
          <w:color w:val="235A96"/>
          <w:sz w:val="26"/>
          <w:rtl/>
        </w:rPr>
        <w:t>Directions</w:t>
      </w:r>
      <w:proofErr w:type="spellEnd"/>
      <w:r>
        <w:rPr>
          <w:rFonts w:ascii="Calibri" w:hAnsi="Calibri" w:cs="Calibri"/>
          <w:b/>
          <w:color w:val="235A96"/>
          <w:sz w:val="26"/>
          <w:rtl/>
        </w:rPr>
        <w:t>)</w:t>
      </w:r>
    </w:p>
    <w:p w14:paraId="3CCF3219" w14:textId="77777777" w:rsidR="0043013B" w:rsidRDefault="00000000" w:rsidP="008C461B">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 xml:space="preserve">التحليل النحوي الدلالي للاستيرادات (AST </w:t>
      </w:r>
      <w:proofErr w:type="spellStart"/>
      <w:r>
        <w:rPr>
          <w:rFonts w:ascii="Calibri" w:hAnsi="Calibri" w:cs="Calibri"/>
          <w:b/>
          <w:color w:val="1A202C"/>
          <w:rtl/>
        </w:rPr>
        <w:t>Import</w:t>
      </w:r>
      <w:proofErr w:type="spellEnd"/>
      <w:r>
        <w:rPr>
          <w:rFonts w:ascii="Calibri" w:hAnsi="Calibri" w:cs="Calibri"/>
          <w:b/>
          <w:color w:val="1A202C"/>
          <w:rtl/>
        </w:rPr>
        <w:t xml:space="preserve"> </w:t>
      </w:r>
      <w:proofErr w:type="spellStart"/>
      <w:r>
        <w:rPr>
          <w:rFonts w:ascii="Calibri" w:hAnsi="Calibri" w:cs="Calibri"/>
          <w:b/>
          <w:color w:val="1A202C"/>
          <w:rtl/>
        </w:rPr>
        <w:t>Boundary</w:t>
      </w:r>
      <w:proofErr w:type="spellEnd"/>
      <w:r>
        <w:rPr>
          <w:rFonts w:ascii="Calibri" w:hAnsi="Calibri" w:cs="Calibri"/>
          <w:b/>
          <w:color w:val="1A202C"/>
          <w:rtl/>
        </w:rPr>
        <w:t xml:space="preserve"> </w:t>
      </w:r>
      <w:proofErr w:type="spellStart"/>
      <w:r>
        <w:rPr>
          <w:rFonts w:ascii="Calibri" w:hAnsi="Calibri" w:cs="Calibri"/>
          <w:b/>
          <w:color w:val="1A202C"/>
          <w:rtl/>
        </w:rPr>
        <w:t>Enforcement</w:t>
      </w:r>
      <w:proofErr w:type="spellEnd"/>
      <w:r>
        <w:rPr>
          <w:rFonts w:ascii="Calibri" w:hAnsi="Calibri" w:cs="Calibri"/>
          <w:b/>
          <w:color w:val="1A202C"/>
          <w:rtl/>
        </w:rPr>
        <w:t>):</w:t>
      </w:r>
      <w:r>
        <w:rPr>
          <w:rFonts w:ascii="Calibri" w:hAnsi="Calibri" w:cs="Calibri"/>
          <w:color w:val="1A202C"/>
          <w:rtl/>
        </w:rPr>
        <w:t xml:space="preserve"> دمج محلل لشجرة الصرف النحوي البرمجي لفحص عبارات </w:t>
      </w:r>
      <w:r>
        <w:rPr>
          <w:rFonts w:ascii="Consolas" w:hAnsi="Consolas" w:cs="Consolas"/>
          <w:color w:val="B42828"/>
          <w:sz w:val="21"/>
        </w:rPr>
        <w:t>import</w:t>
      </w:r>
      <w:r>
        <w:rPr>
          <w:rFonts w:ascii="Calibri" w:hAnsi="Calibri" w:cs="Calibri"/>
          <w:color w:val="1A202C"/>
          <w:rtl/>
        </w:rPr>
        <w:t xml:space="preserve"> آلياً ومنع أي استيراد يتجاوز نقطة الدخول </w:t>
      </w:r>
      <w:proofErr w:type="spellStart"/>
      <w:r>
        <w:rPr>
          <w:rFonts w:ascii="Consolas" w:hAnsi="Consolas" w:cs="Consolas"/>
          <w:color w:val="B42828"/>
          <w:sz w:val="21"/>
        </w:rPr>
        <w:t>index.ts</w:t>
      </w:r>
      <w:proofErr w:type="spellEnd"/>
      <w:r>
        <w:rPr>
          <w:rFonts w:ascii="Calibri" w:hAnsi="Calibri" w:cs="Calibri"/>
          <w:color w:val="1A202C"/>
          <w:rtl/>
        </w:rPr>
        <w:t xml:space="preserve"> المحددة لكل نواة.</w:t>
      </w:r>
    </w:p>
    <w:p w14:paraId="73C1C803" w14:textId="77777777" w:rsidR="0043013B" w:rsidRDefault="00000000" w:rsidP="008C461B">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تعميم المحرك كحزمة برمجية مستقلة (</w:t>
      </w:r>
      <w:proofErr w:type="spellStart"/>
      <w:r>
        <w:rPr>
          <w:rFonts w:ascii="Calibri" w:hAnsi="Calibri" w:cs="Calibri"/>
          <w:b/>
          <w:color w:val="1A202C"/>
          <w:rtl/>
        </w:rPr>
        <w:t>Universal</w:t>
      </w:r>
      <w:proofErr w:type="spellEnd"/>
      <w:r>
        <w:rPr>
          <w:rFonts w:ascii="Calibri" w:hAnsi="Calibri" w:cs="Calibri"/>
          <w:b/>
          <w:color w:val="1A202C"/>
          <w:rtl/>
        </w:rPr>
        <w:t xml:space="preserve"> CLI </w:t>
      </w:r>
      <w:proofErr w:type="spellStart"/>
      <w:r>
        <w:rPr>
          <w:rFonts w:ascii="Calibri" w:hAnsi="Calibri" w:cs="Calibri"/>
          <w:b/>
          <w:color w:val="1A202C"/>
          <w:rtl/>
        </w:rPr>
        <w:t>Tool</w:t>
      </w:r>
      <w:proofErr w:type="spellEnd"/>
      <w:r>
        <w:rPr>
          <w:rFonts w:ascii="Calibri" w:hAnsi="Calibri" w:cs="Calibri"/>
          <w:b/>
          <w:color w:val="1A202C"/>
          <w:rtl/>
        </w:rPr>
        <w:t>):</w:t>
      </w:r>
      <w:r>
        <w:rPr>
          <w:rFonts w:ascii="Calibri" w:hAnsi="Calibri" w:cs="Calibri"/>
          <w:color w:val="1A202C"/>
          <w:rtl/>
        </w:rPr>
        <w:t xml:space="preserve"> نشر النواة الخوارزمية للحارس كأداة عامة ومفتوحة المصدر لدعم المطورين في شتى بيئات البرمجة العالمية.</w:t>
      </w:r>
    </w:p>
    <w:p w14:paraId="6C23209C" w14:textId="77777777" w:rsidR="0043013B" w:rsidRDefault="00000000" w:rsidP="008C461B">
      <w:pPr>
        <w:bidi/>
        <w:spacing w:before="20" w:after="60" w:line="288" w:lineRule="auto"/>
        <w:ind w:right="317"/>
        <w:jc w:val="both"/>
      </w:pPr>
      <w:r>
        <w:rPr>
          <w:rFonts w:ascii="Calibri" w:hAnsi="Calibri" w:cs="Calibri"/>
          <w:b/>
          <w:color w:val="235A96"/>
          <w:rtl/>
        </w:rPr>
        <w:t xml:space="preserve">▪ </w:t>
      </w:r>
      <w:r>
        <w:rPr>
          <w:rFonts w:ascii="Calibri" w:hAnsi="Calibri" w:cs="Calibri"/>
          <w:b/>
          <w:color w:val="1A202C"/>
          <w:rtl/>
        </w:rPr>
        <w:t>التكامل المباشر مع بروتوكولات الوكلاء (</w:t>
      </w:r>
      <w:proofErr w:type="spellStart"/>
      <w:r>
        <w:rPr>
          <w:rFonts w:ascii="Calibri" w:hAnsi="Calibri" w:cs="Calibri"/>
          <w:b/>
          <w:color w:val="1A202C"/>
          <w:rtl/>
        </w:rPr>
        <w:t>Agent</w:t>
      </w:r>
      <w:proofErr w:type="spellEnd"/>
      <w:r>
        <w:rPr>
          <w:rFonts w:ascii="Calibri" w:hAnsi="Calibri" w:cs="Calibri"/>
          <w:b/>
          <w:color w:val="1A202C"/>
          <w:rtl/>
        </w:rPr>
        <w:t xml:space="preserve"> </w:t>
      </w:r>
      <w:proofErr w:type="spellStart"/>
      <w:r>
        <w:rPr>
          <w:rFonts w:ascii="Calibri" w:hAnsi="Calibri" w:cs="Calibri"/>
          <w:b/>
          <w:color w:val="1A202C"/>
          <w:rtl/>
        </w:rPr>
        <w:t>Protocol</w:t>
      </w:r>
      <w:proofErr w:type="spellEnd"/>
      <w:r>
        <w:rPr>
          <w:rFonts w:ascii="Calibri" w:hAnsi="Calibri" w:cs="Calibri"/>
          <w:b/>
          <w:color w:val="1A202C"/>
          <w:rtl/>
        </w:rPr>
        <w:t xml:space="preserve"> </w:t>
      </w:r>
      <w:proofErr w:type="spellStart"/>
      <w:r>
        <w:rPr>
          <w:rFonts w:ascii="Calibri" w:hAnsi="Calibri" w:cs="Calibri"/>
          <w:b/>
          <w:color w:val="1A202C"/>
          <w:rtl/>
        </w:rPr>
        <w:t>Integration</w:t>
      </w:r>
      <w:proofErr w:type="spellEnd"/>
      <w:r>
        <w:rPr>
          <w:rFonts w:ascii="Calibri" w:hAnsi="Calibri" w:cs="Calibri"/>
          <w:b/>
          <w:color w:val="1A202C"/>
          <w:rtl/>
        </w:rPr>
        <w:t>):</w:t>
      </w:r>
      <w:r>
        <w:rPr>
          <w:rFonts w:ascii="Calibri" w:hAnsi="Calibri" w:cs="Calibri"/>
          <w:color w:val="1A202C"/>
          <w:rtl/>
        </w:rPr>
        <w:t xml:space="preserve"> تزويد الحارس بواجهة تخاطب برمجية (مثل بروتوكول سياق النماذج MCP) لتزويد وكلاء الذكاء الاصطناعي بحدود النطاق قبل شروعه في كتابة الأكواد.</w:t>
      </w:r>
    </w:p>
    <w:p w14:paraId="1AA6F4E3" w14:textId="77777777" w:rsidR="0043013B" w:rsidRDefault="00000000" w:rsidP="008C461B">
      <w:pPr>
        <w:bidi/>
        <w:spacing w:before="440" w:after="160"/>
        <w:jc w:val="both"/>
      </w:pPr>
      <w:r>
        <w:rPr>
          <w:rFonts w:ascii="Calibri" w:hAnsi="Calibri" w:cs="Calibri"/>
          <w:b/>
          <w:color w:val="142D55"/>
          <w:sz w:val="33"/>
          <w:rtl/>
        </w:rPr>
        <w:t>9. الخاتمة (</w:t>
      </w:r>
      <w:proofErr w:type="spellStart"/>
      <w:r>
        <w:rPr>
          <w:rFonts w:ascii="Calibri" w:hAnsi="Calibri" w:cs="Calibri"/>
          <w:b/>
          <w:color w:val="142D55"/>
          <w:sz w:val="33"/>
          <w:rtl/>
        </w:rPr>
        <w:t>Conclusion</w:t>
      </w:r>
      <w:proofErr w:type="spellEnd"/>
      <w:r>
        <w:rPr>
          <w:rFonts w:ascii="Calibri" w:hAnsi="Calibri" w:cs="Calibri"/>
          <w:b/>
          <w:color w:val="142D55"/>
          <w:sz w:val="33"/>
          <w:rtl/>
        </w:rPr>
        <w:t>)</w:t>
      </w:r>
    </w:p>
    <w:p w14:paraId="120D77D1" w14:textId="77777777" w:rsidR="0043013B" w:rsidRDefault="00000000" w:rsidP="008C461B">
      <w:pPr>
        <w:bidi/>
        <w:spacing w:after="120" w:line="300" w:lineRule="auto"/>
        <w:jc w:val="both"/>
        <w:rPr>
          <w:rtl/>
        </w:rPr>
      </w:pPr>
      <w:r>
        <w:t xml:space="preserve">قدمت هذه الورقة إطار عمل B.R.I.C.K ومحرك الإنفاذ الحتمي كنموذج هندسي موحد لحوكمة المعمارية البرمجية عبر الطبقات وضبط بيئات التطوير الهجين بين المطور البشري والوكلاء الأذكياء. من خلال الاعتراف الصادق بحدود الذاكرة البشرية وبالطبيعة الاحتمالية للنماذج الذكية، يضع الإطار درعاً حتمياً قائماً على أسس رياضية وتشفيرية صارمة لا تقبل النسيان ولا الهلوسة. وبفضل مرونته المزدوجة التي تدعم بيئات العمل السحابية والترابطية بقدر ما تدعم البيئات المعزولة محلياً (Air-Gapped)، وتطوره الميداني عبر أربعة أجيال حتمية سدت ثغرات التجاوز السيادي والربط المتأخر وتسريب </w:t>
      </w:r>
      <w:r>
        <w:lastRenderedPageBreak/>
        <w:t>مفاتيح قواعد البيانات (v1.0 -&gt; v2.0 -&gt; v3.0 -&gt; v0.4 / v4.0)، واستناده إلى بروتوكول اعتماد مشروط مدعوم بفحص دخاني تنفيذي للأعمدة وقواعد البيانات، أثبت الإطار نجاعته المطلقة في القضاء على الانحرافات والتعديلات الجانبية، مؤكداً أن الحتمية الرياضية والسيادية والتأصيلية والأمنية هي الضمانة الوحيدة لاستقرار البرمجيات في عصر الذكاء الاصطناعي.</w:t>
      </w:r>
    </w:p>
    <w:p w14:paraId="29BA4E1D" w14:textId="77777777" w:rsidR="00BB02C2" w:rsidRDefault="00BB02C2" w:rsidP="00BB02C2">
      <w:pPr>
        <w:bidi/>
        <w:spacing w:after="120" w:line="300" w:lineRule="auto"/>
        <w:jc w:val="both"/>
        <w:rPr>
          <w:rtl/>
        </w:rPr>
      </w:pPr>
    </w:p>
    <w:p w14:paraId="6B53896C" w14:textId="77777777" w:rsidR="00BB02C2" w:rsidRDefault="00BB02C2" w:rsidP="00BB02C2">
      <w:pPr>
        <w:bidi/>
        <w:spacing w:after="120" w:line="300" w:lineRule="auto"/>
        <w:jc w:val="both"/>
        <w:rPr>
          <w:rtl/>
        </w:rPr>
      </w:pPr>
    </w:p>
    <w:p w14:paraId="7ECBDABC" w14:textId="77777777" w:rsidR="00BB02C2" w:rsidRDefault="00BB02C2" w:rsidP="00BB02C2">
      <w:pPr>
        <w:bidi/>
        <w:spacing w:after="120" w:line="300" w:lineRule="auto"/>
        <w:jc w:val="both"/>
        <w:rPr>
          <w:rtl/>
        </w:rPr>
      </w:pPr>
    </w:p>
    <w:p w14:paraId="6D934AB7" w14:textId="77777777" w:rsidR="00BB02C2" w:rsidRDefault="00BB02C2" w:rsidP="00BB02C2">
      <w:pPr>
        <w:bidi/>
        <w:spacing w:after="120" w:line="300" w:lineRule="auto"/>
        <w:jc w:val="both"/>
        <w:rPr>
          <w:rtl/>
        </w:rPr>
      </w:pPr>
    </w:p>
    <w:p w14:paraId="46A64864" w14:textId="77777777" w:rsidR="00BB02C2" w:rsidRDefault="00BB02C2" w:rsidP="00BB02C2">
      <w:pPr>
        <w:bidi/>
        <w:spacing w:after="120" w:line="300" w:lineRule="auto"/>
        <w:jc w:val="both"/>
      </w:pPr>
    </w:p>
    <w:p w14:paraId="7433EC2E" w14:textId="77777777" w:rsidR="0043013B" w:rsidRDefault="00000000" w:rsidP="008C461B">
      <w:pPr>
        <w:bidi/>
        <w:spacing w:before="440" w:after="160"/>
        <w:jc w:val="both"/>
      </w:pPr>
      <w:r>
        <w:rPr>
          <w:rFonts w:ascii="Calibri" w:hAnsi="Calibri" w:cs="Calibri"/>
          <w:b/>
          <w:color w:val="142D55"/>
          <w:sz w:val="33"/>
          <w:rtl/>
        </w:rPr>
        <w:t>10. قائمة المراجع (</w:t>
      </w:r>
      <w:proofErr w:type="spellStart"/>
      <w:r>
        <w:rPr>
          <w:rFonts w:ascii="Calibri" w:hAnsi="Calibri" w:cs="Calibri"/>
          <w:b/>
          <w:color w:val="142D55"/>
          <w:sz w:val="33"/>
          <w:rtl/>
        </w:rPr>
        <w:t>References</w:t>
      </w:r>
      <w:proofErr w:type="spellEnd"/>
      <w:r>
        <w:rPr>
          <w:rFonts w:ascii="Calibri" w:hAnsi="Calibri" w:cs="Calibri"/>
          <w:b/>
          <w:color w:val="142D55"/>
          <w:sz w:val="33"/>
          <w:rtl/>
        </w:rPr>
        <w:t>)</w:t>
      </w:r>
    </w:p>
    <w:p w14:paraId="06F8A856" w14:textId="77777777" w:rsidR="0043013B" w:rsidRDefault="00000000" w:rsidP="00C17320">
      <w:pPr>
        <w:spacing w:before="20" w:after="60"/>
        <w:ind w:left="432"/>
      </w:pPr>
      <w:r>
        <w:rPr>
          <w:rFonts w:ascii="Calibri" w:hAnsi="Calibri" w:cs="Calibri"/>
          <w:color w:val="2D3748"/>
          <w:sz w:val="18"/>
        </w:rPr>
        <w:t xml:space="preserve">[1] Ford, N., Parsons, R., Kua, P., &amp; </w:t>
      </w:r>
      <w:proofErr w:type="spellStart"/>
      <w:r>
        <w:rPr>
          <w:rFonts w:ascii="Calibri" w:hAnsi="Calibri" w:cs="Calibri"/>
          <w:color w:val="2D3748"/>
          <w:sz w:val="18"/>
        </w:rPr>
        <w:t>Sadalage</w:t>
      </w:r>
      <w:proofErr w:type="spellEnd"/>
      <w:r>
        <w:rPr>
          <w:rFonts w:ascii="Calibri" w:hAnsi="Calibri" w:cs="Calibri"/>
          <w:color w:val="2D3748"/>
          <w:sz w:val="18"/>
        </w:rPr>
        <w:t>, P. (2022). Building Evolutionary Architectures: Automated Software Governance (2nd ed.). O'Reilly Media.</w:t>
      </w:r>
    </w:p>
    <w:p w14:paraId="0C5E9608" w14:textId="77777777" w:rsidR="0043013B" w:rsidRDefault="00000000" w:rsidP="00C17320">
      <w:pPr>
        <w:spacing w:before="20" w:after="60"/>
        <w:ind w:left="432"/>
      </w:pPr>
      <w:r>
        <w:rPr>
          <w:rFonts w:ascii="Calibri" w:hAnsi="Calibri" w:cs="Calibri"/>
          <w:color w:val="2D3748"/>
          <w:sz w:val="18"/>
        </w:rPr>
        <w:t xml:space="preserve">[2] Murphy, G. C., Notkin, D., &amp; Sullivan, K. (1995). Software </w:t>
      </w:r>
      <w:proofErr w:type="spellStart"/>
      <w:r>
        <w:rPr>
          <w:rFonts w:ascii="Calibri" w:hAnsi="Calibri" w:cs="Calibri"/>
          <w:color w:val="2D3748"/>
          <w:sz w:val="18"/>
        </w:rPr>
        <w:t>Reflexion</w:t>
      </w:r>
      <w:proofErr w:type="spellEnd"/>
      <w:r>
        <w:rPr>
          <w:rFonts w:ascii="Calibri" w:hAnsi="Calibri" w:cs="Calibri"/>
          <w:color w:val="2D3748"/>
          <w:sz w:val="18"/>
        </w:rPr>
        <w:t xml:space="preserve"> Models: Bridging the Gap between Source and High-Level Models. In Proc. 3rd ACM SIGSOFT FSE (pp. 18–28). DOI: 10.1145/222124.222136.</w:t>
      </w:r>
    </w:p>
    <w:p w14:paraId="23AE5985" w14:textId="77777777" w:rsidR="0043013B" w:rsidRDefault="00000000" w:rsidP="00C17320">
      <w:pPr>
        <w:spacing w:before="20" w:after="60"/>
        <w:ind w:left="432"/>
      </w:pPr>
      <w:r>
        <w:rPr>
          <w:rFonts w:ascii="Calibri" w:hAnsi="Calibri" w:cs="Calibri"/>
          <w:color w:val="2D3748"/>
          <w:sz w:val="18"/>
        </w:rPr>
        <w:t xml:space="preserve">[3] Murphy, G. C., Notkin, D., &amp; Sullivan, K. (2001). Software </w:t>
      </w:r>
      <w:proofErr w:type="spellStart"/>
      <w:r>
        <w:rPr>
          <w:rFonts w:ascii="Calibri" w:hAnsi="Calibri" w:cs="Calibri"/>
          <w:color w:val="2D3748"/>
          <w:sz w:val="18"/>
        </w:rPr>
        <w:t>Reflexion</w:t>
      </w:r>
      <w:proofErr w:type="spellEnd"/>
      <w:r>
        <w:rPr>
          <w:rFonts w:ascii="Calibri" w:hAnsi="Calibri" w:cs="Calibri"/>
          <w:color w:val="2D3748"/>
          <w:sz w:val="18"/>
        </w:rPr>
        <w:t xml:space="preserve"> Models: Bridging the Gap between Design and Implementation. IEEE Transactions on Software Engineering, 27(4), 364–380. DOI: 10.1109/32.917525.</w:t>
      </w:r>
    </w:p>
    <w:p w14:paraId="72AD0806" w14:textId="77777777" w:rsidR="0043013B" w:rsidRDefault="00000000" w:rsidP="00C17320">
      <w:pPr>
        <w:spacing w:before="20" w:after="60"/>
        <w:ind w:left="432"/>
      </w:pPr>
      <w:r>
        <w:rPr>
          <w:rFonts w:ascii="Calibri" w:hAnsi="Calibri" w:cs="Calibri"/>
          <w:color w:val="2D3748"/>
          <w:sz w:val="18"/>
        </w:rPr>
        <w:t xml:space="preserve">[4] Bird, C., Nagappan, N., Murphy, B., Gall, H., &amp; </w:t>
      </w:r>
      <w:proofErr w:type="spellStart"/>
      <w:r>
        <w:rPr>
          <w:rFonts w:ascii="Calibri" w:hAnsi="Calibri" w:cs="Calibri"/>
          <w:color w:val="2D3748"/>
          <w:sz w:val="18"/>
        </w:rPr>
        <w:t>Devanbu</w:t>
      </w:r>
      <w:proofErr w:type="spellEnd"/>
      <w:r>
        <w:rPr>
          <w:rFonts w:ascii="Calibri" w:hAnsi="Calibri" w:cs="Calibri"/>
          <w:color w:val="2D3748"/>
          <w:sz w:val="18"/>
        </w:rPr>
        <w:t>, P. (2011). Don't Touch My Code! Examining the Effects of Ownership on Software Quality. In Proc. 19th ACM SIGSOFT ESEC/FSE (pp. 4–14). DOI: 10.1145/2025113.2025119.</w:t>
      </w:r>
    </w:p>
    <w:p w14:paraId="7319BDAC" w14:textId="77777777" w:rsidR="0043013B" w:rsidRDefault="00000000" w:rsidP="00C17320">
      <w:pPr>
        <w:spacing w:before="20" w:after="60"/>
        <w:ind w:left="432"/>
      </w:pPr>
      <w:r>
        <w:rPr>
          <w:rFonts w:ascii="Calibri" w:hAnsi="Calibri" w:cs="Calibri"/>
          <w:color w:val="2D3748"/>
          <w:sz w:val="18"/>
        </w:rPr>
        <w:t xml:space="preserve">[5] </w:t>
      </w:r>
      <w:proofErr w:type="spellStart"/>
      <w:r>
        <w:rPr>
          <w:rFonts w:ascii="Calibri" w:hAnsi="Calibri" w:cs="Calibri"/>
          <w:color w:val="2D3748"/>
          <w:sz w:val="18"/>
        </w:rPr>
        <w:t>Greiler</w:t>
      </w:r>
      <w:proofErr w:type="spellEnd"/>
      <w:r>
        <w:rPr>
          <w:rFonts w:ascii="Calibri" w:hAnsi="Calibri" w:cs="Calibri"/>
          <w:color w:val="2D3748"/>
          <w:sz w:val="18"/>
        </w:rPr>
        <w:t>, M., Herzig, K., &amp; Czerwonka, J. (2015). Code Ownership and Software Quality: A Replication Study. In Proc. 12th IEEE/ACM MSR (pp. 2–12). DOI: 10.1109/MSR.2015.8.</w:t>
      </w:r>
    </w:p>
    <w:p w14:paraId="3D8E541D" w14:textId="77777777" w:rsidR="0043013B" w:rsidRDefault="00000000" w:rsidP="00C17320">
      <w:pPr>
        <w:spacing w:before="20" w:after="60"/>
        <w:ind w:left="432"/>
      </w:pPr>
      <w:r>
        <w:rPr>
          <w:rFonts w:ascii="Calibri" w:hAnsi="Calibri" w:cs="Calibri"/>
          <w:color w:val="2D3748"/>
          <w:sz w:val="18"/>
        </w:rPr>
        <w:t>[6] De Silva, L., &amp; Balasubramaniam, D. (2012). Controlling Software Architecture Erosion: A Survey. Journal of Systems and Software, 85(1), 132–151. DOI: 10.1016/j.jss.2011.07.036.</w:t>
      </w:r>
    </w:p>
    <w:p w14:paraId="183DB447" w14:textId="77777777" w:rsidR="0043013B" w:rsidRDefault="00000000" w:rsidP="00C17320">
      <w:pPr>
        <w:spacing w:before="20" w:after="60"/>
        <w:ind w:left="432"/>
      </w:pPr>
      <w:r>
        <w:rPr>
          <w:rFonts w:ascii="Calibri" w:hAnsi="Calibri" w:cs="Calibri"/>
          <w:color w:val="2D3748"/>
          <w:sz w:val="18"/>
        </w:rPr>
        <w:t xml:space="preserve">[7] Li, R., Liang, P., Soliman, M., &amp; </w:t>
      </w:r>
      <w:proofErr w:type="spellStart"/>
      <w:r>
        <w:rPr>
          <w:rFonts w:ascii="Calibri" w:hAnsi="Calibri" w:cs="Calibri"/>
          <w:color w:val="2D3748"/>
          <w:sz w:val="18"/>
        </w:rPr>
        <w:t>Avgeriou</w:t>
      </w:r>
      <w:proofErr w:type="spellEnd"/>
      <w:r>
        <w:rPr>
          <w:rFonts w:ascii="Calibri" w:hAnsi="Calibri" w:cs="Calibri"/>
          <w:color w:val="2D3748"/>
          <w:sz w:val="18"/>
        </w:rPr>
        <w:t>, P. (2022). Understanding Software Architecture Erosion: A Systematic Mapping Study. Journal of Software: Evolution and Process, 34(3), e2423. DOI: 10.1002/smr.2423.</w:t>
      </w:r>
    </w:p>
    <w:p w14:paraId="1239D62C" w14:textId="77777777" w:rsidR="0043013B" w:rsidRDefault="00000000" w:rsidP="00C17320">
      <w:pPr>
        <w:spacing w:before="20" w:after="60"/>
        <w:ind w:left="432"/>
      </w:pPr>
      <w:r>
        <w:rPr>
          <w:rFonts w:ascii="Calibri" w:hAnsi="Calibri" w:cs="Calibri"/>
          <w:color w:val="2D3748"/>
          <w:sz w:val="18"/>
        </w:rPr>
        <w:t>[8] Martini, A., &amp; Bosch, J. (2015). The Danger of Architectural Technical Debt: Contagious Debt and Vicious Circles. In Proc. IEEE/IFIP WICSA (pp. 1–10). DOI: 10.1109/WICSA.2015.11.</w:t>
      </w:r>
    </w:p>
    <w:p w14:paraId="4FDA094F" w14:textId="77777777" w:rsidR="0043013B" w:rsidRDefault="00000000" w:rsidP="00C17320">
      <w:pPr>
        <w:spacing w:before="20" w:after="60"/>
        <w:ind w:left="432"/>
      </w:pPr>
      <w:r>
        <w:rPr>
          <w:rFonts w:ascii="Calibri" w:hAnsi="Calibri" w:cs="Calibri"/>
          <w:color w:val="2D3748"/>
          <w:sz w:val="18"/>
        </w:rPr>
        <w:t>[9] Pearce, H., Ahmad, B., Tan, B., Dolan-Gavitt, B., &amp; Karri, R. (2022). Asleep at the Keyboard? Assessing the Security of GitHub Copilot's Code Contributions. In Proc. IEEE S&amp;P 2022. arXiv:2108.09293.</w:t>
      </w:r>
    </w:p>
    <w:p w14:paraId="7AA405CB" w14:textId="77777777" w:rsidR="0043013B" w:rsidRDefault="00000000" w:rsidP="00C17320">
      <w:pPr>
        <w:spacing w:before="20" w:after="60"/>
        <w:ind w:left="432"/>
      </w:pPr>
      <w:r>
        <w:rPr>
          <w:rFonts w:ascii="Calibri" w:hAnsi="Calibri" w:cs="Calibri"/>
          <w:color w:val="2D3748"/>
          <w:sz w:val="18"/>
        </w:rPr>
        <w:t>[10] Jimenez, C. E., Yang, J., Wettig, A., Yao, S., Pei, K., Press, O., &amp; Narasimhan, K. (2024). SWE-bench: Can Language Models Resolve Real-World GitHub Issues? In Proc. ICLR 2024.</w:t>
      </w:r>
    </w:p>
    <w:p w14:paraId="017F44BF" w14:textId="77777777" w:rsidR="0043013B" w:rsidRDefault="00000000" w:rsidP="00C17320">
      <w:pPr>
        <w:spacing w:before="20" w:after="60"/>
        <w:ind w:left="432"/>
      </w:pPr>
      <w:r>
        <w:rPr>
          <w:rFonts w:ascii="Calibri" w:hAnsi="Calibri" w:cs="Calibri"/>
          <w:color w:val="2D3748"/>
          <w:sz w:val="18"/>
        </w:rPr>
        <w:t xml:space="preserve">[11] Yang, J., et al. (2024). SWE-agent: Agent-Computer Interfaces Enable Automated Software Engineering. In Proc. </w:t>
      </w:r>
      <w:proofErr w:type="spellStart"/>
      <w:r>
        <w:rPr>
          <w:rFonts w:ascii="Calibri" w:hAnsi="Calibri" w:cs="Calibri"/>
          <w:color w:val="2D3748"/>
          <w:sz w:val="18"/>
        </w:rPr>
        <w:t>NeurIPS</w:t>
      </w:r>
      <w:proofErr w:type="spellEnd"/>
      <w:r>
        <w:rPr>
          <w:rFonts w:ascii="Calibri" w:hAnsi="Calibri" w:cs="Calibri"/>
          <w:color w:val="2D3748"/>
          <w:sz w:val="18"/>
        </w:rPr>
        <w:t xml:space="preserve"> 2024. arXiv:2405.15793.</w:t>
      </w:r>
    </w:p>
    <w:p w14:paraId="0A7CFA94" w14:textId="77777777" w:rsidR="0043013B" w:rsidRDefault="00000000" w:rsidP="00C17320">
      <w:pPr>
        <w:spacing w:before="20" w:after="60"/>
        <w:ind w:left="432"/>
      </w:pPr>
      <w:r>
        <w:rPr>
          <w:rFonts w:ascii="Calibri" w:hAnsi="Calibri" w:cs="Calibri"/>
          <w:color w:val="2D3748"/>
          <w:sz w:val="18"/>
        </w:rPr>
        <w:t xml:space="preserve">[12] </w:t>
      </w:r>
      <w:proofErr w:type="spellStart"/>
      <w:r>
        <w:rPr>
          <w:rFonts w:ascii="Calibri" w:hAnsi="Calibri" w:cs="Calibri"/>
          <w:color w:val="2D3748"/>
          <w:sz w:val="18"/>
        </w:rPr>
        <w:t>Rebedea</w:t>
      </w:r>
      <w:proofErr w:type="spellEnd"/>
      <w:r>
        <w:rPr>
          <w:rFonts w:ascii="Calibri" w:hAnsi="Calibri" w:cs="Calibri"/>
          <w:color w:val="2D3748"/>
          <w:sz w:val="18"/>
        </w:rPr>
        <w:t xml:space="preserve">, T., et al. (2023). </w:t>
      </w:r>
      <w:proofErr w:type="spellStart"/>
      <w:r>
        <w:rPr>
          <w:rFonts w:ascii="Calibri" w:hAnsi="Calibri" w:cs="Calibri"/>
          <w:color w:val="2D3748"/>
          <w:sz w:val="18"/>
        </w:rPr>
        <w:t>NeMo</w:t>
      </w:r>
      <w:proofErr w:type="spellEnd"/>
      <w:r>
        <w:rPr>
          <w:rFonts w:ascii="Calibri" w:hAnsi="Calibri" w:cs="Calibri"/>
          <w:color w:val="2D3748"/>
          <w:sz w:val="18"/>
        </w:rPr>
        <w:t xml:space="preserve"> Guardrails: A Toolkit for Controllable and Safe LLM Applications with Programmable Rails. In Proc. EMNLP 2023. arXiv:2310.10501.</w:t>
      </w:r>
    </w:p>
    <w:p w14:paraId="77A5B32A" w14:textId="77777777" w:rsidR="0043013B" w:rsidRDefault="00000000" w:rsidP="00C17320">
      <w:pPr>
        <w:spacing w:before="20" w:after="60"/>
        <w:ind w:left="432"/>
      </w:pPr>
      <w:r>
        <w:rPr>
          <w:rFonts w:ascii="Calibri" w:hAnsi="Calibri" w:cs="Calibri"/>
          <w:color w:val="2D3748"/>
          <w:sz w:val="18"/>
        </w:rPr>
        <w:t>[13] Bai, Y., et al. (2022). Constitutional AI: Harmlessness from AI Feedback. arXiv preprint arXiv:2212.08073.</w:t>
      </w:r>
    </w:p>
    <w:p w14:paraId="2AD74ED4" w14:textId="77777777" w:rsidR="0043013B" w:rsidRDefault="00000000" w:rsidP="00C17320">
      <w:pPr>
        <w:spacing w:before="20" w:after="60"/>
        <w:ind w:left="432"/>
      </w:pPr>
      <w:r>
        <w:rPr>
          <w:rFonts w:ascii="Calibri" w:hAnsi="Calibri" w:cs="Calibri"/>
          <w:color w:val="2D3748"/>
          <w:sz w:val="18"/>
        </w:rPr>
        <w:t>[14] Merkle, R. C. (1987). A Digital Signature Based on a Conventional Encryption Function. In Advances in Cryptology — EUROCRYPT '87 (pp. 369–378). Springer. DOI: 10.1007/3-540-48184-2_32.</w:t>
      </w:r>
    </w:p>
    <w:p w14:paraId="20F7E0ED" w14:textId="77777777" w:rsidR="0043013B" w:rsidRDefault="00000000" w:rsidP="00C17320">
      <w:pPr>
        <w:spacing w:before="20" w:after="60"/>
        <w:ind w:left="432"/>
      </w:pPr>
      <w:r>
        <w:rPr>
          <w:rFonts w:ascii="Calibri" w:hAnsi="Calibri" w:cs="Calibri"/>
          <w:color w:val="2D3748"/>
          <w:sz w:val="18"/>
        </w:rPr>
        <w:t xml:space="preserve">[15] </w:t>
      </w:r>
      <w:proofErr w:type="spellStart"/>
      <w:r>
        <w:rPr>
          <w:rFonts w:ascii="Calibri" w:hAnsi="Calibri" w:cs="Calibri"/>
          <w:color w:val="2D3748"/>
          <w:sz w:val="18"/>
        </w:rPr>
        <w:t>Dolstra</w:t>
      </w:r>
      <w:proofErr w:type="spellEnd"/>
      <w:r>
        <w:rPr>
          <w:rFonts w:ascii="Calibri" w:hAnsi="Calibri" w:cs="Calibri"/>
          <w:color w:val="2D3748"/>
          <w:sz w:val="18"/>
        </w:rPr>
        <w:t>, E. (2006). The Purely Functional Software Deployment Model. Ph.D. Thesis, Utrecht University. ISBN: 90-393-4130-3.</w:t>
      </w:r>
    </w:p>
    <w:p w14:paraId="607CA9A1" w14:textId="77777777" w:rsidR="0043013B" w:rsidRDefault="00000000" w:rsidP="00C17320">
      <w:pPr>
        <w:spacing w:before="20" w:after="60"/>
        <w:ind w:left="432"/>
      </w:pPr>
      <w:r>
        <w:rPr>
          <w:rFonts w:ascii="Calibri" w:hAnsi="Calibri" w:cs="Calibri"/>
          <w:color w:val="2D3748"/>
          <w:sz w:val="18"/>
        </w:rPr>
        <w:t xml:space="preserve">[16] Lamb, C., &amp; </w:t>
      </w:r>
      <w:proofErr w:type="spellStart"/>
      <w:r>
        <w:rPr>
          <w:rFonts w:ascii="Calibri" w:hAnsi="Calibri" w:cs="Calibri"/>
          <w:color w:val="2D3748"/>
          <w:sz w:val="18"/>
        </w:rPr>
        <w:t>Zacchiroli</w:t>
      </w:r>
      <w:proofErr w:type="spellEnd"/>
      <w:r>
        <w:rPr>
          <w:rFonts w:ascii="Calibri" w:hAnsi="Calibri" w:cs="Calibri"/>
          <w:color w:val="2D3748"/>
          <w:sz w:val="18"/>
        </w:rPr>
        <w:t>, S. (2022). Reproducible Builds: Increasing the Integrity of Software Supply Chains. IEEE Software, 39(2), 62–70. DOI: 10.1109/MS.2021.3073045.</w:t>
      </w:r>
    </w:p>
    <w:p w14:paraId="298474E9" w14:textId="77777777" w:rsidR="0043013B" w:rsidRDefault="00000000" w:rsidP="00C17320">
      <w:pPr>
        <w:spacing w:before="20" w:after="60"/>
        <w:ind w:left="432"/>
      </w:pPr>
      <w:r>
        <w:rPr>
          <w:rFonts w:ascii="Calibri" w:hAnsi="Calibri" w:cs="Calibri"/>
          <w:color w:val="2D3748"/>
          <w:sz w:val="18"/>
        </w:rPr>
        <w:t xml:space="preserve">[17] </w:t>
      </w:r>
      <w:proofErr w:type="spellStart"/>
      <w:r>
        <w:rPr>
          <w:rFonts w:ascii="Calibri" w:hAnsi="Calibri" w:cs="Calibri"/>
          <w:color w:val="2D3748"/>
          <w:sz w:val="18"/>
        </w:rPr>
        <w:t>Curino</w:t>
      </w:r>
      <w:proofErr w:type="spellEnd"/>
      <w:r>
        <w:rPr>
          <w:rFonts w:ascii="Calibri" w:hAnsi="Calibri" w:cs="Calibri"/>
          <w:color w:val="2D3748"/>
          <w:sz w:val="18"/>
        </w:rPr>
        <w:t xml:space="preserve">, C., Moon, H. J., Deutsch, A., &amp; </w:t>
      </w:r>
      <w:proofErr w:type="spellStart"/>
      <w:r>
        <w:rPr>
          <w:rFonts w:ascii="Calibri" w:hAnsi="Calibri" w:cs="Calibri"/>
          <w:color w:val="2D3748"/>
          <w:sz w:val="18"/>
        </w:rPr>
        <w:t>Zaniolo</w:t>
      </w:r>
      <w:proofErr w:type="spellEnd"/>
      <w:r>
        <w:rPr>
          <w:rFonts w:ascii="Calibri" w:hAnsi="Calibri" w:cs="Calibri"/>
          <w:color w:val="2D3748"/>
          <w:sz w:val="18"/>
        </w:rPr>
        <w:t>, C. (2008). Automating Database Schema Evolution in Information System Upgrades. In Proc. VLDB 2008.</w:t>
      </w:r>
    </w:p>
    <w:p w14:paraId="5985C5F1" w14:textId="77777777" w:rsidR="0043013B" w:rsidRDefault="00000000" w:rsidP="00C17320">
      <w:pPr>
        <w:spacing w:before="20" w:after="60"/>
        <w:ind w:left="432"/>
      </w:pPr>
      <w:r>
        <w:rPr>
          <w:rFonts w:ascii="Calibri" w:hAnsi="Calibri" w:cs="Calibri"/>
          <w:color w:val="2D3748"/>
          <w:sz w:val="18"/>
        </w:rPr>
        <w:t xml:space="preserve">[18] Wang, Y., </w:t>
      </w:r>
      <w:proofErr w:type="spellStart"/>
      <w:r>
        <w:rPr>
          <w:rFonts w:ascii="Calibri" w:hAnsi="Calibri" w:cs="Calibri"/>
          <w:color w:val="2D3748"/>
          <w:sz w:val="18"/>
        </w:rPr>
        <w:t>Dillig</w:t>
      </w:r>
      <w:proofErr w:type="spellEnd"/>
      <w:r>
        <w:rPr>
          <w:rFonts w:ascii="Calibri" w:hAnsi="Calibri" w:cs="Calibri"/>
          <w:color w:val="2D3748"/>
          <w:sz w:val="18"/>
        </w:rPr>
        <w:t>, I., Lahiri, S. K., &amp; Cook, W. R. (2018). Verifying Equivalence of Database-Driven Applications. In Proc. ACM POPL.</w:t>
      </w:r>
    </w:p>
    <w:p w14:paraId="7C078A56" w14:textId="77777777" w:rsidR="0043013B" w:rsidRDefault="00000000" w:rsidP="00C17320">
      <w:pPr>
        <w:spacing w:before="20" w:after="60"/>
        <w:ind w:left="432"/>
      </w:pPr>
      <w:r>
        <w:rPr>
          <w:rFonts w:ascii="Calibri" w:hAnsi="Calibri" w:cs="Calibri"/>
          <w:color w:val="2D3748"/>
          <w:sz w:val="18"/>
        </w:rPr>
        <w:lastRenderedPageBreak/>
        <w:t>[19] Sangal, N., Jordan, E., Sinha, V., &amp; Jackson, D. (2005). Using Dependency Models to Manage Complex Software Architecture. In Proc. ACM OOPSLA (pp. 167–176). DOI: 10.1145/1094811.1094824.</w:t>
      </w:r>
    </w:p>
    <w:p w14:paraId="4852F2A3" w14:textId="77777777" w:rsidR="0043013B" w:rsidRDefault="00000000" w:rsidP="00C17320">
      <w:pPr>
        <w:spacing w:before="20" w:after="60"/>
        <w:ind w:left="432"/>
      </w:pPr>
      <w:r>
        <w:rPr>
          <w:rFonts w:ascii="Calibri" w:hAnsi="Calibri" w:cs="Calibri"/>
          <w:color w:val="2D3748"/>
          <w:sz w:val="18"/>
        </w:rPr>
        <w:t xml:space="preserve">[20] Kapferer, S., &amp; Zimmermann, O. (2020). Domain-Driven Architecture Modeling and Rapid Prototyping with Context Mapper. In Proc. </w:t>
      </w:r>
      <w:proofErr w:type="spellStart"/>
      <w:r>
        <w:rPr>
          <w:rFonts w:ascii="Calibri" w:hAnsi="Calibri" w:cs="Calibri"/>
          <w:color w:val="2D3748"/>
          <w:sz w:val="18"/>
        </w:rPr>
        <w:t>SciTePress</w:t>
      </w:r>
      <w:proofErr w:type="spellEnd"/>
      <w:r>
        <w:rPr>
          <w:rFonts w:ascii="Calibri" w:hAnsi="Calibri" w:cs="Calibri"/>
          <w:color w:val="2D3748"/>
          <w:sz w:val="18"/>
        </w:rPr>
        <w:t>.</w:t>
      </w:r>
    </w:p>
    <w:p w14:paraId="3133388C" w14:textId="77777777" w:rsidR="00587CE3" w:rsidRDefault="00000000">
      <w:r>
        <w:t>[21] Meli, M., McNiece, M. R., &amp; Reaves, B. (2019). How Bad Can It Git? Characterizing Secret Leakage in Public GitHub Repositories. In Proc. 26th Network and Distributed System Security Symposium (NDSS 2019). DOI: 10.14722/ndss.2019.23418.</w:t>
      </w:r>
    </w:p>
    <w:p w14:paraId="150D2AD4" w14:textId="77777777" w:rsidR="00587CE3" w:rsidRDefault="00000000">
      <w:r>
        <w:t>[22] Raghuraman, A., et al. (2024). Leaking Secrets Through Automated Code Generation: Empirical Analysis of LLM-Generated Software Artifacts. IEEE Transactions on Dependable and Secure Computing.</w:t>
      </w:r>
    </w:p>
    <w:sectPr w:rsidR="00587CE3" w:rsidSect="00034616">
      <w:footerReference w:type="default" r:id="rId11"/>
      <w:pgSz w:w="12240" w:h="15840"/>
      <w:pgMar w:top="1152" w:right="1008"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3DE60" w14:textId="77777777" w:rsidR="004A47D6" w:rsidRDefault="004A47D6">
      <w:pPr>
        <w:spacing w:after="0" w:line="240" w:lineRule="auto"/>
      </w:pPr>
      <w:r>
        <w:separator/>
      </w:r>
    </w:p>
  </w:endnote>
  <w:endnote w:type="continuationSeparator" w:id="0">
    <w:p w14:paraId="3F380105" w14:textId="77777777" w:rsidR="004A47D6" w:rsidRDefault="004A4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DEA" w14:textId="77777777" w:rsidR="0043013B" w:rsidRDefault="00000000">
    <w:pPr>
      <w:pStyle w:val="Footer"/>
      <w:bidi/>
      <w:jc w:val="center"/>
    </w:pPr>
    <w:r>
      <w:rPr>
        <w:rFonts w:ascii="Calibri" w:hAnsi="Calibri" w:cs="Calibri"/>
        <w:color w:val="718096"/>
        <w:sz w:val="17"/>
        <w:rtl/>
      </w:rPr>
      <w:t>إطار B.R.I.C.K ومحرك الإنفاذ الحتمي | مسودة بحثية تمهيدية في هندسة النظم</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4E3D8" w14:textId="77777777" w:rsidR="004A47D6" w:rsidRDefault="004A47D6">
      <w:pPr>
        <w:spacing w:after="0" w:line="240" w:lineRule="auto"/>
      </w:pPr>
      <w:r>
        <w:separator/>
      </w:r>
    </w:p>
  </w:footnote>
  <w:footnote w:type="continuationSeparator" w:id="0">
    <w:p w14:paraId="5DC38E23" w14:textId="77777777" w:rsidR="004A47D6" w:rsidRDefault="004A4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1D361D"/>
    <w:multiLevelType w:val="hybridMultilevel"/>
    <w:tmpl w:val="1F9E3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36AFD"/>
    <w:multiLevelType w:val="hybridMultilevel"/>
    <w:tmpl w:val="57C219C2"/>
    <w:lvl w:ilvl="0" w:tplc="E20094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9629226">
    <w:abstractNumId w:val="8"/>
  </w:num>
  <w:num w:numId="2" w16cid:durableId="907225068">
    <w:abstractNumId w:val="6"/>
  </w:num>
  <w:num w:numId="3" w16cid:durableId="1943149356">
    <w:abstractNumId w:val="5"/>
  </w:num>
  <w:num w:numId="4" w16cid:durableId="449514704">
    <w:abstractNumId w:val="4"/>
  </w:num>
  <w:num w:numId="5" w16cid:durableId="1917662990">
    <w:abstractNumId w:val="7"/>
  </w:num>
  <w:num w:numId="6" w16cid:durableId="110756904">
    <w:abstractNumId w:val="3"/>
  </w:num>
  <w:num w:numId="7" w16cid:durableId="1253202438">
    <w:abstractNumId w:val="2"/>
  </w:num>
  <w:num w:numId="8" w16cid:durableId="1232547142">
    <w:abstractNumId w:val="1"/>
  </w:num>
  <w:num w:numId="9" w16cid:durableId="1016467902">
    <w:abstractNumId w:val="0"/>
  </w:num>
  <w:num w:numId="10" w16cid:durableId="994836880">
    <w:abstractNumId w:val="9"/>
  </w:num>
  <w:num w:numId="11" w16cid:durableId="20527232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0EB"/>
    <w:rsid w:val="0000771B"/>
    <w:rsid w:val="00034616"/>
    <w:rsid w:val="0006063C"/>
    <w:rsid w:val="00072877"/>
    <w:rsid w:val="00072891"/>
    <w:rsid w:val="0008452F"/>
    <w:rsid w:val="000B0F5D"/>
    <w:rsid w:val="000D4C85"/>
    <w:rsid w:val="000F5357"/>
    <w:rsid w:val="001001E7"/>
    <w:rsid w:val="00130BDC"/>
    <w:rsid w:val="00131390"/>
    <w:rsid w:val="0015074B"/>
    <w:rsid w:val="001579C1"/>
    <w:rsid w:val="0018654A"/>
    <w:rsid w:val="001B13CB"/>
    <w:rsid w:val="001F4F91"/>
    <w:rsid w:val="0020463B"/>
    <w:rsid w:val="00220CB2"/>
    <w:rsid w:val="00253A43"/>
    <w:rsid w:val="00255733"/>
    <w:rsid w:val="00284F68"/>
    <w:rsid w:val="00290E2A"/>
    <w:rsid w:val="0029639D"/>
    <w:rsid w:val="002A27EF"/>
    <w:rsid w:val="002D66A7"/>
    <w:rsid w:val="00302F86"/>
    <w:rsid w:val="00326F90"/>
    <w:rsid w:val="00372612"/>
    <w:rsid w:val="003B59B8"/>
    <w:rsid w:val="003E17F9"/>
    <w:rsid w:val="00403C29"/>
    <w:rsid w:val="0043013B"/>
    <w:rsid w:val="00434252"/>
    <w:rsid w:val="00466C89"/>
    <w:rsid w:val="00473AB9"/>
    <w:rsid w:val="00473F6A"/>
    <w:rsid w:val="004811D2"/>
    <w:rsid w:val="004842FF"/>
    <w:rsid w:val="00497D11"/>
    <w:rsid w:val="004A38FC"/>
    <w:rsid w:val="004A47D6"/>
    <w:rsid w:val="004A7138"/>
    <w:rsid w:val="004B143C"/>
    <w:rsid w:val="004B59A4"/>
    <w:rsid w:val="004D4664"/>
    <w:rsid w:val="00501553"/>
    <w:rsid w:val="00505410"/>
    <w:rsid w:val="005134D6"/>
    <w:rsid w:val="0052121F"/>
    <w:rsid w:val="00583B3F"/>
    <w:rsid w:val="00587CE3"/>
    <w:rsid w:val="005F68E9"/>
    <w:rsid w:val="00611528"/>
    <w:rsid w:val="006714AC"/>
    <w:rsid w:val="006725FB"/>
    <w:rsid w:val="00684D06"/>
    <w:rsid w:val="006B2DD0"/>
    <w:rsid w:val="006C2863"/>
    <w:rsid w:val="006D2139"/>
    <w:rsid w:val="006E5874"/>
    <w:rsid w:val="006E6E07"/>
    <w:rsid w:val="0072495E"/>
    <w:rsid w:val="007679F5"/>
    <w:rsid w:val="007B3E1A"/>
    <w:rsid w:val="00821E6B"/>
    <w:rsid w:val="00887376"/>
    <w:rsid w:val="00895EC9"/>
    <w:rsid w:val="008C0069"/>
    <w:rsid w:val="008C461B"/>
    <w:rsid w:val="008C6600"/>
    <w:rsid w:val="008D5BAD"/>
    <w:rsid w:val="008E51EF"/>
    <w:rsid w:val="00924751"/>
    <w:rsid w:val="00942CF4"/>
    <w:rsid w:val="00951B21"/>
    <w:rsid w:val="009B1EEB"/>
    <w:rsid w:val="009C169C"/>
    <w:rsid w:val="009F3621"/>
    <w:rsid w:val="00A24980"/>
    <w:rsid w:val="00A32CA9"/>
    <w:rsid w:val="00A73639"/>
    <w:rsid w:val="00A77A11"/>
    <w:rsid w:val="00AA1D8D"/>
    <w:rsid w:val="00AC5B8C"/>
    <w:rsid w:val="00AD7816"/>
    <w:rsid w:val="00AF66BB"/>
    <w:rsid w:val="00B17C26"/>
    <w:rsid w:val="00B312C3"/>
    <w:rsid w:val="00B47730"/>
    <w:rsid w:val="00B529AC"/>
    <w:rsid w:val="00BB02C2"/>
    <w:rsid w:val="00BE6D70"/>
    <w:rsid w:val="00C142F3"/>
    <w:rsid w:val="00C17320"/>
    <w:rsid w:val="00C71458"/>
    <w:rsid w:val="00C762C5"/>
    <w:rsid w:val="00C8361E"/>
    <w:rsid w:val="00C86302"/>
    <w:rsid w:val="00CA03EF"/>
    <w:rsid w:val="00CA0AAD"/>
    <w:rsid w:val="00CA3974"/>
    <w:rsid w:val="00CB0664"/>
    <w:rsid w:val="00D554AA"/>
    <w:rsid w:val="00D6408A"/>
    <w:rsid w:val="00DA1F4D"/>
    <w:rsid w:val="00DB279D"/>
    <w:rsid w:val="00DD25FD"/>
    <w:rsid w:val="00E03602"/>
    <w:rsid w:val="00E06D7C"/>
    <w:rsid w:val="00E2570A"/>
    <w:rsid w:val="00E460FC"/>
    <w:rsid w:val="00E53C41"/>
    <w:rsid w:val="00E64E0D"/>
    <w:rsid w:val="00E85FF5"/>
    <w:rsid w:val="00EB6395"/>
    <w:rsid w:val="00F5240D"/>
    <w:rsid w:val="00FC5E6E"/>
    <w:rsid w:val="00FC693F"/>
    <w:rsid w:val="00FD4C57"/>
    <w:rsid w:val="00FD6E17"/>
    <w:rsid w:val="00FD7790"/>
    <w:rsid w:val="00FE4D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263BF"/>
  <w14:defaultImageDpi w14:val="300"/>
  <w15:docId w15:val="{41CD8B4E-46C7-4F8F-870C-787E0C22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A4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24</Pages>
  <Words>7987</Words>
  <Characters>45532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muhamad muslim</cp:lastModifiedBy>
  <cp:revision>13</cp:revision>
  <dcterms:created xsi:type="dcterms:W3CDTF">2026-10-19T19:57:00Z</dcterms:created>
  <dcterms:modified xsi:type="dcterms:W3CDTF">2026-10-29T23:22:00Z</dcterms:modified>
  <cp:category/>
</cp:coreProperties>
</file>