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w14="http://schemas.microsoft.com/office/word/2010/wordml" xmlns:r="http://schemas.openxmlformats.org/officeDocument/2006/relationships">
  <w:body>
    <w:p>
      <w:pPr>
        <w:jc w:val="left"/>
        <w:spacing w:before="40" w:after="40"/>
      </w:pPr>
      <w:r>
        <w:rPr>
          <w:rFonts w:ascii="Calibri" w:hAnsi="Calibri"/>
          <w:sz w:val="20"/>
          <w:szCs w:val="20"/>
          <w:color w:val="1F3864"/>
          <w:b/>
        </w:rPr>
        <w:t xml:space="preserve">English Grammar in Action</w:t>
      </w:r>
      <w:r>
        <w:rPr>
          <w:rFonts w:ascii="Calibri" w:hAnsi="Calibri"/>
          <w:sz w:val="20"/>
          <w:szCs w:val="20"/>
          <w:color w:val="2E75B6"/>
        </w:rPr>
        <w:t xml:space="preserve">  ·  Level 1  ·  English Grammar in Action</w:t>
      </w:r>
    </w:p>
    <w:tbl>
      <w:tblPr>
        <w:tblW w:w="8200" w:type="dxa"/>
        <w:tblLayout w:type="fixed"/>
        <w:tblBorders>
          <w:insideH w:val="single" w:sz="4" w:space="0" w:color="BFBFBF"/>
          <w:insideV w:val="single" w:sz="4" w:space="0" w:color="BFBFBF"/>
        </w:tblBorders>
        <w:tblCellMar>
          <w:top w:w="60" w:type="dxa"/>
          <w:left w:w="80" w:type="dxa"/>
          <w:bottom w:w="60" w:type="dxa"/>
          <w:right w:w="80" w:type="dxa"/>
        </w:tblCellMar>
      </w:tblPr>
      <w:tr>
        <w:tc>
          <w:tcPr>
            <w:tcW w:w="20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8"/>
                <w:szCs w:val="28"/>
                <w:color w:val="FFFFFF"/>
                <w:b/>
              </w:rPr>
              <w:t xml:space="preserve">Unit 51
A2</w:t>
            </w:r>
          </w:p>
        </w:tc>
        <w:tc>
          <w:tcPr>
            <w:tcW w:w="6200" w:type="dxa"/>
            <w:shd w:val="clear" w:color="auto" w:fill="DCE6F1"/>
            <w:tcBorders>
              <w:top w:val="single" w:sz="4" w:space="0" w:color="BFBFBF"/>
              <w:left w:val="single" w:sz="4" w:space="0" w:color="BFBFBF"/>
              <w:bottom w:val="single" w:sz="4" w:space="0" w:color="BFBFBF"/>
              <w:right w:val="single" w:sz="4" w:space="0" w:color="BFBFBF"/>
            </w:tcBorders>
          </w:tcPr>
          <w:p>
            <w:pPr>
              <w:spacing w:before="80" w:after="80"/>
              <w:ind w:left="120" w:right="120"/>
            </w:pPr>
            <w:r>
              <w:rPr>
                <w:rFonts w:ascii="Calibri" w:hAnsi="Calibri"/>
                <w:sz w:val="26"/>
                <w:szCs w:val="26"/>
                <w:color w:val="1F3864"/>
                <w:b/>
              </w:rPr>
              <w:t xml:space="preserve">Verb + To or Verb + -ing</w:t>
            </w:r>
            <w:r>
              <w:rPr>
                <w:rFonts w:ascii="Calibri" w:hAnsi="Calibri"/>
                <w:sz w:val="20"/>
                <w:szCs w:val="20"/>
                <w:color w:val="2E75B6"/>
              </w:rPr>
              <w:t xml:space="preserve">
want/hope/decide/plan + to + verb; enjoy/mind/finish/suggest + -ing; stop/remember (both)</w:t>
            </w:r>
          </w:p>
        </w:tc>
      </w:tr>
    </w:tbl>
    <w:p>
      <w:pPr>
        <w:spacing w:before="40" w:after="40"/>
      </w:pPr>
    </w:p>
    <w:p>
      <w:pPr>
        <w:spacing w:before="160" w:after="60"/>
        <w:shd w:val="clear" w:color="auto" w:fill="1F3864"/>
        <w:ind w:left="120" w:right="120"/>
      </w:pPr>
      <w:r>
        <w:rPr>
          <w:rFonts w:ascii="Calibri" w:hAnsi="Calibri"/>
          <w:sz w:val="24"/>
          <w:szCs w:val="24"/>
          <w:color w:val="FFFFFF"/>
          <w:b/>
        </w:rPr>
        <w:t xml:space="preserve">1. LEARNING OBJECTIVES</w:t>
      </w:r>
    </w:p>
    <w:p>
      <w:pPr>
        <w:numPr>
          <w:ilvl w:val="0"/>
          <w:numId w:val="1"/>
        </w:numPr>
        <w:spacing w:before="40" w:after="40"/>
        <w:ind w:left="720" w:hanging="360"/>
      </w:pPr>
      <w:r>
        <w:rPr>
          <w:rFonts w:ascii="Calibri" w:hAnsi="Calibri"/>
          <w:sz w:val="22"/>
          <w:szCs w:val="22"/>
          <w:color w:val="000000"/>
        </w:rPr>
        <w:t xml:space="preserve">Use to + infinitive after: want, hope, need, decide, plan, offer, promise, refuse, learn, try.</w:t>
      </w:r>
    </w:p>
    <w:p>
      <w:pPr>
        <w:numPr>
          <w:ilvl w:val="0"/>
          <w:numId w:val="1"/>
        </w:numPr>
        <w:spacing w:before="40" w:after="40"/>
        <w:ind w:left="720" w:hanging="360"/>
      </w:pPr>
      <w:r>
        <w:rPr>
          <w:rFonts w:ascii="Calibri" w:hAnsi="Calibri"/>
          <w:sz w:val="22"/>
          <w:szCs w:val="22"/>
          <w:color w:val="000000"/>
        </w:rPr>
        <w:t xml:space="preserve">Use -ing after: enjoy, mind, finish, suggest, avoid, keep, practise, imagine, consider.</w:t>
      </w:r>
    </w:p>
    <w:p>
      <w:pPr>
        <w:numPr>
          <w:ilvl w:val="0"/>
          <w:numId w:val="1"/>
        </w:numPr>
        <w:spacing w:before="40" w:after="40"/>
        <w:ind w:left="720" w:hanging="360"/>
      </w:pPr>
      <w:r>
        <w:rPr>
          <w:rFonts w:ascii="Calibri" w:hAnsi="Calibri"/>
          <w:sz w:val="22"/>
          <w:szCs w:val="22"/>
          <w:color w:val="000000"/>
        </w:rPr>
        <w:t xml:space="preserve">Recognize verbs that can take both with different meanings (stop, remember, try).</w:t>
      </w:r>
    </w:p>
    <w:p>
      <w:pPr>
        <w:numPr>
          <w:ilvl w:val="0"/>
          <w:numId w:val="1"/>
        </w:numPr>
        <w:spacing w:before="40" w:after="40"/>
        <w:ind w:left="720" w:hanging="360"/>
      </w:pPr>
      <w:r>
        <w:rPr>
          <w:rFonts w:ascii="Calibri" w:hAnsi="Calibri"/>
          <w:sz w:val="22"/>
          <w:szCs w:val="22"/>
          <w:color w:val="000000"/>
        </w:rPr>
        <w:t xml:space="preserve">Choose the correct form based on the main verb.</w:t>
      </w:r>
    </w:p>
    <w:p>
      <w:pPr>
        <w:numPr>
          <w:ilvl w:val="0"/>
          <w:numId w:val="1"/>
        </w:numPr>
        <w:spacing w:before="40" w:after="40"/>
        <w:ind w:left="720" w:hanging="360"/>
      </w:pPr>
      <w:r>
        <w:rPr>
          <w:rFonts w:ascii="Calibri" w:hAnsi="Calibri"/>
          <w:sz w:val="22"/>
          <w:szCs w:val="22"/>
          <w:color w:val="000000"/>
        </w:rPr>
        <w:t xml:space="preserve">Produce natural sentences using both patterns.</w:t>
      </w:r>
    </w:p>
    <w:p>
      <w:pPr>
        <w:spacing w:before="60" w:after="60"/>
      </w:pPr>
    </w:p>
    <w:p>
      <w:pPr>
        <w:spacing w:before="160" w:after="60"/>
        <w:shd w:val="clear" w:color="auto" w:fill="2E75B6"/>
        <w:ind w:left="120" w:right="120"/>
      </w:pPr>
      <w:r>
        <w:rPr>
          <w:rFonts w:ascii="Calibri" w:hAnsi="Calibri"/>
          <w:sz w:val="24"/>
          <w:szCs w:val="24"/>
          <w:color w:val="FFFFFF"/>
          <w:b/>
        </w:rPr>
        <w:t xml:space="preserve">2. WARM-UP ACTIVITY</w:t>
      </w:r>
    </w:p>
    <w:p>
      <w:pPr>
        <w:jc w:val="left"/>
        <w:spacing w:before="60" w:after="40"/>
      </w:pPr>
      <w:r>
        <w:rPr>
          <w:rFonts w:ascii="Calibri" w:hAnsi="Calibri"/>
          <w:sz w:val="22"/>
          <w:szCs w:val="22"/>
          <w:color w:val="2E75B6"/>
          <w:b/>
        </w:rPr>
        <w:t xml:space="preserve">🎯 To or -ing?</w:t>
      </w:r>
      <w:r>
        <w:rPr>
          <w:rFonts w:ascii="Calibri" w:hAnsi="Calibri"/>
          <w:sz w:val="20"/>
          <w:szCs w:val="20"/>
          <w:color w:val="000000"/>
        </w:rPr>
        <w:t xml:space="preserve">  (5 minutes)</w:t>
      </w:r>
    </w:p>
    <w:p>
      <w:pPr>
        <w:numPr>
          <w:ilvl w:val="0"/>
          <w:numId w:val="1"/>
        </w:numPr>
        <w:spacing w:before="40" w:after="40"/>
        <w:ind w:left="720" w:hanging="360"/>
      </w:pPr>
      <w:r>
        <w:rPr>
          <w:rFonts w:ascii="Calibri" w:hAnsi="Calibri"/>
          <w:sz w:val="22"/>
          <w:szCs w:val="22"/>
          <w:color w:val="000000"/>
        </w:rPr>
        <w:t xml:space="preserve">Teacher says a verb. Students say TO or -ING.</w:t>
      </w:r>
    </w:p>
    <w:p>
      <w:pPr>
        <w:numPr>
          <w:ilvl w:val="0"/>
          <w:numId w:val="1"/>
        </w:numPr>
        <w:spacing w:before="40" w:after="40"/>
        <w:ind w:left="720" w:hanging="360"/>
      </w:pPr>
      <w:r>
        <w:rPr>
          <w:rFonts w:ascii="Calibri" w:hAnsi="Calibri"/>
          <w:sz w:val="22"/>
          <w:szCs w:val="22"/>
          <w:color w:val="000000"/>
        </w:rPr>
        <w:t xml:space="preserve">want (TO!) / enjoy (-ING!) / decide (TO!) / mind (-ING!)</w:t>
      </w:r>
    </w:p>
    <w:p>
      <w:pPr>
        <w:numPr>
          <w:ilvl w:val="0"/>
          <w:numId w:val="1"/>
        </w:numPr>
        <w:spacing w:before="40" w:after="40"/>
        <w:ind w:left="720" w:hanging="360"/>
      </w:pPr>
      <w:r>
        <w:rPr>
          <w:rFonts w:ascii="Calibri" w:hAnsi="Calibri"/>
          <w:sz w:val="22"/>
          <w:szCs w:val="22"/>
          <w:color w:val="000000"/>
        </w:rPr>
        <w:t xml:space="preserve">Race through 10 verbs. Who gets them all right?</w:t>
      </w:r>
    </w:p>
    <w:p>
      <w:pPr>
        <w:spacing w:before="60" w:after="60"/>
      </w:pPr>
    </w:p>
    <w:p>
      <w:pPr>
        <w:spacing w:before="160" w:after="60"/>
        <w:shd w:val="clear" w:color="auto" w:fill="2E75B6"/>
        <w:ind w:left="120" w:right="120"/>
      </w:pPr>
      <w:r>
        <w:rPr>
          <w:rFonts w:ascii="Calibri" w:hAnsi="Calibri"/>
          <w:sz w:val="24"/>
          <w:szCs w:val="24"/>
          <w:color w:val="FFFFFF"/>
          <w:b/>
        </w:rPr>
        <w:t xml:space="preserve">3. LEAD-IN DISCUSSION</w:t>
      </w:r>
    </w:p>
    <w:p>
      <w:pPr>
        <w:numPr>
          <w:ilvl w:val="0"/>
          <w:numId w:val="1"/>
        </w:numPr>
        <w:spacing w:before="40" w:after="40"/>
        <w:ind w:left="720" w:hanging="360"/>
      </w:pPr>
      <w:r>
        <w:rPr>
          <w:rFonts w:ascii="Calibri" w:hAnsi="Calibri"/>
          <w:sz w:val="22"/>
          <w:szCs w:val="22"/>
          <w:color w:val="000000"/>
        </w:rPr>
        <w:t xml:space="preserve">Do you enjoy learning English? (enjoy + -ing) Do you want to learn more? (want + to)</w:t>
      </w:r>
    </w:p>
    <w:p>
      <w:pPr>
        <w:numPr>
          <w:ilvl w:val="0"/>
          <w:numId w:val="1"/>
        </w:numPr>
        <w:spacing w:before="40" w:after="40"/>
        <w:ind w:left="720" w:hanging="360"/>
      </w:pPr>
      <w:r>
        <w:rPr>
          <w:rFonts w:ascii="Calibri" w:hAnsi="Calibri"/>
          <w:sz w:val="22"/>
          <w:szCs w:val="22"/>
          <w:color w:val="000000"/>
        </w:rPr>
        <w:t xml:space="preserve">What do you hope to do after class?</w:t>
      </w:r>
    </w:p>
    <w:p>
      <w:pPr>
        <w:spacing w:before="60" w:after="60"/>
      </w:pPr>
    </w:p>
    <w:p>
      <w:pPr>
        <w:spacing w:before="160" w:after="60"/>
        <w:shd w:val="clear" w:color="auto" w:fill="2E75B6"/>
        <w:ind w:left="120" w:right="120"/>
      </w:pPr>
      <w:r>
        <w:rPr>
          <w:rFonts w:ascii="Calibri" w:hAnsi="Calibri"/>
          <w:sz w:val="24"/>
          <w:szCs w:val="24"/>
          <w:color w:val="FFFFFF"/>
          <w:b/>
        </w:rPr>
        <w:t xml:space="preserve">4. VOCABULARY PREVIEW</w:t>
      </w:r>
    </w:p>
    <w:p>
      <w:pPr>
        <w:jc w:val="left"/>
        <w:spacing w:before="40" w:after="60"/>
      </w:pPr>
      <w:r>
        <w:rPr>
          <w:rFonts w:ascii="Calibri" w:hAnsi="Calibri"/>
          <w:sz w:val="20"/>
          <w:szCs w:val="20"/>
          <w:color w:val="2E75B6"/>
          <w:i/>
        </w:rPr>
        <w:t xml:space="preserve">Study the 30 words below. They will appear throughout this unit.</w:t>
      </w:r>
    </w:p>
    <w:tbl>
      <w:tblPr>
        <w:tblW w:w="8200" w:type="dxa"/>
        <w:tblLayout w:type="fixed"/>
        <w:tblBorders>
          <w:insideH w:val="single" w:sz="4" w:space="0" w:color="BFBFBF"/>
          <w:insideV w:val="single" w:sz="4" w:space="0" w:color="BFBFBF"/>
        </w:tblBorders>
        <w:tblCellMar>
          <w:top w:w="60" w:type="dxa"/>
          <w:left w:w="80" w:type="dxa"/>
          <w:bottom w:w="60" w:type="dxa"/>
          <w:right w:w="80" w:type="dxa"/>
        </w:tblCellMar>
      </w:tblPr>
      <w:tr>
        <w:tc>
          <w:tcPr>
            <w:tcW w:w="14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FFFFFF"/>
                <w:b/>
              </w:rPr>
              <w:t xml:space="preserve">Word</w:t>
            </w:r>
          </w:p>
        </w:tc>
        <w:tc>
          <w:tcPr>
            <w:tcW w:w="9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FFFFFF"/>
                <w:b/>
              </w:rPr>
              <w:t xml:space="preserve">Part of Speech</w:t>
            </w:r>
          </w:p>
        </w:tc>
        <w:tc>
          <w:tcPr>
            <w:tcW w:w="6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FFFFFF"/>
                <w:b/>
              </w:rPr>
              <w:t xml:space="preserve">CEFR</w:t>
            </w:r>
          </w:p>
        </w:tc>
        <w:tc>
          <w:tcPr>
            <w:tcW w:w="25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FFFFFF"/>
                <w:b/>
              </w:rPr>
              <w:t xml:space="preserve">Definition</w:t>
            </w:r>
          </w:p>
        </w:tc>
        <w:tc>
          <w:tcPr>
            <w:tcW w:w="28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FFFFFF"/>
                <w:b/>
              </w:rPr>
              <w:t xml:space="preserve">Example Sentence</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decide</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make a choice</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She decided to leave.</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promise</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say you will definitely do</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He promised to help.</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refuse</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say no</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She refused to come.</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offer</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say you will do</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He offered to carry my bag.</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plan</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intend to do</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We plan to travel.</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hope</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want and expect</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I hope to see you soon.</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expect</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think will happen</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I expect to finish today.</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manage</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succeed in doing</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She managed to pass.</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afford</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have enough money</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I cant afford to buy it.</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agree</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say yes</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He agreed to wait.</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enjoy</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get pleasure from</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I enjoy swimming.</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mind</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be bothered by</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Do you mind waiting?</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finish</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complete</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Ive finished reading.</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suggest</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put forward an idea</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She suggested going out.</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avoid</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keep away from</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Avoid making mistakes.</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keep</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continue doing</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Keep practising!</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imagine</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picture in your mind</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Imagine living there!</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consider</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think about carefully</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Consider changing jobs.</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practise</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do repeatedly to improve</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Practise speaking English.</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miss</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feel sad about absence</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I miss living there.</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risk</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do something dangerous</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Dont risk losing your job.</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deny</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say not true</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He denied stealing it.</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admit</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say something true</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She admitted making a mistake.</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postpone</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delay</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They postponed going.</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recommend</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suggest as good</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I recommend visiting.</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stop</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cease; or to pause for</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He stopped smoking. / He stopped to smoke.</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remember</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recall</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Remember to lock the door. / I remember locking it.</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forget</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not remember</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Dont forget to call.</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try</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attempt</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Try to relax. / Try eating less.</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regret</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feel sorry about</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I regret telling her.</w:t>
            </w:r>
          </w:p>
        </w:tc>
      </w:tr>
    </w:tbl>
    <w:p>
      <w:pPr>
        <w:spacing w:before="60" w:after="60"/>
      </w:pPr>
    </w:p>
    <w:p>
      <w:pPr>
        <w:spacing w:before="160" w:after="60"/>
        <w:shd w:val="clear" w:color="auto" w:fill="BF8F00"/>
        <w:ind w:left="120" w:right="120"/>
      </w:pPr>
      <w:r>
        <w:rPr>
          <w:rFonts w:ascii="Calibri" w:hAnsi="Calibri"/>
          <w:sz w:val="24"/>
          <w:szCs w:val="24"/>
          <w:color w:val="FFFFFF"/>
          <w:b/>
        </w:rPr>
        <w:t xml:space="preserve">5. GRAMMAR PRESENTATION</w:t>
      </w:r>
    </w:p>
    <w:p>
      <w:pPr>
        <w:jc w:val="left"/>
        <w:spacing w:before="60" w:after="40"/>
      </w:pPr>
      <w:r>
        <w:rPr>
          <w:rFonts w:ascii="Calibri" w:hAnsi="Calibri"/>
          <w:sz w:val="22"/>
          <w:szCs w:val="22"/>
          <w:color w:val="1F3864"/>
          <w:b/>
        </w:rPr>
        <w:t xml:space="preserve">Some verbs are followed by TO + infinitive, others by -ING (gerund). You must learn which pattern each verb takes. A few verbs take both (with different meanings).</w:t>
      </w:r>
    </w:p>
    <w:tbl>
      <w:tblPr>
        <w:tblW w:w="8200" w:type="dxa"/>
        <w:tblLayout w:type="fixed"/>
        <w:tblBorders>
          <w:insideH w:val="single" w:sz="4" w:space="0" w:color="BFBFBF"/>
          <w:insideV w:val="single" w:sz="4" w:space="0" w:color="BFBFBF"/>
        </w:tblBorders>
        <w:tblCellMar>
          <w:top w:w="60" w:type="dxa"/>
          <w:left w:w="80" w:type="dxa"/>
          <w:bottom w:w="60" w:type="dxa"/>
          <w:right w:w="80" w:type="dxa"/>
        </w:tblCellMar>
      </w:tblPr>
      <w:tr>
        <w:tc>
          <w:tcPr>
            <w:tcW w:w="22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Pattern</w:t>
            </w:r>
          </w:p>
        </w:tc>
        <w:tc>
          <w:tcPr>
            <w:tcW w:w="34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Verbs</w:t>
            </w:r>
          </w:p>
        </w:tc>
        <w:tc>
          <w:tcPr>
            <w:tcW w:w="26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Example</w:t>
            </w:r>
          </w:p>
        </w:tc>
      </w:tr>
      <w:tr>
        <w:tc>
          <w:tcPr>
            <w:tcW w:w="2200" w:type="dxa"/>
            <w:shd w:val="clear" w:color="auto" w:fill="DCE6F1"/>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1F3864"/>
                <w:b/>
              </w:rPr>
              <w:t xml:space="preserve">verb + to + infinitive</w:t>
            </w:r>
          </w:p>
        </w:tc>
        <w:tc>
          <w:tcPr>
            <w:tcW w:w="3400" w:type="dxa"/>
            <w:shd w:val="clear" w:color="auto" w:fill="DCE6F1"/>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want, hope, need, decide, plan, offer, promise, refuse, learn, try, expect, agree, manage, afford</w:t>
            </w:r>
          </w:p>
        </w:tc>
        <w:tc>
          <w:tcPr>
            <w:tcW w:w="2600" w:type="dxa"/>
            <w:shd w:val="clear" w:color="auto" w:fill="DCE6F1"/>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I want to go. She decided to leave.</w:t>
            </w:r>
          </w:p>
        </w:tc>
      </w:tr>
      <w:tr>
        <w:tc>
          <w:tcPr>
            <w:tcW w:w="2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1F3864"/>
                <w:b/>
              </w:rPr>
              <w:t xml:space="preserve">verb + -ing</w:t>
            </w:r>
          </w:p>
        </w:tc>
        <w:tc>
          <w:tcPr>
            <w:tcW w:w="3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enjoy, mind, finish, suggest, avoid, keep, practise, imagine, consider, miss, risk, deny, admit, postpone, recommend</w:t>
            </w:r>
          </w:p>
        </w:tc>
        <w:tc>
          <w:tcPr>
            <w:tcW w:w="2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I enjoy reading. She suggested going out.</w:t>
            </w:r>
          </w:p>
        </w:tc>
      </w:tr>
      <w:tr>
        <w:tc>
          <w:tcPr>
            <w:tcW w:w="2200" w:type="dxa"/>
            <w:shd w:val="clear" w:color="auto" w:fill="DCE6F1"/>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1F3864"/>
                <w:b/>
              </w:rPr>
              <w:t xml:space="preserve">both (different meaning)</w:t>
            </w:r>
          </w:p>
        </w:tc>
        <w:tc>
          <w:tcPr>
            <w:tcW w:w="3400" w:type="dxa"/>
            <w:shd w:val="clear" w:color="auto" w:fill="DCE6F1"/>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stop, remember, forget, try, regret</w:t>
            </w:r>
          </w:p>
        </w:tc>
        <w:tc>
          <w:tcPr>
            <w:tcW w:w="2600" w:type="dxa"/>
            <w:shd w:val="clear" w:color="auto" w:fill="DCE6F1"/>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He stopped smoking (= quit). He stopped to smoke (= paused in order to).</w:t>
            </w:r>
          </w:p>
        </w:tc>
      </w:tr>
    </w:tbl>
    <w:p>
      <w:pPr>
        <w:spacing w:before="40" w:after="40"/>
      </w:pPr>
    </w:p>
    <w:p>
      <w:pPr>
        <w:shd w:val="clear" w:color="auto" w:fill="DCE6F1"/>
        <w:pBdr>
          <w:left w:val="single" w:sz="24" w:space="4" w:color="1F3864"/>
        </w:pBdr>
        <w:spacing w:before="60" w:after="40"/>
        <w:ind w:left="240" w:right="120"/>
      </w:pPr>
      <w:r>
        <w:rPr>
          <w:rFonts w:ascii="Calibri" w:hAnsi="Calibri"/>
          <w:sz w:val="20"/>
          <w:szCs w:val="20"/>
          <w:color w:val="1F3864"/>
          <w:b/>
        </w:rPr>
        <w:t xml:space="preserve">📌 Key Rule  </w:t>
      </w:r>
      <w:r>
        <w:rPr>
          <w:rFonts w:ascii="Calibri" w:hAnsi="Calibri"/>
          <w:sz w:val="20"/>
          <w:szCs w:val="20"/>
          <w:color w:val="1F3864"/>
        </w:rPr>
        <w:t xml:space="preserve">STOP TO = pause in order to do something new. STOP -ING = quit that activity. REMEMBER TO = dont forget (future). REMEMBER -ING = recall past event.</w:t>
      </w:r>
    </w:p>
    <w:p>
      <w:pPr>
        <w:spacing w:before="40" w:after="40"/>
      </w:pPr>
    </w:p>
    <w:p>
      <w:pPr>
        <w:spacing w:before="120" w:after="60"/>
        <w:pBdr>
          <w:bottom w:val="single" w:sz="4" w:space="1" w:color="BF8F00"/>
        </w:pBdr>
      </w:pPr>
      <w:r>
        <w:rPr>
          <w:rFonts w:ascii="Calibri" w:hAnsi="Calibri"/>
          <w:sz w:val="22"/>
          <w:szCs w:val="22"/>
          <w:color w:val="BF8F00"/>
          <w:b/>
        </w:rPr>
        <w:t xml:space="preserve">Usage Examples</w:t>
      </w:r>
    </w:p>
    <w:p>
      <w:pPr>
        <w:numPr>
          <w:ilvl w:val="0"/>
          <w:numId w:val="1"/>
        </w:numPr>
        <w:spacing w:before="40" w:after="40"/>
        <w:ind w:left="720" w:hanging="360"/>
      </w:pPr>
      <w:r>
        <w:rPr>
          <w:rFonts w:ascii="Calibri" w:hAnsi="Calibri"/>
          <w:sz w:val="22"/>
          <w:szCs w:val="22"/>
          <w:color w:val="000000"/>
        </w:rPr>
        <w:t xml:space="preserve">I want to go home. (to + infinitive)</w:t>
      </w:r>
    </w:p>
    <w:p>
      <w:pPr>
        <w:numPr>
          <w:ilvl w:val="0"/>
          <w:numId w:val="1"/>
        </w:numPr>
        <w:spacing w:before="40" w:after="40"/>
        <w:ind w:left="720" w:hanging="360"/>
      </w:pPr>
      <w:r>
        <w:rPr>
          <w:rFonts w:ascii="Calibri" w:hAnsi="Calibri"/>
          <w:sz w:val="22"/>
          <w:szCs w:val="22"/>
          <w:color w:val="000000"/>
        </w:rPr>
        <w:t xml:space="preserve">I enjoy listening to music. (-ing)</w:t>
      </w:r>
    </w:p>
    <w:p>
      <w:pPr>
        <w:numPr>
          <w:ilvl w:val="0"/>
          <w:numId w:val="1"/>
        </w:numPr>
        <w:spacing w:before="40" w:after="40"/>
        <w:ind w:left="720" w:hanging="360"/>
      </w:pPr>
      <w:r>
        <w:rPr>
          <w:rFonts w:ascii="Calibri" w:hAnsi="Calibri"/>
          <w:sz w:val="22"/>
          <w:szCs w:val="22"/>
          <w:color w:val="000000"/>
        </w:rPr>
        <w:t xml:space="preserve">She decided to sell her car. (to + infinitive)</w:t>
      </w:r>
    </w:p>
    <w:p>
      <w:pPr>
        <w:numPr>
          <w:ilvl w:val="0"/>
          <w:numId w:val="1"/>
        </w:numPr>
        <w:spacing w:before="40" w:after="40"/>
        <w:ind w:left="720" w:hanging="360"/>
      </w:pPr>
      <w:r>
        <w:rPr>
          <w:rFonts w:ascii="Calibri" w:hAnsi="Calibri"/>
          <w:sz w:val="22"/>
          <w:szCs w:val="22"/>
          <w:color w:val="000000"/>
        </w:rPr>
        <w:t xml:space="preserve">He suggested going to the cinema. (-ing)</w:t>
      </w:r>
    </w:p>
    <w:p>
      <w:pPr>
        <w:spacing w:before="60" w:after="60"/>
      </w:pPr>
    </w:p>
    <w:p>
      <w:pPr>
        <w:spacing w:before="160" w:after="60"/>
        <w:shd w:val="clear" w:color="auto" w:fill="BF8F00"/>
        <w:ind w:left="120" w:right="120"/>
      </w:pPr>
      <w:r>
        <w:rPr>
          <w:rFonts w:ascii="Calibri" w:hAnsi="Calibri"/>
          <w:sz w:val="24"/>
          <w:szCs w:val="24"/>
          <w:color w:val="FFFFFF"/>
          <w:b/>
        </w:rPr>
        <w:t xml:space="preserve">6. GUIDED PRACTICE</w:t>
      </w:r>
    </w:p>
    <w:p>
      <w:pPr>
        <w:jc w:val="left"/>
        <w:spacing w:before="40" w:after="40"/>
      </w:pPr>
      <w:r>
        <w:rPr>
          <w:rFonts w:ascii="Calibri" w:hAnsi="Calibri"/>
          <w:sz w:val="20"/>
          <w:szCs w:val="20"/>
          <w:color w:val="BF8F00"/>
          <w:i/>
        </w:rPr>
        <w:t xml:space="preserve">Complete with to + verb or verb-ing. Items 1-2 done.</w:t>
      </w:r>
    </w:p>
    <w:p>
      <w:pPr>
        <w:shd w:val="clear" w:color="auto" w:fill="DCE6F1"/>
        <w:pBdr>
          <w:left w:val="single" w:sz="24" w:space="4" w:color="1F3864"/>
        </w:pBdr>
        <w:spacing w:before="60" w:after="40"/>
        <w:ind w:left="240" w:right="120"/>
      </w:pPr>
      <w:r>
        <w:rPr>
          <w:rFonts w:ascii="Calibri" w:hAnsi="Calibri"/>
          <w:sz w:val="20"/>
          <w:szCs w:val="20"/>
          <w:color w:val="1F3864"/>
          <w:b/>
        </w:rPr>
        <w:t xml:space="preserve">📝 How to use this section:  </w:t>
      </w:r>
      <w:r>
        <w:rPr>
          <w:rFonts w:ascii="Calibri" w:hAnsi="Calibri"/>
          <w:sz w:val="20"/>
          <w:szCs w:val="20"/>
          <w:color w:val="1F3864"/>
        </w:rPr>
        <w:t xml:space="preserve">Items 1–2 are completed as models. Complete items 3–8 on your own.</w:t>
      </w:r>
    </w:p>
    <w:p>
      <w:pPr>
        <w:spacing w:before="40" w:after="40"/>
      </w:pPr>
    </w:p>
    <w:tbl>
      <w:tblPr>
        <w:tblW w:w="8200" w:type="dxa"/>
        <w:tblLayout w:type="fixed"/>
        <w:tblBorders>
          <w:insideH w:val="single" w:sz="4" w:space="0" w:color="BFBFBF"/>
          <w:insideV w:val="single" w:sz="4" w:space="0" w:color="BFBFBF"/>
        </w:tblBorders>
        <w:tblCellMar>
          <w:top w:w="60" w:type="dxa"/>
          <w:left w:w="80" w:type="dxa"/>
          <w:bottom w:w="60" w:type="dxa"/>
          <w:right w:w="80" w:type="dxa"/>
        </w:tblCellMar>
      </w:tblPr>
      <w:tr>
        <w:tc>
          <w:tcPr>
            <w:tcW w:w="5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w:t>
            </w:r>
          </w:p>
        </w:tc>
        <w:tc>
          <w:tcPr>
            <w:tcW w:w="42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Sentence</w:t>
            </w:r>
          </w:p>
        </w:tc>
        <w:tc>
          <w:tcPr>
            <w:tcW w:w="35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Answer</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1 ✅</w:t>
            </w:r>
          </w:p>
        </w:tc>
        <w:tc>
          <w:tcPr>
            <w:tcW w:w="4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I want ___ (go) home.</w:t>
            </w:r>
          </w:p>
        </w:tc>
        <w:tc>
          <w:tcPr>
            <w:tcW w:w="3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to go</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2 ✅</w:t>
            </w:r>
          </w:p>
        </w:tc>
        <w:tc>
          <w:tcPr>
            <w:tcW w:w="42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I enjoy ___ (read) books.</w:t>
            </w:r>
          </w:p>
        </w:tc>
        <w:tc>
          <w:tcPr>
            <w:tcW w:w="3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reading</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3</w:t>
            </w:r>
          </w:p>
        </w:tc>
        <w:tc>
          <w:tcPr>
            <w:tcW w:w="4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She decided ___ (sell) her car.</w:t>
            </w:r>
          </w:p>
        </w:tc>
        <w:tc>
          <w:tcPr>
            <w:tcW w:w="3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4</w:t>
            </w:r>
          </w:p>
        </w:tc>
        <w:tc>
          <w:tcPr>
            <w:tcW w:w="42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Do you mind ___ (wait)?</w:t>
            </w:r>
          </w:p>
        </w:tc>
        <w:tc>
          <w:tcPr>
            <w:tcW w:w="3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5</w:t>
            </w:r>
          </w:p>
        </w:tc>
        <w:tc>
          <w:tcPr>
            <w:tcW w:w="4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He promised ___ (help) me.</w:t>
            </w:r>
          </w:p>
        </w:tc>
        <w:tc>
          <w:tcPr>
            <w:tcW w:w="3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6</w:t>
            </w:r>
          </w:p>
        </w:tc>
        <w:tc>
          <w:tcPr>
            <w:tcW w:w="42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Ive finished ___ (cook) dinner.</w:t>
            </w:r>
          </w:p>
        </w:tc>
        <w:tc>
          <w:tcPr>
            <w:tcW w:w="3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7</w:t>
            </w:r>
          </w:p>
        </w:tc>
        <w:tc>
          <w:tcPr>
            <w:tcW w:w="4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They hope ___ (visit) Spain.</w:t>
            </w:r>
          </w:p>
        </w:tc>
        <w:tc>
          <w:tcPr>
            <w:tcW w:w="3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8</w:t>
            </w:r>
          </w:p>
        </w:tc>
        <w:tc>
          <w:tcPr>
            <w:tcW w:w="42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She suggested ___ (go) out.</w:t>
            </w:r>
          </w:p>
        </w:tc>
        <w:tc>
          <w:tcPr>
            <w:tcW w:w="3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bl>
    <w:p>
      <w:pPr>
        <w:spacing w:before="60" w:after="60"/>
      </w:pPr>
    </w:p>
    <w:p>
      <w:pPr>
        <w:spacing w:before="160" w:after="60"/>
        <w:shd w:val="clear" w:color="auto" w:fill="BF8F00"/>
        <w:ind w:left="120" w:right="120"/>
      </w:pPr>
      <w:r>
        <w:rPr>
          <w:rFonts w:ascii="Calibri" w:hAnsi="Calibri"/>
          <w:sz w:val="24"/>
          <w:szCs w:val="24"/>
          <w:color w:val="FFFFFF"/>
          <w:b/>
        </w:rPr>
        <w:t xml:space="preserve">7. CONTROLLED PRACTICE</w:t>
      </w:r>
    </w:p>
    <w:p>
      <w:pPr>
        <w:jc w:val="left"/>
        <w:spacing w:before="40" w:after="40"/>
      </w:pPr>
      <w:r>
        <w:rPr>
          <w:rFonts w:ascii="Calibri" w:hAnsi="Calibri"/>
          <w:sz w:val="20"/>
          <w:szCs w:val="20"/>
          <w:color w:val="BF8F00"/>
          <w:i/>
        </w:rPr>
        <w:t xml:space="preserve">Choose to + verb or verb-ing.</w:t>
      </w:r>
    </w:p>
    <w:tbl>
      <w:tblPr>
        <w:tblW w:w="8200" w:type="dxa"/>
        <w:tblLayout w:type="fixed"/>
        <w:tblBorders>
          <w:insideH w:val="single" w:sz="4" w:space="0" w:color="BFBFBF"/>
          <w:insideV w:val="single" w:sz="4" w:space="0" w:color="BFBFBF"/>
        </w:tblBorders>
        <w:tblCellMar>
          <w:top w:w="60" w:type="dxa"/>
          <w:left w:w="80" w:type="dxa"/>
          <w:bottom w:w="60" w:type="dxa"/>
          <w:right w:w="80" w:type="dxa"/>
        </w:tblCellMar>
      </w:tblPr>
      <w:tr>
        <w:tc>
          <w:tcPr>
            <w:tcW w:w="5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w:t>
            </w:r>
          </w:p>
        </w:tc>
        <w:tc>
          <w:tcPr>
            <w:tcW w:w="42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Sentence</w:t>
            </w:r>
          </w:p>
        </w:tc>
        <w:tc>
          <w:tcPr>
            <w:tcW w:w="35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Answer</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1</w:t>
            </w:r>
          </w:p>
        </w:tc>
        <w:tc>
          <w:tcPr>
            <w:tcW w:w="4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I need ___ (study) harder.</w:t>
            </w:r>
          </w:p>
        </w:tc>
        <w:tc>
          <w:tcPr>
            <w:tcW w:w="3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2</w:t>
            </w:r>
          </w:p>
        </w:tc>
        <w:tc>
          <w:tcPr>
            <w:tcW w:w="42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She enjoys ___ (dance).</w:t>
            </w:r>
          </w:p>
        </w:tc>
        <w:tc>
          <w:tcPr>
            <w:tcW w:w="3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3</w:t>
            </w:r>
          </w:p>
        </w:tc>
        <w:tc>
          <w:tcPr>
            <w:tcW w:w="4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He offered ___ (carry) my bag.</w:t>
            </w:r>
          </w:p>
        </w:tc>
        <w:tc>
          <w:tcPr>
            <w:tcW w:w="3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4</w:t>
            </w:r>
          </w:p>
        </w:tc>
        <w:tc>
          <w:tcPr>
            <w:tcW w:w="42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Keep ___ (practise)!</w:t>
            </w:r>
          </w:p>
        </w:tc>
        <w:tc>
          <w:tcPr>
            <w:tcW w:w="3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5</w:t>
            </w:r>
          </w:p>
        </w:tc>
        <w:tc>
          <w:tcPr>
            <w:tcW w:w="4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We plan ___ (travel) next month.</w:t>
            </w:r>
          </w:p>
        </w:tc>
        <w:tc>
          <w:tcPr>
            <w:tcW w:w="3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6</w:t>
            </w:r>
          </w:p>
        </w:tc>
        <w:tc>
          <w:tcPr>
            <w:tcW w:w="42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Avoid ___ (make) mistakes.</w:t>
            </w:r>
          </w:p>
        </w:tc>
        <w:tc>
          <w:tcPr>
            <w:tcW w:w="3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bl>
    <w:p>
      <w:pPr>
        <w:spacing w:before="60" w:after="60"/>
      </w:pPr>
    </w:p>
    <w:p>
      <w:pPr>
        <w:spacing w:before="160" w:after="60"/>
        <w:shd w:val="clear" w:color="auto" w:fill="BF8F00"/>
        <w:ind w:left="120" w:right="120"/>
      </w:pPr>
      <w:r>
        <w:rPr>
          <w:rFonts w:ascii="Calibri" w:hAnsi="Calibri"/>
          <w:sz w:val="24"/>
          <w:szCs w:val="24"/>
          <w:color w:val="FFFFFF"/>
          <w:b/>
        </w:rPr>
        <w:t xml:space="preserve">8. SEMI-CONTROLLED PRACTICE</w:t>
      </w:r>
    </w:p>
    <w:p>
      <w:pPr>
        <w:spacing w:before="120" w:after="60"/>
        <w:pBdr>
          <w:bottom w:val="single" w:sz="4" w:space="1" w:color="BF8F00"/>
        </w:pBdr>
      </w:pPr>
      <w:r>
        <w:rPr>
          <w:rFonts w:ascii="Calibri" w:hAnsi="Calibri"/>
          <w:sz w:val="22"/>
          <w:szCs w:val="22"/>
          <w:color w:val="BF8F00"/>
          <w:b/>
        </w:rPr>
        <w:t xml:space="preserve">Exercise D — Error Correction</w:t>
      </w:r>
    </w:p>
    <w:p>
      <w:pPr>
        <w:jc w:val="left"/>
        <w:spacing w:before="40" w:after="40"/>
      </w:pPr>
      <w:r>
        <w:rPr>
          <w:rFonts w:ascii="Calibri" w:hAnsi="Calibri"/>
          <w:sz w:val="20"/>
          <w:szCs w:val="20"/>
          <w:color w:val="BF8F00"/>
          <w:i/>
        </w:rPr>
        <w:t xml:space="preserve">Find and correct the ONE mistake in each sentence.</w:t>
      </w:r>
    </w:p>
    <w:tbl>
      <w:tblPr>
        <w:tblW w:w="8200" w:type="dxa"/>
        <w:tblLayout w:type="fixed"/>
        <w:tblBorders>
          <w:insideH w:val="single" w:sz="4" w:space="0" w:color="BFBFBF"/>
          <w:insideV w:val="single" w:sz="4" w:space="0" w:color="BFBFBF"/>
        </w:tblBorders>
        <w:tblCellMar>
          <w:top w:w="60" w:type="dxa"/>
          <w:left w:w="80" w:type="dxa"/>
          <w:bottom w:w="60" w:type="dxa"/>
          <w:right w:w="80" w:type="dxa"/>
        </w:tblCellMar>
      </w:tblPr>
      <w:tr>
        <w:tc>
          <w:tcPr>
            <w:tcW w:w="5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w:t>
            </w:r>
          </w:p>
        </w:tc>
        <w:tc>
          <w:tcPr>
            <w:tcW w:w="38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Incorrect</w:t>
            </w:r>
          </w:p>
        </w:tc>
        <w:tc>
          <w:tcPr>
            <w:tcW w:w="39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Corrected</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1</w:t>
            </w:r>
          </w:p>
        </w:tc>
        <w:tc>
          <w:tcPr>
            <w:tcW w:w="3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I enjoy to read books.</w:t>
            </w:r>
          </w:p>
        </w:tc>
        <w:tc>
          <w:tcPr>
            <w:tcW w:w="3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2</w:t>
            </w:r>
          </w:p>
        </w:tc>
        <w:tc>
          <w:tcPr>
            <w:tcW w:w="3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She decided selling her car.</w:t>
            </w:r>
          </w:p>
        </w:tc>
        <w:tc>
          <w:tcPr>
            <w:tcW w:w="3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3</w:t>
            </w:r>
          </w:p>
        </w:tc>
        <w:tc>
          <w:tcPr>
            <w:tcW w:w="3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He wants going home.</w:t>
            </w:r>
          </w:p>
        </w:tc>
        <w:tc>
          <w:tcPr>
            <w:tcW w:w="3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4</w:t>
            </w:r>
          </w:p>
        </w:tc>
        <w:tc>
          <w:tcPr>
            <w:tcW w:w="3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I dont mind to wait.</w:t>
            </w:r>
          </w:p>
        </w:tc>
        <w:tc>
          <w:tcPr>
            <w:tcW w:w="3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5</w:t>
            </w:r>
          </w:p>
        </w:tc>
        <w:tc>
          <w:tcPr>
            <w:tcW w:w="3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They suggested to go out.</w:t>
            </w:r>
          </w:p>
        </w:tc>
        <w:tc>
          <w:tcPr>
            <w:tcW w:w="3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bl>
    <w:p>
      <w:pPr>
        <w:spacing w:before="40" w:after="40"/>
      </w:pPr>
    </w:p>
    <w:p>
      <w:pPr>
        <w:spacing w:before="120" w:after="60"/>
        <w:pBdr>
          <w:bottom w:val="single" w:sz="4" w:space="1" w:color="BF8F00"/>
        </w:pBdr>
      </w:pPr>
      <w:r>
        <w:rPr>
          <w:rFonts w:ascii="Calibri" w:hAnsi="Calibri"/>
          <w:sz w:val="22"/>
          <w:szCs w:val="22"/>
          <w:color w:val="BF8F00"/>
          <w:b/>
        </w:rPr>
        <w:t xml:space="preserve">Exercise E — Sentence Transformation</w:t>
      </w:r>
    </w:p>
    <w:p>
      <w:pPr>
        <w:jc w:val="left"/>
        <w:spacing w:before="40" w:after="40"/>
      </w:pPr>
      <w:r>
        <w:rPr>
          <w:rFonts w:ascii="Calibri" w:hAnsi="Calibri"/>
          <w:sz w:val="20"/>
          <w:szCs w:val="20"/>
          <w:color w:val="BF8F00"/>
          <w:i/>
        </w:rPr>
        <w:t xml:space="preserve">Rewrite each sentence as instructed. Keep the same meaning.</w:t>
      </w:r>
    </w:p>
    <w:tbl>
      <w:tblPr>
        <w:tblW w:w="8200" w:type="dxa"/>
        <w:tblLayout w:type="fixed"/>
        <w:tblBorders>
          <w:insideH w:val="single" w:sz="4" w:space="0" w:color="BFBFBF"/>
          <w:insideV w:val="single" w:sz="4" w:space="0" w:color="BFBFBF"/>
        </w:tblBorders>
        <w:tblCellMar>
          <w:top w:w="60" w:type="dxa"/>
          <w:left w:w="80" w:type="dxa"/>
          <w:bottom w:w="60" w:type="dxa"/>
          <w:right w:w="80" w:type="dxa"/>
        </w:tblCellMar>
      </w:tblPr>
      <w:tr>
        <w:tc>
          <w:tcPr>
            <w:tcW w:w="5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w:t>
            </w:r>
          </w:p>
        </w:tc>
        <w:tc>
          <w:tcPr>
            <w:tcW w:w="38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Meaning</w:t>
            </w:r>
          </w:p>
        </w:tc>
        <w:tc>
          <w:tcPr>
            <w:tcW w:w="39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Write with correct pattern</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1</w:t>
            </w:r>
          </w:p>
        </w:tc>
        <w:tc>
          <w:tcPr>
            <w:tcW w:w="3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I get pleasure from swimming.</w:t>
            </w:r>
          </w:p>
        </w:tc>
        <w:tc>
          <w:tcPr>
            <w:tcW w:w="3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I enjoy 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2</w:t>
            </w:r>
          </w:p>
        </w:tc>
        <w:tc>
          <w:tcPr>
            <w:tcW w:w="3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She made a choice to leave.</w:t>
            </w:r>
          </w:p>
        </w:tc>
        <w:tc>
          <w:tcPr>
            <w:tcW w:w="3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She decided 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3</w:t>
            </w:r>
          </w:p>
        </w:tc>
        <w:tc>
          <w:tcPr>
            <w:tcW w:w="3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He said he would definitely help.</w:t>
            </w:r>
          </w:p>
        </w:tc>
        <w:tc>
          <w:tcPr>
            <w:tcW w:w="3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He promised 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4</w:t>
            </w:r>
          </w:p>
        </w:tc>
        <w:tc>
          <w:tcPr>
            <w:tcW w:w="3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They proposed going to a restaurant.</w:t>
            </w:r>
          </w:p>
        </w:tc>
        <w:tc>
          <w:tcPr>
            <w:tcW w:w="3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They suggested ___</w:t>
            </w:r>
          </w:p>
        </w:tc>
      </w:tr>
    </w:tbl>
    <w:p>
      <w:pPr>
        <w:spacing w:before="60" w:after="60"/>
      </w:pPr>
    </w:p>
    <w:p>
      <w:pPr>
        <w:spacing w:before="160" w:after="60"/>
        <w:shd w:val="clear" w:color="auto" w:fill="548235"/>
        <w:ind w:left="120" w:right="120"/>
      </w:pPr>
      <w:r>
        <w:rPr>
          <w:rFonts w:ascii="Calibri" w:hAnsi="Calibri"/>
          <w:sz w:val="24"/>
          <w:szCs w:val="24"/>
          <w:color w:val="FFFFFF"/>
          <w:b/>
        </w:rPr>
        <w:t xml:space="preserve">9. SPEAKING</w:t>
      </w:r>
    </w:p>
    <w:p>
      <w:pPr>
        <w:jc w:val="left"/>
        <w:spacing w:before="60" w:after="40"/>
      </w:pPr>
      <w:r>
        <w:rPr>
          <w:rFonts w:ascii="Calibri" w:hAnsi="Calibri"/>
          <w:sz w:val="22"/>
          <w:szCs w:val="22"/>
          <w:color w:val="548235"/>
          <w:b/>
        </w:rPr>
        <w:t xml:space="preserve">🗣️ Life Choices</w:t>
      </w:r>
    </w:p>
    <w:p>
      <w:pPr>
        <w:numPr>
          <w:ilvl w:val="0"/>
          <w:numId w:val="1"/>
        </w:numPr>
        <w:spacing w:before="40" w:after="40"/>
        <w:ind w:left="720" w:hanging="360"/>
      </w:pPr>
      <w:r>
        <w:rPr>
          <w:rFonts w:ascii="Calibri" w:hAnsi="Calibri"/>
          <w:sz w:val="22"/>
          <w:szCs w:val="22"/>
          <w:color w:val="000000"/>
        </w:rPr>
        <w:t xml:space="preserve">Tell your partner 3 things you enjoy doing.</w:t>
      </w:r>
    </w:p>
    <w:p>
      <w:pPr>
        <w:numPr>
          <w:ilvl w:val="0"/>
          <w:numId w:val="1"/>
        </w:numPr>
        <w:spacing w:before="40" w:after="40"/>
        <w:ind w:left="720" w:hanging="360"/>
      </w:pPr>
      <w:r>
        <w:rPr>
          <w:rFonts w:ascii="Calibri" w:hAnsi="Calibri"/>
          <w:sz w:val="22"/>
          <w:szCs w:val="22"/>
          <w:color w:val="000000"/>
        </w:rPr>
        <w:t xml:space="preserve">Tell them 3 things you want to do in the future.</w:t>
      </w:r>
    </w:p>
    <w:p>
      <w:pPr>
        <w:numPr>
          <w:ilvl w:val="0"/>
          <w:numId w:val="1"/>
        </w:numPr>
        <w:spacing w:before="40" w:after="40"/>
        <w:ind w:left="720" w:hanging="360"/>
      </w:pPr>
      <w:r>
        <w:rPr>
          <w:rFonts w:ascii="Calibri" w:hAnsi="Calibri"/>
          <w:sz w:val="22"/>
          <w:szCs w:val="22"/>
          <w:color w:val="000000"/>
        </w:rPr>
        <w:t xml:space="preserve">Ask: What do you avoid doing? What have you decided to do this year?</w:t>
      </w:r>
    </w:p>
    <w:p>
      <w:pPr>
        <w:numPr>
          <w:ilvl w:val="0"/>
          <w:numId w:val="1"/>
        </w:numPr>
        <w:spacing w:before="40" w:after="40"/>
        <w:ind w:left="720" w:hanging="360"/>
      </w:pPr>
      <w:r>
        <w:rPr>
          <w:rFonts w:ascii="Calibri" w:hAnsi="Calibri"/>
          <w:sz w:val="22"/>
          <w:szCs w:val="22"/>
          <w:color w:val="000000"/>
        </w:rPr>
        <w:t xml:space="preserve">Report the most interesting answer to the class.</w:t>
      </w:r>
    </w:p>
    <w:p>
      <w:pPr>
        <w:spacing w:before="60" w:after="60"/>
      </w:pPr>
    </w:p>
    <w:p>
      <w:pPr>
        <w:spacing w:before="160" w:after="60"/>
        <w:shd w:val="clear" w:color="auto" w:fill="548235"/>
        <w:ind w:left="120" w:right="120"/>
      </w:pPr>
      <w:r>
        <w:rPr>
          <w:rFonts w:ascii="Calibri" w:hAnsi="Calibri"/>
          <w:sz w:val="24"/>
          <w:szCs w:val="24"/>
          <w:color w:val="FFFFFF"/>
          <w:b/>
        </w:rPr>
        <w:t xml:space="preserve">10. READING &amp; WRITING</w:t>
      </w:r>
    </w:p>
    <w:p>
      <w:pPr>
        <w:spacing w:before="120" w:after="60"/>
        <w:pBdr>
          <w:bottom w:val="single" w:sz="4" w:space="1" w:color="548235"/>
        </w:pBdr>
      </w:pPr>
      <w:r>
        <w:rPr>
          <w:rFonts w:ascii="Calibri" w:hAnsi="Calibri"/>
          <w:sz w:val="22"/>
          <w:szCs w:val="22"/>
          <w:color w:val="548235"/>
          <w:b/>
        </w:rPr>
        <w:t xml:space="preserve">Reading</w:t>
      </w:r>
    </w:p>
    <w:p>
      <w:pPr>
        <w:jc w:val="left"/>
        <w:spacing w:before="60" w:after="40"/>
        <w:shd w:val="clear" w:color="auto" w:fill="F2F2F2"/>
        <w:ind w:left="240"/>
      </w:pPr>
      <w:r>
        <w:rPr>
          <w:rFonts w:ascii="Calibri" w:hAnsi="Calibri"/>
          <w:sz w:val="20"/>
          <w:szCs w:val="20"/>
          <w:color w:val="000000"/>
        </w:rPr>
        <w:t xml:space="preserve">Anna wants to change her lifestyle. She has decided to eat healthier food. She enjoys cooking, so she doesnt mind spending time in the kitchen. She plans to exercise three times a week. She hopes to lose weight. She has stopped eating fast food. She avoids buying snacks. She suggests trying new recipes every week.</w:t>
      </w:r>
    </w:p>
    <w:p>
      <w:pPr>
        <w:spacing w:before="40" w:after="40"/>
      </w:pPr>
    </w:p>
    <w:p>
      <w:pPr>
        <w:jc w:val="left"/>
        <w:spacing w:before="40" w:after="40"/>
      </w:pPr>
      <w:r>
        <w:rPr>
          <w:rFonts w:ascii="Calibri" w:hAnsi="Calibri"/>
          <w:sz w:val="20"/>
          <w:szCs w:val="20"/>
          <w:color w:val="548235"/>
          <w:i/>
        </w:rPr>
        <w:t xml:space="preserve">True or False? Write T or F next to each statement.</w:t>
      </w:r>
    </w:p>
    <w:tbl>
      <w:tblPr>
        <w:tblW w:w="8200" w:type="dxa"/>
        <w:tblLayout w:type="fixed"/>
        <w:tblBorders>
          <w:insideH w:val="single" w:sz="4" w:space="0" w:color="BFBFBF"/>
          <w:insideV w:val="single" w:sz="4" w:space="0" w:color="BFBFBF"/>
        </w:tblBorders>
        <w:tblCellMar>
          <w:top w:w="60" w:type="dxa"/>
          <w:left w:w="80" w:type="dxa"/>
          <w:bottom w:w="60" w:type="dxa"/>
          <w:right w:w="80" w:type="dxa"/>
        </w:tblCellMar>
      </w:tblPr>
      <w:tr>
        <w:tc>
          <w:tcPr>
            <w:tcW w:w="5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w:t>
            </w:r>
          </w:p>
        </w:tc>
        <w:tc>
          <w:tcPr>
            <w:tcW w:w="65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Statement</w:t>
            </w:r>
          </w:p>
        </w:tc>
        <w:tc>
          <w:tcPr>
            <w:tcW w:w="12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T / F</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1</w:t>
            </w:r>
          </w:p>
        </w:tc>
        <w:tc>
          <w:tcPr>
            <w:tcW w:w="6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Anna wants to change her lifestyle.</w:t>
            </w:r>
          </w:p>
        </w:tc>
        <w:tc>
          <w:tcPr>
            <w:tcW w:w="1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2</w:t>
            </w:r>
          </w:p>
        </w:tc>
        <w:tc>
          <w:tcPr>
            <w:tcW w:w="6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She doesnt enjoy cooking.</w:t>
            </w:r>
          </w:p>
        </w:tc>
        <w:tc>
          <w:tcPr>
            <w:tcW w:w="12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3</w:t>
            </w:r>
          </w:p>
        </w:tc>
        <w:tc>
          <w:tcPr>
            <w:tcW w:w="6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She plans to exercise once a week.</w:t>
            </w:r>
          </w:p>
        </w:tc>
        <w:tc>
          <w:tcPr>
            <w:tcW w:w="1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4</w:t>
            </w:r>
          </w:p>
        </w:tc>
        <w:tc>
          <w:tcPr>
            <w:tcW w:w="6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She has stopped eating fast food.</w:t>
            </w:r>
          </w:p>
        </w:tc>
        <w:tc>
          <w:tcPr>
            <w:tcW w:w="12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5</w:t>
            </w:r>
          </w:p>
        </w:tc>
        <w:tc>
          <w:tcPr>
            <w:tcW w:w="6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She avoids buying snacks.</w:t>
            </w:r>
          </w:p>
        </w:tc>
        <w:tc>
          <w:tcPr>
            <w:tcW w:w="1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w:t>
            </w:r>
          </w:p>
        </w:tc>
      </w:tr>
    </w:tbl>
    <w:p>
      <w:pPr>
        <w:spacing w:before="40" w:after="40"/>
      </w:pPr>
    </w:p>
    <w:p>
      <w:pPr>
        <w:spacing w:before="120" w:after="60"/>
        <w:pBdr>
          <w:bottom w:val="single" w:sz="4" w:space="1" w:color="548235"/>
        </w:pBdr>
      </w:pPr>
      <w:r>
        <w:rPr>
          <w:rFonts w:ascii="Calibri" w:hAnsi="Calibri"/>
          <w:sz w:val="22"/>
          <w:szCs w:val="22"/>
          <w:color w:val="548235"/>
          <w:b/>
        </w:rPr>
        <w:t xml:space="preserve">Writing</w:t>
      </w:r>
    </w:p>
    <w:p>
      <w:pPr>
        <w:jc w:val="left"/>
        <w:spacing w:before="40" w:after="40"/>
      </w:pPr>
      <w:r>
        <w:rPr>
          <w:rFonts w:ascii="Calibri" w:hAnsi="Calibri"/>
          <w:sz w:val="20"/>
          <w:szCs w:val="20"/>
          <w:color w:val="548235"/>
          <w:i/>
        </w:rPr>
        <w:t xml:space="preserve">Write 6 sentences: 3 with verb + to, 3 with verb + -ing.</w:t>
      </w:r>
    </w:p>
    <w:p>
      <w:pPr>
        <w:numPr>
          <w:ilvl w:val="0"/>
          <w:numId w:val="1"/>
        </w:numPr>
        <w:spacing w:before="40" w:after="40"/>
        <w:ind w:left="720" w:hanging="360"/>
      </w:pPr>
      <w:r>
        <w:rPr>
          <w:rFonts w:ascii="Calibri" w:hAnsi="Calibri"/>
          <w:sz w:val="22"/>
          <w:szCs w:val="22"/>
          <w:color w:val="000000"/>
        </w:rPr>
        <w:t xml:space="preserve">Something you want to do (want + to).</w:t>
      </w:r>
    </w:p>
    <w:p>
      <w:pPr>
        <w:numPr>
          <w:ilvl w:val="0"/>
          <w:numId w:val="1"/>
        </w:numPr>
        <w:spacing w:before="40" w:after="40"/>
        <w:ind w:left="720" w:hanging="360"/>
      </w:pPr>
      <w:r>
        <w:rPr>
          <w:rFonts w:ascii="Calibri" w:hAnsi="Calibri"/>
          <w:sz w:val="22"/>
          <w:szCs w:val="22"/>
          <w:color w:val="000000"/>
        </w:rPr>
        <w:t xml:space="preserve">Something you enjoy doing (enjoy + -ing).</w:t>
      </w:r>
    </w:p>
    <w:p>
      <w:pPr>
        <w:numPr>
          <w:ilvl w:val="0"/>
          <w:numId w:val="1"/>
        </w:numPr>
        <w:spacing w:before="40" w:after="40"/>
        <w:ind w:left="720" w:hanging="360"/>
      </w:pPr>
      <w:r>
        <w:rPr>
          <w:rFonts w:ascii="Calibri" w:hAnsi="Calibri"/>
          <w:sz w:val="22"/>
          <w:szCs w:val="22"/>
          <w:color w:val="000000"/>
        </w:rPr>
        <w:t xml:space="preserve">Something you have decided to do (decide + to).</w:t>
      </w:r>
    </w:p>
    <w:p>
      <w:pPr>
        <w:numPr>
          <w:ilvl w:val="0"/>
          <w:numId w:val="1"/>
        </w:numPr>
        <w:spacing w:before="40" w:after="40"/>
        <w:ind w:left="720" w:hanging="360"/>
      </w:pPr>
      <w:r>
        <w:rPr>
          <w:rFonts w:ascii="Calibri" w:hAnsi="Calibri"/>
          <w:sz w:val="22"/>
          <w:szCs w:val="22"/>
          <w:color w:val="000000"/>
        </w:rPr>
        <w:t xml:space="preserve">Something you dont mind doing (mind + -ing).</w:t>
      </w:r>
    </w:p>
    <w:p>
      <w:pPr>
        <w:numPr>
          <w:ilvl w:val="0"/>
          <w:numId w:val="1"/>
        </w:numPr>
        <w:spacing w:before="40" w:after="40"/>
        <w:ind w:left="720" w:hanging="360"/>
      </w:pPr>
      <w:r>
        <w:rPr>
          <w:rFonts w:ascii="Calibri" w:hAnsi="Calibri"/>
          <w:sz w:val="22"/>
          <w:szCs w:val="22"/>
          <w:color w:val="000000"/>
        </w:rPr>
        <w:t xml:space="preserve">Something you hope to achieve (hope + to).</w:t>
      </w:r>
    </w:p>
    <w:p>
      <w:pPr>
        <w:numPr>
          <w:ilvl w:val="0"/>
          <w:numId w:val="1"/>
        </w:numPr>
        <w:spacing w:before="40" w:after="40"/>
        <w:ind w:left="720" w:hanging="360"/>
      </w:pPr>
      <w:r>
        <w:rPr>
          <w:rFonts w:ascii="Calibri" w:hAnsi="Calibri"/>
          <w:sz w:val="22"/>
          <w:szCs w:val="22"/>
          <w:color w:val="000000"/>
        </w:rPr>
        <w:t xml:space="preserve">Something you keep doing (keep + -ing).</w:t>
      </w:r>
    </w:p>
    <w:p>
      <w:pPr>
        <w:spacing w:before="60" w:after="60"/>
      </w:pPr>
    </w:p>
    <w:p>
      <w:pPr>
        <w:spacing w:before="160" w:after="60"/>
        <w:shd w:val="clear" w:color="auto" w:fill="2E75B6"/>
        <w:ind w:left="120" w:right="120"/>
      </w:pPr>
      <w:r>
        <w:rPr>
          <w:rFonts w:ascii="Calibri" w:hAnsi="Calibri"/>
          <w:sz w:val="24"/>
          <w:szCs w:val="24"/>
          <w:color w:val="FFFFFF"/>
          <w:b/>
        </w:rPr>
        <w:t xml:space="preserve">11. HOMEWORK</w:t>
      </w:r>
    </w:p>
    <w:p>
      <w:pPr>
        <w:jc w:val="left"/>
        <w:spacing w:before="60" w:after="40"/>
      </w:pPr>
      <w:r>
        <w:rPr>
          <w:rFonts w:ascii="Calibri" w:hAnsi="Calibri"/>
          <w:sz w:val="22"/>
          <w:szCs w:val="22"/>
          <w:color w:val="2E75B6"/>
          <w:b/>
        </w:rPr>
        <w:t xml:space="preserve">Item 1 — Production Task</w:t>
      </w:r>
    </w:p>
    <w:p>
      <w:pPr>
        <w:jc w:val="left"/>
        <w:spacing w:before="40" w:after="40"/>
        <w:ind w:left="360"/>
      </w:pPr>
      <w:r>
        <w:rPr>
          <w:rFonts w:ascii="Calibri" w:hAnsi="Calibri"/>
          <w:sz w:val="20"/>
          <w:szCs w:val="20"/>
          <w:color w:val="000000"/>
        </w:rPr>
        <w:t xml:space="preserve">Write 12 sentences: 6 using verb + to infinitive (use: want, hope, decide, plan, offer, promise) and 6 using verb + -ing (use: enjoy, mind, finish, suggest, avoid, keep).</w:t>
      </w:r>
    </w:p>
    <w:p>
      <w:pPr>
        <w:jc w:val="left"/>
        <w:spacing w:before="60" w:after="40"/>
      </w:pPr>
      <w:r>
        <w:rPr>
          <w:rFonts w:ascii="Calibri" w:hAnsi="Calibri"/>
          <w:sz w:val="22"/>
          <w:szCs w:val="22"/>
          <w:color w:val="2E75B6"/>
          <w:b/>
        </w:rPr>
        <w:t xml:space="preserve">Item 2 — Vocabulary Consolidation</w:t>
      </w:r>
    </w:p>
    <w:p>
      <w:pPr>
        <w:jc w:val="left"/>
        <w:spacing w:before="40" w:after="60"/>
        <w:ind w:left="360"/>
      </w:pPr>
      <w:r>
        <w:rPr>
          <w:rFonts w:ascii="Calibri" w:hAnsi="Calibri"/>
          <w:sz w:val="20"/>
          <w:szCs w:val="20"/>
          <w:color w:val="000000"/>
        </w:rPr>
        <w:t xml:space="preserve">Match each of the 30 vocabulary words from Section 4 to its definition.</w:t>
      </w:r>
    </w:p>
    <w:p>
      <w:pPr>
        <w:spacing w:before="60" w:after="60"/>
      </w:pPr>
    </w:p>
    <w:sectPr>
      <w:pgSz w:w="11906" w:h="16838"/>
      <w:pgMar w:top="1418" w:right="1418" w:bottom="1418" w:left="1418" w:header="709" w:footer="709"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rPr>
        <w:rFonts w:ascii="Symbol" w:hAnsi="Symbol"/>
      </w:rPr>
    </w:lvl>
  </w:abstractNum>
  <w:num w:numId="1">
    <w:abstractNumId w:val="0"/>
  </w:num>
</w:numbering>
</file>

<file path=word/settings.xml><?xml version="1.0" encoding="utf-8"?>
<w:settings xmlns:w="http://schemas.openxmlformats.org/wordprocessingml/2006/main">
  <w:defaultTabStop w:val="720"/>
</w:settings>
</file>

<file path=word/styles.xml><?xml version="1.0" encoding="utf-8"?>
<w:styles xmlns:w="http://schemas.openxmlformats.org/wordprocessingml/2006/main">
  <w:docDefaults>
    <w:rPrDefault>
      <w:rPr>
        <w:rFonts w:ascii="Calibri" w:hAnsi="Calibri"/>
        <w:sz w:val="22"/>
        <w:szCs w:val="22"/>
        <w:color w:val="000000"/>
      </w:rPr>
    </w:r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settings"
    Target="settings.xml"/>
</Relationships>
</file>