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ECHO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D9C"/>
          <w:sz w:val="26"/>
          <w:szCs w:val="26"/>
        </w:rPr>
        <w:t xml:space="preserve">Платформа анонимной психологической помощи подросткам</w:t>
      </w:r>
    </w:p>
    <w:p>
      <w:pPr>
        <w:pBdr>
          <w:top w:val="single" w:color="1E3A5F" w:sz="4" w:space="4"/>
          <w:bottom w:val="single" w:color="1E3A5F" w:sz="4" w:space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Техническое задание (ТЗ)  ·  v2.0  ·  NestJS Edition</w:t>
      </w:r>
    </w:p>
    <w:p>
      <w:pPr>
        <w:spacing w:before="100" w:after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 — онлайн-платформа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 ТЗ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(пересмотрен)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Технологический стек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(TypeScript) + PostgreSQL +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 разработки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14–16 недель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github.com/hamzaK228/ECHO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Введение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1.1. Цель проекта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Разработать веб-платформу для предоставления анонимной психологической помощи подросткам. Платформа обеспечивает конфиденциальность пользователей, интеграцию чата в реальном времени, регистрацию пользователей и волонтёров, а также административный функционал с ролевой моделью доступа (RBAC).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1.2. Обоснование выбора NestJS вместо Spring Boot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Оригинальное ТЗ предполагало Java/Spring Boot. После анализа готового фронтенда (React + Vite, TypeScript/JavaScript) принято решение перейти на NestJS по следующим причинам: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Единая экосистема — TypeScript используется и на фронте, и на бэке. Типы, DTO и интерфейсы можно шарить через общие пакеты.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Нативная поддержка WebSocket — NestJS Gateway + Socket.io из коробки, без дополнительной настройки Spring WebSocket.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Скорость разработки — npm-экосистема, знакомые инструменты, единый репозиторий (monorepo).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Архитектурная схожесть — NestJS использует те же паттерны: модули, DI-контейнер, декораторы, guards (аналог Spring Security Filters).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Производительность — Node.js с кластеризацией и Socket.io Redis adapter покрывает 1000+ одновременных пользователей.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1.3. Технологический стек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(JS)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Готов. Адаптируется под новый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10 (TypeScript)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WebSocket Gateway, RBAC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SSL, rate limiting, reverse proxy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Основное хранилище, шифрованные PII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TypeORM + @nestjs/typeorm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Entities, migrations, relations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adapter, rate limit,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Passport.js + JWT (@nestjs/jwt)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+ Refresh токены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otplib (TOTP)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Authenticator для админов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crypto (AES-256-GCM)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 PII-полей в БД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Секреты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Ключи шифрования, env-секреты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class-validator + class-transformer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DTO-валидация, pipe-guards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 + CSRF + ThrottlerGuard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XSS, CSRF, SQL-injection защита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+ @nestjs/websockets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чат, анонимные комнаты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(@nestjs/swagger)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3.0, автогенерация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Winston + nest-winston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Анонимные логи,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Метрики CPU, трафик, ошибки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Dev-окружение, изоляция сервисов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Prod-деплой, автоскейлинг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Build, test, deploy на staging/prod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 + JMeter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Unit, E2E, нагрузочное тестирование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1.4. Общие требования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Анонимность: все пользовательские данные (включая чаты) шифруются на сервере (AES-256-GCM). Доступ к расшифрованным данным только через защищённую админ-панель с RBAC. IP-адреса маскируются в логах.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Дизайн: полное соответствие готовому макету (Figma/PNG). Сайт адаптивен (responsive) для мобильных устройств.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Безопасность: соответствие GDPR, защита от SQL-инъекций (TypeORM parameterized queries), XSS (Helmet CSP), CSRF (@nestjs/csrf). Регулярное сканирование уязвимостей.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Производительность: поддержка до 1000 одновременных пользователей, время отклика API &lt; 200 мс, Socket.io с Redis adapter для горизонтального масштабирования.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1.5. Этапы разработки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Анализ и проектирование — 2 недели. Финализация ТЗ, ERD-схема, Swagger-контракт, дизайн-макет.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Разработка — 8–10 недель. Фронтенд и бэкенд параллельно, с еженедельной синхронизацией через API-контракт.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Интеграция и тестирование — 3 недели. E2E, нагрузочные тесты (JMeter), security audit.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Деплой и мониторинг — 1 неделя. Kubernetes-деплой, настройка Prometheus/Grafana, Go-live.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1.6. Структура команды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Frontend-разработчик: React + Vite, Socket.io-client, адаптация к REST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Backend-разработчик: NestJS, TypeORM, Socket.io Gateway, безопасность.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DevOps-инженер: Docker, Kubernetes, GitHub Actions, Nginx, мониторинг.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Фронтенд-разработка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2.1. Обязанности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Реализовать UI/UX на основе предоставленного дизайн-макета (все страницы, компоненты, стили).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Обеспечить анонимность: нет сбора личных данных без согласия; формы регистрации без обязательных ПИИ.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Интеграция с бэкендом через REST API (Axios) и WebSocket (Socket.io-client).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Хранение JWT Access/Refresh токенов в httpOnly cookie (не localStorage).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2.2. Ключевые страницы и функции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Главная страница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Баннер с описанием платформы, кнопка анонимного входа в чат.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FAQ-секция. Кнопка «Написать волонтёру» открывает выбор темы.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Регистрация / Логин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Пользователи (подростки): анонимная регистрация (никнейм обязателен, email — опционально). Без реальных ФИО.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Волонтёры / персонал: расширенная форма, верификация через админ-панель.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Сброс пароля по email (анонимный flow, без раскрытия личности).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Чат-модуль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чат через Socket.io-client. Подключение к анонимной комнате по теме.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Функции: отправка текста, эмодзи; отображение статуса онлайн/оффлайн волонтёра.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История чатов — только для текущей сессии (зашифрована на клиенте через SubtleCrypto).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Пользовательский профиль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Минимальный: изменение ника, список завершённых чатов (без содержимого по умолчанию).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Админ-панель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Дашборд: статистика (количество пользователей, чатов, волонтёров) — анонимно.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Управление пользователями: поиск по ID/нику, блокировка аккаунтов, просмотр истории (с расшифровкой через бэкенд).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Управление волонтёрами: добавление/удаление, назначение ролей.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Журнал аудита: действия администраторов с timestamp.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Экспорт данных: CSV/JSON с шифрованием (только для суперадмина).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2.3. Технические требования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Фреймворк: React 18 + Vite (текущий стек, без изменений).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Стили: CSS/SCSS, следование макету (цвета, шрифты, отступы). Tailwind CSS — опционально.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Состояние: Zustand или React Query для серверного состояния (кеширование API).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WebSocket: Socket.io-client 4.x, переподключение при разрыве, анонимный handshake.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Тестирование: Jest + React Testing Library (unit), Cypress (E2E).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Доступность: WCAG 2.1 AA — альт-тексты, клавиатурная навигация, контрастность.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2.4. Доставляемые артефакты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Исходный код в Git (ветки: main, develop, feature/*).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Прототип на локальном / staging-сервере.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Отчёт по тестированию UI и доступности.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Бэкенд-разработка (NestJS)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3.1. Обязанности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Разработка RESTful API на NestJS 10 (TypeScript).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Реализация WebSocket Gateway (Socket.io) для real-time чата.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CRUD-операции для всех сущностей: пользователи, чаты, волонтёры, логи.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Шифрование PII-данных: хранение в БД в зашифрованном виде (AES-256-GCM), расшифровка только для авторизованных администраторов.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Реализация RBAC: роли Admin, Superadmin, Volunteer, User.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3.2. Структура проекта (NestJS Monorepo)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Ниже приведена рекомендуемая структура папок: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src/modules/auth/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Аутентификация: JWT, Passport, 2FA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src/modules/users/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пользователей, шифрование PII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src/modules/volunteers/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волонтёрами, роли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src/modules/chat/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REST-эндпоинты чата + Socket.io Gateway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src/modules/admin/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Дашборд, поиск, экспорт, аудит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src/common/guards/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JwtAuthGuard, RolesGuard, ThrottlerGuard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src/common/interceptors/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LoggingInterceptor, CryptoInterceptor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src/common/crypto/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утилиты шифрования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TypeORM, Redis, Vault конфигурация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src/database/migrations/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TypeORM миграции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тесты (Supertest)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для бэкенда и БД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manifests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CI/CD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3.3. Модели данных (Entities)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id: UUID (primary key)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nickname: string (AES-256-GCM зашифрован)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email: string | null (AES-256-GCM зашифрован, опционально)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passwordHash: string (bcrypt, 12 раундов)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role: enum (USER | VOLUNTEER | ADMIN | SUPERADMIN)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isBlocked: boolean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createdAt: timestamp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id: 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userId: UUID (анонимный, без JOIN на публичный профиль)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volunteerId: UUID |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topic: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status: enum (WAITING | ACTIVE | CLOSED)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createdAt: timestamp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id: 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chatId: 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senderId: 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content: string (AES-256-GCM зашифровано)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createdAt: timestamp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id: 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adminId: 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action: string (что сделано)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targetId: UUID | null (на кого направлено)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createdAt: timestamp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3.4. API-эндпоинты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пользователя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Логин, выдача 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/auth/admin/login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Логин с 2FA (TOTP)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USER+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Access токена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USER+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Инвалидация refresh-токена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пользователей (анонимно)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пользователя (расшифровка)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/users/:id/block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 аккаунта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Удаление пользователя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/volunteers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 волонтёра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/volunteers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волонтёров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/volunteers/:id/role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Назначение роли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/volunteers/:id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Удаление волонтёра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Начало нового чата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/chat/:id/history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USER|ADMIN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сообщений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/chat/:id/message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USER|VOL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сообщения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/chat/:id/close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USER|VOL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Закрытие чата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Статистика платформы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по дате, теме,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данных CSV/JSON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действий админов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3.5. WebSocket Gateway (Socket.io)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Namespace: /chat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Events (client → server): join_room, send_message, leave_room, typing.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Events (server → client): message, user_joined, user_left, volunteer_assigned,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Аутентификация: JWT в handshake query (?token=...), проверка через JwtAuthGuard.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Redis Adapter: @socket.io/redis-adapter для горизонтального масштабирования на K8s.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limiting: 100 сообщений/мин на пользователя через ThrottlerGuard.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3.6. Безопасность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AES-256-GCM: все PII-поля (nickname, email, content) шифруются в TypeORM @BeforeInsert/@BeforeUpdate трансформерах.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Ключи шифрования: хранятся в HashiCorp Vault, загружаются при старте через @nestjs/config + Vault SDK.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JWT: Access Token (15 мин), Refresh Token (7 дней, httpOnly cookie). Ротация при каждом обновлении.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Helmet: настройка CSP, X-Frame-Options, HSTS.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RBAC: кастомный @Roles() декоратор + RolesGuard на всех защищённых маршрутах.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SQL-инъекции: TypeORM использует параметризованные запросы. Raw SQL запрещён.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Логи: IP-адреса маскируются (заменяются на хеш). Аудит-лог в AdminLog entity.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3.7. Технические требования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Node.js 20 LTS, NestJS 10.x, TypeScript 5.x.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TypeORM 0.3.x + PostgreSQL 16. Только type-safe запросы.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@nestjs/swagger — OpenAPI 3.0 документация, доступна на /api/docs.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Winston для структурированного логирования (JSON-формат, без PII).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Тестирование: Jest (unit, coverage &gt; 80%), Supertest (E2E), JMeter (нагрузка).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3.8. Доставляемые артефакты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Исходный код в Git (ветки: main, develop, feature/*).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Docker-образы для API, PostgreSQL, Redis.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Swagger-документация (OpenAPI 3.0).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Отчёт о безопасности (результаты сканирования уязвимостей).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Отчёт о покрытии тестами (Jest coverage report).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DevOps-разработка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4.1. Обязанности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Настройка инфраструктуры для деплоя, масштабирования и мониторинга.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Обеспечение CI/CD для автоматизации сборки, тестирования и деплоя.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4.2. Инфраструктура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Контейнеризация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Compose для dev-окружения (frontend, backend, postgres, redis, vault).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Отдельные Dockerfile для фронтенда (Nginx + статика) и бэкенда (Node.js 20 Alpine).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Мультистейдж-сборки для минимизации размера образов.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Kubernetes (Production)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Namespace: echo-prod, echo-staging.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Deployments: frontend, backend, postgres (StatefulSet), redis.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HorizontalPodAutoscaler: backend min=2, max=10 pods, CPU &gt; 70%.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Secrets: Kubernetes Secrets + HashiCorp Vault Injector (sidecar).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Ingress: Nginx Ingress Controller, SSL через cert-manager + Let's Encrypt.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4.3. CI/CD (GitHub Actions)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в feature/*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&amp; Lint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ci, eslint, tsc --noEmit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в develop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&amp; Security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Jest, Supertest, npm audit, SAST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в develop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Staging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build, push, kubectl apply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в 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Production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tests, K8s rolling update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4.4. Мониторинг и безопасность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Prometheus: сбор метрик из NestJS (@willsoto/nestjs-prometheus), Nginx, PostgreSQL exporter.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Grafana: дашборды — CPU/RAM, RPS, latency p95, активные WebSocket-соединения, ошибки 4xx/5xx.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Winston → stdout → Fluentd → Elasticsearch → Kibana (ELK Stack).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Алерты: PagerDuty/Slack при ошибках &gt; 1% или latency &gt; 500 мс.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Бэкапы: ежедневный pg_dump с шифрованием, хранение в S3 (30 дней).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Firewall: открыты только порты 80, 443. PostgreSQL и Redis — только внутри кластера.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4.5. Технические требования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IaC: Terraform для provisioning облака (AWS EKS или GCP GKE).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Секреты: HashiCorp Vault, Vault Agent Sidecar Injector.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Нагрузочное тестирование: JMeter, сценарий 1000 одновременных WebSocket-соединений.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SSL: Let's Encrypt через cert-manager, автообновление.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4.6. Доставляемые артефакты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Скрипты деплоя (Docker Compose + K8s manifests + Terraform конфигурация).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Дашборд мониторинга Grafana (JSON-экспорт).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Руководство по деплою и обслуживанию.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Результаты нагрузочного тестирования JMeter.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Нефункциональные требования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5.1. Производительность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Одновременных пользователей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отклика API (p95)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 мс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отклика WebSocket (p95)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мс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образа Docker (backend)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 MB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Покрытие тестами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5.2. Безопасность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OWASP Top 10: защита от всех уязвимостей из списка.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Шифрование в покое: AES-256-GCM для всех PII-полей в БД.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Шифрование в транзите: TLS 1.3 на всех соединениях.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Пентест: обязателен перед Go-Live (внешний аудит или автоматизированный SAST/DAST).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GDPR: право на удаление данных (DELETE /users/:id), право на экспорт (GET /admin/export).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9C"/>
          <w:sz w:val="26"/>
          <w:szCs w:val="26"/>
        </w:rPr>
        <w:t xml:space="preserve">5.3. Масштабируемость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Горизонтальное масштабирование бэкенда через K8s HPA.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Socket.io с Redis Adapter — поддержка multi-instance без потери соединений.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CDN: статические файлы фронтенда через CloudFront/Cloudflare.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connection pooling: pgBouncer перед PostgreSQL.</w:t>
      </w:r>
    </w:p>
    <w:p>
      <w:pPr>
        <w:spacing w:before="200" w:after="0"/>
      </w:pPr>
      <w:r>
        <w:t xml:space="preserve"/>
      </w:r>
    </w:p>
    <w:p>
      <w:pPr>
        <w:pBdr>
          <w:top w:val="single" w:color="1E3A5F" w:sz="4" w:space="8"/>
        </w:pBdr>
        <w:spacing w:before="20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ECHO Platform · ТЗ v2.0 · NestJS Edition · Конец документа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9C" w:sz="4" w:space="4"/>
      </w:pBdr>
      <w:spacing w:before="12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ECHO Platform  |  v2.0 — NestJS Edition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spacing w:before="0"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ECHO — Техническое задание</w:t>
    </w:r>
    <w:r>
      <w:rPr>
        <w:rFonts w:ascii="Arial" w:cs="Arial" w:eastAsia="Arial" w:hAnsi="Arial"/>
        <w:color w:val="888888"/>
        <w:sz w:val="16"/>
        <w:szCs w:val="16"/>
      </w:rPr>
      <w:t xml:space="preserve">   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D9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2026-03-31T02:51:04.021Z</dcterms:created>
  <dcterms:modified xsi:type="dcterms:W3CDTF">2026-03-31T02:51:04.022Z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