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F4" w:rsidRDefault="00A81DF4" w:rsidP="00A81DF4">
      <w:pPr>
        <w:jc w:val="center"/>
      </w:pPr>
      <w:r w:rsidRPr="00DE2C54">
        <w:rPr>
          <w:noProof/>
        </w:rPr>
        <w:drawing>
          <wp:inline distT="0" distB="0" distL="0" distR="0">
            <wp:extent cx="5940425" cy="1212837"/>
            <wp:effectExtent l="19050" t="0" r="3175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F4" w:rsidRDefault="00A81DF4" w:rsidP="00A81DF4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Мухиддинова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Сохиба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81DF4" w:rsidRDefault="00A81DF4" w:rsidP="00A81DF4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1956</w:t>
      </w:r>
    </w:p>
    <w:p w:rsidR="00A81DF4" w:rsidRDefault="00A81DF4" w:rsidP="00A81DF4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17 октября 2016</w:t>
      </w:r>
    </w:p>
    <w:p w:rsidR="00A81DF4" w:rsidRDefault="00A81DF4" w:rsidP="00A81DF4">
      <w:r>
        <w:br/>
      </w:r>
    </w:p>
    <w:p w:rsidR="00A81DF4" w:rsidRDefault="00A81DF4" w:rsidP="00A81DF4">
      <w:r>
        <w:rPr>
          <w:rFonts w:ascii="Times New Roman" w:hAnsi="Times New Roman" w:cs="Times New Roman"/>
          <w:b/>
        </w:rPr>
        <w:tab/>
        <w:t>Результаты исследований: Глюкоза (венозная кровь)</w:t>
      </w:r>
    </w:p>
    <w:p w:rsidR="00A81DF4" w:rsidRDefault="00A81DF4" w:rsidP="00A81DF4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A81DF4" w:rsidTr="008E65D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A81DF4" w:rsidRDefault="00A81DF4" w:rsidP="008E65D6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A81DF4" w:rsidRDefault="00A81DF4" w:rsidP="008E65D6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A81DF4" w:rsidRDefault="00A81DF4" w:rsidP="008E65D6">
            <w:pPr>
              <w:jc w:val="center"/>
            </w:pPr>
            <w:r>
              <w:t>РЕЗУЛЬТАТ</w:t>
            </w:r>
          </w:p>
        </w:tc>
      </w:tr>
      <w:tr w:rsidR="00A81DF4" w:rsidTr="008E65D6">
        <w:trPr>
          <w:jc w:val="center"/>
        </w:trPr>
        <w:tc>
          <w:tcPr>
            <w:tcW w:w="2310" w:type="dxa"/>
          </w:tcPr>
          <w:p w:rsidR="00A81DF4" w:rsidRDefault="00A81DF4" w:rsidP="008E65D6">
            <w:r>
              <w:t>глюкоза (венозная сыворотка, плазма)</w:t>
            </w:r>
          </w:p>
        </w:tc>
        <w:tc>
          <w:tcPr>
            <w:tcW w:w="2310" w:type="dxa"/>
          </w:tcPr>
          <w:p w:rsidR="00A81DF4" w:rsidRDefault="00A81DF4" w:rsidP="008E65D6">
            <w:pPr>
              <w:jc w:val="center"/>
            </w:pPr>
            <w:r>
              <w:t xml:space="preserve">4,1-6,3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A81DF4" w:rsidRDefault="00A81DF4" w:rsidP="008E65D6">
            <w:pPr>
              <w:jc w:val="center"/>
            </w:pPr>
            <w:r>
              <w:t>10,57</w:t>
            </w:r>
          </w:p>
        </w:tc>
      </w:tr>
    </w:tbl>
    <w:p w:rsidR="00A81DF4" w:rsidRDefault="00A81DF4" w:rsidP="00A81DF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П.Г</w:t>
      </w:r>
    </w:p>
    <w:p w:rsidR="00A81DF4" w:rsidRDefault="00E2195F" w:rsidP="00A81DF4"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16.000 </w:t>
      </w:r>
      <w:proofErr w:type="spellStart"/>
      <w:r>
        <w:rPr>
          <w:rFonts w:ascii="Times New Roman" w:hAnsi="Times New Roman" w:cs="Times New Roman"/>
          <w:b/>
        </w:rPr>
        <w:t>сум</w:t>
      </w:r>
      <w:proofErr w:type="spellEnd"/>
      <w:r w:rsidR="00A81DF4">
        <w:rPr>
          <w:rFonts w:ascii="Times New Roman" w:hAnsi="Times New Roman" w:cs="Times New Roman"/>
          <w:b/>
        </w:rPr>
        <w:br/>
      </w:r>
      <w:r w:rsidR="00A81DF4"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A81DF4" w:rsidRDefault="00E317E5" w:rsidP="00A81DF4"/>
    <w:sectPr w:rsidR="00E317E5" w:rsidRPr="00A81DF4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2279A1"/>
    <w:rsid w:val="003B651E"/>
    <w:rsid w:val="00A81DF4"/>
    <w:rsid w:val="00E2195F"/>
    <w:rsid w:val="00E3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4</cp:revision>
  <dcterms:created xsi:type="dcterms:W3CDTF">2016-10-17T11:39:00Z</dcterms:created>
  <dcterms:modified xsi:type="dcterms:W3CDTF">2016-11-27T03:56:00Z</dcterms:modified>
</cp:coreProperties>
</file>