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998E" w14:textId="77777777" w:rsidR="00D645C5" w:rsidRDefault="00000000">
      <w:pPr>
        <w:spacing w:after="240"/>
        <w:jc w:val="center"/>
      </w:pPr>
      <w:r>
        <w:rPr>
          <w:noProof/>
        </w:rPr>
        <w:drawing>
          <wp:inline distT="0" distB="0" distL="0" distR="0" wp14:anchorId="01DDBD6A" wp14:editId="32B84069">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6C9D95AE" w14:textId="77777777" w:rsidR="00D645C5" w:rsidRDefault="00000000">
      <w:pPr>
        <w:spacing w:after="80" w:line="360" w:lineRule="auto"/>
        <w:jc w:val="center"/>
      </w:pPr>
      <w:r>
        <w:rPr>
          <w:b/>
          <w:bCs/>
          <w:smallCaps/>
          <w:color w:val="2F5496"/>
          <w:sz w:val="28"/>
          <w:szCs w:val="28"/>
        </w:rPr>
        <w:t>ZAMBIA UNIVERSITY COLLEGE OF TECHNOLOGY</w:t>
      </w:r>
    </w:p>
    <w:p w14:paraId="74841DC8" w14:textId="77777777" w:rsidR="00D645C5" w:rsidRDefault="00000000">
      <w:pPr>
        <w:spacing w:after="80" w:line="360" w:lineRule="auto"/>
        <w:jc w:val="center"/>
      </w:pPr>
      <w:r>
        <w:rPr>
          <w:color w:val="444444"/>
        </w:rPr>
        <w:t>School of Information and Communication Technology</w:t>
      </w:r>
    </w:p>
    <w:p w14:paraId="0B777F51" w14:textId="77777777" w:rsidR="00D645C5" w:rsidRDefault="00000000">
      <w:pPr>
        <w:spacing w:after="400" w:line="360" w:lineRule="auto"/>
        <w:jc w:val="center"/>
      </w:pPr>
      <w:r>
        <w:rPr>
          <w:color w:val="444444"/>
        </w:rPr>
        <w:t>Department of Information Technology</w:t>
      </w:r>
    </w:p>
    <w:p w14:paraId="025BEB12" w14:textId="77777777" w:rsidR="00D645C5" w:rsidRDefault="00000000">
      <w:pPr>
        <w:spacing w:after="240" w:line="360" w:lineRule="auto"/>
        <w:jc w:val="center"/>
      </w:pPr>
      <w:r>
        <w:rPr>
          <w:b/>
          <w:bCs/>
          <w:sz w:val="32"/>
          <w:szCs w:val="32"/>
        </w:rPr>
        <w:t>AI SKIN DISEASE CLASSIFIER</w:t>
      </w:r>
    </w:p>
    <w:p w14:paraId="1B55BE33" w14:textId="77777777" w:rsidR="00D645C5"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436E67E5" w14:textId="77777777" w:rsidR="00D645C5" w:rsidRDefault="00000000">
      <w:pPr>
        <w:spacing w:after="160" w:line="360" w:lineRule="auto"/>
        <w:jc w:val="center"/>
      </w:pPr>
      <w:r>
        <w:t>By</w:t>
      </w:r>
    </w:p>
    <w:p w14:paraId="7D94A3F7" w14:textId="31DB66B0" w:rsidR="00D645C5" w:rsidRDefault="00000000">
      <w:pPr>
        <w:spacing w:after="80" w:line="360" w:lineRule="auto"/>
        <w:jc w:val="center"/>
      </w:pPr>
      <w:r>
        <w:rPr>
          <w:b/>
          <w:bCs/>
        </w:rPr>
        <w:t>SIMBEYE ABRAHAM   2410818</w:t>
      </w:r>
    </w:p>
    <w:p w14:paraId="4A632A86" w14:textId="48FF3532" w:rsidR="00D645C5" w:rsidRDefault="00000000">
      <w:pPr>
        <w:spacing w:after="80" w:line="360" w:lineRule="auto"/>
        <w:jc w:val="center"/>
      </w:pPr>
      <w:r>
        <w:rPr>
          <w:b/>
          <w:bCs/>
        </w:rPr>
        <w:t>CHANSA NATASHA   2410754</w:t>
      </w:r>
    </w:p>
    <w:p w14:paraId="596330D1" w14:textId="01A88F0B" w:rsidR="00D645C5" w:rsidRDefault="00000000">
      <w:pPr>
        <w:spacing w:after="80" w:line="360" w:lineRule="auto"/>
        <w:jc w:val="center"/>
      </w:pPr>
      <w:r>
        <w:rPr>
          <w:b/>
          <w:bCs/>
        </w:rPr>
        <w:t>LUKANGA MIRRIAM   2410826</w:t>
      </w:r>
    </w:p>
    <w:p w14:paraId="4D54AF78" w14:textId="77777777" w:rsidR="00D645C5" w:rsidRDefault="00D645C5">
      <w:pPr>
        <w:spacing w:before="200"/>
      </w:pPr>
    </w:p>
    <w:p w14:paraId="44DC7DDD" w14:textId="77777777" w:rsidR="00D645C5" w:rsidRDefault="00000000">
      <w:pPr>
        <w:spacing w:after="80" w:line="360" w:lineRule="auto"/>
        <w:jc w:val="center"/>
      </w:pPr>
      <w:r>
        <w:t>SUPERVISOR: ___________________________</w:t>
      </w:r>
    </w:p>
    <w:p w14:paraId="59D55702" w14:textId="77777777" w:rsidR="00D645C5" w:rsidRDefault="00000000">
      <w:pPr>
        <w:spacing w:after="400" w:line="360" w:lineRule="auto"/>
        <w:jc w:val="center"/>
      </w:pPr>
      <w:r>
        <w:t>SIGNATURE: ___________________________</w:t>
      </w:r>
    </w:p>
    <w:p w14:paraId="6877CBC1" w14:textId="3A843E3C" w:rsidR="00D645C5" w:rsidRDefault="00000000">
      <w:pPr>
        <w:jc w:val="center"/>
      </w:pPr>
      <w:r>
        <w:rPr>
          <w:color w:val="888888"/>
          <w:sz w:val="22"/>
          <w:szCs w:val="22"/>
        </w:rPr>
        <w:t>NDOLA, ZAMBIA 2026</w:t>
      </w:r>
    </w:p>
    <w:p w14:paraId="56D097C2" w14:textId="77777777" w:rsidR="00D645C5" w:rsidRDefault="00000000">
      <w:r>
        <w:br w:type="page"/>
      </w:r>
    </w:p>
    <w:p w14:paraId="1B5AD5DB" w14:textId="77777777" w:rsidR="00D645C5" w:rsidRDefault="00000000">
      <w:pPr>
        <w:spacing w:after="240"/>
        <w:jc w:val="center"/>
      </w:pPr>
      <w:r>
        <w:rPr>
          <w:b/>
          <w:bCs/>
          <w:sz w:val="28"/>
          <w:szCs w:val="28"/>
        </w:rPr>
        <w:lastRenderedPageBreak/>
        <w:t>TABLE OF CONTENTS</w:t>
      </w:r>
    </w:p>
    <w:sdt>
      <w:sdtPr>
        <w:id w:val="-557015372"/>
        <w:docPartObj>
          <w:docPartGallery w:val="Table of Contents"/>
          <w:docPartUnique/>
        </w:docPartObj>
      </w:sdtPr>
      <w:sdtContent>
        <w:p w14:paraId="0095D181" w14:textId="645B68F7" w:rsidR="00201AA7"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2024" w:history="1">
            <w:r w:rsidR="00201AA7" w:rsidRPr="009D6987">
              <w:rPr>
                <w:rStyle w:val="Hyperlink"/>
                <w:noProof/>
              </w:rPr>
              <w:t>CHAPTER 1: INTRODUCTION</w:t>
            </w:r>
            <w:r w:rsidR="00201AA7">
              <w:rPr>
                <w:noProof/>
                <w:webHidden/>
              </w:rPr>
              <w:tab/>
            </w:r>
            <w:r w:rsidR="00201AA7">
              <w:rPr>
                <w:noProof/>
                <w:webHidden/>
              </w:rPr>
              <w:fldChar w:fldCharType="begin"/>
            </w:r>
            <w:r w:rsidR="00201AA7">
              <w:rPr>
                <w:noProof/>
                <w:webHidden/>
              </w:rPr>
              <w:instrText xml:space="preserve"> PAGEREF _Toc227942024 \h </w:instrText>
            </w:r>
            <w:r w:rsidR="00201AA7">
              <w:rPr>
                <w:noProof/>
                <w:webHidden/>
              </w:rPr>
            </w:r>
            <w:r w:rsidR="00201AA7">
              <w:rPr>
                <w:noProof/>
                <w:webHidden/>
              </w:rPr>
              <w:fldChar w:fldCharType="separate"/>
            </w:r>
            <w:r w:rsidR="00201AA7">
              <w:rPr>
                <w:noProof/>
                <w:webHidden/>
              </w:rPr>
              <w:t>3</w:t>
            </w:r>
            <w:r w:rsidR="00201AA7">
              <w:rPr>
                <w:noProof/>
                <w:webHidden/>
              </w:rPr>
              <w:fldChar w:fldCharType="end"/>
            </w:r>
          </w:hyperlink>
        </w:p>
        <w:p w14:paraId="0E92E828" w14:textId="472F6EF2" w:rsidR="00201AA7" w:rsidRDefault="00201AA7">
          <w:pPr>
            <w:pStyle w:val="TOC2"/>
            <w:tabs>
              <w:tab w:val="right" w:leader="dot" w:pos="9710"/>
            </w:tabs>
            <w:rPr>
              <w:noProof/>
            </w:rPr>
          </w:pPr>
          <w:hyperlink w:anchor="_Toc227942025" w:history="1">
            <w:r w:rsidRPr="009D6987">
              <w:rPr>
                <w:rStyle w:val="Hyperlink"/>
                <w:noProof/>
              </w:rPr>
              <w:t>1.1  Introduction and Project Background</w:t>
            </w:r>
            <w:r>
              <w:rPr>
                <w:noProof/>
                <w:webHidden/>
              </w:rPr>
              <w:tab/>
            </w:r>
            <w:r>
              <w:rPr>
                <w:noProof/>
                <w:webHidden/>
              </w:rPr>
              <w:fldChar w:fldCharType="begin"/>
            </w:r>
            <w:r>
              <w:rPr>
                <w:noProof/>
                <w:webHidden/>
              </w:rPr>
              <w:instrText xml:space="preserve"> PAGEREF _Toc227942025 \h </w:instrText>
            </w:r>
            <w:r>
              <w:rPr>
                <w:noProof/>
                <w:webHidden/>
              </w:rPr>
            </w:r>
            <w:r>
              <w:rPr>
                <w:noProof/>
                <w:webHidden/>
              </w:rPr>
              <w:fldChar w:fldCharType="separate"/>
            </w:r>
            <w:r>
              <w:rPr>
                <w:noProof/>
                <w:webHidden/>
              </w:rPr>
              <w:t>3</w:t>
            </w:r>
            <w:r>
              <w:rPr>
                <w:noProof/>
                <w:webHidden/>
              </w:rPr>
              <w:fldChar w:fldCharType="end"/>
            </w:r>
          </w:hyperlink>
        </w:p>
        <w:p w14:paraId="34E0F30A" w14:textId="41AE5A2E" w:rsidR="00201AA7" w:rsidRDefault="00201AA7">
          <w:pPr>
            <w:pStyle w:val="TOC2"/>
            <w:tabs>
              <w:tab w:val="right" w:leader="dot" w:pos="9710"/>
            </w:tabs>
            <w:rPr>
              <w:noProof/>
            </w:rPr>
          </w:pPr>
          <w:hyperlink w:anchor="_Toc227942026" w:history="1">
            <w:r w:rsidRPr="009D6987">
              <w:rPr>
                <w:rStyle w:val="Hyperlink"/>
                <w:noProof/>
              </w:rPr>
              <w:t>1.2  Problem Statement</w:t>
            </w:r>
            <w:r>
              <w:rPr>
                <w:noProof/>
                <w:webHidden/>
              </w:rPr>
              <w:tab/>
            </w:r>
            <w:r>
              <w:rPr>
                <w:noProof/>
                <w:webHidden/>
              </w:rPr>
              <w:fldChar w:fldCharType="begin"/>
            </w:r>
            <w:r>
              <w:rPr>
                <w:noProof/>
                <w:webHidden/>
              </w:rPr>
              <w:instrText xml:space="preserve"> PAGEREF _Toc227942026 \h </w:instrText>
            </w:r>
            <w:r>
              <w:rPr>
                <w:noProof/>
                <w:webHidden/>
              </w:rPr>
            </w:r>
            <w:r>
              <w:rPr>
                <w:noProof/>
                <w:webHidden/>
              </w:rPr>
              <w:fldChar w:fldCharType="separate"/>
            </w:r>
            <w:r>
              <w:rPr>
                <w:noProof/>
                <w:webHidden/>
              </w:rPr>
              <w:t>4</w:t>
            </w:r>
            <w:r>
              <w:rPr>
                <w:noProof/>
                <w:webHidden/>
              </w:rPr>
              <w:fldChar w:fldCharType="end"/>
            </w:r>
          </w:hyperlink>
        </w:p>
        <w:p w14:paraId="34D8A7EE" w14:textId="50E12E00" w:rsidR="00201AA7" w:rsidRDefault="00201AA7">
          <w:pPr>
            <w:pStyle w:val="TOC2"/>
            <w:tabs>
              <w:tab w:val="right" w:leader="dot" w:pos="9710"/>
            </w:tabs>
            <w:rPr>
              <w:noProof/>
            </w:rPr>
          </w:pPr>
          <w:hyperlink w:anchor="_Toc227942027" w:history="1">
            <w:r w:rsidRPr="009D6987">
              <w:rPr>
                <w:rStyle w:val="Hyperlink"/>
                <w:noProof/>
              </w:rPr>
              <w:t>1.3  Research Objectives</w:t>
            </w:r>
            <w:r>
              <w:rPr>
                <w:noProof/>
                <w:webHidden/>
              </w:rPr>
              <w:tab/>
            </w:r>
            <w:r>
              <w:rPr>
                <w:noProof/>
                <w:webHidden/>
              </w:rPr>
              <w:fldChar w:fldCharType="begin"/>
            </w:r>
            <w:r>
              <w:rPr>
                <w:noProof/>
                <w:webHidden/>
              </w:rPr>
              <w:instrText xml:space="preserve"> PAGEREF _Toc227942027 \h </w:instrText>
            </w:r>
            <w:r>
              <w:rPr>
                <w:noProof/>
                <w:webHidden/>
              </w:rPr>
            </w:r>
            <w:r>
              <w:rPr>
                <w:noProof/>
                <w:webHidden/>
              </w:rPr>
              <w:fldChar w:fldCharType="separate"/>
            </w:r>
            <w:r>
              <w:rPr>
                <w:noProof/>
                <w:webHidden/>
              </w:rPr>
              <w:t>5</w:t>
            </w:r>
            <w:r>
              <w:rPr>
                <w:noProof/>
                <w:webHidden/>
              </w:rPr>
              <w:fldChar w:fldCharType="end"/>
            </w:r>
          </w:hyperlink>
        </w:p>
        <w:p w14:paraId="76AF16C2" w14:textId="68106571" w:rsidR="00201AA7" w:rsidRDefault="00201AA7">
          <w:pPr>
            <w:pStyle w:val="TOC2"/>
            <w:tabs>
              <w:tab w:val="right" w:leader="dot" w:pos="9710"/>
            </w:tabs>
            <w:rPr>
              <w:noProof/>
            </w:rPr>
          </w:pPr>
          <w:hyperlink w:anchor="_Toc227942028" w:history="1">
            <w:r w:rsidRPr="009D6987">
              <w:rPr>
                <w:rStyle w:val="Hyperlink"/>
                <w:noProof/>
              </w:rPr>
              <w:t>1.4  Research Questions</w:t>
            </w:r>
            <w:r>
              <w:rPr>
                <w:noProof/>
                <w:webHidden/>
              </w:rPr>
              <w:tab/>
            </w:r>
            <w:r>
              <w:rPr>
                <w:noProof/>
                <w:webHidden/>
              </w:rPr>
              <w:fldChar w:fldCharType="begin"/>
            </w:r>
            <w:r>
              <w:rPr>
                <w:noProof/>
                <w:webHidden/>
              </w:rPr>
              <w:instrText xml:space="preserve"> PAGEREF _Toc227942028 \h </w:instrText>
            </w:r>
            <w:r>
              <w:rPr>
                <w:noProof/>
                <w:webHidden/>
              </w:rPr>
            </w:r>
            <w:r>
              <w:rPr>
                <w:noProof/>
                <w:webHidden/>
              </w:rPr>
              <w:fldChar w:fldCharType="separate"/>
            </w:r>
            <w:r>
              <w:rPr>
                <w:noProof/>
                <w:webHidden/>
              </w:rPr>
              <w:t>5</w:t>
            </w:r>
            <w:r>
              <w:rPr>
                <w:noProof/>
                <w:webHidden/>
              </w:rPr>
              <w:fldChar w:fldCharType="end"/>
            </w:r>
          </w:hyperlink>
        </w:p>
        <w:p w14:paraId="36090900" w14:textId="0C320538" w:rsidR="00201AA7" w:rsidRDefault="00201AA7">
          <w:pPr>
            <w:pStyle w:val="TOC2"/>
            <w:tabs>
              <w:tab w:val="right" w:leader="dot" w:pos="9710"/>
            </w:tabs>
            <w:rPr>
              <w:noProof/>
            </w:rPr>
          </w:pPr>
          <w:hyperlink w:anchor="_Toc227942029" w:history="1">
            <w:r w:rsidRPr="009D6987">
              <w:rPr>
                <w:rStyle w:val="Hyperlink"/>
                <w:noProof/>
              </w:rPr>
              <w:t>1.5  Scope of the Study</w:t>
            </w:r>
            <w:r>
              <w:rPr>
                <w:noProof/>
                <w:webHidden/>
              </w:rPr>
              <w:tab/>
            </w:r>
            <w:r>
              <w:rPr>
                <w:noProof/>
                <w:webHidden/>
              </w:rPr>
              <w:fldChar w:fldCharType="begin"/>
            </w:r>
            <w:r>
              <w:rPr>
                <w:noProof/>
                <w:webHidden/>
              </w:rPr>
              <w:instrText xml:space="preserve"> PAGEREF _Toc227942029 \h </w:instrText>
            </w:r>
            <w:r>
              <w:rPr>
                <w:noProof/>
                <w:webHidden/>
              </w:rPr>
            </w:r>
            <w:r>
              <w:rPr>
                <w:noProof/>
                <w:webHidden/>
              </w:rPr>
              <w:fldChar w:fldCharType="separate"/>
            </w:r>
            <w:r>
              <w:rPr>
                <w:noProof/>
                <w:webHidden/>
              </w:rPr>
              <w:t>6</w:t>
            </w:r>
            <w:r>
              <w:rPr>
                <w:noProof/>
                <w:webHidden/>
              </w:rPr>
              <w:fldChar w:fldCharType="end"/>
            </w:r>
          </w:hyperlink>
        </w:p>
        <w:p w14:paraId="13AB1241" w14:textId="4DF78051" w:rsidR="00201AA7" w:rsidRDefault="00201AA7">
          <w:pPr>
            <w:pStyle w:val="TOC2"/>
            <w:tabs>
              <w:tab w:val="right" w:leader="dot" w:pos="9710"/>
            </w:tabs>
            <w:rPr>
              <w:noProof/>
            </w:rPr>
          </w:pPr>
          <w:hyperlink w:anchor="_Toc227942030" w:history="1">
            <w:r w:rsidRPr="009D6987">
              <w:rPr>
                <w:rStyle w:val="Hyperlink"/>
                <w:noProof/>
              </w:rPr>
              <w:t>1.6  Significance of the Study</w:t>
            </w:r>
            <w:r>
              <w:rPr>
                <w:noProof/>
                <w:webHidden/>
              </w:rPr>
              <w:tab/>
            </w:r>
            <w:r>
              <w:rPr>
                <w:noProof/>
                <w:webHidden/>
              </w:rPr>
              <w:fldChar w:fldCharType="begin"/>
            </w:r>
            <w:r>
              <w:rPr>
                <w:noProof/>
                <w:webHidden/>
              </w:rPr>
              <w:instrText xml:space="preserve"> PAGEREF _Toc227942030 \h </w:instrText>
            </w:r>
            <w:r>
              <w:rPr>
                <w:noProof/>
                <w:webHidden/>
              </w:rPr>
            </w:r>
            <w:r>
              <w:rPr>
                <w:noProof/>
                <w:webHidden/>
              </w:rPr>
              <w:fldChar w:fldCharType="separate"/>
            </w:r>
            <w:r>
              <w:rPr>
                <w:noProof/>
                <w:webHidden/>
              </w:rPr>
              <w:t>6</w:t>
            </w:r>
            <w:r>
              <w:rPr>
                <w:noProof/>
                <w:webHidden/>
              </w:rPr>
              <w:fldChar w:fldCharType="end"/>
            </w:r>
          </w:hyperlink>
        </w:p>
        <w:p w14:paraId="24E80582" w14:textId="190DF111" w:rsidR="00201AA7" w:rsidRDefault="00201AA7">
          <w:pPr>
            <w:pStyle w:val="TOC2"/>
            <w:tabs>
              <w:tab w:val="right" w:leader="dot" w:pos="9710"/>
            </w:tabs>
            <w:rPr>
              <w:noProof/>
            </w:rPr>
          </w:pPr>
          <w:hyperlink w:anchor="_Toc227942031" w:history="1">
            <w:r w:rsidRPr="009D6987">
              <w:rPr>
                <w:rStyle w:val="Hyperlink"/>
                <w:noProof/>
              </w:rPr>
              <w:t>1.7  Conceptual Framework</w:t>
            </w:r>
            <w:r>
              <w:rPr>
                <w:noProof/>
                <w:webHidden/>
              </w:rPr>
              <w:tab/>
            </w:r>
            <w:r>
              <w:rPr>
                <w:noProof/>
                <w:webHidden/>
              </w:rPr>
              <w:fldChar w:fldCharType="begin"/>
            </w:r>
            <w:r>
              <w:rPr>
                <w:noProof/>
                <w:webHidden/>
              </w:rPr>
              <w:instrText xml:space="preserve"> PAGEREF _Toc227942031 \h </w:instrText>
            </w:r>
            <w:r>
              <w:rPr>
                <w:noProof/>
                <w:webHidden/>
              </w:rPr>
            </w:r>
            <w:r>
              <w:rPr>
                <w:noProof/>
                <w:webHidden/>
              </w:rPr>
              <w:fldChar w:fldCharType="separate"/>
            </w:r>
            <w:r>
              <w:rPr>
                <w:noProof/>
                <w:webHidden/>
              </w:rPr>
              <w:t>7</w:t>
            </w:r>
            <w:r>
              <w:rPr>
                <w:noProof/>
                <w:webHidden/>
              </w:rPr>
              <w:fldChar w:fldCharType="end"/>
            </w:r>
          </w:hyperlink>
        </w:p>
        <w:p w14:paraId="7428010C" w14:textId="7D050501" w:rsidR="00201AA7" w:rsidRDefault="00201AA7">
          <w:pPr>
            <w:pStyle w:val="TOC2"/>
            <w:tabs>
              <w:tab w:val="right" w:leader="dot" w:pos="9710"/>
            </w:tabs>
            <w:rPr>
              <w:noProof/>
            </w:rPr>
          </w:pPr>
          <w:hyperlink w:anchor="_Toc227942032" w:history="1">
            <w:r w:rsidRPr="009D6987">
              <w:rPr>
                <w:rStyle w:val="Hyperlink"/>
                <w:noProof/>
              </w:rPr>
              <w:t>1.8  Summary</w:t>
            </w:r>
            <w:r>
              <w:rPr>
                <w:noProof/>
                <w:webHidden/>
              </w:rPr>
              <w:tab/>
            </w:r>
            <w:r>
              <w:rPr>
                <w:noProof/>
                <w:webHidden/>
              </w:rPr>
              <w:fldChar w:fldCharType="begin"/>
            </w:r>
            <w:r>
              <w:rPr>
                <w:noProof/>
                <w:webHidden/>
              </w:rPr>
              <w:instrText xml:space="preserve"> PAGEREF _Toc227942032 \h </w:instrText>
            </w:r>
            <w:r>
              <w:rPr>
                <w:noProof/>
                <w:webHidden/>
              </w:rPr>
            </w:r>
            <w:r>
              <w:rPr>
                <w:noProof/>
                <w:webHidden/>
              </w:rPr>
              <w:fldChar w:fldCharType="separate"/>
            </w:r>
            <w:r>
              <w:rPr>
                <w:noProof/>
                <w:webHidden/>
              </w:rPr>
              <w:t>8</w:t>
            </w:r>
            <w:r>
              <w:rPr>
                <w:noProof/>
                <w:webHidden/>
              </w:rPr>
              <w:fldChar w:fldCharType="end"/>
            </w:r>
          </w:hyperlink>
        </w:p>
        <w:p w14:paraId="3DBD2BBC" w14:textId="794C5D25" w:rsidR="00201AA7" w:rsidRDefault="00201AA7">
          <w:pPr>
            <w:pStyle w:val="TOC1"/>
            <w:tabs>
              <w:tab w:val="right" w:leader="dot" w:pos="9710"/>
            </w:tabs>
            <w:rPr>
              <w:noProof/>
            </w:rPr>
          </w:pPr>
          <w:hyperlink w:anchor="_Toc227942033" w:history="1">
            <w:r w:rsidRPr="009D6987">
              <w:rPr>
                <w:rStyle w:val="Hyperlink"/>
                <w:noProof/>
              </w:rPr>
              <w:t>CHAPTER 2: LITERATURE REVIEW</w:t>
            </w:r>
            <w:r>
              <w:rPr>
                <w:noProof/>
                <w:webHidden/>
              </w:rPr>
              <w:tab/>
            </w:r>
            <w:r>
              <w:rPr>
                <w:noProof/>
                <w:webHidden/>
              </w:rPr>
              <w:fldChar w:fldCharType="begin"/>
            </w:r>
            <w:r>
              <w:rPr>
                <w:noProof/>
                <w:webHidden/>
              </w:rPr>
              <w:instrText xml:space="preserve"> PAGEREF _Toc227942033 \h </w:instrText>
            </w:r>
            <w:r>
              <w:rPr>
                <w:noProof/>
                <w:webHidden/>
              </w:rPr>
            </w:r>
            <w:r>
              <w:rPr>
                <w:noProof/>
                <w:webHidden/>
              </w:rPr>
              <w:fldChar w:fldCharType="separate"/>
            </w:r>
            <w:r>
              <w:rPr>
                <w:noProof/>
                <w:webHidden/>
              </w:rPr>
              <w:t>9</w:t>
            </w:r>
            <w:r>
              <w:rPr>
                <w:noProof/>
                <w:webHidden/>
              </w:rPr>
              <w:fldChar w:fldCharType="end"/>
            </w:r>
          </w:hyperlink>
        </w:p>
        <w:p w14:paraId="1D43A73D" w14:textId="33612169" w:rsidR="00201AA7" w:rsidRDefault="00201AA7">
          <w:pPr>
            <w:pStyle w:val="TOC2"/>
            <w:tabs>
              <w:tab w:val="right" w:leader="dot" w:pos="9710"/>
            </w:tabs>
            <w:rPr>
              <w:noProof/>
            </w:rPr>
          </w:pPr>
          <w:hyperlink w:anchor="_Toc227942034" w:history="1">
            <w:r w:rsidRPr="009D6987">
              <w:rPr>
                <w:rStyle w:val="Hyperlink"/>
                <w:noProof/>
              </w:rPr>
              <w:t>2.1  Introduction</w:t>
            </w:r>
            <w:r>
              <w:rPr>
                <w:noProof/>
                <w:webHidden/>
              </w:rPr>
              <w:tab/>
            </w:r>
            <w:r>
              <w:rPr>
                <w:noProof/>
                <w:webHidden/>
              </w:rPr>
              <w:fldChar w:fldCharType="begin"/>
            </w:r>
            <w:r>
              <w:rPr>
                <w:noProof/>
                <w:webHidden/>
              </w:rPr>
              <w:instrText xml:space="preserve"> PAGEREF _Toc227942034 \h </w:instrText>
            </w:r>
            <w:r>
              <w:rPr>
                <w:noProof/>
                <w:webHidden/>
              </w:rPr>
            </w:r>
            <w:r>
              <w:rPr>
                <w:noProof/>
                <w:webHidden/>
              </w:rPr>
              <w:fldChar w:fldCharType="separate"/>
            </w:r>
            <w:r>
              <w:rPr>
                <w:noProof/>
                <w:webHidden/>
              </w:rPr>
              <w:t>9</w:t>
            </w:r>
            <w:r>
              <w:rPr>
                <w:noProof/>
                <w:webHidden/>
              </w:rPr>
              <w:fldChar w:fldCharType="end"/>
            </w:r>
          </w:hyperlink>
        </w:p>
        <w:p w14:paraId="47737DC4" w14:textId="5B08709D" w:rsidR="00201AA7" w:rsidRDefault="00201AA7">
          <w:pPr>
            <w:pStyle w:val="TOC2"/>
            <w:tabs>
              <w:tab w:val="right" w:leader="dot" w:pos="9710"/>
            </w:tabs>
            <w:rPr>
              <w:noProof/>
            </w:rPr>
          </w:pPr>
          <w:hyperlink w:anchor="_Toc227942035" w:history="1">
            <w:r w:rsidRPr="009D6987">
              <w:rPr>
                <w:rStyle w:val="Hyperlink"/>
                <w:noProof/>
              </w:rPr>
              <w:t>2.2  Related Works</w:t>
            </w:r>
            <w:r>
              <w:rPr>
                <w:noProof/>
                <w:webHidden/>
              </w:rPr>
              <w:tab/>
            </w:r>
            <w:r>
              <w:rPr>
                <w:noProof/>
                <w:webHidden/>
              </w:rPr>
              <w:fldChar w:fldCharType="begin"/>
            </w:r>
            <w:r>
              <w:rPr>
                <w:noProof/>
                <w:webHidden/>
              </w:rPr>
              <w:instrText xml:space="preserve"> PAGEREF _Toc227942035 \h </w:instrText>
            </w:r>
            <w:r>
              <w:rPr>
                <w:noProof/>
                <w:webHidden/>
              </w:rPr>
            </w:r>
            <w:r>
              <w:rPr>
                <w:noProof/>
                <w:webHidden/>
              </w:rPr>
              <w:fldChar w:fldCharType="separate"/>
            </w:r>
            <w:r>
              <w:rPr>
                <w:noProof/>
                <w:webHidden/>
              </w:rPr>
              <w:t>9</w:t>
            </w:r>
            <w:r>
              <w:rPr>
                <w:noProof/>
                <w:webHidden/>
              </w:rPr>
              <w:fldChar w:fldCharType="end"/>
            </w:r>
          </w:hyperlink>
        </w:p>
        <w:p w14:paraId="34ACA14B" w14:textId="2110AD4B" w:rsidR="00201AA7" w:rsidRDefault="00201AA7">
          <w:pPr>
            <w:pStyle w:val="TOC2"/>
            <w:tabs>
              <w:tab w:val="right" w:leader="dot" w:pos="9710"/>
            </w:tabs>
            <w:rPr>
              <w:noProof/>
            </w:rPr>
          </w:pPr>
          <w:hyperlink w:anchor="_Toc227942036" w:history="1">
            <w:r w:rsidRPr="009D6987">
              <w:rPr>
                <w:rStyle w:val="Hyperlink"/>
                <w:noProof/>
              </w:rPr>
              <w:t>2.3  Review of Related Works</w:t>
            </w:r>
            <w:r>
              <w:rPr>
                <w:noProof/>
                <w:webHidden/>
              </w:rPr>
              <w:tab/>
            </w:r>
            <w:r>
              <w:rPr>
                <w:noProof/>
                <w:webHidden/>
              </w:rPr>
              <w:fldChar w:fldCharType="begin"/>
            </w:r>
            <w:r>
              <w:rPr>
                <w:noProof/>
                <w:webHidden/>
              </w:rPr>
              <w:instrText xml:space="preserve"> PAGEREF _Toc227942036 \h </w:instrText>
            </w:r>
            <w:r>
              <w:rPr>
                <w:noProof/>
                <w:webHidden/>
              </w:rPr>
            </w:r>
            <w:r>
              <w:rPr>
                <w:noProof/>
                <w:webHidden/>
              </w:rPr>
              <w:fldChar w:fldCharType="separate"/>
            </w:r>
            <w:r>
              <w:rPr>
                <w:noProof/>
                <w:webHidden/>
              </w:rPr>
              <w:t>10</w:t>
            </w:r>
            <w:r>
              <w:rPr>
                <w:noProof/>
                <w:webHidden/>
              </w:rPr>
              <w:fldChar w:fldCharType="end"/>
            </w:r>
          </w:hyperlink>
        </w:p>
        <w:p w14:paraId="5DB492F6" w14:textId="5BCF72E9" w:rsidR="00201AA7" w:rsidRDefault="00201AA7">
          <w:pPr>
            <w:pStyle w:val="TOC2"/>
            <w:tabs>
              <w:tab w:val="right" w:leader="dot" w:pos="9710"/>
            </w:tabs>
            <w:rPr>
              <w:noProof/>
            </w:rPr>
          </w:pPr>
          <w:hyperlink w:anchor="_Toc227942037" w:history="1">
            <w:r w:rsidRPr="009D6987">
              <w:rPr>
                <w:rStyle w:val="Hyperlink"/>
                <w:noProof/>
              </w:rPr>
              <w:t>2.4  Proposed System</w:t>
            </w:r>
            <w:r>
              <w:rPr>
                <w:noProof/>
                <w:webHidden/>
              </w:rPr>
              <w:tab/>
            </w:r>
            <w:r>
              <w:rPr>
                <w:noProof/>
                <w:webHidden/>
              </w:rPr>
              <w:fldChar w:fldCharType="begin"/>
            </w:r>
            <w:r>
              <w:rPr>
                <w:noProof/>
                <w:webHidden/>
              </w:rPr>
              <w:instrText xml:space="preserve"> PAGEREF _Toc227942037 \h </w:instrText>
            </w:r>
            <w:r>
              <w:rPr>
                <w:noProof/>
                <w:webHidden/>
              </w:rPr>
            </w:r>
            <w:r>
              <w:rPr>
                <w:noProof/>
                <w:webHidden/>
              </w:rPr>
              <w:fldChar w:fldCharType="separate"/>
            </w:r>
            <w:r>
              <w:rPr>
                <w:noProof/>
                <w:webHidden/>
              </w:rPr>
              <w:t>11</w:t>
            </w:r>
            <w:r>
              <w:rPr>
                <w:noProof/>
                <w:webHidden/>
              </w:rPr>
              <w:fldChar w:fldCharType="end"/>
            </w:r>
          </w:hyperlink>
        </w:p>
        <w:p w14:paraId="7376C39A" w14:textId="5D2EE1A2" w:rsidR="00201AA7" w:rsidRDefault="00201AA7">
          <w:pPr>
            <w:pStyle w:val="TOC2"/>
            <w:tabs>
              <w:tab w:val="right" w:leader="dot" w:pos="9710"/>
            </w:tabs>
            <w:rPr>
              <w:noProof/>
            </w:rPr>
          </w:pPr>
          <w:hyperlink w:anchor="_Toc227942038" w:history="1">
            <w:r w:rsidRPr="009D6987">
              <w:rPr>
                <w:rStyle w:val="Hyperlink"/>
                <w:noProof/>
              </w:rPr>
              <w:t>2.5  Summary</w:t>
            </w:r>
            <w:r>
              <w:rPr>
                <w:noProof/>
                <w:webHidden/>
              </w:rPr>
              <w:tab/>
            </w:r>
            <w:r>
              <w:rPr>
                <w:noProof/>
                <w:webHidden/>
              </w:rPr>
              <w:fldChar w:fldCharType="begin"/>
            </w:r>
            <w:r>
              <w:rPr>
                <w:noProof/>
                <w:webHidden/>
              </w:rPr>
              <w:instrText xml:space="preserve"> PAGEREF _Toc227942038 \h </w:instrText>
            </w:r>
            <w:r>
              <w:rPr>
                <w:noProof/>
                <w:webHidden/>
              </w:rPr>
            </w:r>
            <w:r>
              <w:rPr>
                <w:noProof/>
                <w:webHidden/>
              </w:rPr>
              <w:fldChar w:fldCharType="separate"/>
            </w:r>
            <w:r>
              <w:rPr>
                <w:noProof/>
                <w:webHidden/>
              </w:rPr>
              <w:t>11</w:t>
            </w:r>
            <w:r>
              <w:rPr>
                <w:noProof/>
                <w:webHidden/>
              </w:rPr>
              <w:fldChar w:fldCharType="end"/>
            </w:r>
          </w:hyperlink>
        </w:p>
        <w:p w14:paraId="2E3ADBCA" w14:textId="1FB71C52" w:rsidR="00201AA7" w:rsidRDefault="00201AA7">
          <w:pPr>
            <w:pStyle w:val="TOC1"/>
            <w:tabs>
              <w:tab w:val="right" w:leader="dot" w:pos="9710"/>
            </w:tabs>
            <w:rPr>
              <w:noProof/>
            </w:rPr>
          </w:pPr>
          <w:hyperlink w:anchor="_Toc227942039" w:history="1">
            <w:r w:rsidRPr="009D6987">
              <w:rPr>
                <w:rStyle w:val="Hyperlink"/>
                <w:noProof/>
              </w:rPr>
              <w:t>CHAPTER 3: METHODOLOGY</w:t>
            </w:r>
            <w:r>
              <w:rPr>
                <w:noProof/>
                <w:webHidden/>
              </w:rPr>
              <w:tab/>
            </w:r>
            <w:r>
              <w:rPr>
                <w:noProof/>
                <w:webHidden/>
              </w:rPr>
              <w:fldChar w:fldCharType="begin"/>
            </w:r>
            <w:r>
              <w:rPr>
                <w:noProof/>
                <w:webHidden/>
              </w:rPr>
              <w:instrText xml:space="preserve"> PAGEREF _Toc227942039 \h </w:instrText>
            </w:r>
            <w:r>
              <w:rPr>
                <w:noProof/>
                <w:webHidden/>
              </w:rPr>
            </w:r>
            <w:r>
              <w:rPr>
                <w:noProof/>
                <w:webHidden/>
              </w:rPr>
              <w:fldChar w:fldCharType="separate"/>
            </w:r>
            <w:r>
              <w:rPr>
                <w:noProof/>
                <w:webHidden/>
              </w:rPr>
              <w:t>12</w:t>
            </w:r>
            <w:r>
              <w:rPr>
                <w:noProof/>
                <w:webHidden/>
              </w:rPr>
              <w:fldChar w:fldCharType="end"/>
            </w:r>
          </w:hyperlink>
        </w:p>
        <w:p w14:paraId="230E9D24" w14:textId="23DC1F5C" w:rsidR="00201AA7" w:rsidRDefault="00201AA7">
          <w:pPr>
            <w:pStyle w:val="TOC2"/>
            <w:tabs>
              <w:tab w:val="right" w:leader="dot" w:pos="9710"/>
            </w:tabs>
            <w:rPr>
              <w:noProof/>
            </w:rPr>
          </w:pPr>
          <w:hyperlink w:anchor="_Toc227942040" w:history="1">
            <w:r w:rsidRPr="009D6987">
              <w:rPr>
                <w:rStyle w:val="Hyperlink"/>
                <w:noProof/>
              </w:rPr>
              <w:t>3.1  Introduction</w:t>
            </w:r>
            <w:r>
              <w:rPr>
                <w:noProof/>
                <w:webHidden/>
              </w:rPr>
              <w:tab/>
            </w:r>
            <w:r>
              <w:rPr>
                <w:noProof/>
                <w:webHidden/>
              </w:rPr>
              <w:fldChar w:fldCharType="begin"/>
            </w:r>
            <w:r>
              <w:rPr>
                <w:noProof/>
                <w:webHidden/>
              </w:rPr>
              <w:instrText xml:space="preserve"> PAGEREF _Toc227942040 \h </w:instrText>
            </w:r>
            <w:r>
              <w:rPr>
                <w:noProof/>
                <w:webHidden/>
              </w:rPr>
            </w:r>
            <w:r>
              <w:rPr>
                <w:noProof/>
                <w:webHidden/>
              </w:rPr>
              <w:fldChar w:fldCharType="separate"/>
            </w:r>
            <w:r>
              <w:rPr>
                <w:noProof/>
                <w:webHidden/>
              </w:rPr>
              <w:t>12</w:t>
            </w:r>
            <w:r>
              <w:rPr>
                <w:noProof/>
                <w:webHidden/>
              </w:rPr>
              <w:fldChar w:fldCharType="end"/>
            </w:r>
          </w:hyperlink>
        </w:p>
        <w:p w14:paraId="02AF2FDF" w14:textId="2FD09680" w:rsidR="00201AA7" w:rsidRDefault="00201AA7">
          <w:pPr>
            <w:pStyle w:val="TOC2"/>
            <w:tabs>
              <w:tab w:val="right" w:leader="dot" w:pos="9710"/>
            </w:tabs>
            <w:rPr>
              <w:noProof/>
            </w:rPr>
          </w:pPr>
          <w:hyperlink w:anchor="_Toc227942041" w:history="1">
            <w:r w:rsidRPr="009D6987">
              <w:rPr>
                <w:rStyle w:val="Hyperlink"/>
                <w:noProof/>
              </w:rPr>
              <w:t>3.2  Software Development Methodology</w:t>
            </w:r>
            <w:r>
              <w:rPr>
                <w:noProof/>
                <w:webHidden/>
              </w:rPr>
              <w:tab/>
            </w:r>
            <w:r>
              <w:rPr>
                <w:noProof/>
                <w:webHidden/>
              </w:rPr>
              <w:fldChar w:fldCharType="begin"/>
            </w:r>
            <w:r>
              <w:rPr>
                <w:noProof/>
                <w:webHidden/>
              </w:rPr>
              <w:instrText xml:space="preserve"> PAGEREF _Toc227942041 \h </w:instrText>
            </w:r>
            <w:r>
              <w:rPr>
                <w:noProof/>
                <w:webHidden/>
              </w:rPr>
            </w:r>
            <w:r>
              <w:rPr>
                <w:noProof/>
                <w:webHidden/>
              </w:rPr>
              <w:fldChar w:fldCharType="separate"/>
            </w:r>
            <w:r>
              <w:rPr>
                <w:noProof/>
                <w:webHidden/>
              </w:rPr>
              <w:t>12</w:t>
            </w:r>
            <w:r>
              <w:rPr>
                <w:noProof/>
                <w:webHidden/>
              </w:rPr>
              <w:fldChar w:fldCharType="end"/>
            </w:r>
          </w:hyperlink>
        </w:p>
        <w:p w14:paraId="15CC1D8F" w14:textId="2A1A4D29" w:rsidR="00201AA7" w:rsidRDefault="00201AA7">
          <w:pPr>
            <w:pStyle w:val="TOC2"/>
            <w:tabs>
              <w:tab w:val="right" w:leader="dot" w:pos="9710"/>
            </w:tabs>
            <w:rPr>
              <w:noProof/>
            </w:rPr>
          </w:pPr>
          <w:hyperlink w:anchor="_Toc227942042" w:history="1">
            <w:r w:rsidRPr="009D6987">
              <w:rPr>
                <w:rStyle w:val="Hyperlink"/>
                <w:noProof/>
              </w:rPr>
              <w:t>3.3  System Requirements</w:t>
            </w:r>
            <w:r>
              <w:rPr>
                <w:noProof/>
                <w:webHidden/>
              </w:rPr>
              <w:tab/>
            </w:r>
            <w:r>
              <w:rPr>
                <w:noProof/>
                <w:webHidden/>
              </w:rPr>
              <w:fldChar w:fldCharType="begin"/>
            </w:r>
            <w:r>
              <w:rPr>
                <w:noProof/>
                <w:webHidden/>
              </w:rPr>
              <w:instrText xml:space="preserve"> PAGEREF _Toc227942042 \h </w:instrText>
            </w:r>
            <w:r>
              <w:rPr>
                <w:noProof/>
                <w:webHidden/>
              </w:rPr>
            </w:r>
            <w:r>
              <w:rPr>
                <w:noProof/>
                <w:webHidden/>
              </w:rPr>
              <w:fldChar w:fldCharType="separate"/>
            </w:r>
            <w:r>
              <w:rPr>
                <w:noProof/>
                <w:webHidden/>
              </w:rPr>
              <w:t>12</w:t>
            </w:r>
            <w:r>
              <w:rPr>
                <w:noProof/>
                <w:webHidden/>
              </w:rPr>
              <w:fldChar w:fldCharType="end"/>
            </w:r>
          </w:hyperlink>
        </w:p>
        <w:p w14:paraId="5296BC7C" w14:textId="2AB96D38" w:rsidR="00201AA7" w:rsidRDefault="00201AA7">
          <w:pPr>
            <w:pStyle w:val="TOC2"/>
            <w:tabs>
              <w:tab w:val="right" w:leader="dot" w:pos="9710"/>
            </w:tabs>
            <w:rPr>
              <w:noProof/>
            </w:rPr>
          </w:pPr>
          <w:hyperlink w:anchor="_Toc227942043" w:history="1">
            <w:r w:rsidRPr="009D6987">
              <w:rPr>
                <w:rStyle w:val="Hyperlink"/>
                <w:noProof/>
              </w:rPr>
              <w:t>3.4  Software Design Specifications</w:t>
            </w:r>
            <w:r>
              <w:rPr>
                <w:noProof/>
                <w:webHidden/>
              </w:rPr>
              <w:tab/>
            </w:r>
            <w:r>
              <w:rPr>
                <w:noProof/>
                <w:webHidden/>
              </w:rPr>
              <w:fldChar w:fldCharType="begin"/>
            </w:r>
            <w:r>
              <w:rPr>
                <w:noProof/>
                <w:webHidden/>
              </w:rPr>
              <w:instrText xml:space="preserve"> PAGEREF _Toc227942043 \h </w:instrText>
            </w:r>
            <w:r>
              <w:rPr>
                <w:noProof/>
                <w:webHidden/>
              </w:rPr>
            </w:r>
            <w:r>
              <w:rPr>
                <w:noProof/>
                <w:webHidden/>
              </w:rPr>
              <w:fldChar w:fldCharType="separate"/>
            </w:r>
            <w:r>
              <w:rPr>
                <w:noProof/>
                <w:webHidden/>
              </w:rPr>
              <w:t>13</w:t>
            </w:r>
            <w:r>
              <w:rPr>
                <w:noProof/>
                <w:webHidden/>
              </w:rPr>
              <w:fldChar w:fldCharType="end"/>
            </w:r>
          </w:hyperlink>
        </w:p>
        <w:p w14:paraId="7BC9C11A" w14:textId="5988605A" w:rsidR="00201AA7" w:rsidRDefault="00201AA7">
          <w:pPr>
            <w:pStyle w:val="TOC2"/>
            <w:tabs>
              <w:tab w:val="right" w:leader="dot" w:pos="9710"/>
            </w:tabs>
            <w:rPr>
              <w:noProof/>
            </w:rPr>
          </w:pPr>
          <w:hyperlink w:anchor="_Toc227942044" w:history="1">
            <w:r w:rsidRPr="009D6987">
              <w:rPr>
                <w:rStyle w:val="Hyperlink"/>
                <w:noProof/>
              </w:rPr>
              <w:t>3.5  Software Development Tools</w:t>
            </w:r>
            <w:r>
              <w:rPr>
                <w:noProof/>
                <w:webHidden/>
              </w:rPr>
              <w:tab/>
            </w:r>
            <w:r>
              <w:rPr>
                <w:noProof/>
                <w:webHidden/>
              </w:rPr>
              <w:fldChar w:fldCharType="begin"/>
            </w:r>
            <w:r>
              <w:rPr>
                <w:noProof/>
                <w:webHidden/>
              </w:rPr>
              <w:instrText xml:space="preserve"> PAGEREF _Toc227942044 \h </w:instrText>
            </w:r>
            <w:r>
              <w:rPr>
                <w:noProof/>
                <w:webHidden/>
              </w:rPr>
            </w:r>
            <w:r>
              <w:rPr>
                <w:noProof/>
                <w:webHidden/>
              </w:rPr>
              <w:fldChar w:fldCharType="separate"/>
            </w:r>
            <w:r>
              <w:rPr>
                <w:noProof/>
                <w:webHidden/>
              </w:rPr>
              <w:t>13</w:t>
            </w:r>
            <w:r>
              <w:rPr>
                <w:noProof/>
                <w:webHidden/>
              </w:rPr>
              <w:fldChar w:fldCharType="end"/>
            </w:r>
          </w:hyperlink>
        </w:p>
        <w:p w14:paraId="0601FD68" w14:textId="7B8BC7D9" w:rsidR="00201AA7" w:rsidRDefault="00201AA7">
          <w:pPr>
            <w:pStyle w:val="TOC2"/>
            <w:tabs>
              <w:tab w:val="right" w:leader="dot" w:pos="9710"/>
            </w:tabs>
            <w:rPr>
              <w:noProof/>
            </w:rPr>
          </w:pPr>
          <w:hyperlink w:anchor="_Toc227942045" w:history="1">
            <w:r w:rsidRPr="009D6987">
              <w:rPr>
                <w:rStyle w:val="Hyperlink"/>
                <w:noProof/>
              </w:rPr>
              <w:t>3.6  Research Timeline</w:t>
            </w:r>
            <w:r>
              <w:rPr>
                <w:noProof/>
                <w:webHidden/>
              </w:rPr>
              <w:tab/>
            </w:r>
            <w:r>
              <w:rPr>
                <w:noProof/>
                <w:webHidden/>
              </w:rPr>
              <w:fldChar w:fldCharType="begin"/>
            </w:r>
            <w:r>
              <w:rPr>
                <w:noProof/>
                <w:webHidden/>
              </w:rPr>
              <w:instrText xml:space="preserve"> PAGEREF _Toc227942045 \h </w:instrText>
            </w:r>
            <w:r>
              <w:rPr>
                <w:noProof/>
                <w:webHidden/>
              </w:rPr>
            </w:r>
            <w:r>
              <w:rPr>
                <w:noProof/>
                <w:webHidden/>
              </w:rPr>
              <w:fldChar w:fldCharType="separate"/>
            </w:r>
            <w:r>
              <w:rPr>
                <w:noProof/>
                <w:webHidden/>
              </w:rPr>
              <w:t>14</w:t>
            </w:r>
            <w:r>
              <w:rPr>
                <w:noProof/>
                <w:webHidden/>
              </w:rPr>
              <w:fldChar w:fldCharType="end"/>
            </w:r>
          </w:hyperlink>
        </w:p>
        <w:p w14:paraId="1563351B" w14:textId="64E09EF8" w:rsidR="00201AA7" w:rsidRDefault="00201AA7">
          <w:pPr>
            <w:pStyle w:val="TOC2"/>
            <w:tabs>
              <w:tab w:val="right" w:leader="dot" w:pos="9710"/>
            </w:tabs>
            <w:rPr>
              <w:noProof/>
            </w:rPr>
          </w:pPr>
          <w:hyperlink w:anchor="_Toc227942046" w:history="1">
            <w:r w:rsidRPr="009D6987">
              <w:rPr>
                <w:rStyle w:val="Hyperlink"/>
                <w:noProof/>
              </w:rPr>
              <w:t>3.7  Research Budget</w:t>
            </w:r>
            <w:r>
              <w:rPr>
                <w:noProof/>
                <w:webHidden/>
              </w:rPr>
              <w:tab/>
            </w:r>
            <w:r>
              <w:rPr>
                <w:noProof/>
                <w:webHidden/>
              </w:rPr>
              <w:fldChar w:fldCharType="begin"/>
            </w:r>
            <w:r>
              <w:rPr>
                <w:noProof/>
                <w:webHidden/>
              </w:rPr>
              <w:instrText xml:space="preserve"> PAGEREF _Toc227942046 \h </w:instrText>
            </w:r>
            <w:r>
              <w:rPr>
                <w:noProof/>
                <w:webHidden/>
              </w:rPr>
            </w:r>
            <w:r>
              <w:rPr>
                <w:noProof/>
                <w:webHidden/>
              </w:rPr>
              <w:fldChar w:fldCharType="separate"/>
            </w:r>
            <w:r>
              <w:rPr>
                <w:noProof/>
                <w:webHidden/>
              </w:rPr>
              <w:t>15</w:t>
            </w:r>
            <w:r>
              <w:rPr>
                <w:noProof/>
                <w:webHidden/>
              </w:rPr>
              <w:fldChar w:fldCharType="end"/>
            </w:r>
          </w:hyperlink>
        </w:p>
        <w:p w14:paraId="19F91ABD" w14:textId="5400A54C" w:rsidR="00201AA7" w:rsidRDefault="00201AA7">
          <w:pPr>
            <w:pStyle w:val="TOC2"/>
            <w:tabs>
              <w:tab w:val="right" w:leader="dot" w:pos="9710"/>
            </w:tabs>
            <w:rPr>
              <w:noProof/>
            </w:rPr>
          </w:pPr>
          <w:hyperlink w:anchor="_Toc227942047" w:history="1">
            <w:r w:rsidRPr="009D6987">
              <w:rPr>
                <w:rStyle w:val="Hyperlink"/>
                <w:noProof/>
              </w:rPr>
              <w:t>3.8  Summary</w:t>
            </w:r>
            <w:r>
              <w:rPr>
                <w:noProof/>
                <w:webHidden/>
              </w:rPr>
              <w:tab/>
            </w:r>
            <w:r>
              <w:rPr>
                <w:noProof/>
                <w:webHidden/>
              </w:rPr>
              <w:fldChar w:fldCharType="begin"/>
            </w:r>
            <w:r>
              <w:rPr>
                <w:noProof/>
                <w:webHidden/>
              </w:rPr>
              <w:instrText xml:space="preserve"> PAGEREF _Toc227942047 \h </w:instrText>
            </w:r>
            <w:r>
              <w:rPr>
                <w:noProof/>
                <w:webHidden/>
              </w:rPr>
            </w:r>
            <w:r>
              <w:rPr>
                <w:noProof/>
                <w:webHidden/>
              </w:rPr>
              <w:fldChar w:fldCharType="separate"/>
            </w:r>
            <w:r>
              <w:rPr>
                <w:noProof/>
                <w:webHidden/>
              </w:rPr>
              <w:t>15</w:t>
            </w:r>
            <w:r>
              <w:rPr>
                <w:noProof/>
                <w:webHidden/>
              </w:rPr>
              <w:fldChar w:fldCharType="end"/>
            </w:r>
          </w:hyperlink>
        </w:p>
        <w:p w14:paraId="0483748B" w14:textId="163B58B8" w:rsidR="00201AA7" w:rsidRDefault="00201AA7">
          <w:pPr>
            <w:pStyle w:val="TOC1"/>
            <w:tabs>
              <w:tab w:val="right" w:leader="dot" w:pos="9710"/>
            </w:tabs>
            <w:rPr>
              <w:noProof/>
            </w:rPr>
          </w:pPr>
          <w:hyperlink w:anchor="_Toc227942048" w:history="1">
            <w:r w:rsidRPr="009D6987">
              <w:rPr>
                <w:rStyle w:val="Hyperlink"/>
                <w:noProof/>
              </w:rPr>
              <w:t>REFERENCES</w:t>
            </w:r>
            <w:r>
              <w:rPr>
                <w:noProof/>
                <w:webHidden/>
              </w:rPr>
              <w:tab/>
            </w:r>
            <w:r>
              <w:rPr>
                <w:noProof/>
                <w:webHidden/>
              </w:rPr>
              <w:fldChar w:fldCharType="begin"/>
            </w:r>
            <w:r>
              <w:rPr>
                <w:noProof/>
                <w:webHidden/>
              </w:rPr>
              <w:instrText xml:space="preserve"> PAGEREF _Toc227942048 \h </w:instrText>
            </w:r>
            <w:r>
              <w:rPr>
                <w:noProof/>
                <w:webHidden/>
              </w:rPr>
            </w:r>
            <w:r>
              <w:rPr>
                <w:noProof/>
                <w:webHidden/>
              </w:rPr>
              <w:fldChar w:fldCharType="separate"/>
            </w:r>
            <w:r>
              <w:rPr>
                <w:noProof/>
                <w:webHidden/>
              </w:rPr>
              <w:t>16</w:t>
            </w:r>
            <w:r>
              <w:rPr>
                <w:noProof/>
                <w:webHidden/>
              </w:rPr>
              <w:fldChar w:fldCharType="end"/>
            </w:r>
          </w:hyperlink>
        </w:p>
        <w:p w14:paraId="310D1743" w14:textId="421AAE98" w:rsidR="00D645C5" w:rsidRDefault="00000000">
          <w:r>
            <w:fldChar w:fldCharType="end"/>
          </w:r>
        </w:p>
      </w:sdtContent>
    </w:sdt>
    <w:p w14:paraId="5E422F84" w14:textId="77777777" w:rsidR="00D645C5" w:rsidRDefault="00000000">
      <w:r>
        <w:br w:type="page"/>
      </w:r>
    </w:p>
    <w:p w14:paraId="2C25D46A" w14:textId="77777777" w:rsidR="00D645C5" w:rsidRDefault="00000000">
      <w:pPr>
        <w:pStyle w:val="Heading1"/>
      </w:pPr>
      <w:bookmarkStart w:id="0" w:name="_Toc227942024"/>
      <w:r>
        <w:lastRenderedPageBreak/>
        <w:t>CHAPTER 1: INTRODUCTION</w:t>
      </w:r>
      <w:bookmarkEnd w:id="0"/>
    </w:p>
    <w:p w14:paraId="4252AAD8" w14:textId="77777777" w:rsidR="00D645C5" w:rsidRDefault="00000000">
      <w:pPr>
        <w:pStyle w:val="Heading2"/>
      </w:pPr>
      <w:bookmarkStart w:id="1" w:name="_Toc227942025"/>
      <w:proofErr w:type="gramStart"/>
      <w:r>
        <w:t>1.1  Introduction</w:t>
      </w:r>
      <w:proofErr w:type="gramEnd"/>
      <w:r>
        <w:t xml:space="preserve"> and Project Background</w:t>
      </w:r>
      <w:bookmarkEnd w:id="1"/>
    </w:p>
    <w:p w14:paraId="7870ED1E" w14:textId="7E546833" w:rsidR="00D645C5" w:rsidRDefault="00000000">
      <w:pPr>
        <w:spacing w:before="160" w:after="160" w:line="480" w:lineRule="auto"/>
        <w:jc w:val="both"/>
      </w:pPr>
      <w:r>
        <w:rPr>
          <w:color w:val="000000"/>
        </w:rPr>
        <w:t xml:space="preserve">Skin diseases are among the most prevalent health conditions in Zambia, affecting a significant proportion of the population across all age groups and geographic regions. Conditions including tinea infections, eczema, psoriasis, acne vulgaris, and melanoma present in diverse clinical manifestations that frequently overlap visually making accurate diagnosis challenging even for trained clinicians and highly error-prone for general practitioners without specialist dermatological training. Yet Zambia has fewer than 15 registered dermatologists for a population exceeding 20 million people, and these specialists are almost exclusively concentrated in the two major urban </w:t>
      </w:r>
      <w:proofErr w:type="spellStart"/>
      <w:r>
        <w:rPr>
          <w:color w:val="000000"/>
        </w:rPr>
        <w:t>centres</w:t>
      </w:r>
      <w:proofErr w:type="spellEnd"/>
      <w:r>
        <w:rPr>
          <w:color w:val="000000"/>
        </w:rPr>
        <w:t xml:space="preserve"> of Lusaka and Ndola. The practical consequence is that the overwhelming majority of Zambian patients presenting with skin conditions are assessed by general practitioners who may lack both the visual pattern recognition training and the reference tools needed to distinguish between conditions that require fundamentally different treatments.</w:t>
      </w:r>
    </w:p>
    <w:p w14:paraId="1F459122" w14:textId="072E611F" w:rsidR="00D645C5" w:rsidRDefault="00000000">
      <w:pPr>
        <w:spacing w:before="160" w:after="160" w:line="480" w:lineRule="auto"/>
        <w:jc w:val="both"/>
      </w:pPr>
      <w:r>
        <w:rPr>
          <w:color w:val="000000"/>
        </w:rPr>
        <w:t xml:space="preserve">The intersection of deep learning and clinical image analysis has produced a transformative capability in dermatology. Research by Esteva et al. (2017), published in Nature, demonstrated that a Convolutional Neural Network (CNN) trained on 129,450 labelled clinical skin images achieved accuracy equivalent to board-certified dermatologists in classifying malignant and benign lesions from photographs. Subsequent work has extended this capability to multi-class classification of common skin conditions using transfer learning the technique of </w:t>
      </w:r>
      <w:proofErr w:type="spellStart"/>
      <w:r>
        <w:rPr>
          <w:color w:val="000000"/>
        </w:rPr>
        <w:t>initialising</w:t>
      </w:r>
      <w:proofErr w:type="spellEnd"/>
      <w:r>
        <w:rPr>
          <w:color w:val="000000"/>
        </w:rPr>
        <w:t xml:space="preserve"> a CNN with weights pre-trained on large general image datasets (such as ImageNet) and fine-tuning the final classification layers on a smaller domain-specific dataset. Transfer learning has been particularly valuable in medical image classification because it enables high-accuracy models to be trained on datasets of a few thousand labelled images rather than the tens of thousands that training from scratch would require.</w:t>
      </w:r>
    </w:p>
    <w:p w14:paraId="4ADD9B4B" w14:textId="4170DDA5" w:rsidR="00D645C5" w:rsidRDefault="00000000">
      <w:pPr>
        <w:spacing w:before="160" w:after="160" w:line="480" w:lineRule="auto"/>
        <w:jc w:val="both"/>
      </w:pPr>
      <w:r>
        <w:rPr>
          <w:color w:val="000000"/>
        </w:rPr>
        <w:lastRenderedPageBreak/>
        <w:t xml:space="preserve">A critical limitation of most published dermatology AI systems, documented by </w:t>
      </w:r>
      <w:proofErr w:type="spellStart"/>
      <w:r>
        <w:rPr>
          <w:color w:val="000000"/>
        </w:rPr>
        <w:t>Daneshjou</w:t>
      </w:r>
      <w:proofErr w:type="spellEnd"/>
      <w:r>
        <w:rPr>
          <w:color w:val="000000"/>
        </w:rPr>
        <w:t xml:space="preserve"> et al. (2022) in Science Advances, is their significantly reduced performance on images of darker skin tones. The clinical image datasets on which most models have been trained including the widely used ISIC Archive are heavily skewed toward lighter-skinned subjects, producing classifiers that perform well on the demographic represented in training but poorly on the darker skin tones that </w:t>
      </w:r>
      <w:proofErr w:type="spellStart"/>
      <w:r>
        <w:rPr>
          <w:color w:val="000000"/>
        </w:rPr>
        <w:t>characterise</w:t>
      </w:r>
      <w:proofErr w:type="spellEnd"/>
      <w:r>
        <w:rPr>
          <w:color w:val="000000"/>
        </w:rPr>
        <w:t xml:space="preserve"> the majority of Zambian patients. This bias is not a minor technical footnote: it represents a systematic failure mode that would render an uncorrected AI classifier actively less useful for the population most in need of diagnostic support.</w:t>
      </w:r>
    </w:p>
    <w:p w14:paraId="329B7333" w14:textId="77777777" w:rsidR="00D645C5" w:rsidRDefault="00000000">
      <w:pPr>
        <w:spacing w:before="160" w:after="160" w:line="480" w:lineRule="auto"/>
        <w:jc w:val="both"/>
      </w:pPr>
      <w:r>
        <w:rPr>
          <w:color w:val="000000"/>
        </w:rPr>
        <w:t xml:space="preserve">This project proposes the design, training, and deployment of an AI Skin Disease Classifier that applies </w:t>
      </w:r>
      <w:proofErr w:type="spellStart"/>
      <w:r>
        <w:rPr>
          <w:color w:val="000000"/>
        </w:rPr>
        <w:t>EfficientNet</w:t>
      </w:r>
      <w:proofErr w:type="spellEnd"/>
      <w:r>
        <w:rPr>
          <w:color w:val="000000"/>
        </w:rPr>
        <w:t>-based transfer learning to a skin-tone-balanced training dataset to classify five common skin conditions from user-uploaded photographs, served through a Flask web application accessible from any smartphone or computer browser. The model's accuracy, sensitivity, specificity, and skin tone fairness will be evaluated against a held-out test set and reviewed by a clinical expert.</w:t>
      </w:r>
    </w:p>
    <w:p w14:paraId="109F3509" w14:textId="77777777" w:rsidR="00D645C5" w:rsidRDefault="00D645C5"/>
    <w:p w14:paraId="46C25503" w14:textId="77777777" w:rsidR="00D645C5" w:rsidRDefault="00000000">
      <w:pPr>
        <w:pStyle w:val="Heading2"/>
      </w:pPr>
      <w:bookmarkStart w:id="2" w:name="_Toc227942026"/>
      <w:proofErr w:type="gramStart"/>
      <w:r>
        <w:t>1.2  Problem</w:t>
      </w:r>
      <w:proofErr w:type="gramEnd"/>
      <w:r>
        <w:t xml:space="preserve"> Statement</w:t>
      </w:r>
      <w:bookmarkEnd w:id="2"/>
    </w:p>
    <w:p w14:paraId="28443D84" w14:textId="134A3E92" w:rsidR="00D645C5" w:rsidRDefault="00000000">
      <w:pPr>
        <w:spacing w:before="160" w:after="160" w:line="480" w:lineRule="auto"/>
        <w:jc w:val="both"/>
      </w:pPr>
      <w:r>
        <w:rPr>
          <w:color w:val="000000"/>
        </w:rPr>
        <w:t xml:space="preserve">Access to dermatological diagnosis in Zambia presents four interconnected challenges that leave the majority of patients with skin conditions either undiagnosed or misdiagnosed. First, the extreme scarcity of dermatologists fewer than 15 nationally for over 20 million people makes specialist consultation unavailable to patients outside major urban </w:t>
      </w:r>
      <w:proofErr w:type="spellStart"/>
      <w:r>
        <w:rPr>
          <w:color w:val="000000"/>
        </w:rPr>
        <w:t>centres</w:t>
      </w:r>
      <w:proofErr w:type="spellEnd"/>
      <w:r>
        <w:rPr>
          <w:color w:val="000000"/>
        </w:rPr>
        <w:t xml:space="preserve">, with waiting times at specialist facilities extending to months. Second, general practitioners who assess the overwhelming majority of skin disease presentations lack specialist dermatological training, and the visual similarity between conditions such as tinea and eczema, or between benign and malignant lesions, makes confident diagnosis without specialist knowledge genuinely difficult not merely a matter of greater care or </w:t>
      </w:r>
      <w:r>
        <w:rPr>
          <w:color w:val="000000"/>
        </w:rPr>
        <w:lastRenderedPageBreak/>
        <w:t>attention. Third, the most widely available AI-based dermatology tools are trained on datasets dominated by lighter skin tones, producing classifiers that perform significantly less accurately on the darker skin tones representative of Zambian patients meaning that existing international tools cannot be reliably deployed without local adaptation. Fourth, no locally developed, browser-accessible AI skin classification tool exists for Zambian healthcare workers or patients, leaving the existing specialist shortage entirely unaddressed by any digital decision-support system.</w:t>
      </w:r>
    </w:p>
    <w:p w14:paraId="5CF8BA3B" w14:textId="77777777" w:rsidR="00D645C5" w:rsidRDefault="00D645C5"/>
    <w:p w14:paraId="4D0D5C00" w14:textId="77777777" w:rsidR="00D645C5" w:rsidRDefault="00000000">
      <w:pPr>
        <w:pStyle w:val="Heading2"/>
      </w:pPr>
      <w:bookmarkStart w:id="3" w:name="_Toc227942027"/>
      <w:proofErr w:type="gramStart"/>
      <w:r>
        <w:t>1.3  Research</w:t>
      </w:r>
      <w:proofErr w:type="gramEnd"/>
      <w:r>
        <w:t xml:space="preserve"> Objectives</w:t>
      </w:r>
      <w:bookmarkEnd w:id="3"/>
    </w:p>
    <w:p w14:paraId="148F3B6D" w14:textId="77777777" w:rsidR="00D645C5" w:rsidRDefault="00000000" w:rsidP="00A83FF4">
      <w:pPr>
        <w:spacing w:before="160" w:after="160" w:line="360" w:lineRule="auto"/>
        <w:jc w:val="both"/>
      </w:pPr>
      <w:r>
        <w:rPr>
          <w:color w:val="000000"/>
        </w:rPr>
        <w:t>The study aims to achieve the following three objectives:</w:t>
      </w:r>
    </w:p>
    <w:p w14:paraId="55E78CC1" w14:textId="77777777" w:rsidR="00D645C5" w:rsidRDefault="00000000" w:rsidP="00A83FF4">
      <w:pPr>
        <w:numPr>
          <w:ilvl w:val="0"/>
          <w:numId w:val="1"/>
        </w:numPr>
        <w:pBdr>
          <w:top w:val="nil"/>
          <w:left w:val="nil"/>
          <w:bottom w:val="nil"/>
          <w:right w:val="nil"/>
          <w:between w:val="nil"/>
        </w:pBdr>
        <w:spacing w:before="80" w:after="80" w:line="360" w:lineRule="auto"/>
      </w:pPr>
      <w:r>
        <w:rPr>
          <w:color w:val="000000"/>
        </w:rPr>
        <w:t xml:space="preserve">To train a CNN-based image classification model using </w:t>
      </w:r>
      <w:proofErr w:type="spellStart"/>
      <w:r>
        <w:rPr>
          <w:color w:val="000000"/>
        </w:rPr>
        <w:t>EfficientNet</w:t>
      </w:r>
      <w:proofErr w:type="spellEnd"/>
      <w:r>
        <w:rPr>
          <w:color w:val="000000"/>
        </w:rPr>
        <w:t xml:space="preserve"> transfer learning on a skin-tone-balanced subset of the ISIC Archive dataset to classify at least five common skin conditions with measurable accuracy, sensitivity, and specificity.</w:t>
      </w:r>
    </w:p>
    <w:p w14:paraId="2F0F9EE2" w14:textId="77777777" w:rsidR="00D645C5" w:rsidRDefault="00000000" w:rsidP="00A83FF4">
      <w:pPr>
        <w:numPr>
          <w:ilvl w:val="0"/>
          <w:numId w:val="1"/>
        </w:numPr>
        <w:pBdr>
          <w:top w:val="nil"/>
          <w:left w:val="nil"/>
          <w:bottom w:val="nil"/>
          <w:right w:val="nil"/>
          <w:between w:val="nil"/>
        </w:pBdr>
        <w:spacing w:before="80" w:after="80" w:line="360" w:lineRule="auto"/>
      </w:pPr>
      <w:r>
        <w:rPr>
          <w:color w:val="000000"/>
        </w:rPr>
        <w:t>To develop a Flask web application that accepts user-uploaded skin photographs, passes them through the trained classification model, and returns a probable diagnosis with a confidence score accessible from any browser.</w:t>
      </w:r>
    </w:p>
    <w:p w14:paraId="054F049E" w14:textId="77777777" w:rsidR="00D645C5" w:rsidRDefault="00000000" w:rsidP="00A83FF4">
      <w:pPr>
        <w:numPr>
          <w:ilvl w:val="0"/>
          <w:numId w:val="1"/>
        </w:numPr>
        <w:pBdr>
          <w:top w:val="nil"/>
          <w:left w:val="nil"/>
          <w:bottom w:val="nil"/>
          <w:right w:val="nil"/>
          <w:between w:val="nil"/>
        </w:pBdr>
        <w:spacing w:before="80" w:after="80" w:line="360" w:lineRule="auto"/>
      </w:pPr>
      <w:r>
        <w:rPr>
          <w:color w:val="000000"/>
        </w:rPr>
        <w:t>To evaluate the model's classification accuracy, sensitivity, specificity, and performance across skin tone groups using a held-out test dataset and clinical expert review of model predictions.</w:t>
      </w:r>
    </w:p>
    <w:p w14:paraId="4370E3EF" w14:textId="77777777" w:rsidR="00D645C5" w:rsidRDefault="00D645C5"/>
    <w:p w14:paraId="5CE52D0D" w14:textId="77777777" w:rsidR="00D645C5" w:rsidRDefault="00000000">
      <w:pPr>
        <w:pStyle w:val="Heading2"/>
      </w:pPr>
      <w:bookmarkStart w:id="4" w:name="_Toc227942028"/>
      <w:proofErr w:type="gramStart"/>
      <w:r>
        <w:t>1.4  Research</w:t>
      </w:r>
      <w:proofErr w:type="gramEnd"/>
      <w:r>
        <w:t xml:space="preserve"> Questions</w:t>
      </w:r>
      <w:bookmarkEnd w:id="4"/>
    </w:p>
    <w:p w14:paraId="5EFE34C5" w14:textId="77777777" w:rsidR="00D645C5" w:rsidRDefault="00000000" w:rsidP="00A83FF4">
      <w:pPr>
        <w:spacing w:before="160" w:after="160" w:line="360" w:lineRule="auto"/>
        <w:jc w:val="both"/>
      </w:pPr>
      <w:r>
        <w:rPr>
          <w:color w:val="000000"/>
        </w:rPr>
        <w:t>The study is guided by the following research questions:</w:t>
      </w:r>
    </w:p>
    <w:p w14:paraId="593B5CBB" w14:textId="77777777" w:rsidR="00D645C5" w:rsidRDefault="00000000" w:rsidP="00A83FF4">
      <w:pPr>
        <w:numPr>
          <w:ilvl w:val="0"/>
          <w:numId w:val="1"/>
        </w:numPr>
        <w:pBdr>
          <w:top w:val="nil"/>
          <w:left w:val="nil"/>
          <w:bottom w:val="nil"/>
          <w:right w:val="nil"/>
          <w:between w:val="nil"/>
        </w:pBdr>
        <w:spacing w:before="80" w:after="80" w:line="360" w:lineRule="auto"/>
      </w:pPr>
      <w:r>
        <w:rPr>
          <w:color w:val="000000"/>
        </w:rPr>
        <w:t xml:space="preserve">How can an </w:t>
      </w:r>
      <w:proofErr w:type="spellStart"/>
      <w:r>
        <w:rPr>
          <w:color w:val="000000"/>
        </w:rPr>
        <w:t>EfficientNet</w:t>
      </w:r>
      <w:proofErr w:type="spellEnd"/>
      <w:r>
        <w:rPr>
          <w:color w:val="000000"/>
        </w:rPr>
        <w:t>-based transfer learning model be trained on a skin-tone-balanced dataset to classify at least five common skin conditions with clinically acceptable accuracy, sensitivity, and specificity?</w:t>
      </w:r>
    </w:p>
    <w:p w14:paraId="556152BD" w14:textId="77777777" w:rsidR="00D645C5" w:rsidRDefault="00000000" w:rsidP="00A83FF4">
      <w:pPr>
        <w:numPr>
          <w:ilvl w:val="0"/>
          <w:numId w:val="1"/>
        </w:numPr>
        <w:pBdr>
          <w:top w:val="nil"/>
          <w:left w:val="nil"/>
          <w:bottom w:val="nil"/>
          <w:right w:val="nil"/>
          <w:between w:val="nil"/>
        </w:pBdr>
        <w:spacing w:before="80" w:after="80" w:line="360" w:lineRule="auto"/>
      </w:pPr>
      <w:r>
        <w:rPr>
          <w:color w:val="000000"/>
        </w:rPr>
        <w:lastRenderedPageBreak/>
        <w:t>How can a Flask web application be developed to accept uploaded skin photographs and return a classified diagnosis with a confidence score accessible from any web browser without application installation?</w:t>
      </w:r>
    </w:p>
    <w:p w14:paraId="11B01094" w14:textId="77777777" w:rsidR="00D645C5" w:rsidRDefault="00000000" w:rsidP="00A83FF4">
      <w:pPr>
        <w:numPr>
          <w:ilvl w:val="0"/>
          <w:numId w:val="1"/>
        </w:numPr>
        <w:pBdr>
          <w:top w:val="nil"/>
          <w:left w:val="nil"/>
          <w:bottom w:val="nil"/>
          <w:right w:val="nil"/>
          <w:between w:val="nil"/>
        </w:pBdr>
        <w:spacing w:before="80" w:after="80" w:line="360" w:lineRule="auto"/>
      </w:pPr>
      <w:r>
        <w:rPr>
          <w:color w:val="000000"/>
        </w:rPr>
        <w:t>How does the trained model perform in terms of accuracy, sensitivity, specificity, and skin tone equity as evaluated against a held-out test dataset and clinical expert review?</w:t>
      </w:r>
    </w:p>
    <w:p w14:paraId="2A78B12B" w14:textId="77777777" w:rsidR="00D645C5" w:rsidRDefault="00D645C5"/>
    <w:p w14:paraId="73318952" w14:textId="77777777" w:rsidR="00D645C5" w:rsidRDefault="00000000">
      <w:pPr>
        <w:pStyle w:val="Heading2"/>
      </w:pPr>
      <w:bookmarkStart w:id="5" w:name="_Toc227942029"/>
      <w:proofErr w:type="gramStart"/>
      <w:r>
        <w:t>1.5  Scope</w:t>
      </w:r>
      <w:proofErr w:type="gramEnd"/>
      <w:r>
        <w:t xml:space="preserve"> of the Study</w:t>
      </w:r>
      <w:bookmarkEnd w:id="5"/>
    </w:p>
    <w:p w14:paraId="4E6E12AA" w14:textId="77777777" w:rsidR="00D645C5" w:rsidRDefault="00000000">
      <w:pPr>
        <w:spacing w:before="160" w:after="160" w:line="480" w:lineRule="auto"/>
        <w:jc w:val="both"/>
      </w:pPr>
      <w:r>
        <w:rPr>
          <w:color w:val="000000"/>
        </w:rPr>
        <w:t>This study covers the training and deployment of a CNN skin disease classifier for five specific conditions: tinea (ringworm), eczema, psoriasis, acne vulgaris, and melanoma. The study includes skin-tone-balanced dataset curation from the ISIC Archive, EfficientNet-B0 transfer learning, model evaluation by accuracy, sensitivity, specificity, F1 score, and a skin tone fairness analysis. The Flask web application covers photograph upload, model inference, confidence score display, and a condition information card. The study does not cover the classification of conditions outside the five defined target classes, clinical diagnosis or treatment recommendation functionality, patient health record storage or EHR integration, mobile native application development, or real-time video classification. Evaluation is conducted on a held-out ISIC test subset and through clinical consultation with a dermatologist at a Lusaka or Ndola facility.</w:t>
      </w:r>
    </w:p>
    <w:p w14:paraId="6FCED19B" w14:textId="77777777" w:rsidR="00D645C5" w:rsidRDefault="00D645C5"/>
    <w:p w14:paraId="6C4C1CF2" w14:textId="77777777" w:rsidR="00D645C5" w:rsidRDefault="00000000">
      <w:pPr>
        <w:pStyle w:val="Heading2"/>
      </w:pPr>
      <w:bookmarkStart w:id="6" w:name="_Toc227942030"/>
      <w:proofErr w:type="gramStart"/>
      <w:r>
        <w:t>1.6  Significance</w:t>
      </w:r>
      <w:proofErr w:type="gramEnd"/>
      <w:r>
        <w:t xml:space="preserve"> of the Study</w:t>
      </w:r>
      <w:bookmarkEnd w:id="6"/>
    </w:p>
    <w:p w14:paraId="3EFF50A6" w14:textId="224F1AAB" w:rsidR="00D645C5" w:rsidRDefault="00000000">
      <w:pPr>
        <w:spacing w:before="160" w:after="160" w:line="480" w:lineRule="auto"/>
        <w:jc w:val="both"/>
      </w:pPr>
      <w:r>
        <w:rPr>
          <w:color w:val="000000"/>
        </w:rPr>
        <w:t>Extended Diagnostic Reach: A browser-accessible AI classifier that requires only a photograph to produce a probable diagnosis can extend dermatological screening capability to rural clinics, community health posts, and patients who would otherwise wait months for a specialist referral potentially enabling earlier intervention for time-sensitive conditions including melanoma.</w:t>
      </w:r>
    </w:p>
    <w:p w14:paraId="63C5B6F6" w14:textId="77777777" w:rsidR="00D645C5" w:rsidRDefault="00000000">
      <w:pPr>
        <w:spacing w:before="160" w:after="160" w:line="480" w:lineRule="auto"/>
        <w:jc w:val="both"/>
      </w:pPr>
      <w:r>
        <w:rPr>
          <w:color w:val="000000"/>
        </w:rPr>
        <w:lastRenderedPageBreak/>
        <w:t>Reduced Misdiagnosis: By providing general practitioners with an AI-generated second opinion on visually similar skin conditions, the classifier reduces the risk of treatment-inappropriate misdiagnosis without requiring specialist availability.</w:t>
      </w:r>
    </w:p>
    <w:p w14:paraId="3308E039" w14:textId="77777777" w:rsidR="00D645C5" w:rsidRDefault="00000000">
      <w:pPr>
        <w:spacing w:before="160" w:after="160" w:line="480" w:lineRule="auto"/>
        <w:jc w:val="both"/>
      </w:pPr>
      <w:r>
        <w:rPr>
          <w:color w:val="000000"/>
        </w:rPr>
        <w:t>Skin Tone Equity: The deliberate inclusion of a skin-tone-balanced training dataset directly addresses the known performance gap of existing classifiers for darker skin tones, producing a system that is more equitable and more clinically useful for Zambian patients than available international tools.</w:t>
      </w:r>
    </w:p>
    <w:p w14:paraId="768EB0E9" w14:textId="4FBECB5E" w:rsidR="00D645C5" w:rsidRDefault="00000000">
      <w:pPr>
        <w:spacing w:before="160" w:after="160" w:line="480" w:lineRule="auto"/>
        <w:jc w:val="both"/>
      </w:pPr>
      <w:r>
        <w:rPr>
          <w:color w:val="000000"/>
        </w:rPr>
        <w:t xml:space="preserve">Accessibility via Browser: The Flask web interface requires no application installation any smartphone or laptop with a camera and mobile data connection can access the classifier, </w:t>
      </w:r>
      <w:proofErr w:type="spellStart"/>
      <w:r>
        <w:rPr>
          <w:color w:val="000000"/>
        </w:rPr>
        <w:t>minimising</w:t>
      </w:r>
      <w:proofErr w:type="spellEnd"/>
      <w:r>
        <w:rPr>
          <w:color w:val="000000"/>
        </w:rPr>
        <w:t xml:space="preserve"> the technology barrier for deployment in low-resource settings.</w:t>
      </w:r>
    </w:p>
    <w:p w14:paraId="5B25E26A" w14:textId="77777777" w:rsidR="00D645C5" w:rsidRDefault="00000000">
      <w:pPr>
        <w:spacing w:before="160" w:after="160" w:line="480" w:lineRule="auto"/>
        <w:jc w:val="both"/>
      </w:pPr>
      <w:r>
        <w:rPr>
          <w:color w:val="000000"/>
        </w:rPr>
        <w:t>Clinical Decision Support: The confidence score output provides clinicians with a quantified basis for weighing the AI result alongside physical examination findings, supporting rather than supplanting clinical judgement.</w:t>
      </w:r>
    </w:p>
    <w:p w14:paraId="576BDB71" w14:textId="77777777" w:rsidR="00D645C5" w:rsidRDefault="00000000">
      <w:pPr>
        <w:spacing w:before="160" w:after="160" w:line="480" w:lineRule="auto"/>
        <w:jc w:val="both"/>
      </w:pPr>
      <w:r>
        <w:rPr>
          <w:color w:val="000000"/>
        </w:rPr>
        <w:t>Academic Contribution: The project contributes a documented CNN training pipeline with skin tone fairness evaluation to applied AI and health informatics research at a Zambian academic institution, establishing a replicable methodology for future work.</w:t>
      </w:r>
    </w:p>
    <w:p w14:paraId="5FCE5D35" w14:textId="77777777" w:rsidR="00D645C5" w:rsidRDefault="00D645C5"/>
    <w:p w14:paraId="0ADAAE52" w14:textId="77777777" w:rsidR="00D645C5" w:rsidRDefault="00000000">
      <w:pPr>
        <w:pStyle w:val="Heading2"/>
      </w:pPr>
      <w:bookmarkStart w:id="7" w:name="_Toc227942031"/>
      <w:proofErr w:type="gramStart"/>
      <w:r>
        <w:t>1.7  Conceptual</w:t>
      </w:r>
      <w:proofErr w:type="gramEnd"/>
      <w:r>
        <w:t xml:space="preserve"> Framework</w:t>
      </w:r>
      <w:bookmarkEnd w:id="7"/>
    </w:p>
    <w:p w14:paraId="025E4121" w14:textId="5294F705" w:rsidR="00D645C5" w:rsidRDefault="00000000">
      <w:pPr>
        <w:spacing w:before="160" w:after="160" w:line="480" w:lineRule="auto"/>
        <w:jc w:val="both"/>
      </w:pPr>
      <w:r>
        <w:rPr>
          <w:color w:val="000000"/>
        </w:rPr>
        <w:t xml:space="preserve">The proposed system processes skin photographs through a four-stage classification pipeline from image input to diagnosis output. Figure 1.1 illustrates this framework. The Patient/Clinician actor interacts with the Flask Web App the browser-based interface through which photographs are uploaded, classification results are displayed, and condition information cards are accessed. The Flask Web App communicates bidirectionally with the CNN Classifier the core inference engine that </w:t>
      </w:r>
      <w:r>
        <w:rPr>
          <w:color w:val="000000"/>
        </w:rPr>
        <w:lastRenderedPageBreak/>
        <w:t xml:space="preserve">receives pre-processed image tensors, passes them through the EfficientNet-B0 fine-tuned model, and returns a vector of class probabilities. The CNN Classifier communicates bidirectionally with the Diagnosis Output module the result presentation layer that formats the top predicted condition, its confidence percentage, and the appropriate clinical information card for display to the user. Below the CNN Classifier, the </w:t>
      </w:r>
      <w:proofErr w:type="spellStart"/>
      <w:r>
        <w:rPr>
          <w:color w:val="000000"/>
        </w:rPr>
        <w:t>EfficientNet</w:t>
      </w:r>
      <w:proofErr w:type="spellEnd"/>
      <w:r>
        <w:rPr>
          <w:color w:val="000000"/>
        </w:rPr>
        <w:t xml:space="preserve"> Transfer Learning module represents the model architecture and training process, which draws on the ISIC Dataset layer the curated, skin-tone-balanced image dataset on which the model was fine-tuned. This architecture cleanly separates the pre-processing and serving concerns (Flask Web App) from the classification logic (CNN Classifier) and the data layer (ISIC Dataset), enabling each component to be developed, tested, and replaced independently.</w:t>
      </w:r>
    </w:p>
    <w:p w14:paraId="74F55172" w14:textId="77777777" w:rsidR="00D645C5" w:rsidRDefault="00000000">
      <w:pPr>
        <w:spacing w:before="120" w:after="120"/>
        <w:jc w:val="center"/>
      </w:pPr>
      <w:r>
        <w:rPr>
          <w:noProof/>
        </w:rPr>
        <w:drawing>
          <wp:inline distT="0" distB="0" distL="0" distR="0" wp14:anchorId="618BB8C3" wp14:editId="483BFFA9">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0242870B" w14:textId="37D55F72" w:rsidR="00D645C5" w:rsidRDefault="00000000">
      <w:pPr>
        <w:spacing w:after="240"/>
        <w:jc w:val="center"/>
      </w:pPr>
      <w:r>
        <w:rPr>
          <w:i/>
          <w:iCs/>
          <w:color w:val="444444"/>
          <w:sz w:val="22"/>
          <w:szCs w:val="22"/>
        </w:rPr>
        <w:t>Figure 1.1: Conceptual Framework AI Skin Disease Classifier</w:t>
      </w:r>
    </w:p>
    <w:p w14:paraId="4D436884" w14:textId="77777777" w:rsidR="00D645C5" w:rsidRDefault="00D645C5"/>
    <w:p w14:paraId="2E0D80A6" w14:textId="77777777" w:rsidR="00D645C5" w:rsidRDefault="00000000">
      <w:pPr>
        <w:pStyle w:val="Heading2"/>
      </w:pPr>
      <w:bookmarkStart w:id="8" w:name="_Toc227942032"/>
      <w:proofErr w:type="gramStart"/>
      <w:r>
        <w:t>1.8  Summary</w:t>
      </w:r>
      <w:bookmarkEnd w:id="8"/>
      <w:proofErr w:type="gramEnd"/>
    </w:p>
    <w:p w14:paraId="570D31FA" w14:textId="77777777" w:rsidR="00D645C5" w:rsidRDefault="00000000">
      <w:pPr>
        <w:spacing w:before="160" w:after="160" w:line="480" w:lineRule="auto"/>
        <w:jc w:val="both"/>
      </w:pPr>
      <w:r>
        <w:rPr>
          <w:color w:val="000000"/>
        </w:rPr>
        <w:t xml:space="preserve">This chapter established the clinical and technical rationale for an AI skin disease classifier in Zambia, defined a four-part problem statement covering specialist scarcity, GP diagnostic limitations, skin tone </w:t>
      </w:r>
      <w:r>
        <w:rPr>
          <w:color w:val="000000"/>
        </w:rPr>
        <w:lastRenderedPageBreak/>
        <w:t>bias in existing tools, and the local tool gap, stated three measurable objectives and research questions, scoped the study to five conditions and a browser-based Flask deployment with skin tone fairness evaluation, and described the four-stage conceptual framework from photograph upload through CNN inference to diagnosis display.</w:t>
      </w:r>
    </w:p>
    <w:p w14:paraId="30431D36" w14:textId="77777777" w:rsidR="00D645C5" w:rsidRDefault="00000000">
      <w:r>
        <w:br w:type="page"/>
      </w:r>
    </w:p>
    <w:p w14:paraId="19C46ED8" w14:textId="77777777" w:rsidR="00D645C5" w:rsidRDefault="00000000">
      <w:pPr>
        <w:pStyle w:val="Heading1"/>
      </w:pPr>
      <w:bookmarkStart w:id="9" w:name="_Toc227942033"/>
      <w:r>
        <w:lastRenderedPageBreak/>
        <w:t>CHAPTER 2: LITERATURE REVIEW</w:t>
      </w:r>
      <w:bookmarkEnd w:id="9"/>
    </w:p>
    <w:p w14:paraId="1FDD2039" w14:textId="77777777" w:rsidR="00D645C5" w:rsidRDefault="00000000">
      <w:pPr>
        <w:pStyle w:val="Heading2"/>
      </w:pPr>
      <w:bookmarkStart w:id="10" w:name="_Toc227942034"/>
      <w:proofErr w:type="gramStart"/>
      <w:r>
        <w:t>2.1  Introduction</w:t>
      </w:r>
      <w:bookmarkEnd w:id="10"/>
      <w:proofErr w:type="gramEnd"/>
    </w:p>
    <w:p w14:paraId="0129F6B0" w14:textId="77777777" w:rsidR="00D645C5" w:rsidRDefault="00000000">
      <w:pPr>
        <w:spacing w:before="160" w:after="160" w:line="480" w:lineRule="auto"/>
        <w:jc w:val="both"/>
      </w:pPr>
      <w:r>
        <w:rPr>
          <w:color w:val="000000"/>
        </w:rPr>
        <w:t>This chapter reviews literature across three themes: CNN-based dermatology image classification, transfer learning architectures for medical imaging, and skin tone bias in dermatology AI systems. The review identifies the specific technical and ethical gaps that the proposed system addresses.</w:t>
      </w:r>
    </w:p>
    <w:p w14:paraId="41E97875" w14:textId="77777777" w:rsidR="00D645C5" w:rsidRDefault="00D645C5"/>
    <w:p w14:paraId="34BEF506" w14:textId="77777777" w:rsidR="00D645C5" w:rsidRDefault="00000000">
      <w:pPr>
        <w:pStyle w:val="Heading2"/>
      </w:pPr>
      <w:bookmarkStart w:id="11" w:name="_Toc227942035"/>
      <w:proofErr w:type="gramStart"/>
      <w:r>
        <w:t>2.2  Related</w:t>
      </w:r>
      <w:proofErr w:type="gramEnd"/>
      <w:r>
        <w:t xml:space="preserve"> Works</w:t>
      </w:r>
      <w:bookmarkEnd w:id="11"/>
    </w:p>
    <w:p w14:paraId="1CCAC84A" w14:textId="77777777" w:rsidR="00D645C5" w:rsidRDefault="00000000">
      <w:pPr>
        <w:spacing w:before="200" w:after="100"/>
      </w:pPr>
      <w:proofErr w:type="gramStart"/>
      <w:r>
        <w:rPr>
          <w:b/>
          <w:bCs/>
          <w:u w:val="single"/>
        </w:rPr>
        <w:t>2.2.1  CNN</w:t>
      </w:r>
      <w:proofErr w:type="gramEnd"/>
      <w:r>
        <w:rPr>
          <w:b/>
          <w:bCs/>
          <w:u w:val="single"/>
        </w:rPr>
        <w:t>-Based Dermatology Classification</w:t>
      </w:r>
    </w:p>
    <w:p w14:paraId="2A7281F2" w14:textId="77777777" w:rsidR="00D645C5" w:rsidRDefault="00000000">
      <w:pPr>
        <w:spacing w:before="160" w:after="160" w:line="480" w:lineRule="auto"/>
        <w:jc w:val="both"/>
      </w:pPr>
      <w:r>
        <w:rPr>
          <w:color w:val="000000"/>
        </w:rPr>
        <w:t xml:space="preserve">Esteva, </w:t>
      </w:r>
      <w:proofErr w:type="spellStart"/>
      <w:r>
        <w:rPr>
          <w:color w:val="000000"/>
        </w:rPr>
        <w:t>Kuprel</w:t>
      </w:r>
      <w:proofErr w:type="spellEnd"/>
      <w:r>
        <w:rPr>
          <w:color w:val="000000"/>
        </w:rPr>
        <w:t xml:space="preserve">, Novoa, Ko, </w:t>
      </w:r>
      <w:proofErr w:type="spellStart"/>
      <w:r>
        <w:rPr>
          <w:color w:val="000000"/>
        </w:rPr>
        <w:t>Swetter</w:t>
      </w:r>
      <w:proofErr w:type="spellEnd"/>
      <w:r>
        <w:rPr>
          <w:color w:val="000000"/>
        </w:rPr>
        <w:t xml:space="preserve">, Blau, and Thrun (2017) published the landmark study demonstrating that a Google Inception v3 CNN trained on 129,450 clinical images achieved accuracy statistically equivalent to 21 board-certified dermatologists in classifying 2,032 </w:t>
      </w:r>
      <w:proofErr w:type="spellStart"/>
      <w:r>
        <w:rPr>
          <w:color w:val="000000"/>
        </w:rPr>
        <w:t>dermoscopy</w:t>
      </w:r>
      <w:proofErr w:type="spellEnd"/>
      <w:r>
        <w:rPr>
          <w:color w:val="000000"/>
        </w:rPr>
        <w:t xml:space="preserve"> images as malignant or benign. This study established the proof of concept for AI-based dermatology diagnosis at clinician-level performance and is the foundational reference for all subsequent work in the field.</w:t>
      </w:r>
    </w:p>
    <w:p w14:paraId="05EFEA33" w14:textId="77777777" w:rsidR="00D645C5" w:rsidRDefault="00000000">
      <w:pPr>
        <w:spacing w:before="160" w:after="160" w:line="480" w:lineRule="auto"/>
        <w:jc w:val="both"/>
      </w:pPr>
      <w:r>
        <w:rPr>
          <w:color w:val="000000"/>
        </w:rPr>
        <w:t>However, the binary classification task (malignant versus benign) evaluated by Esteva et al. is substantially simpler than the multi-class classification of specific conditions required by the current project. The transition from binary to multi-class classification introduces additional complexity in both model training and evaluation metrics, motivating the use of a more parameter-efficient architecture (</w:t>
      </w:r>
      <w:proofErr w:type="spellStart"/>
      <w:r>
        <w:rPr>
          <w:color w:val="000000"/>
        </w:rPr>
        <w:t>EfficientNet</w:t>
      </w:r>
      <w:proofErr w:type="spellEnd"/>
      <w:r>
        <w:rPr>
          <w:color w:val="000000"/>
        </w:rPr>
        <w:t>) over Inception v3.</w:t>
      </w:r>
    </w:p>
    <w:p w14:paraId="5FF84C5D" w14:textId="77777777" w:rsidR="00D645C5" w:rsidRDefault="00D645C5"/>
    <w:p w14:paraId="53968192" w14:textId="77777777" w:rsidR="00D645C5" w:rsidRDefault="00000000">
      <w:pPr>
        <w:spacing w:before="200" w:after="100"/>
      </w:pPr>
      <w:proofErr w:type="gramStart"/>
      <w:r>
        <w:rPr>
          <w:b/>
          <w:bCs/>
          <w:u w:val="single"/>
        </w:rPr>
        <w:t>2.2.2  Transfer</w:t>
      </w:r>
      <w:proofErr w:type="gramEnd"/>
      <w:r>
        <w:rPr>
          <w:b/>
          <w:bCs/>
          <w:u w:val="single"/>
        </w:rPr>
        <w:t xml:space="preserve"> Learning for Medical Image Classification</w:t>
      </w:r>
    </w:p>
    <w:p w14:paraId="4FF5AC8F" w14:textId="0FBB7015" w:rsidR="00D645C5" w:rsidRDefault="00000000">
      <w:pPr>
        <w:spacing w:before="160" w:after="160" w:line="480" w:lineRule="auto"/>
        <w:jc w:val="both"/>
      </w:pPr>
      <w:r>
        <w:rPr>
          <w:color w:val="000000"/>
        </w:rPr>
        <w:t xml:space="preserve">Tan and Le (2019) introduced </w:t>
      </w:r>
      <w:proofErr w:type="spellStart"/>
      <w:r>
        <w:rPr>
          <w:color w:val="000000"/>
        </w:rPr>
        <w:t>EfficientNet</w:t>
      </w:r>
      <w:proofErr w:type="spellEnd"/>
      <w:r>
        <w:rPr>
          <w:color w:val="000000"/>
        </w:rPr>
        <w:t xml:space="preserve">, a family of CNN architectures achieving state-of-the-art ImageNet accuracy with significantly fewer parameters than comparably performing networks </w:t>
      </w:r>
      <w:r>
        <w:rPr>
          <w:color w:val="000000"/>
        </w:rPr>
        <w:lastRenderedPageBreak/>
        <w:t xml:space="preserve">including </w:t>
      </w:r>
      <w:proofErr w:type="spellStart"/>
      <w:r>
        <w:rPr>
          <w:color w:val="000000"/>
        </w:rPr>
        <w:t>ResNet</w:t>
      </w:r>
      <w:proofErr w:type="spellEnd"/>
      <w:r>
        <w:rPr>
          <w:color w:val="000000"/>
        </w:rPr>
        <w:t xml:space="preserve"> and Inception, through a compound scaling approach that simultaneously </w:t>
      </w:r>
      <w:proofErr w:type="spellStart"/>
      <w:r>
        <w:rPr>
          <w:color w:val="000000"/>
        </w:rPr>
        <w:t>optimises</w:t>
      </w:r>
      <w:proofErr w:type="spellEnd"/>
      <w:r>
        <w:rPr>
          <w:color w:val="000000"/>
        </w:rPr>
        <w:t xml:space="preserve"> network depth, width, and resolution. EfficientNet-B0, the smallest variant, achieves 77.1% top-1 accuracy on ImageNet with only 5.3 million parameters making it particularly well-suited to transfer learning tasks where the target dataset is small relative to the model's parameter count.</w:t>
      </w:r>
    </w:p>
    <w:p w14:paraId="1EE9C0B8" w14:textId="24C79D0A" w:rsidR="00D645C5" w:rsidRDefault="00000000">
      <w:pPr>
        <w:spacing w:before="160" w:after="160" w:line="480" w:lineRule="auto"/>
        <w:jc w:val="both"/>
      </w:pPr>
      <w:r>
        <w:rPr>
          <w:color w:val="000000"/>
        </w:rPr>
        <w:t>The parameter efficiency of EfficientNet-B0 is directly relevant to the current project, where the skin-tone-balanced ISIC training subset is orders of magnitude smaller than ImageNet. A model with fewer parameters is less likely to overfit a small training set and converges faster during fine-tuning practical advantages for a research project with constrained training compute.</w:t>
      </w:r>
    </w:p>
    <w:p w14:paraId="0893135C" w14:textId="77777777" w:rsidR="00D645C5" w:rsidRDefault="00D645C5"/>
    <w:p w14:paraId="0D5A72F6" w14:textId="77777777" w:rsidR="00D645C5" w:rsidRDefault="00000000">
      <w:pPr>
        <w:spacing w:before="200" w:after="100"/>
      </w:pPr>
      <w:proofErr w:type="gramStart"/>
      <w:r>
        <w:rPr>
          <w:b/>
          <w:bCs/>
          <w:u w:val="single"/>
        </w:rPr>
        <w:t>2.2.3  Skin</w:t>
      </w:r>
      <w:proofErr w:type="gramEnd"/>
      <w:r>
        <w:rPr>
          <w:b/>
          <w:bCs/>
          <w:u w:val="single"/>
        </w:rPr>
        <w:t xml:space="preserve"> Tone Bias in Dermatology AI</w:t>
      </w:r>
    </w:p>
    <w:p w14:paraId="61F9063B" w14:textId="18E04015" w:rsidR="00D645C5" w:rsidRDefault="00000000">
      <w:pPr>
        <w:spacing w:before="160" w:after="160" w:line="480" w:lineRule="auto"/>
        <w:jc w:val="both"/>
      </w:pPr>
      <w:proofErr w:type="spellStart"/>
      <w:r>
        <w:rPr>
          <w:color w:val="000000"/>
        </w:rPr>
        <w:t>Daneshjou</w:t>
      </w:r>
      <w:proofErr w:type="spellEnd"/>
      <w:r>
        <w:rPr>
          <w:color w:val="000000"/>
        </w:rPr>
        <w:t xml:space="preserve">, Smith, Das, Arnaout, and </w:t>
      </w:r>
      <w:proofErr w:type="spellStart"/>
      <w:r>
        <w:rPr>
          <w:color w:val="000000"/>
        </w:rPr>
        <w:t>Kohavi</w:t>
      </w:r>
      <w:proofErr w:type="spellEnd"/>
      <w:r>
        <w:rPr>
          <w:color w:val="000000"/>
        </w:rPr>
        <w:t xml:space="preserve"> (2022) conducted a systematic evaluation of three commercially deployed dermatology AI tools against a diverse curated clinical image set specifically assembled to include underrepresented skin tones. Their findings demonstrated statistically significant performance disparities, with all three tools performing substantially worse on images of darker skin tones than on lighter ones a gap they attributed directly to the under-representation of darker skin tones in standard training datasets including the ISIC Archive.</w:t>
      </w:r>
    </w:p>
    <w:p w14:paraId="2970EE7C" w14:textId="6E0728FD" w:rsidR="00D645C5" w:rsidRDefault="00000000">
      <w:pPr>
        <w:spacing w:before="160" w:after="160" w:line="480" w:lineRule="auto"/>
        <w:jc w:val="both"/>
      </w:pPr>
      <w:proofErr w:type="spellStart"/>
      <w:r>
        <w:rPr>
          <w:color w:val="000000"/>
        </w:rPr>
        <w:t>Daneshjou</w:t>
      </w:r>
      <w:proofErr w:type="spellEnd"/>
      <w:r>
        <w:rPr>
          <w:color w:val="000000"/>
        </w:rPr>
        <w:t xml:space="preserve"> et al.'s work is an audit rather than a corrective study they documented the bias gap without proposing a technical method for addressing it. The current project directly responds to their findings by constructing a deliberately skin-tone-balanced training subset and incorporating skin tone group stratification into the model evaluation framework.</w:t>
      </w:r>
    </w:p>
    <w:p w14:paraId="6C79D7D9" w14:textId="77777777" w:rsidR="00D645C5" w:rsidRDefault="00D645C5"/>
    <w:p w14:paraId="195A80A4" w14:textId="77777777" w:rsidR="00D645C5" w:rsidRDefault="00000000">
      <w:pPr>
        <w:pStyle w:val="Heading2"/>
      </w:pPr>
      <w:bookmarkStart w:id="12" w:name="_Toc227942036"/>
      <w:proofErr w:type="gramStart"/>
      <w:r>
        <w:t>2.3  Review</w:t>
      </w:r>
      <w:proofErr w:type="gramEnd"/>
      <w:r>
        <w:t xml:space="preserve"> of Related Works</w:t>
      </w:r>
      <w:bookmarkEnd w:id="12"/>
    </w:p>
    <w:p w14:paraId="4005E121" w14:textId="3866FBDB" w:rsidR="00D645C5" w:rsidRDefault="00000000">
      <w:pPr>
        <w:spacing w:before="160" w:after="160" w:line="480" w:lineRule="auto"/>
        <w:jc w:val="both"/>
      </w:pPr>
      <w:r>
        <w:rPr>
          <w:color w:val="000000"/>
        </w:rPr>
        <w:lastRenderedPageBreak/>
        <w:t>The reviewed works collectively establish three technical foundations for the current project. First, CNN-based skin disease classification at clinician-level accuracy is technically achievable validating the core feasibility of the proposed approach. Second, EfficientNet-B0 is the most parameter-efficient architecture for small-dataset transfer learning in medical imaging validating the architecture selection. Third, skin tone bias in dermatology AI is a documented, quantified problem whose primary cause is training dataset composition validating the skin-tone-balanced dataset construction approach as the appropriate technical intervention.</w:t>
      </w:r>
    </w:p>
    <w:p w14:paraId="3C9A88C1" w14:textId="77777777" w:rsidR="00D645C5" w:rsidRDefault="00D645C5"/>
    <w:p w14:paraId="0F7D1ED2" w14:textId="77777777" w:rsidR="00D645C5" w:rsidRDefault="00000000">
      <w:pPr>
        <w:pStyle w:val="Heading2"/>
      </w:pPr>
      <w:bookmarkStart w:id="13" w:name="_Toc227942037"/>
      <w:proofErr w:type="gramStart"/>
      <w:r>
        <w:t>2.4  Proposed</w:t>
      </w:r>
      <w:proofErr w:type="gramEnd"/>
      <w:r>
        <w:t xml:space="preserve"> System</w:t>
      </w:r>
      <w:bookmarkEnd w:id="13"/>
    </w:p>
    <w:p w14:paraId="4E141570" w14:textId="77777777" w:rsidR="00D645C5" w:rsidRDefault="00000000">
      <w:pPr>
        <w:spacing w:before="160" w:after="160" w:line="480" w:lineRule="auto"/>
        <w:jc w:val="both"/>
      </w:pPr>
      <w:r>
        <w:rPr>
          <w:color w:val="000000"/>
        </w:rPr>
        <w:t xml:space="preserve">The proposed system addresses the identified gaps through three specific design choices: EfficientNet-B0 transfer learning for parameter-efficient fine-tuning on a constrained dermatological dataset, a skin-tone-balanced training subset constructed by stratified sampling from the ISIC Archive across Fitzpatrick skin tone scale categories I–VI, and a skin tone fairness evaluation framework that reports accuracy, sensitivity, and specificity separately across skin tone groups in addition to overall metrics. These choices are directly traceable to the findings of Tan and Le (2019) and </w:t>
      </w:r>
      <w:proofErr w:type="spellStart"/>
      <w:r>
        <w:rPr>
          <w:color w:val="000000"/>
        </w:rPr>
        <w:t>Daneshjou</w:t>
      </w:r>
      <w:proofErr w:type="spellEnd"/>
      <w:r>
        <w:rPr>
          <w:color w:val="000000"/>
        </w:rPr>
        <w:t xml:space="preserve"> et al. (2022) respectively.</w:t>
      </w:r>
    </w:p>
    <w:p w14:paraId="73873789" w14:textId="77777777" w:rsidR="00D645C5" w:rsidRDefault="00D645C5"/>
    <w:p w14:paraId="256A7869" w14:textId="77777777" w:rsidR="00D645C5" w:rsidRDefault="00000000">
      <w:pPr>
        <w:pStyle w:val="Heading2"/>
      </w:pPr>
      <w:bookmarkStart w:id="14" w:name="_Toc227942038"/>
      <w:proofErr w:type="gramStart"/>
      <w:r>
        <w:t>2.5  Summary</w:t>
      </w:r>
      <w:bookmarkEnd w:id="14"/>
      <w:proofErr w:type="gramEnd"/>
    </w:p>
    <w:p w14:paraId="009A0E85" w14:textId="77777777" w:rsidR="00D645C5" w:rsidRDefault="00000000">
      <w:pPr>
        <w:spacing w:before="160" w:after="160" w:line="480" w:lineRule="auto"/>
        <w:jc w:val="both"/>
      </w:pPr>
      <w:r>
        <w:rPr>
          <w:color w:val="000000"/>
        </w:rPr>
        <w:t>This chapter reviewed the foundational CNN dermatology classification literature, confirmed EfficientNet-B0 as the appropriate transfer learning architecture, and established skin tone bias as a documented and technically addressable problem. The proposed system's design decisions are directly grounded in the reviewed literature.</w:t>
      </w:r>
    </w:p>
    <w:p w14:paraId="312BA489" w14:textId="77777777" w:rsidR="00D645C5" w:rsidRDefault="00000000">
      <w:r>
        <w:br w:type="page"/>
      </w:r>
    </w:p>
    <w:p w14:paraId="7253F9A7" w14:textId="77777777" w:rsidR="00D645C5" w:rsidRDefault="00000000">
      <w:pPr>
        <w:pStyle w:val="Heading1"/>
      </w:pPr>
      <w:bookmarkStart w:id="15" w:name="_Toc227942039"/>
      <w:r>
        <w:lastRenderedPageBreak/>
        <w:t>CHAPTER 3: METHODOLOGY</w:t>
      </w:r>
      <w:bookmarkEnd w:id="15"/>
    </w:p>
    <w:p w14:paraId="1A9D77DD" w14:textId="77777777" w:rsidR="00D645C5" w:rsidRDefault="00000000">
      <w:pPr>
        <w:pStyle w:val="Heading2"/>
      </w:pPr>
      <w:bookmarkStart w:id="16" w:name="_Toc227942040"/>
      <w:proofErr w:type="gramStart"/>
      <w:r>
        <w:t>3.1  Introduction</w:t>
      </w:r>
      <w:bookmarkEnd w:id="16"/>
      <w:proofErr w:type="gramEnd"/>
    </w:p>
    <w:p w14:paraId="260C22A4" w14:textId="77777777" w:rsidR="00D645C5" w:rsidRDefault="00000000">
      <w:pPr>
        <w:spacing w:before="160" w:after="160" w:line="480" w:lineRule="auto"/>
        <w:jc w:val="both"/>
      </w:pPr>
      <w:r>
        <w:rPr>
          <w:color w:val="000000"/>
        </w:rPr>
        <w:t>This chapter outlines the methodology for training, deploying, and evaluating the AI Skin Disease Classifier.</w:t>
      </w:r>
    </w:p>
    <w:p w14:paraId="3A99C0C0" w14:textId="77777777" w:rsidR="00D645C5" w:rsidRDefault="00D645C5"/>
    <w:p w14:paraId="3784510E" w14:textId="77777777" w:rsidR="00D645C5" w:rsidRDefault="00000000">
      <w:pPr>
        <w:pStyle w:val="Heading2"/>
      </w:pPr>
      <w:bookmarkStart w:id="17" w:name="_Toc227942041"/>
      <w:proofErr w:type="gramStart"/>
      <w:r>
        <w:t>3.2  Software</w:t>
      </w:r>
      <w:proofErr w:type="gramEnd"/>
      <w:r>
        <w:t xml:space="preserve"> Development Methodology</w:t>
      </w:r>
      <w:bookmarkEnd w:id="17"/>
    </w:p>
    <w:p w14:paraId="6A264E9D" w14:textId="77777777" w:rsidR="00D645C5" w:rsidRDefault="00000000">
      <w:pPr>
        <w:spacing w:before="160" w:after="160" w:line="480" w:lineRule="auto"/>
        <w:jc w:val="both"/>
      </w:pPr>
      <w:r>
        <w:rPr>
          <w:color w:val="000000"/>
        </w:rPr>
        <w:t>The project follows the CRISP-DM data science lifecycle for model development. Sprint 1 covers dataset acquisition, skin-tone stratification, and exploratory image analysis. Sprint 2 covers data augmentation, EfficientNet-B0 fine-tuning, and initial validation. Sprint 3 covers Flask web application development and integration with the trained model. Sprint 4 covers evaluation against the held-out test set, clinical expert review, skin tone fairness analysis, and documentation.</w:t>
      </w:r>
    </w:p>
    <w:p w14:paraId="5AA2D6A4" w14:textId="77777777" w:rsidR="00D645C5" w:rsidRDefault="00D645C5"/>
    <w:p w14:paraId="34114A37" w14:textId="77777777" w:rsidR="00D645C5" w:rsidRDefault="00000000">
      <w:pPr>
        <w:pStyle w:val="Heading2"/>
      </w:pPr>
      <w:bookmarkStart w:id="18" w:name="_Toc227942042"/>
      <w:proofErr w:type="gramStart"/>
      <w:r>
        <w:t>3.3  System</w:t>
      </w:r>
      <w:proofErr w:type="gramEnd"/>
      <w:r>
        <w:t xml:space="preserve"> Requirements</w:t>
      </w:r>
      <w:bookmarkEnd w:id="18"/>
    </w:p>
    <w:p w14:paraId="1658E465" w14:textId="77777777" w:rsidR="00D645C5" w:rsidRDefault="00000000">
      <w:pPr>
        <w:spacing w:before="200" w:after="100"/>
      </w:pPr>
      <w:proofErr w:type="gramStart"/>
      <w:r>
        <w:rPr>
          <w:b/>
          <w:bCs/>
          <w:u w:val="single"/>
        </w:rPr>
        <w:t>3.3.1  Functional</w:t>
      </w:r>
      <w:proofErr w:type="gramEnd"/>
      <w:r>
        <w:rPr>
          <w:b/>
          <w:bCs/>
          <w:u w:val="single"/>
        </w:rPr>
        <w:t xml:space="preserve"> Requirements</w:t>
      </w:r>
    </w:p>
    <w:p w14:paraId="6B3EA3F2" w14:textId="77777777" w:rsidR="00D645C5" w:rsidRDefault="00000000">
      <w:pPr>
        <w:spacing w:before="160" w:after="160" w:line="480" w:lineRule="auto"/>
        <w:jc w:val="both"/>
      </w:pPr>
      <w:r>
        <w:rPr>
          <w:color w:val="000000"/>
        </w:rPr>
        <w:t>The following functional requirements were identified:</w:t>
      </w:r>
    </w:p>
    <w:p w14:paraId="5D247007" w14:textId="77777777" w:rsidR="00D645C5" w:rsidRDefault="00000000">
      <w:pPr>
        <w:numPr>
          <w:ilvl w:val="0"/>
          <w:numId w:val="1"/>
        </w:numPr>
        <w:pBdr>
          <w:top w:val="nil"/>
          <w:left w:val="nil"/>
          <w:bottom w:val="nil"/>
          <w:right w:val="nil"/>
          <w:between w:val="nil"/>
        </w:pBdr>
        <w:spacing w:before="80" w:after="80"/>
      </w:pPr>
      <w:r>
        <w:rPr>
          <w:color w:val="000000"/>
        </w:rPr>
        <w:t>The Flask application shall accept JPEG and PNG image uploads up to 10MB via a web browser interface.</w:t>
      </w:r>
    </w:p>
    <w:p w14:paraId="59EA92C9" w14:textId="77777777" w:rsidR="00D645C5" w:rsidRDefault="00000000">
      <w:pPr>
        <w:numPr>
          <w:ilvl w:val="0"/>
          <w:numId w:val="1"/>
        </w:numPr>
        <w:pBdr>
          <w:top w:val="nil"/>
          <w:left w:val="nil"/>
          <w:bottom w:val="nil"/>
          <w:right w:val="nil"/>
          <w:between w:val="nil"/>
        </w:pBdr>
        <w:spacing w:before="80" w:after="80"/>
      </w:pPr>
      <w:r>
        <w:rPr>
          <w:color w:val="000000"/>
        </w:rPr>
        <w:t xml:space="preserve">The system shall pre-process uploaded images by resizing to 224×224 pixels, </w:t>
      </w:r>
      <w:proofErr w:type="spellStart"/>
      <w:r>
        <w:rPr>
          <w:color w:val="000000"/>
        </w:rPr>
        <w:t>normalising</w:t>
      </w:r>
      <w:proofErr w:type="spellEnd"/>
      <w:r>
        <w:rPr>
          <w:color w:val="000000"/>
        </w:rPr>
        <w:t xml:space="preserve"> pixel values, and applying the </w:t>
      </w:r>
      <w:proofErr w:type="spellStart"/>
      <w:r>
        <w:rPr>
          <w:color w:val="000000"/>
        </w:rPr>
        <w:t>EfficientNet</w:t>
      </w:r>
      <w:proofErr w:type="spellEnd"/>
      <w:r>
        <w:rPr>
          <w:color w:val="000000"/>
        </w:rPr>
        <w:t xml:space="preserve"> preprocessing pipeline.</w:t>
      </w:r>
    </w:p>
    <w:p w14:paraId="170E057C" w14:textId="77777777" w:rsidR="00D645C5" w:rsidRDefault="00000000">
      <w:pPr>
        <w:numPr>
          <w:ilvl w:val="0"/>
          <w:numId w:val="1"/>
        </w:numPr>
        <w:pBdr>
          <w:top w:val="nil"/>
          <w:left w:val="nil"/>
          <w:bottom w:val="nil"/>
          <w:right w:val="nil"/>
          <w:between w:val="nil"/>
        </w:pBdr>
        <w:spacing w:before="80" w:after="80"/>
      </w:pPr>
      <w:r>
        <w:rPr>
          <w:color w:val="000000"/>
        </w:rPr>
        <w:t>The trained model shall return the top three predicted skin conditions with associated confidence percentages for each uploaded image.</w:t>
      </w:r>
    </w:p>
    <w:p w14:paraId="0FF51F12" w14:textId="77777777" w:rsidR="00D645C5" w:rsidRDefault="00000000">
      <w:pPr>
        <w:numPr>
          <w:ilvl w:val="0"/>
          <w:numId w:val="1"/>
        </w:numPr>
        <w:pBdr>
          <w:top w:val="nil"/>
          <w:left w:val="nil"/>
          <w:bottom w:val="nil"/>
          <w:right w:val="nil"/>
          <w:between w:val="nil"/>
        </w:pBdr>
        <w:spacing w:before="80" w:after="80"/>
      </w:pPr>
      <w:r>
        <w:rPr>
          <w:color w:val="000000"/>
        </w:rPr>
        <w:t>The application shall display a condition information card providing a plain-language description of the top predicted condition and a recommendation to seek clinical confirmation.</w:t>
      </w:r>
    </w:p>
    <w:p w14:paraId="49B5B1C8" w14:textId="77777777" w:rsidR="00D645C5" w:rsidRDefault="00000000">
      <w:pPr>
        <w:numPr>
          <w:ilvl w:val="0"/>
          <w:numId w:val="1"/>
        </w:numPr>
        <w:pBdr>
          <w:top w:val="nil"/>
          <w:left w:val="nil"/>
          <w:bottom w:val="nil"/>
          <w:right w:val="nil"/>
          <w:between w:val="nil"/>
        </w:pBdr>
        <w:spacing w:before="80" w:after="80"/>
      </w:pPr>
      <w:r>
        <w:rPr>
          <w:color w:val="000000"/>
        </w:rPr>
        <w:t>The application shall flag predictions with confidence below 60% as low-confidence and recommend clinical review regardless of the top predicted class.</w:t>
      </w:r>
    </w:p>
    <w:p w14:paraId="5A7220FE" w14:textId="77777777" w:rsidR="00D645C5" w:rsidRDefault="00000000">
      <w:pPr>
        <w:numPr>
          <w:ilvl w:val="0"/>
          <w:numId w:val="1"/>
        </w:numPr>
        <w:pBdr>
          <w:top w:val="nil"/>
          <w:left w:val="nil"/>
          <w:bottom w:val="nil"/>
          <w:right w:val="nil"/>
          <w:between w:val="nil"/>
        </w:pBdr>
        <w:spacing w:before="80" w:after="80"/>
      </w:pPr>
      <w:r>
        <w:rPr>
          <w:color w:val="000000"/>
        </w:rPr>
        <w:t>The model shall be evaluated on a held-out ISIC test set and must achieve a minimum overall accuracy of 80% across all five target conditions before deployment.</w:t>
      </w:r>
    </w:p>
    <w:p w14:paraId="67689A38" w14:textId="77777777" w:rsidR="00D645C5" w:rsidRDefault="00D645C5"/>
    <w:p w14:paraId="32F15067" w14:textId="77777777" w:rsidR="00D645C5" w:rsidRDefault="00000000">
      <w:pPr>
        <w:spacing w:before="200" w:after="100"/>
      </w:pPr>
      <w:proofErr w:type="gramStart"/>
      <w:r>
        <w:rPr>
          <w:b/>
          <w:bCs/>
          <w:u w:val="single"/>
        </w:rPr>
        <w:t>3.3.2  Non</w:t>
      </w:r>
      <w:proofErr w:type="gramEnd"/>
      <w:r>
        <w:rPr>
          <w:b/>
          <w:bCs/>
          <w:u w:val="single"/>
        </w:rPr>
        <w:t>-Functional Requirements</w:t>
      </w:r>
    </w:p>
    <w:p w14:paraId="6EA65522" w14:textId="77777777" w:rsidR="00D645C5" w:rsidRDefault="00000000">
      <w:pPr>
        <w:spacing w:before="160" w:after="160" w:line="480" w:lineRule="auto"/>
        <w:jc w:val="both"/>
      </w:pPr>
      <w:r>
        <w:rPr>
          <w:color w:val="000000"/>
        </w:rPr>
        <w:t>The following non-functional requirements were identified:</w:t>
      </w:r>
    </w:p>
    <w:p w14:paraId="7E1CF1C2" w14:textId="77777777" w:rsidR="00D645C5" w:rsidRDefault="00000000">
      <w:pPr>
        <w:numPr>
          <w:ilvl w:val="0"/>
          <w:numId w:val="1"/>
        </w:numPr>
        <w:pBdr>
          <w:top w:val="nil"/>
          <w:left w:val="nil"/>
          <w:bottom w:val="nil"/>
          <w:right w:val="nil"/>
          <w:between w:val="nil"/>
        </w:pBdr>
        <w:spacing w:before="80" w:after="80"/>
      </w:pPr>
      <w:r>
        <w:rPr>
          <w:color w:val="000000"/>
        </w:rPr>
        <w:t>Performance: Model inference shall complete within 3 seconds per uploaded image on the deployment server hardware.</w:t>
      </w:r>
    </w:p>
    <w:p w14:paraId="37739BC9" w14:textId="77777777" w:rsidR="00D645C5" w:rsidRDefault="00000000">
      <w:pPr>
        <w:numPr>
          <w:ilvl w:val="0"/>
          <w:numId w:val="1"/>
        </w:numPr>
        <w:pBdr>
          <w:top w:val="nil"/>
          <w:left w:val="nil"/>
          <w:bottom w:val="nil"/>
          <w:right w:val="nil"/>
          <w:between w:val="nil"/>
        </w:pBdr>
        <w:spacing w:before="80" w:after="80"/>
      </w:pPr>
      <w:r>
        <w:rPr>
          <w:color w:val="000000"/>
        </w:rPr>
        <w:t>Privacy: Uploaded images shall not be stored on the server beyond the duration of a single inference request.</w:t>
      </w:r>
    </w:p>
    <w:p w14:paraId="692C2EAE" w14:textId="77777777" w:rsidR="00D645C5" w:rsidRDefault="00000000">
      <w:pPr>
        <w:numPr>
          <w:ilvl w:val="0"/>
          <w:numId w:val="1"/>
        </w:numPr>
        <w:pBdr>
          <w:top w:val="nil"/>
          <w:left w:val="nil"/>
          <w:bottom w:val="nil"/>
          <w:right w:val="nil"/>
          <w:between w:val="nil"/>
        </w:pBdr>
        <w:spacing w:before="80" w:after="80"/>
      </w:pPr>
      <w:r>
        <w:rPr>
          <w:color w:val="000000"/>
        </w:rPr>
        <w:t>Accessibility: The web interface shall be fully functional on mobile browsers at 360px viewport width.</w:t>
      </w:r>
    </w:p>
    <w:p w14:paraId="5F07C00C" w14:textId="77777777" w:rsidR="00D645C5" w:rsidRDefault="00000000">
      <w:pPr>
        <w:numPr>
          <w:ilvl w:val="0"/>
          <w:numId w:val="1"/>
        </w:numPr>
        <w:pBdr>
          <w:top w:val="nil"/>
          <w:left w:val="nil"/>
          <w:bottom w:val="nil"/>
          <w:right w:val="nil"/>
          <w:between w:val="nil"/>
        </w:pBdr>
        <w:spacing w:before="80" w:after="80"/>
      </w:pPr>
      <w:r>
        <w:rPr>
          <w:color w:val="000000"/>
        </w:rPr>
        <w:t>Fairness: The skin tone fairness evaluation shall report accuracy and sensitivity separately for Fitzpatrick skin type groups I–III and IV–VI.</w:t>
      </w:r>
    </w:p>
    <w:p w14:paraId="475F6958" w14:textId="77777777" w:rsidR="00D645C5" w:rsidRDefault="00D645C5"/>
    <w:p w14:paraId="32593EC5" w14:textId="77777777" w:rsidR="00D645C5" w:rsidRDefault="00000000">
      <w:pPr>
        <w:pStyle w:val="Heading2"/>
      </w:pPr>
      <w:bookmarkStart w:id="19" w:name="_Toc227942043"/>
      <w:proofErr w:type="gramStart"/>
      <w:r>
        <w:t>3.4  Software</w:t>
      </w:r>
      <w:proofErr w:type="gramEnd"/>
      <w:r>
        <w:t xml:space="preserve"> Design Specifications</w:t>
      </w:r>
      <w:bookmarkEnd w:id="19"/>
    </w:p>
    <w:p w14:paraId="24C9D154" w14:textId="77777777" w:rsidR="00D645C5" w:rsidRDefault="00000000">
      <w:pPr>
        <w:spacing w:before="200" w:after="100"/>
      </w:pPr>
      <w:proofErr w:type="gramStart"/>
      <w:r>
        <w:rPr>
          <w:b/>
          <w:bCs/>
          <w:u w:val="single"/>
        </w:rPr>
        <w:t>3.4.1  Design</w:t>
      </w:r>
      <w:proofErr w:type="gramEnd"/>
      <w:r>
        <w:rPr>
          <w:b/>
          <w:bCs/>
          <w:u w:val="single"/>
        </w:rPr>
        <w:t xml:space="preserve"> Tool</w:t>
      </w:r>
    </w:p>
    <w:p w14:paraId="6D703B1C" w14:textId="57000F92" w:rsidR="00D645C5" w:rsidRDefault="00000000">
      <w:pPr>
        <w:spacing w:before="160" w:after="160" w:line="480" w:lineRule="auto"/>
        <w:jc w:val="both"/>
      </w:pPr>
      <w:r>
        <w:rPr>
          <w:color w:val="000000"/>
        </w:rPr>
        <w:t>The primary design tool is the UML Use Case Diagram. It was selected to define the interaction boundary between the Patient/Clinician actor and the system's use cases Upload Photograph, View Classification Result, View Condition Information, and Download Result Report enabling requirements validation with the clinical expert collaborator.</w:t>
      </w:r>
    </w:p>
    <w:p w14:paraId="059898D6" w14:textId="77777777" w:rsidR="00D645C5" w:rsidRDefault="00000000">
      <w:pPr>
        <w:spacing w:before="200" w:after="100"/>
      </w:pPr>
      <w:proofErr w:type="gramStart"/>
      <w:r>
        <w:rPr>
          <w:b/>
          <w:bCs/>
          <w:u w:val="single"/>
        </w:rPr>
        <w:t>3.4.2  Design</w:t>
      </w:r>
      <w:proofErr w:type="gramEnd"/>
      <w:r>
        <w:rPr>
          <w:b/>
          <w:bCs/>
          <w:u w:val="single"/>
        </w:rPr>
        <w:t xml:space="preserve"> Diagram</w:t>
      </w:r>
    </w:p>
    <w:p w14:paraId="4A2C005D" w14:textId="77777777" w:rsidR="00D645C5" w:rsidRDefault="00000000">
      <w:pPr>
        <w:spacing w:before="160" w:after="160" w:line="480" w:lineRule="auto"/>
        <w:jc w:val="both"/>
      </w:pPr>
      <w:r>
        <w:rPr>
          <w:color w:val="000000"/>
        </w:rPr>
        <w:t>A UML Use Case Diagram will illustrate the Patient/Clinician actor's interactions with Upload Photograph, View Top Predictions, View Confidence Scores, View Condition Information Card, and Receive Low-Confidence Warning. The include relationship between Upload Photograph and Run Model Inference will be shown, along with the extend relationship between View Top Predictions and Display Low-Confidence Warning (triggered when confidence falls below the 60% threshold).</w:t>
      </w:r>
    </w:p>
    <w:p w14:paraId="1516D996" w14:textId="77777777" w:rsidR="00D645C5" w:rsidRDefault="00D645C5"/>
    <w:p w14:paraId="28A61541" w14:textId="77777777" w:rsidR="00D645C5" w:rsidRDefault="00000000">
      <w:pPr>
        <w:pStyle w:val="Heading2"/>
      </w:pPr>
      <w:bookmarkStart w:id="20" w:name="_Toc227942044"/>
      <w:proofErr w:type="gramStart"/>
      <w:r>
        <w:t>3.5  Software</w:t>
      </w:r>
      <w:proofErr w:type="gramEnd"/>
      <w:r>
        <w:t xml:space="preserve"> Development Tools</w:t>
      </w:r>
      <w:bookmarkEnd w:id="20"/>
    </w:p>
    <w:p w14:paraId="068A1637" w14:textId="77777777" w:rsidR="00D645C5" w:rsidRDefault="00000000">
      <w:pPr>
        <w:numPr>
          <w:ilvl w:val="0"/>
          <w:numId w:val="2"/>
        </w:numPr>
        <w:pBdr>
          <w:top w:val="nil"/>
          <w:left w:val="nil"/>
          <w:bottom w:val="nil"/>
          <w:right w:val="nil"/>
          <w:between w:val="nil"/>
        </w:pBdr>
        <w:spacing w:before="60" w:after="60"/>
      </w:pPr>
      <w:r>
        <w:rPr>
          <w:color w:val="000000"/>
        </w:rPr>
        <w:lastRenderedPageBreak/>
        <w:t xml:space="preserve">Python 3.x with TensorFlow 2.x and </w:t>
      </w:r>
      <w:proofErr w:type="spellStart"/>
      <w:r>
        <w:rPr>
          <w:color w:val="000000"/>
        </w:rPr>
        <w:t>Keras</w:t>
      </w:r>
      <w:proofErr w:type="spellEnd"/>
      <w:r>
        <w:rPr>
          <w:color w:val="000000"/>
        </w:rPr>
        <w:t>: Deep learning framework for EfficientNet-B0 model loading, fine-tuning, and inference.</w:t>
      </w:r>
    </w:p>
    <w:p w14:paraId="7A82E6E9" w14:textId="77777777" w:rsidR="00D645C5" w:rsidRDefault="00000000">
      <w:pPr>
        <w:numPr>
          <w:ilvl w:val="0"/>
          <w:numId w:val="2"/>
        </w:numPr>
        <w:pBdr>
          <w:top w:val="nil"/>
          <w:left w:val="nil"/>
          <w:bottom w:val="nil"/>
          <w:right w:val="nil"/>
          <w:between w:val="nil"/>
        </w:pBdr>
        <w:spacing w:before="60" w:after="60"/>
      </w:pPr>
      <w:r>
        <w:rPr>
          <w:color w:val="000000"/>
        </w:rPr>
        <w:t>EfficientNet-B0 (</w:t>
      </w:r>
      <w:proofErr w:type="spellStart"/>
      <w:r>
        <w:rPr>
          <w:color w:val="000000"/>
        </w:rPr>
        <w:t>Keras</w:t>
      </w:r>
      <w:proofErr w:type="spellEnd"/>
      <w:r>
        <w:rPr>
          <w:color w:val="000000"/>
        </w:rPr>
        <w:t xml:space="preserve"> Applications): Pre-trained ImageNet weights used as the transfer learning base.</w:t>
      </w:r>
    </w:p>
    <w:p w14:paraId="0AE17BEC" w14:textId="77777777" w:rsidR="00D645C5" w:rsidRDefault="00000000">
      <w:pPr>
        <w:numPr>
          <w:ilvl w:val="0"/>
          <w:numId w:val="2"/>
        </w:numPr>
        <w:pBdr>
          <w:top w:val="nil"/>
          <w:left w:val="nil"/>
          <w:bottom w:val="nil"/>
          <w:right w:val="nil"/>
          <w:between w:val="nil"/>
        </w:pBdr>
        <w:spacing w:before="60" w:after="60"/>
      </w:pPr>
      <w:r>
        <w:rPr>
          <w:color w:val="000000"/>
        </w:rPr>
        <w:t>Flask: Python web framework for the image upload API and result rendering interface.</w:t>
      </w:r>
    </w:p>
    <w:p w14:paraId="075BC935" w14:textId="38623B5E" w:rsidR="00D645C5" w:rsidRDefault="00000000">
      <w:pPr>
        <w:numPr>
          <w:ilvl w:val="0"/>
          <w:numId w:val="2"/>
        </w:numPr>
        <w:pBdr>
          <w:top w:val="nil"/>
          <w:left w:val="nil"/>
          <w:bottom w:val="nil"/>
          <w:right w:val="nil"/>
          <w:between w:val="nil"/>
        </w:pBdr>
        <w:spacing w:before="60" w:after="60"/>
      </w:pPr>
      <w:r>
        <w:rPr>
          <w:color w:val="000000"/>
        </w:rPr>
        <w:t xml:space="preserve">OpenCV and NumPy: Image preprocessing resizing, </w:t>
      </w:r>
      <w:proofErr w:type="spellStart"/>
      <w:r>
        <w:rPr>
          <w:color w:val="000000"/>
        </w:rPr>
        <w:t>normalisation</w:t>
      </w:r>
      <w:proofErr w:type="spellEnd"/>
      <w:r>
        <w:rPr>
          <w:color w:val="000000"/>
        </w:rPr>
        <w:t>, and format conversion.</w:t>
      </w:r>
    </w:p>
    <w:p w14:paraId="674299C5" w14:textId="2B8C4B22" w:rsidR="00D645C5" w:rsidRDefault="00000000">
      <w:pPr>
        <w:numPr>
          <w:ilvl w:val="0"/>
          <w:numId w:val="2"/>
        </w:numPr>
        <w:pBdr>
          <w:top w:val="nil"/>
          <w:left w:val="nil"/>
          <w:bottom w:val="nil"/>
          <w:right w:val="nil"/>
          <w:between w:val="nil"/>
        </w:pBdr>
        <w:spacing w:before="60" w:after="60"/>
      </w:pPr>
      <w:r>
        <w:rPr>
          <w:color w:val="000000"/>
        </w:rPr>
        <w:t xml:space="preserve">Matplotlib and Seaborn: Evaluation </w:t>
      </w:r>
      <w:proofErr w:type="spellStart"/>
      <w:r>
        <w:rPr>
          <w:color w:val="000000"/>
        </w:rPr>
        <w:t>visualisation</w:t>
      </w:r>
      <w:proofErr w:type="spellEnd"/>
      <w:r>
        <w:rPr>
          <w:color w:val="000000"/>
        </w:rPr>
        <w:t xml:space="preserve"> confusion matrices, ROC curves, and per-class performance charts.</w:t>
      </w:r>
    </w:p>
    <w:p w14:paraId="0111F828" w14:textId="77777777" w:rsidR="00D645C5" w:rsidRDefault="00000000">
      <w:pPr>
        <w:numPr>
          <w:ilvl w:val="0"/>
          <w:numId w:val="2"/>
        </w:numPr>
        <w:pBdr>
          <w:top w:val="nil"/>
          <w:left w:val="nil"/>
          <w:bottom w:val="nil"/>
          <w:right w:val="nil"/>
          <w:between w:val="nil"/>
        </w:pBdr>
        <w:spacing w:before="60" w:after="60"/>
      </w:pPr>
      <w:r>
        <w:rPr>
          <w:color w:val="000000"/>
        </w:rPr>
        <w:t>ISIC Archive API: Programmatic access to labelled dermatological images for dataset construction.</w:t>
      </w:r>
    </w:p>
    <w:p w14:paraId="2969C4FD" w14:textId="77777777" w:rsidR="00D645C5" w:rsidRDefault="00000000">
      <w:pPr>
        <w:numPr>
          <w:ilvl w:val="0"/>
          <w:numId w:val="2"/>
        </w:numPr>
        <w:pBdr>
          <w:top w:val="nil"/>
          <w:left w:val="nil"/>
          <w:bottom w:val="nil"/>
          <w:right w:val="nil"/>
          <w:between w:val="nil"/>
        </w:pBdr>
        <w:spacing w:before="60" w:after="60"/>
      </w:pPr>
      <w:r>
        <w:rPr>
          <w:color w:val="000000"/>
        </w:rPr>
        <w:t xml:space="preserve">Google </w:t>
      </w:r>
      <w:proofErr w:type="spellStart"/>
      <w:r>
        <w:rPr>
          <w:color w:val="000000"/>
        </w:rPr>
        <w:t>Colab</w:t>
      </w:r>
      <w:proofErr w:type="spellEnd"/>
      <w:r>
        <w:rPr>
          <w:color w:val="000000"/>
        </w:rPr>
        <w:t xml:space="preserve"> Pro: GPU-accelerated model training environment.</w:t>
      </w:r>
    </w:p>
    <w:p w14:paraId="59B6E910" w14:textId="77777777" w:rsidR="00D645C5" w:rsidRDefault="00000000">
      <w:pPr>
        <w:numPr>
          <w:ilvl w:val="0"/>
          <w:numId w:val="2"/>
        </w:numPr>
        <w:pBdr>
          <w:top w:val="nil"/>
          <w:left w:val="nil"/>
          <w:bottom w:val="nil"/>
          <w:right w:val="nil"/>
          <w:between w:val="nil"/>
        </w:pBdr>
        <w:spacing w:before="60" w:after="60"/>
      </w:pPr>
      <w:r>
        <w:rPr>
          <w:color w:val="000000"/>
        </w:rPr>
        <w:t>Git and GitHub: Version control for model versioning and experiment tracking.</w:t>
      </w:r>
    </w:p>
    <w:p w14:paraId="5917F745" w14:textId="77777777" w:rsidR="00D645C5" w:rsidRDefault="00D645C5"/>
    <w:p w14:paraId="0775FC2B" w14:textId="77777777" w:rsidR="00D645C5" w:rsidRDefault="00000000">
      <w:pPr>
        <w:pStyle w:val="Heading2"/>
      </w:pPr>
      <w:bookmarkStart w:id="21" w:name="_Toc227942045"/>
      <w:proofErr w:type="gramStart"/>
      <w:r>
        <w:t>3.6  Research</w:t>
      </w:r>
      <w:proofErr w:type="gramEnd"/>
      <w:r>
        <w:t xml:space="preserve"> Timeline</w:t>
      </w:r>
      <w:bookmarkEnd w:id="21"/>
    </w:p>
    <w:p w14:paraId="5457B8E3" w14:textId="77777777" w:rsidR="00D645C5" w:rsidRDefault="00000000">
      <w:pPr>
        <w:spacing w:before="160" w:after="160" w:line="480" w:lineRule="auto"/>
        <w:jc w:val="both"/>
      </w:pPr>
      <w:r>
        <w:rPr>
          <w:color w:val="000000"/>
        </w:rPr>
        <w:t>Table 3.1 presents the project timeline spanning April to November 2026.</w:t>
      </w:r>
    </w:p>
    <w:p w14:paraId="445CD04E" w14:textId="77777777" w:rsidR="00D645C5" w:rsidRDefault="00D645C5"/>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D645C5" w14:paraId="4EEFF54C"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7B01322" w14:textId="77777777" w:rsidR="00D645C5"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8DACE2C" w14:textId="77777777" w:rsidR="00D645C5"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D24717B" w14:textId="77777777" w:rsidR="00D645C5"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A22737E" w14:textId="77777777" w:rsidR="00D645C5"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6B593B3" w14:textId="77777777" w:rsidR="00D645C5" w:rsidRDefault="00000000">
            <w:pPr>
              <w:jc w:val="center"/>
            </w:pPr>
            <w:r>
              <w:rPr>
                <w:b/>
                <w:bCs/>
                <w:color w:val="FFFFFF"/>
                <w:sz w:val="22"/>
                <w:szCs w:val="22"/>
              </w:rPr>
              <w:t>Duration</w:t>
            </w:r>
          </w:p>
        </w:tc>
      </w:tr>
      <w:tr w:rsidR="00D645C5" w14:paraId="02AFF9C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23215" w14:textId="77777777" w:rsidR="00D645C5"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6848C9" w14:textId="77777777" w:rsidR="00D645C5"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D3C34" w14:textId="77777777" w:rsidR="00D645C5"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BB9A64" w14:textId="77777777" w:rsidR="00D645C5"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1EBFC7" w14:textId="77777777" w:rsidR="00D645C5" w:rsidRDefault="00000000">
            <w:r>
              <w:rPr>
                <w:sz w:val="22"/>
                <w:szCs w:val="22"/>
              </w:rPr>
              <w:t>4 weeks</w:t>
            </w:r>
          </w:p>
        </w:tc>
      </w:tr>
      <w:tr w:rsidR="00D645C5" w14:paraId="5E6464C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40E21E2" w14:textId="77777777" w:rsidR="00D645C5"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D36A5BC" w14:textId="77777777" w:rsidR="00D645C5"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80E47A" w14:textId="77777777" w:rsidR="00D645C5"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FCA0B96" w14:textId="77777777" w:rsidR="00D645C5"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52B6F95" w14:textId="77777777" w:rsidR="00D645C5" w:rsidRDefault="00000000">
            <w:r>
              <w:rPr>
                <w:sz w:val="22"/>
                <w:szCs w:val="22"/>
              </w:rPr>
              <w:t>8 weeks</w:t>
            </w:r>
          </w:p>
        </w:tc>
      </w:tr>
      <w:tr w:rsidR="00D645C5" w14:paraId="66CAE66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7BAC64" w14:textId="77777777" w:rsidR="00D645C5" w:rsidRDefault="00000000">
            <w:r>
              <w:rPr>
                <w:sz w:val="22"/>
                <w:szCs w:val="22"/>
              </w:rPr>
              <w:t>Data Collection &amp; Prep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9160B4" w14:textId="77777777" w:rsidR="00D645C5" w:rsidRDefault="00000000">
            <w:r>
              <w:rPr>
                <w:sz w:val="22"/>
                <w:szCs w:val="22"/>
              </w:rPr>
              <w:t>Data</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37B434" w14:textId="77777777" w:rsidR="00D645C5"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090E6D" w14:textId="77777777" w:rsidR="00D645C5"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7B35C7" w14:textId="77777777" w:rsidR="00D645C5" w:rsidRDefault="00000000">
            <w:r>
              <w:rPr>
                <w:sz w:val="22"/>
                <w:szCs w:val="22"/>
              </w:rPr>
              <w:t>6 weeks</w:t>
            </w:r>
          </w:p>
        </w:tc>
      </w:tr>
      <w:tr w:rsidR="00D645C5" w14:paraId="1BAE42A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0F54EAA" w14:textId="77777777" w:rsidR="00D645C5" w:rsidRDefault="00000000">
            <w:r>
              <w:rPr>
                <w:sz w:val="22"/>
                <w:szCs w:val="22"/>
              </w:rPr>
              <w:t>Model Training &amp; Tuning</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D79C69" w14:textId="77777777" w:rsidR="00D645C5"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3983B04" w14:textId="77777777" w:rsidR="00D645C5"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1CDE3F" w14:textId="77777777" w:rsidR="00D645C5" w:rsidRDefault="00000000">
            <w:r>
              <w:rPr>
                <w:sz w:val="22"/>
                <w:szCs w:val="22"/>
              </w:rPr>
              <w:t>Week 20</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86EFE6" w14:textId="77777777" w:rsidR="00D645C5" w:rsidRDefault="00000000">
            <w:r>
              <w:rPr>
                <w:sz w:val="22"/>
                <w:szCs w:val="22"/>
              </w:rPr>
              <w:t>12 weeks</w:t>
            </w:r>
          </w:p>
        </w:tc>
      </w:tr>
      <w:tr w:rsidR="00D645C5" w14:paraId="7E9EE4A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40541F" w14:textId="77777777" w:rsidR="00D645C5" w:rsidRDefault="00000000">
            <w:r>
              <w:rPr>
                <w:sz w:val="22"/>
                <w:szCs w:val="22"/>
              </w:rPr>
              <w:t>Flask App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7CD01" w14:textId="77777777" w:rsidR="00D645C5"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B06B7D" w14:textId="77777777" w:rsidR="00D645C5" w:rsidRDefault="00000000">
            <w:r>
              <w:rPr>
                <w:sz w:val="22"/>
                <w:szCs w:val="22"/>
              </w:rPr>
              <w:t>Week 15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8893A" w14:textId="77777777" w:rsidR="00D645C5" w:rsidRDefault="00000000">
            <w:r>
              <w:rPr>
                <w:sz w:val="22"/>
                <w:szCs w:val="22"/>
              </w:rPr>
              <w:t>Week 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568B7" w14:textId="77777777" w:rsidR="00D645C5" w:rsidRDefault="00000000">
            <w:r>
              <w:rPr>
                <w:sz w:val="22"/>
                <w:szCs w:val="22"/>
              </w:rPr>
              <w:t>10 weeks</w:t>
            </w:r>
          </w:p>
        </w:tc>
      </w:tr>
      <w:tr w:rsidR="00D645C5" w14:paraId="3609D60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0B6F95F" w14:textId="77777777" w:rsidR="00D645C5" w:rsidRDefault="00000000">
            <w:r>
              <w:rPr>
                <w:sz w:val="22"/>
                <w:szCs w:val="22"/>
              </w:rPr>
              <w:t>Clinical Expert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689711F" w14:textId="77777777" w:rsidR="00D645C5"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1C5BAA2" w14:textId="77777777" w:rsidR="00D645C5" w:rsidRDefault="00000000">
            <w:r>
              <w:rPr>
                <w:sz w:val="22"/>
                <w:szCs w:val="22"/>
              </w:rPr>
              <w:t>Week 22</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995A2CE" w14:textId="77777777" w:rsidR="00D645C5"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C939D64" w14:textId="77777777" w:rsidR="00D645C5" w:rsidRDefault="00000000">
            <w:r>
              <w:rPr>
                <w:sz w:val="22"/>
                <w:szCs w:val="22"/>
              </w:rPr>
              <w:t>5 weeks</w:t>
            </w:r>
          </w:p>
        </w:tc>
      </w:tr>
      <w:tr w:rsidR="00D645C5" w14:paraId="059310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649612" w14:textId="77777777" w:rsidR="00D645C5" w:rsidRDefault="00000000">
            <w:r>
              <w:rPr>
                <w:sz w:val="22"/>
                <w:szCs w:val="22"/>
              </w:rPr>
              <w:t>Evaluation &amp; Analysis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E0DF9" w14:textId="77777777" w:rsidR="00D645C5"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AF6B3" w14:textId="77777777" w:rsidR="00D645C5"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72ACA" w14:textId="77777777" w:rsidR="00D645C5"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E1414E" w14:textId="77777777" w:rsidR="00D645C5" w:rsidRDefault="00000000">
            <w:r>
              <w:rPr>
                <w:sz w:val="22"/>
                <w:szCs w:val="22"/>
              </w:rPr>
              <w:t>6 weeks</w:t>
            </w:r>
          </w:p>
        </w:tc>
      </w:tr>
      <w:tr w:rsidR="00D645C5" w14:paraId="44B7072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EBC234" w14:textId="77777777" w:rsidR="00D645C5"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0863355" w14:textId="77777777" w:rsidR="00D645C5"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76C3A30" w14:textId="77777777" w:rsidR="00D645C5"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E013C72" w14:textId="77777777" w:rsidR="00D645C5"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078C8AA" w14:textId="77777777" w:rsidR="00D645C5" w:rsidRDefault="00000000">
            <w:r>
              <w:rPr>
                <w:sz w:val="22"/>
                <w:szCs w:val="22"/>
              </w:rPr>
              <w:t>5 weeks</w:t>
            </w:r>
          </w:p>
        </w:tc>
      </w:tr>
    </w:tbl>
    <w:p w14:paraId="3C999A57" w14:textId="402B23DB" w:rsidR="00D645C5" w:rsidRDefault="00000000">
      <w:pPr>
        <w:spacing w:after="240"/>
        <w:jc w:val="center"/>
      </w:pPr>
      <w:r>
        <w:rPr>
          <w:i/>
          <w:iCs/>
          <w:color w:val="444444"/>
          <w:sz w:val="22"/>
          <w:szCs w:val="22"/>
        </w:rPr>
        <w:t>Table 3.1: Research Timeline AI Skin Disease Classifier</w:t>
      </w:r>
    </w:p>
    <w:p w14:paraId="6BC2C02A" w14:textId="77777777" w:rsidR="00D645C5" w:rsidRDefault="00D645C5"/>
    <w:p w14:paraId="2952ECD1" w14:textId="77777777" w:rsidR="00D645C5" w:rsidRDefault="00000000">
      <w:pPr>
        <w:pStyle w:val="Heading2"/>
      </w:pPr>
      <w:bookmarkStart w:id="22" w:name="_Toc227942046"/>
      <w:proofErr w:type="gramStart"/>
      <w:r>
        <w:t>3.7  Research</w:t>
      </w:r>
      <w:proofErr w:type="gramEnd"/>
      <w:r>
        <w:t xml:space="preserve"> Budget</w:t>
      </w:r>
      <w:bookmarkEnd w:id="22"/>
    </w:p>
    <w:p w14:paraId="6D53D495" w14:textId="77777777" w:rsidR="00D645C5" w:rsidRDefault="00000000">
      <w:pPr>
        <w:spacing w:before="160" w:after="160" w:line="480" w:lineRule="auto"/>
        <w:jc w:val="both"/>
      </w:pPr>
      <w:r>
        <w:rPr>
          <w:color w:val="000000"/>
        </w:rPr>
        <w:lastRenderedPageBreak/>
        <w:t>Table 3.2 presents the estimated research budget.</w:t>
      </w:r>
    </w:p>
    <w:p w14:paraId="440F3CFC" w14:textId="77777777" w:rsidR="00D645C5" w:rsidRDefault="00D645C5"/>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D645C5" w14:paraId="16AC5175"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7A355E8" w14:textId="77777777" w:rsidR="00D645C5"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0236E42" w14:textId="77777777" w:rsidR="00D645C5"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A49D709" w14:textId="77777777" w:rsidR="00D645C5"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DCB2DE4" w14:textId="77777777" w:rsidR="00D645C5" w:rsidRDefault="00000000">
            <w:pPr>
              <w:jc w:val="center"/>
            </w:pPr>
            <w:r>
              <w:rPr>
                <w:b/>
                <w:bCs/>
                <w:color w:val="FFFFFF"/>
                <w:sz w:val="22"/>
                <w:szCs w:val="22"/>
              </w:rPr>
              <w:t>Estimated Cost (ZMK)</w:t>
            </w:r>
          </w:p>
        </w:tc>
      </w:tr>
      <w:tr w:rsidR="00D645C5" w14:paraId="48627A5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DAFDF" w14:textId="77777777" w:rsidR="00D645C5"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0EAF5" w14:textId="520B4D7E" w:rsidR="00D645C5" w:rsidRDefault="00000000">
            <w:r>
              <w:rPr>
                <w:sz w:val="22"/>
                <w:szCs w:val="22"/>
              </w:rPr>
              <w:t xml:space="preserve">Google </w:t>
            </w:r>
            <w:proofErr w:type="spellStart"/>
            <w:r>
              <w:rPr>
                <w:sz w:val="22"/>
                <w:szCs w:val="22"/>
              </w:rPr>
              <w:t>Colab</w:t>
            </w:r>
            <w:proofErr w:type="spellEnd"/>
            <w:r>
              <w:rPr>
                <w:sz w:val="22"/>
                <w:szCs w:val="22"/>
              </w:rPr>
              <w:t xml:space="preserve"> Pro GPU training access (3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12970B" w14:textId="77777777" w:rsidR="00D645C5" w:rsidRDefault="00000000">
            <w:r>
              <w:rPr>
                <w:sz w:val="22"/>
                <w:szCs w:val="22"/>
              </w:rPr>
              <w:t xml:space="preserve">3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3932E6" w14:textId="77777777" w:rsidR="00D645C5" w:rsidRDefault="00000000">
            <w:r>
              <w:rPr>
                <w:sz w:val="22"/>
                <w:szCs w:val="22"/>
              </w:rPr>
              <w:t>K 1,500</w:t>
            </w:r>
          </w:p>
        </w:tc>
      </w:tr>
      <w:tr w:rsidR="00D645C5" w14:paraId="4134B4E5"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4FC652E" w14:textId="77777777" w:rsidR="00D645C5"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1C235B4" w14:textId="16A8B8D0" w:rsidR="00D645C5" w:rsidRDefault="00000000">
            <w:r>
              <w:rPr>
                <w:sz w:val="22"/>
                <w:szCs w:val="22"/>
              </w:rPr>
              <w:t>VPS Hosting Flask web app (6 months)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29329BB" w14:textId="77777777" w:rsidR="00D645C5"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B4E7FE" w14:textId="77777777" w:rsidR="00D645C5" w:rsidRDefault="00000000">
            <w:r>
              <w:rPr>
                <w:sz w:val="22"/>
                <w:szCs w:val="22"/>
              </w:rPr>
              <w:t>K 1,260</w:t>
            </w:r>
          </w:p>
        </w:tc>
      </w:tr>
      <w:tr w:rsidR="00D645C5" w14:paraId="22B82B1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C82D2" w14:textId="77777777" w:rsidR="00D645C5"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036CA8" w14:textId="61C6B577" w:rsidR="00D645C5" w:rsidRDefault="00000000">
            <w:r>
              <w:rPr>
                <w:sz w:val="22"/>
                <w:szCs w:val="22"/>
              </w:rPr>
              <w:t>Dermatologist Consultation model prediction review (2 sessions)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6C55FA" w14:textId="77777777" w:rsidR="00D645C5" w:rsidRDefault="00000000">
            <w:r>
              <w:rPr>
                <w:sz w:val="22"/>
                <w:szCs w:val="22"/>
              </w:rPr>
              <w:t>2</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B35B4" w14:textId="77777777" w:rsidR="00D645C5" w:rsidRDefault="00000000">
            <w:r>
              <w:rPr>
                <w:sz w:val="22"/>
                <w:szCs w:val="22"/>
              </w:rPr>
              <w:t>K 1,800</w:t>
            </w:r>
          </w:p>
        </w:tc>
      </w:tr>
      <w:tr w:rsidR="00D645C5" w14:paraId="2D91BA17"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E59A5AA" w14:textId="77777777" w:rsidR="00D645C5"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03526DA" w14:textId="1F2C6F06" w:rsidR="00D645C5" w:rsidRDefault="00000000">
            <w:r>
              <w:rPr>
                <w:sz w:val="22"/>
                <w:szCs w:val="22"/>
              </w:rPr>
              <w:t>Transportation clinic visits and data collection</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2204699" w14:textId="77777777" w:rsidR="00D645C5"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B412769" w14:textId="77777777" w:rsidR="00D645C5" w:rsidRDefault="00000000">
            <w:r>
              <w:rPr>
                <w:sz w:val="22"/>
                <w:szCs w:val="22"/>
              </w:rPr>
              <w:t>K 1,800</w:t>
            </w:r>
          </w:p>
        </w:tc>
      </w:tr>
      <w:tr w:rsidR="00D645C5" w14:paraId="398CA2E9"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9CE11E" w14:textId="77777777" w:rsidR="00D645C5"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510CA" w14:textId="06ABF606" w:rsidR="00D645C5" w:rsidRDefault="00000000">
            <w:r>
              <w:rPr>
                <w:sz w:val="22"/>
                <w:szCs w:val="22"/>
              </w:rPr>
              <w:t>Research Materials IEEE Xplore, medical AI textbooks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20DDE" w14:textId="77777777" w:rsidR="00D645C5"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AADA7C" w14:textId="77777777" w:rsidR="00D645C5" w:rsidRDefault="00000000">
            <w:r>
              <w:rPr>
                <w:sz w:val="22"/>
                <w:szCs w:val="22"/>
              </w:rPr>
              <w:t>K 1,200</w:t>
            </w:r>
          </w:p>
        </w:tc>
      </w:tr>
      <w:tr w:rsidR="00D645C5" w14:paraId="0AC98994"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35292A5" w14:textId="77777777" w:rsidR="00D645C5"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1D0A126" w14:textId="0E0A0A8A" w:rsidR="00D645C5" w:rsidRDefault="00000000">
            <w:r>
              <w:rPr>
                <w:sz w:val="22"/>
                <w:szCs w:val="22"/>
              </w:rPr>
              <w:t>Printing proposal, interim and final reports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C32D82" w14:textId="77777777" w:rsidR="00D645C5"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9B5B410" w14:textId="77777777" w:rsidR="00D645C5" w:rsidRDefault="00000000">
            <w:r>
              <w:rPr>
                <w:sz w:val="22"/>
                <w:szCs w:val="22"/>
              </w:rPr>
              <w:t>K 540</w:t>
            </w:r>
          </w:p>
        </w:tc>
      </w:tr>
      <w:tr w:rsidR="00D645C5" w14:paraId="13FC9110"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AFBC58" w14:textId="77777777" w:rsidR="00D645C5"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9640C" w14:textId="77777777" w:rsidR="00D645C5"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DFDF60" w14:textId="77777777" w:rsidR="00D645C5"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9367F" w14:textId="77777777" w:rsidR="00D645C5" w:rsidRDefault="00000000">
            <w:r>
              <w:rPr>
                <w:sz w:val="22"/>
                <w:szCs w:val="22"/>
              </w:rPr>
              <w:t>K 900</w:t>
            </w:r>
          </w:p>
        </w:tc>
      </w:tr>
    </w:tbl>
    <w:p w14:paraId="5B55CE14" w14:textId="77777777" w:rsidR="00D645C5" w:rsidRDefault="00000000">
      <w:pPr>
        <w:spacing w:before="120" w:after="240"/>
      </w:pPr>
      <w:r>
        <w:rPr>
          <w:b/>
          <w:bCs/>
        </w:rPr>
        <w:t>TOTAL:   K 9,000</w:t>
      </w:r>
    </w:p>
    <w:p w14:paraId="05CFC91C" w14:textId="3243191D" w:rsidR="00D645C5" w:rsidRDefault="00000000">
      <w:pPr>
        <w:spacing w:after="240"/>
        <w:jc w:val="center"/>
      </w:pPr>
      <w:r>
        <w:rPr>
          <w:i/>
          <w:iCs/>
          <w:color w:val="444444"/>
          <w:sz w:val="22"/>
          <w:szCs w:val="22"/>
        </w:rPr>
        <w:t>Table 3.2: Research Budget AI Skin Disease Classifier</w:t>
      </w:r>
    </w:p>
    <w:p w14:paraId="0F62E39C" w14:textId="77777777" w:rsidR="00D645C5" w:rsidRDefault="00D645C5"/>
    <w:p w14:paraId="5FC28022" w14:textId="77777777" w:rsidR="00D645C5" w:rsidRDefault="00000000">
      <w:pPr>
        <w:pStyle w:val="Heading2"/>
      </w:pPr>
      <w:bookmarkStart w:id="23" w:name="_Toc227942047"/>
      <w:proofErr w:type="gramStart"/>
      <w:r>
        <w:t>3.8  Summary</w:t>
      </w:r>
      <w:bookmarkEnd w:id="23"/>
      <w:proofErr w:type="gramEnd"/>
    </w:p>
    <w:p w14:paraId="43BA757D" w14:textId="77777777" w:rsidR="00D645C5" w:rsidRDefault="00000000">
      <w:pPr>
        <w:spacing w:before="160" w:after="160" w:line="480" w:lineRule="auto"/>
        <w:jc w:val="both"/>
      </w:pPr>
      <w:r>
        <w:rPr>
          <w:color w:val="000000"/>
        </w:rPr>
        <w:t>This chapter outlined the CRISP-DM methodology, specified functional and non-functional requirements including skin tone fairness evaluation, selected the UML Use Case Diagram, documented the TensorFlow/</w:t>
      </w:r>
      <w:proofErr w:type="spellStart"/>
      <w:r>
        <w:rPr>
          <w:color w:val="000000"/>
        </w:rPr>
        <w:t>EfficientNet</w:t>
      </w:r>
      <w:proofErr w:type="spellEnd"/>
      <w:r>
        <w:rPr>
          <w:color w:val="000000"/>
        </w:rPr>
        <w:t>/Flask stack, and presented a timeline and budget of K 9,000.</w:t>
      </w:r>
    </w:p>
    <w:p w14:paraId="633A0DC8" w14:textId="77777777" w:rsidR="00D645C5" w:rsidRDefault="00000000">
      <w:r>
        <w:br w:type="page"/>
      </w:r>
    </w:p>
    <w:p w14:paraId="452F9589" w14:textId="77777777" w:rsidR="00D645C5" w:rsidRDefault="00000000">
      <w:pPr>
        <w:pStyle w:val="Heading1"/>
      </w:pPr>
      <w:bookmarkStart w:id="24" w:name="_Toc227942048"/>
      <w:r>
        <w:lastRenderedPageBreak/>
        <w:t>REFERENCES</w:t>
      </w:r>
      <w:bookmarkEnd w:id="24"/>
    </w:p>
    <w:p w14:paraId="4D88877A" w14:textId="77777777" w:rsidR="00D645C5" w:rsidRDefault="00000000">
      <w:pPr>
        <w:spacing w:before="160" w:after="160" w:line="480" w:lineRule="auto"/>
        <w:jc w:val="both"/>
      </w:pPr>
      <w:r>
        <w:rPr>
          <w:color w:val="000000"/>
        </w:rPr>
        <w:t>[</w:t>
      </w:r>
      <w:proofErr w:type="gramStart"/>
      <w:r>
        <w:rPr>
          <w:color w:val="000000"/>
        </w:rPr>
        <w:t>1]Esteva</w:t>
      </w:r>
      <w:proofErr w:type="gramEnd"/>
      <w:r>
        <w:rPr>
          <w:color w:val="000000"/>
        </w:rPr>
        <w:t>, A. et al. (2017). Dermatologist-level classification of skin cancer with deep neural networks. Nature, 542(7639), 115–118.</w:t>
      </w:r>
    </w:p>
    <w:p w14:paraId="09C243F1" w14:textId="77777777" w:rsidR="00D645C5" w:rsidRDefault="00000000">
      <w:pPr>
        <w:spacing w:before="160" w:after="160" w:line="480" w:lineRule="auto"/>
        <w:jc w:val="both"/>
      </w:pPr>
      <w:r>
        <w:rPr>
          <w:color w:val="000000"/>
        </w:rPr>
        <w:t>[</w:t>
      </w:r>
      <w:proofErr w:type="gramStart"/>
      <w:r>
        <w:rPr>
          <w:color w:val="000000"/>
        </w:rPr>
        <w:t>2]Tan</w:t>
      </w:r>
      <w:proofErr w:type="gramEnd"/>
      <w:r>
        <w:rPr>
          <w:color w:val="000000"/>
        </w:rPr>
        <w:t xml:space="preserve">, M. &amp; Le, Q.V. (2019). </w:t>
      </w:r>
      <w:proofErr w:type="spellStart"/>
      <w:r>
        <w:rPr>
          <w:color w:val="000000"/>
        </w:rPr>
        <w:t>EfficientNet</w:t>
      </w:r>
      <w:proofErr w:type="spellEnd"/>
      <w:r>
        <w:rPr>
          <w:color w:val="000000"/>
        </w:rPr>
        <w:t>: Rethinking Model Scaling for Convolutional Neural Networks. Proceedings of ICML 2019.</w:t>
      </w:r>
    </w:p>
    <w:p w14:paraId="7CB5283F" w14:textId="77777777" w:rsidR="00D645C5" w:rsidRDefault="00000000">
      <w:pPr>
        <w:spacing w:before="160" w:after="160" w:line="480" w:lineRule="auto"/>
        <w:jc w:val="both"/>
      </w:pPr>
      <w:r>
        <w:rPr>
          <w:color w:val="000000"/>
        </w:rPr>
        <w:t>[</w:t>
      </w:r>
      <w:proofErr w:type="gramStart"/>
      <w:r>
        <w:rPr>
          <w:color w:val="000000"/>
        </w:rPr>
        <w:t>3]</w:t>
      </w:r>
      <w:proofErr w:type="spellStart"/>
      <w:r>
        <w:rPr>
          <w:color w:val="000000"/>
        </w:rPr>
        <w:t>Daneshjou</w:t>
      </w:r>
      <w:proofErr w:type="spellEnd"/>
      <w:proofErr w:type="gramEnd"/>
      <w:r>
        <w:rPr>
          <w:color w:val="000000"/>
        </w:rPr>
        <w:t>, R. et al. (2022). Disparities in dermatology AI performance on a diverse, curated clinical image set. Science Advances, 8(31).</w:t>
      </w:r>
    </w:p>
    <w:p w14:paraId="4CD605D4" w14:textId="77777777" w:rsidR="00D645C5" w:rsidRDefault="00000000">
      <w:pPr>
        <w:spacing w:before="160" w:after="160" w:line="480" w:lineRule="auto"/>
        <w:jc w:val="both"/>
      </w:pPr>
      <w:r>
        <w:rPr>
          <w:color w:val="000000"/>
        </w:rPr>
        <w:t>[</w:t>
      </w:r>
      <w:proofErr w:type="gramStart"/>
      <w:r>
        <w:rPr>
          <w:color w:val="000000"/>
        </w:rPr>
        <w:t>4]Fitzpatrick</w:t>
      </w:r>
      <w:proofErr w:type="gramEnd"/>
      <w:r>
        <w:rPr>
          <w:color w:val="000000"/>
        </w:rPr>
        <w:t>, T.B. (1988). The validity and practicality of sun-reactive skin types I through VI. Archives of Dermatology, 124(6), 869–871.</w:t>
      </w:r>
    </w:p>
    <w:p w14:paraId="49AA631E" w14:textId="77777777" w:rsidR="00D645C5" w:rsidRDefault="00000000">
      <w:pPr>
        <w:spacing w:before="160" w:after="160" w:line="480" w:lineRule="auto"/>
        <w:jc w:val="both"/>
      </w:pPr>
      <w:r>
        <w:rPr>
          <w:color w:val="000000"/>
        </w:rPr>
        <w:t>[</w:t>
      </w:r>
      <w:proofErr w:type="gramStart"/>
      <w:r>
        <w:rPr>
          <w:color w:val="000000"/>
        </w:rPr>
        <w:t>5]ISIC</w:t>
      </w:r>
      <w:proofErr w:type="gramEnd"/>
      <w:r>
        <w:rPr>
          <w:color w:val="000000"/>
        </w:rPr>
        <w:t xml:space="preserve"> Archive. (2024). International Skin Imaging Collaboration Archive. https://www.isic-archive.com</w:t>
      </w:r>
    </w:p>
    <w:p w14:paraId="28A94C38" w14:textId="77777777" w:rsidR="00D645C5" w:rsidRDefault="00000000">
      <w:pPr>
        <w:spacing w:before="160" w:after="160" w:line="480" w:lineRule="auto"/>
        <w:jc w:val="both"/>
      </w:pPr>
      <w:r>
        <w:rPr>
          <w:color w:val="000000"/>
        </w:rPr>
        <w:t>[</w:t>
      </w:r>
      <w:proofErr w:type="gramStart"/>
      <w:r>
        <w:rPr>
          <w:color w:val="000000"/>
        </w:rPr>
        <w:t>6]World</w:t>
      </w:r>
      <w:proofErr w:type="gramEnd"/>
      <w:r>
        <w:rPr>
          <w:color w:val="000000"/>
        </w:rPr>
        <w:t xml:space="preserve"> Health Organization. (2023). Skin Conditions. WHO Fact Sheet. https://www.who.int</w:t>
      </w:r>
    </w:p>
    <w:sectPr w:rsidR="00D645C5">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1FB56" w14:textId="77777777" w:rsidR="00E72DEF" w:rsidRDefault="00E72DEF">
      <w:r>
        <w:separator/>
      </w:r>
    </w:p>
  </w:endnote>
  <w:endnote w:type="continuationSeparator" w:id="0">
    <w:p w14:paraId="16516DC2" w14:textId="77777777" w:rsidR="00E72DEF" w:rsidRDefault="00E72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89545C-698D-4D27-9EC1-09A60DB64CEB}"/>
  </w:font>
  <w:font w:name="Calibri">
    <w:panose1 w:val="020F0502020204030204"/>
    <w:charset w:val="00"/>
    <w:family w:val="swiss"/>
    <w:pitch w:val="variable"/>
    <w:sig w:usb0="E4002EFF" w:usb1="C200247B" w:usb2="00000009" w:usb3="00000000" w:csb0="000001FF" w:csb1="00000000"/>
    <w:embedRegular r:id="rId2" w:fontKey="{10A5B6D8-56D4-46EF-9465-3B4158379FE8}"/>
  </w:font>
  <w:font w:name="Cambria">
    <w:panose1 w:val="02040503050406030204"/>
    <w:charset w:val="00"/>
    <w:family w:val="roman"/>
    <w:pitch w:val="variable"/>
    <w:sig w:usb0="E00006FF" w:usb1="420024FF" w:usb2="02000000" w:usb3="00000000" w:csb0="0000019F" w:csb1="00000000"/>
    <w:embedRegular r:id="rId3" w:fontKey="{D8787E3C-F1EF-4EFC-82F0-5A4982E0B1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61E8" w14:textId="77777777" w:rsidR="00D645C5"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4F0C3" w14:textId="77777777" w:rsidR="00E72DEF" w:rsidRDefault="00E72DEF">
      <w:r>
        <w:separator/>
      </w:r>
    </w:p>
  </w:footnote>
  <w:footnote w:type="continuationSeparator" w:id="0">
    <w:p w14:paraId="3B775224" w14:textId="77777777" w:rsidR="00E72DEF" w:rsidRDefault="00E72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BEAA" w14:textId="5327443A" w:rsidR="00D645C5" w:rsidRDefault="00000000">
    <w:pPr>
      <w:pBdr>
        <w:bottom w:val="single" w:sz="4" w:space="1" w:color="2F5496"/>
      </w:pBdr>
      <w:spacing w:after="120"/>
    </w:pPr>
    <w:r>
      <w:rPr>
        <w:color w:val="666666"/>
        <w:sz w:val="18"/>
        <w:szCs w:val="18"/>
      </w:rPr>
      <w:t>AI Skin Disease Classifier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F0A33"/>
    <w:multiLevelType w:val="multilevel"/>
    <w:tmpl w:val="07F23A2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96A1C22"/>
    <w:multiLevelType w:val="multilevel"/>
    <w:tmpl w:val="C9BA976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73843426">
    <w:abstractNumId w:val="1"/>
  </w:num>
  <w:num w:numId="2" w16cid:durableId="165610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C5"/>
    <w:rsid w:val="00055F5A"/>
    <w:rsid w:val="0007363A"/>
    <w:rsid w:val="00201AA7"/>
    <w:rsid w:val="005259A1"/>
    <w:rsid w:val="00A83FF4"/>
    <w:rsid w:val="00B56BEB"/>
    <w:rsid w:val="00D645C5"/>
    <w:rsid w:val="00E72DEF"/>
    <w:rsid w:val="00FA1508"/>
    <w:rsid w:val="00FC5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01AC"/>
  <w15:docId w15:val="{00F572FA-C0EB-4C7B-AC70-A3B8E315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201AA7"/>
    <w:pPr>
      <w:spacing w:after="100"/>
    </w:pPr>
  </w:style>
  <w:style w:type="paragraph" w:styleId="TOC2">
    <w:name w:val="toc 2"/>
    <w:basedOn w:val="Normal"/>
    <w:next w:val="Normal"/>
    <w:autoRedefine/>
    <w:uiPriority w:val="39"/>
    <w:unhideWhenUsed/>
    <w:rsid w:val="00201AA7"/>
    <w:pPr>
      <w:spacing w:after="100"/>
      <w:ind w:left="240"/>
    </w:pPr>
  </w:style>
  <w:style w:type="character" w:styleId="Hyperlink">
    <w:name w:val="Hyperlink"/>
    <w:basedOn w:val="DefaultParagraphFont"/>
    <w:uiPriority w:val="99"/>
    <w:unhideWhenUsed/>
    <w:rsid w:val="00201A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3696</Words>
  <Characters>21068</Characters>
  <Application>Microsoft Office Word</Application>
  <DocSecurity>0</DocSecurity>
  <Lines>175</Lines>
  <Paragraphs>49</Paragraphs>
  <ScaleCrop>false</ScaleCrop>
  <Company/>
  <LinksUpToDate>false</LinksUpToDate>
  <CharactersWithSpaces>24715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4</cp:revision>
  <dcterms:created xsi:type="dcterms:W3CDTF">2026-04-24T14:53:00Z</dcterms:created>
  <dcterms:modified xsi:type="dcterms:W3CDTF">2026-04-24T15:20:00Z</dcterms:modified>
</cp:coreProperties>
</file>