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 xml:space="preserve">Chinese rendering fixture</w:t>
      </w:r>
    </w:p>
    <w:p>
      <w:r>
        <w:rPr/>
        <w:t xml:space="preserve">Each line below requests a different Word CJK font.</w:t>
      </w:r>
    </w:p>
    <w:p>
      <w:r>
        <w:rPr/>
        <w:t xml:space="preserve"/>
      </w:r>
    </w:p>
    <w:p>
      <w:r>
        <w:rPr>
          <w:b/>
        </w:rPr>
        <w:t xml:space="preserve">1. SimSun / 宋体 (default Word serif):</w:t>
      </w:r>
    </w:p>
    <w:p>
      <w:r>
        <w:rPr>
          <w:rFonts w:eastAsia="SimSun"/>
          <w:lang w:eastAsia="zh-CN"/>
        </w:rPr>
        <w:t xml:space="preserve">中文测试：这是一段用宋体排版的简体中文文字。</w:t>
      </w:r>
    </w:p>
    <w:p>
      <w:r>
        <w:rPr>
          <w:b/>
        </w:rPr>
        <w:t xml:space="preserve">2. SimHei / 黑体 (sans-serif):</w:t>
      </w:r>
    </w:p>
    <w:p>
      <w:r>
        <w:rPr>
          <w:rFonts w:eastAsia="SimHei"/>
          <w:lang w:eastAsia="zh-CN"/>
        </w:rPr>
        <w:t xml:space="preserve">中文测试：这是一段用黑体排版的简体中文文字。</w:t>
      </w:r>
    </w:p>
    <w:p>
      <w:r>
        <w:rPr>
          <w:b/>
        </w:rPr>
        <w:t xml:space="preserve">3. Microsoft YaHei / 微软雅黑 (modern UI sans):</w:t>
      </w:r>
    </w:p>
    <w:p>
      <w:r>
        <w:rPr>
          <w:rFonts w:eastAsia="Microsoft YaHei"/>
          <w:lang w:eastAsia="zh-CN"/>
        </w:rPr>
        <w:t xml:space="preserve">中文测试：这是一段用微软雅黑排版的简体中文文字。</w:t>
      </w:r>
    </w:p>
    <w:p>
      <w:r>
        <w:rPr>
          <w:b/>
        </w:rPr>
        <w:t xml:space="preserve">4. KaiTi / 楷体 (brush/kai style):</w:t>
      </w:r>
    </w:p>
    <w:p>
      <w:r>
        <w:rPr>
          <w:rFonts w:eastAsia="KaiTi"/>
          <w:lang w:eastAsia="zh-CN"/>
        </w:rPr>
        <w:t xml:space="preserve">中文测试：这是一段用楷体排版的简体中文文字。</w:t>
      </w:r>
    </w:p>
    <w:p>
      <w:r>
        <w:rPr>
          <w:b/>
        </w:rPr>
        <w:t xml:space="preserve">5. FangSong / 仿宋 (official documents):</w:t>
      </w:r>
    </w:p>
    <w:p>
      <w:r>
        <w:rPr>
          <w:rFonts w:eastAsia="FangSong"/>
          <w:lang w:eastAsia="zh-CN"/>
        </w:rPr>
        <w:t xml:space="preserve">中文测试：这是一段用仿宋排版的简体中文文字。</w:t>
      </w:r>
    </w:p>
    <w:p>
      <w:r>
        <w:rPr>
          <w:b/>
        </w:rPr>
        <w:t xml:space="preserve">6. Traditional Chinese (繁體中文):</w:t>
      </w:r>
    </w:p>
    <w:p>
      <w:r>
        <w:rPr>
          <w:rFonts w:eastAsia="PMingLiU"/>
          <w:lang w:eastAsia="zh-TW"/>
        </w:rPr>
        <w:t xml:space="preserve">繁體中文測試：這是一段繁體中文文字，用於檢查字型覆蓋範圍。</w:t>
      </w:r>
    </w:p>
    <w:p>
      <w:r>
        <w:rPr>
          <w:b/>
        </w:rPr>
        <w:t xml:space="preserve">7. Mixed Chinese and Latin in one run:</w:t>
      </w:r>
    </w:p>
    <w:p>
      <w:r>
        <w:rPr>
          <w:rFonts w:ascii="Times New Roman" w:hAnsi="Times New Roman" w:eastAsia="SimSun"/>
          <w:lang w:eastAsia="zh-CN"/>
        </w:rPr>
        <w:t xml:space="preserve">The document 文件 was converted 转换 to PDF 格式 successfully 成功。</w:t>
      </w:r>
    </w:p>
    <w:p>
      <w:r>
        <w:rPr>
          <w:b/>
        </w:rPr>
        <w:t xml:space="preserve">8. CJK punctuation and full-width forms:</w:t>
      </w:r>
    </w:p>
    <w:p>
      <w:r>
        <w:rPr>
          <w:rFonts w:eastAsia="SimSun"/>
          <w:lang w:eastAsia="zh-CN"/>
        </w:rPr>
        <w:t xml:space="preserve">，。、；：？！「」『』《》（）【】—…　１２３ＡＢＣ</w:t>
      </w:r>
    </w:p>
    <w:p>
      <w:r>
        <w:rPr>
          <w:b/>
        </w:rPr>
        <w:t xml:space="preserve">9. Numbers, dates and units in Chinese context:</w:t>
      </w:r>
    </w:p>
    <w:p>
      <w:r>
        <w:rPr>
          <w:rFonts w:eastAsia="SimSun"/>
          <w:lang w:eastAsia="zh-CN"/>
        </w:rPr>
        <w:t xml:space="preserve">二〇二六年八月二十三日，共计 1,234 元，占 56.7% 。</w:t>
      </w:r>
    </w:p>
    <w:p>
      <w:r>
        <w:rPr>
          <w:b/>
        </w:rPr>
        <w:t xml:space="preserve">10. Rare/extended characters (coverage edge cases):</w:t>
      </w:r>
    </w:p>
    <w:p>
      <w:r>
        <w:rPr>
          <w:rFonts w:eastAsia="SimSun"/>
          <w:lang w:eastAsia="zh-CN"/>
        </w:rPr>
        <w:t xml:space="preserve">龘齉齾爩鱻麤，𠀋𡃁 （扩展区汉字）</w:t>
      </w:r>
    </w:p>
    <w:sectPr>
      <w:pgSz w:w="11906" w:h="16838"/>
      <w:pgMar w:top="1134" w:bottom="1134" w:left="1134" w:right="1134"/>
    </w:sectPr>
  </w:body>
</w:document>
</file>