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654C1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6D697D8E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146F28E2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5B983AF3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11D08DD7" w14:textId="07802F03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D02D61">
        <w:rPr>
          <w:rFonts w:asciiTheme="majorBidi" w:hAnsiTheme="majorBidi" w:cstheme="majorBidi"/>
          <w:sz w:val="48"/>
          <w:szCs w:val="48"/>
        </w:rPr>
        <w:t>Arabic Dialect Aware TTS Model</w:t>
      </w:r>
    </w:p>
    <w:p w14:paraId="6B276A59" w14:textId="42C7973E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>Saif Eldin Mohamed 221001554</w:t>
      </w:r>
    </w:p>
    <w:p w14:paraId="2E523D16" w14:textId="3859693F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>Mustafa Sultan 221000432</w:t>
      </w:r>
    </w:p>
    <w:p w14:paraId="561EC4F6" w14:textId="414F0FB0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>Seif Kassab 221002051</w:t>
      </w:r>
    </w:p>
    <w:p w14:paraId="1E799D53" w14:textId="6DFB34ED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>Ahmed Kamal 221001524</w:t>
      </w:r>
    </w:p>
    <w:p w14:paraId="4971D4FF" w14:textId="201BF9D4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>Omar Shalan 221000147</w:t>
      </w:r>
    </w:p>
    <w:p w14:paraId="7B3EAB71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</w:p>
    <w:p w14:paraId="01DE3CA5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</w:p>
    <w:p w14:paraId="50D55044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</w:p>
    <w:p w14:paraId="002F27B1" w14:textId="77777777" w:rsidR="00B716A8" w:rsidRPr="00D02D61" w:rsidRDefault="00B716A8" w:rsidP="00D02D61">
      <w:pPr>
        <w:spacing w:line="480" w:lineRule="auto"/>
        <w:jc w:val="center"/>
        <w:rPr>
          <w:rFonts w:asciiTheme="majorBidi" w:hAnsiTheme="majorBidi" w:cstheme="majorBidi"/>
        </w:rPr>
      </w:pPr>
    </w:p>
    <w:p w14:paraId="4931FCC6" w14:textId="49AB2670" w:rsidR="00B716A8" w:rsidRPr="00D02D61" w:rsidRDefault="00B716A8" w:rsidP="00D02D61">
      <w:pPr>
        <w:pStyle w:val="Heading1"/>
        <w:numPr>
          <w:ilvl w:val="0"/>
          <w:numId w:val="1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lastRenderedPageBreak/>
        <w:t xml:space="preserve">Introduction </w:t>
      </w:r>
    </w:p>
    <w:p w14:paraId="20E7172B" w14:textId="0AA066AA" w:rsidR="00B716A8" w:rsidRPr="00D02D61" w:rsidRDefault="00B716A8" w:rsidP="00D02D61">
      <w:pPr>
        <w:spacing w:line="480" w:lineRule="auto"/>
        <w:ind w:left="1080" w:firstLine="36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>This project aims to create a model that can classify Arabic dialects from texts and deploy related TTS to the detected dialect to provide the user with more familiarity.</w:t>
      </w:r>
    </w:p>
    <w:p w14:paraId="1A4EAAD8" w14:textId="0AD03518" w:rsidR="00B716A8" w:rsidRPr="00D02D61" w:rsidRDefault="00B716A8" w:rsidP="00D02D61">
      <w:pPr>
        <w:pStyle w:val="Heading2"/>
        <w:numPr>
          <w:ilvl w:val="0"/>
          <w:numId w:val="1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t xml:space="preserve">Contribution </w:t>
      </w:r>
    </w:p>
    <w:p w14:paraId="19D454FF" w14:textId="569EFE31" w:rsidR="00B716A8" w:rsidRPr="00D02D61" w:rsidRDefault="00B716A8" w:rsidP="00D02D61">
      <w:pPr>
        <w:spacing w:line="480" w:lineRule="auto"/>
        <w:ind w:left="1080" w:firstLine="36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 xml:space="preserve">In this project, we </w:t>
      </w:r>
      <w:r w:rsidR="00FB0D6C" w:rsidRPr="00D02D61">
        <w:rPr>
          <w:rFonts w:asciiTheme="majorBidi" w:hAnsiTheme="majorBidi" w:cstheme="majorBidi"/>
        </w:rPr>
        <w:t>created different models and compared them to find</w:t>
      </w:r>
      <w:r w:rsidRPr="00D02D61">
        <w:rPr>
          <w:rFonts w:asciiTheme="majorBidi" w:hAnsiTheme="majorBidi" w:cstheme="majorBidi"/>
        </w:rPr>
        <w:t xml:space="preserve"> the most </w:t>
      </w:r>
      <w:r w:rsidR="00FB0D6C" w:rsidRPr="00D02D61">
        <w:rPr>
          <w:rFonts w:asciiTheme="majorBidi" w:hAnsiTheme="majorBidi" w:cstheme="majorBidi"/>
        </w:rPr>
        <w:t>preferred</w:t>
      </w:r>
      <w:r w:rsidRPr="00D02D61">
        <w:rPr>
          <w:rFonts w:asciiTheme="majorBidi" w:hAnsiTheme="majorBidi" w:cstheme="majorBidi"/>
        </w:rPr>
        <w:t xml:space="preserve"> approach. </w:t>
      </w:r>
      <w:r w:rsidR="00FB0D6C" w:rsidRPr="00D02D61">
        <w:rPr>
          <w:rFonts w:asciiTheme="majorBidi" w:hAnsiTheme="majorBidi" w:cstheme="majorBidi"/>
        </w:rPr>
        <w:t xml:space="preserve">Some of our models are better than other models that use the same approach (such as </w:t>
      </w:r>
      <w:proofErr w:type="spellStart"/>
      <w:r w:rsidR="00FB0D6C" w:rsidRPr="00D02D61">
        <w:rPr>
          <w:rFonts w:asciiTheme="majorBidi" w:hAnsiTheme="majorBidi" w:cstheme="majorBidi"/>
        </w:rPr>
        <w:t>Marbert</w:t>
      </w:r>
      <w:proofErr w:type="spellEnd"/>
      <w:r w:rsidR="00FB0D6C" w:rsidRPr="00D02D61">
        <w:rPr>
          <w:rFonts w:asciiTheme="majorBidi" w:hAnsiTheme="majorBidi" w:cstheme="majorBidi"/>
        </w:rPr>
        <w:t xml:space="preserve"> V2 by 5%). We gained many skills such as web scraping, data imbalance handling, and Model Validation. </w:t>
      </w:r>
    </w:p>
    <w:p w14:paraId="7146B945" w14:textId="75F3245B" w:rsidR="00FB0D6C" w:rsidRPr="00D02D61" w:rsidRDefault="00FB0D6C" w:rsidP="00D02D61">
      <w:pPr>
        <w:pStyle w:val="Heading2"/>
        <w:numPr>
          <w:ilvl w:val="0"/>
          <w:numId w:val="1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t xml:space="preserve">Methodology </w:t>
      </w:r>
    </w:p>
    <w:p w14:paraId="626B6BE9" w14:textId="5AA043FE" w:rsidR="00FB0D6C" w:rsidRPr="00D02D61" w:rsidRDefault="00FB0D6C" w:rsidP="00D02D61">
      <w:pPr>
        <w:pStyle w:val="Heading3"/>
        <w:numPr>
          <w:ilvl w:val="0"/>
          <w:numId w:val="2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t>Preprocessing</w:t>
      </w:r>
    </w:p>
    <w:p w14:paraId="33CD398D" w14:textId="59692BE4" w:rsidR="00117096" w:rsidRPr="00D02D61" w:rsidRDefault="00FB0D6C" w:rsidP="00D02D61">
      <w:pPr>
        <w:spacing w:line="480" w:lineRule="auto"/>
        <w:ind w:left="720" w:firstLine="36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 xml:space="preserve">We first faced the problem of data imbalance as some of the classes were inequivalent. We tried to under-sample, but it backfired, so we decided to omit the low amount class as the model started to have a bias towards it. That was after integrating multiple datasets into one big dataset. </w:t>
      </w:r>
      <w:r w:rsidR="00117096" w:rsidRPr="00D02D61">
        <w:rPr>
          <w:rFonts w:asciiTheme="majorBidi" w:hAnsiTheme="majorBidi" w:cstheme="majorBidi"/>
        </w:rPr>
        <w:t xml:space="preserve">After we did the following processes to ensure the data is clean: </w:t>
      </w:r>
      <w:r w:rsidR="00117096" w:rsidRPr="00D02D61">
        <w:rPr>
          <w:rFonts w:asciiTheme="majorBidi" w:hAnsiTheme="majorBidi" w:cstheme="majorBidi"/>
        </w:rPr>
        <w:t>Cleaning</w:t>
      </w:r>
      <w:r w:rsidR="00117096" w:rsidRPr="00D02D61">
        <w:rPr>
          <w:rFonts w:asciiTheme="majorBidi" w:hAnsiTheme="majorBidi" w:cstheme="majorBidi"/>
        </w:rPr>
        <w:t>,</w:t>
      </w:r>
      <w:r w:rsidR="00117096" w:rsidRPr="00D02D61">
        <w:rPr>
          <w:rFonts w:asciiTheme="majorBidi" w:hAnsiTheme="majorBidi" w:cstheme="majorBidi"/>
        </w:rPr>
        <w:t xml:space="preserve"> </w:t>
      </w:r>
      <w:proofErr w:type="gramStart"/>
      <w:r w:rsidR="00117096" w:rsidRPr="00D02D61">
        <w:rPr>
          <w:rFonts w:asciiTheme="majorBidi" w:hAnsiTheme="majorBidi" w:cstheme="majorBidi"/>
        </w:rPr>
        <w:t>Remove</w:t>
      </w:r>
      <w:proofErr w:type="gramEnd"/>
      <w:r w:rsidR="00117096" w:rsidRPr="00D02D61">
        <w:rPr>
          <w:rFonts w:asciiTheme="majorBidi" w:hAnsiTheme="majorBidi" w:cstheme="majorBidi"/>
        </w:rPr>
        <w:t xml:space="preserve"> emojis</w:t>
      </w:r>
      <w:r w:rsidR="00117096" w:rsidRPr="00D02D61">
        <w:rPr>
          <w:rFonts w:asciiTheme="majorBidi" w:hAnsiTheme="majorBidi" w:cstheme="majorBidi"/>
        </w:rPr>
        <w:t>,</w:t>
      </w:r>
      <w:r w:rsidR="00117096" w:rsidRPr="00D02D61">
        <w:rPr>
          <w:rFonts w:asciiTheme="majorBidi" w:hAnsiTheme="majorBidi" w:cstheme="majorBidi"/>
        </w:rPr>
        <w:t xml:space="preserve"> Remove numbers</w:t>
      </w:r>
      <w:r w:rsidR="00117096" w:rsidRPr="00D02D61">
        <w:rPr>
          <w:rFonts w:asciiTheme="majorBidi" w:hAnsiTheme="majorBidi" w:cstheme="majorBidi"/>
        </w:rPr>
        <w:t>,</w:t>
      </w:r>
      <w:r w:rsidR="00117096" w:rsidRPr="00D02D61">
        <w:rPr>
          <w:rFonts w:asciiTheme="majorBidi" w:hAnsiTheme="majorBidi" w:cstheme="majorBidi"/>
        </w:rPr>
        <w:t xml:space="preserve"> Remove any </w:t>
      </w:r>
      <w:r w:rsidR="00117096" w:rsidRPr="00D02D61">
        <w:rPr>
          <w:rFonts w:asciiTheme="majorBidi" w:hAnsiTheme="majorBidi" w:cstheme="majorBidi"/>
        </w:rPr>
        <w:t>non-Arabic</w:t>
      </w:r>
      <w:r w:rsidR="00117096" w:rsidRPr="00D02D61">
        <w:rPr>
          <w:rFonts w:asciiTheme="majorBidi" w:hAnsiTheme="majorBidi" w:cstheme="majorBidi"/>
        </w:rPr>
        <w:t xml:space="preserve"> characters</w:t>
      </w:r>
      <w:r w:rsidR="00117096" w:rsidRPr="00D02D61">
        <w:rPr>
          <w:rFonts w:asciiTheme="majorBidi" w:hAnsiTheme="majorBidi" w:cstheme="majorBidi"/>
        </w:rPr>
        <w:t>,</w:t>
      </w:r>
      <w:r w:rsidR="00117096" w:rsidRPr="00D02D61">
        <w:rPr>
          <w:rFonts w:asciiTheme="majorBidi" w:hAnsiTheme="majorBidi" w:cstheme="majorBidi"/>
        </w:rPr>
        <w:t xml:space="preserve"> Normalize Arabic words</w:t>
      </w:r>
      <w:r w:rsidR="00117096" w:rsidRPr="00D02D61">
        <w:rPr>
          <w:rFonts w:asciiTheme="majorBidi" w:hAnsiTheme="majorBidi" w:cstheme="majorBidi"/>
        </w:rPr>
        <w:t>,</w:t>
      </w:r>
      <w:r w:rsidR="00117096" w:rsidRPr="00D02D61">
        <w:rPr>
          <w:rFonts w:asciiTheme="majorBidi" w:hAnsiTheme="majorBidi" w:cstheme="majorBidi"/>
        </w:rPr>
        <w:t xml:space="preserve"> Remove mentions</w:t>
      </w:r>
      <w:r w:rsidR="00117096" w:rsidRPr="00D02D61">
        <w:rPr>
          <w:rFonts w:asciiTheme="majorBidi" w:hAnsiTheme="majorBidi" w:cstheme="majorBidi"/>
        </w:rPr>
        <w:t>,</w:t>
      </w:r>
      <w:r w:rsidR="00117096" w:rsidRPr="00D02D61">
        <w:rPr>
          <w:rFonts w:asciiTheme="majorBidi" w:hAnsiTheme="majorBidi" w:cstheme="majorBidi"/>
        </w:rPr>
        <w:t xml:space="preserve"> Remove Links</w:t>
      </w:r>
      <w:r w:rsidR="00117096" w:rsidRPr="00D02D61">
        <w:rPr>
          <w:rFonts w:asciiTheme="majorBidi" w:hAnsiTheme="majorBidi" w:cstheme="majorBidi"/>
        </w:rPr>
        <w:t>.</w:t>
      </w:r>
      <w:r w:rsidR="00117096" w:rsidRPr="00D02D61">
        <w:rPr>
          <w:rFonts w:asciiTheme="majorBidi" w:hAnsiTheme="majorBidi" w:cstheme="majorBidi"/>
        </w:rPr>
        <w:t xml:space="preserve"> Remove duplicates</w:t>
      </w:r>
      <w:r w:rsidR="00117096" w:rsidRPr="00D02D61">
        <w:rPr>
          <w:rFonts w:asciiTheme="majorBidi" w:hAnsiTheme="majorBidi" w:cstheme="majorBidi"/>
        </w:rPr>
        <w:t xml:space="preserve">, and </w:t>
      </w:r>
      <w:r w:rsidR="00117096" w:rsidRPr="00D02D61">
        <w:rPr>
          <w:rFonts w:asciiTheme="majorBidi" w:hAnsiTheme="majorBidi" w:cstheme="majorBidi"/>
        </w:rPr>
        <w:t>then we used the tokenizer of the pretrained model</w:t>
      </w:r>
      <w:r w:rsidR="00117096" w:rsidRPr="00D02D61">
        <w:rPr>
          <w:rFonts w:asciiTheme="majorBidi" w:hAnsiTheme="majorBidi" w:cstheme="majorBidi"/>
        </w:rPr>
        <w:t xml:space="preserve">; </w:t>
      </w:r>
      <w:r w:rsidR="00117096" w:rsidRPr="00D02D61">
        <w:rPr>
          <w:rFonts w:asciiTheme="majorBidi" w:hAnsiTheme="majorBidi" w:cstheme="majorBidi"/>
        </w:rPr>
        <w:t>sentences less than 5 words were removed</w:t>
      </w:r>
      <w:r w:rsidR="00117096" w:rsidRPr="00D02D61">
        <w:rPr>
          <w:rFonts w:asciiTheme="majorBidi" w:hAnsiTheme="majorBidi" w:cstheme="majorBidi"/>
        </w:rPr>
        <w:t xml:space="preserve">. In the end, </w:t>
      </w:r>
      <w:r w:rsidR="00117096" w:rsidRPr="00D02D61">
        <w:rPr>
          <w:rFonts w:asciiTheme="majorBidi" w:hAnsiTheme="majorBidi" w:cstheme="majorBidi"/>
        </w:rPr>
        <w:t>each sentence was 14 word</w:t>
      </w:r>
      <w:r w:rsidR="00117096" w:rsidRPr="00D02D61">
        <w:rPr>
          <w:rFonts w:asciiTheme="majorBidi" w:hAnsiTheme="majorBidi" w:cstheme="majorBidi"/>
        </w:rPr>
        <w:t>s</w:t>
      </w:r>
      <w:r w:rsidR="00117096" w:rsidRPr="00D02D61">
        <w:rPr>
          <w:rFonts w:asciiTheme="majorBidi" w:hAnsiTheme="majorBidi" w:cstheme="majorBidi"/>
        </w:rPr>
        <w:t xml:space="preserve"> max</w:t>
      </w:r>
      <w:r w:rsidR="00117096" w:rsidRPr="00D02D61">
        <w:rPr>
          <w:rFonts w:asciiTheme="majorBidi" w:hAnsiTheme="majorBidi" w:cstheme="majorBidi"/>
        </w:rPr>
        <w:t xml:space="preserve">, </w:t>
      </w:r>
      <w:r w:rsidR="00117096" w:rsidRPr="00D02D61">
        <w:rPr>
          <w:rFonts w:asciiTheme="majorBidi" w:hAnsiTheme="majorBidi" w:cstheme="majorBidi"/>
        </w:rPr>
        <w:t>as this was the third quantile of the number of words per sentence</w:t>
      </w:r>
    </w:p>
    <w:p w14:paraId="4DD82553" w14:textId="784A01CB" w:rsidR="00117096" w:rsidRPr="00D02D61" w:rsidRDefault="00117096" w:rsidP="00D02D61">
      <w:pPr>
        <w:pStyle w:val="Heading3"/>
        <w:numPr>
          <w:ilvl w:val="0"/>
          <w:numId w:val="2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lastRenderedPageBreak/>
        <w:t xml:space="preserve">Models </w:t>
      </w:r>
    </w:p>
    <w:p w14:paraId="446FBAF6" w14:textId="134EAA85" w:rsidR="00117096" w:rsidRPr="00D02D61" w:rsidRDefault="00117096" w:rsidP="00D02D61">
      <w:pPr>
        <w:spacing w:line="480" w:lineRule="auto"/>
        <w:ind w:left="1080" w:firstLine="36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 xml:space="preserve">We used 4 models to compare and see which approach is more efficient: </w:t>
      </w:r>
      <w:proofErr w:type="spellStart"/>
      <w:r w:rsidRPr="00D02D61">
        <w:rPr>
          <w:rFonts w:asciiTheme="majorBidi" w:hAnsiTheme="majorBidi" w:cstheme="majorBidi"/>
        </w:rPr>
        <w:t>Marbert</w:t>
      </w:r>
      <w:proofErr w:type="spellEnd"/>
      <w:r w:rsidRPr="00D02D61">
        <w:rPr>
          <w:rFonts w:asciiTheme="majorBidi" w:hAnsiTheme="majorBidi" w:cstheme="majorBidi"/>
        </w:rPr>
        <w:t xml:space="preserve"> V2</w:t>
      </w:r>
      <w:r w:rsidRPr="00D02D61">
        <w:rPr>
          <w:rFonts w:asciiTheme="majorBidi" w:hAnsiTheme="majorBidi" w:cstheme="majorBidi"/>
        </w:rPr>
        <w:t xml:space="preserve">, </w:t>
      </w:r>
      <w:r w:rsidRPr="00D02D61">
        <w:rPr>
          <w:rFonts w:asciiTheme="majorBidi" w:hAnsiTheme="majorBidi" w:cstheme="majorBidi"/>
        </w:rPr>
        <w:t>Arabert V2</w:t>
      </w:r>
      <w:r w:rsidRPr="00D02D61">
        <w:rPr>
          <w:rFonts w:asciiTheme="majorBidi" w:hAnsiTheme="majorBidi" w:cstheme="majorBidi"/>
        </w:rPr>
        <w:t xml:space="preserve">, LSTM, and NN. The aim was to see how complicated models compare to more simplistic ones. In regards of the TTS, we could only deploy ready-made APIs as we lacked the information and computational power. We also used </w:t>
      </w:r>
      <w:proofErr w:type="spellStart"/>
      <w:r w:rsidRPr="00D02D61">
        <w:rPr>
          <w:rFonts w:asciiTheme="majorBidi" w:hAnsiTheme="majorBidi" w:cstheme="majorBidi"/>
        </w:rPr>
        <w:t>LoRA</w:t>
      </w:r>
      <w:proofErr w:type="spellEnd"/>
      <w:r w:rsidRPr="00D02D61">
        <w:rPr>
          <w:rFonts w:asciiTheme="majorBidi" w:hAnsiTheme="majorBidi" w:cstheme="majorBidi"/>
        </w:rPr>
        <w:t xml:space="preserve">, </w:t>
      </w:r>
      <w:proofErr w:type="spellStart"/>
      <w:r w:rsidRPr="00D02D61">
        <w:rPr>
          <w:rFonts w:asciiTheme="majorBidi" w:hAnsiTheme="majorBidi" w:cstheme="majorBidi"/>
        </w:rPr>
        <w:t>LoRA</w:t>
      </w:r>
      <w:proofErr w:type="spellEnd"/>
      <w:r w:rsidRPr="00D02D61">
        <w:rPr>
          <w:rFonts w:asciiTheme="majorBidi" w:hAnsiTheme="majorBidi" w:cstheme="majorBidi"/>
        </w:rPr>
        <w:t xml:space="preserve"> (Low-Rank Adaptation) is a parameter-efficient fine-tuning technique that reduces the number of trainable parameters in large language models (LLMs) by only training a small number of new weights, while keeping the original model's weights frozen. This approach significantly reduces memory usage and computational costs compared to traditional full fine-tuning.</w:t>
      </w:r>
      <w:r w:rsidRPr="00D02D61">
        <w:rPr>
          <w:rFonts w:asciiTheme="majorBidi" w:hAnsiTheme="majorBidi" w:cstheme="majorBidi"/>
        </w:rPr>
        <w:t xml:space="preserve"> </w:t>
      </w:r>
      <w:proofErr w:type="gramStart"/>
      <w:r w:rsidRPr="00D02D61">
        <w:rPr>
          <w:rFonts w:asciiTheme="majorBidi" w:hAnsiTheme="majorBidi" w:cstheme="majorBidi"/>
        </w:rPr>
        <w:t>Accuracies</w:t>
      </w:r>
      <w:proofErr w:type="gramEnd"/>
      <w:r w:rsidRPr="00D02D61">
        <w:rPr>
          <w:rFonts w:asciiTheme="majorBidi" w:hAnsiTheme="majorBidi" w:cstheme="majorBidi"/>
        </w:rPr>
        <w:t xml:space="preserve"> weren’t the best at first, but after enough fine-tuning, we managed to get them to a presentable manner. </w:t>
      </w:r>
    </w:p>
    <w:p w14:paraId="1EF6C507" w14:textId="566FCC76" w:rsidR="00D02D61" w:rsidRPr="00D02D61" w:rsidRDefault="00D02D61" w:rsidP="00D02D61">
      <w:pPr>
        <w:pStyle w:val="Heading2"/>
        <w:numPr>
          <w:ilvl w:val="0"/>
          <w:numId w:val="1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t xml:space="preserve">Results </w:t>
      </w:r>
    </w:p>
    <w:p w14:paraId="1D1F73E5" w14:textId="2E4BB6C9" w:rsidR="00D02D61" w:rsidRPr="00D02D61" w:rsidRDefault="00D02D61" w:rsidP="00D02D61">
      <w:pPr>
        <w:spacing w:line="480" w:lineRule="auto"/>
        <w:ind w:left="1080" w:firstLine="36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 xml:space="preserve">The model results were the following: </w:t>
      </w:r>
      <w:proofErr w:type="spellStart"/>
      <w:r w:rsidRPr="00D02D61">
        <w:rPr>
          <w:rFonts w:asciiTheme="majorBidi" w:hAnsiTheme="majorBidi" w:cstheme="majorBidi"/>
        </w:rPr>
        <w:t>Marbert</w:t>
      </w:r>
      <w:proofErr w:type="spellEnd"/>
      <w:r w:rsidRPr="00D02D61">
        <w:rPr>
          <w:rFonts w:asciiTheme="majorBidi" w:hAnsiTheme="majorBidi" w:cstheme="majorBidi"/>
        </w:rPr>
        <w:t xml:space="preserve"> V2 (79%), Arabert V2 (62.7%), LSTM (66%), NN (66%)</w:t>
      </w:r>
    </w:p>
    <w:p w14:paraId="632A8A70" w14:textId="5517224D" w:rsidR="00D02D61" w:rsidRPr="00D02D61" w:rsidRDefault="00D02D61" w:rsidP="00D02D61">
      <w:pPr>
        <w:spacing w:line="480" w:lineRule="auto"/>
        <w:ind w:left="108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5C8BAED" wp14:editId="3797FA3E">
            <wp:extent cx="5943600" cy="4148455"/>
            <wp:effectExtent l="0" t="0" r="0" b="4445"/>
            <wp:docPr id="2015709088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9088" name="Picture 1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2BD2" w14:textId="5CD6BC98" w:rsidR="00D02D61" w:rsidRPr="00D02D61" w:rsidRDefault="00D02D61" w:rsidP="00D02D61">
      <w:pPr>
        <w:spacing w:line="480" w:lineRule="auto"/>
        <w:ind w:left="108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  <w:noProof/>
        </w:rPr>
        <w:drawing>
          <wp:inline distT="0" distB="0" distL="0" distR="0" wp14:anchorId="2A789B63" wp14:editId="350E03C3">
            <wp:extent cx="3006725" cy="2737485"/>
            <wp:effectExtent l="0" t="0" r="3175" b="5715"/>
            <wp:docPr id="6112775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7758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585" w14:textId="5A86B80A" w:rsidR="00D02D61" w:rsidRPr="00D02D61" w:rsidRDefault="00D02D61" w:rsidP="00D02D61">
      <w:pPr>
        <w:pStyle w:val="Heading2"/>
        <w:numPr>
          <w:ilvl w:val="0"/>
          <w:numId w:val="1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lastRenderedPageBreak/>
        <w:t xml:space="preserve">Challenges Faced </w:t>
      </w:r>
    </w:p>
    <w:p w14:paraId="7EAA8669" w14:textId="1B3C35F5" w:rsidR="00D02D61" w:rsidRPr="00D02D61" w:rsidRDefault="00D02D61" w:rsidP="00D02D61">
      <w:pPr>
        <w:spacing w:line="480" w:lineRule="auto"/>
        <w:ind w:left="1080" w:firstLine="36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 xml:space="preserve">We couldn’t create a proper TTS as we lacked a lot of things, such as memory, computational power, time, and knowledge. Improving the LLMs was also difficult, as the runtimes were absurdly low. </w:t>
      </w:r>
    </w:p>
    <w:p w14:paraId="32355F5B" w14:textId="309C4258" w:rsidR="00D02D61" w:rsidRPr="00D02D61" w:rsidRDefault="00D02D61" w:rsidP="00D02D61">
      <w:pPr>
        <w:pStyle w:val="Heading2"/>
        <w:numPr>
          <w:ilvl w:val="0"/>
          <w:numId w:val="1"/>
        </w:numPr>
        <w:spacing w:line="480" w:lineRule="auto"/>
        <w:rPr>
          <w:rFonts w:asciiTheme="majorBidi" w:hAnsiTheme="majorBidi"/>
        </w:rPr>
      </w:pPr>
      <w:r w:rsidRPr="00D02D61">
        <w:rPr>
          <w:rFonts w:asciiTheme="majorBidi" w:hAnsiTheme="majorBidi"/>
        </w:rPr>
        <w:t>Conclusion</w:t>
      </w:r>
    </w:p>
    <w:p w14:paraId="1410C884" w14:textId="6875AB61" w:rsidR="00D02D61" w:rsidRPr="00D02D61" w:rsidRDefault="00D02D61" w:rsidP="00D02D61">
      <w:pPr>
        <w:spacing w:line="480" w:lineRule="auto"/>
        <w:ind w:left="1080"/>
        <w:rPr>
          <w:rFonts w:asciiTheme="majorBidi" w:hAnsiTheme="majorBidi" w:cstheme="majorBidi"/>
        </w:rPr>
      </w:pPr>
      <w:r w:rsidRPr="00D02D61">
        <w:rPr>
          <w:rFonts w:asciiTheme="majorBidi" w:hAnsiTheme="majorBidi" w:cstheme="majorBidi"/>
        </w:rPr>
        <w:t xml:space="preserve">This model explored various approaches. And we tried to do our best </w:t>
      </w:r>
      <w:proofErr w:type="gramStart"/>
      <w:r w:rsidRPr="00D02D61">
        <w:rPr>
          <w:rFonts w:asciiTheme="majorBidi" w:hAnsiTheme="majorBidi" w:cstheme="majorBidi"/>
        </w:rPr>
        <w:t>in regards to</w:t>
      </w:r>
      <w:proofErr w:type="gramEnd"/>
      <w:r w:rsidRPr="00D02D61">
        <w:rPr>
          <w:rFonts w:asciiTheme="majorBidi" w:hAnsiTheme="majorBidi" w:cstheme="majorBidi"/>
        </w:rPr>
        <w:t xml:space="preserve"> TTS but could only go so far. With more time and resources this project could be proved on even further. </w:t>
      </w:r>
    </w:p>
    <w:p w14:paraId="368ABB2B" w14:textId="32FA0E30" w:rsidR="00117096" w:rsidRPr="00D02D61" w:rsidRDefault="00117096" w:rsidP="00D02D61">
      <w:pPr>
        <w:spacing w:line="480" w:lineRule="auto"/>
        <w:ind w:left="720"/>
        <w:rPr>
          <w:rFonts w:asciiTheme="majorBidi" w:hAnsiTheme="majorBidi" w:cstheme="majorBidi"/>
        </w:rPr>
      </w:pPr>
    </w:p>
    <w:p w14:paraId="19A49978" w14:textId="033B4015" w:rsidR="00FB0D6C" w:rsidRPr="00D02D61" w:rsidRDefault="00FB0D6C" w:rsidP="00D02D61">
      <w:pPr>
        <w:spacing w:line="480" w:lineRule="auto"/>
        <w:ind w:left="1080" w:firstLine="360"/>
        <w:rPr>
          <w:rFonts w:asciiTheme="majorBidi" w:hAnsiTheme="majorBidi" w:cstheme="majorBidi"/>
        </w:rPr>
      </w:pPr>
    </w:p>
    <w:sectPr w:rsidR="00FB0D6C" w:rsidRPr="00D02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5E0"/>
    <w:multiLevelType w:val="hybridMultilevel"/>
    <w:tmpl w:val="FFC825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D5618"/>
    <w:multiLevelType w:val="multilevel"/>
    <w:tmpl w:val="3B44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B0739"/>
    <w:multiLevelType w:val="hybridMultilevel"/>
    <w:tmpl w:val="F022F81A"/>
    <w:lvl w:ilvl="0" w:tplc="B866B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6528"/>
    <w:multiLevelType w:val="multilevel"/>
    <w:tmpl w:val="06B2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060FF"/>
    <w:multiLevelType w:val="multilevel"/>
    <w:tmpl w:val="A8A8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556B5"/>
    <w:multiLevelType w:val="multilevel"/>
    <w:tmpl w:val="6E70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27164">
    <w:abstractNumId w:val="2"/>
  </w:num>
  <w:num w:numId="2" w16cid:durableId="2036618068">
    <w:abstractNumId w:val="0"/>
  </w:num>
  <w:num w:numId="3" w16cid:durableId="98456070">
    <w:abstractNumId w:val="3"/>
  </w:num>
  <w:num w:numId="4" w16cid:durableId="911504340">
    <w:abstractNumId w:val="1"/>
  </w:num>
  <w:num w:numId="5" w16cid:durableId="533075575">
    <w:abstractNumId w:val="4"/>
  </w:num>
  <w:num w:numId="6" w16cid:durableId="2144736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A8"/>
    <w:rsid w:val="00117096"/>
    <w:rsid w:val="007F5047"/>
    <w:rsid w:val="00B716A8"/>
    <w:rsid w:val="00D02D61"/>
    <w:rsid w:val="00F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080F9"/>
  <w15:chartTrackingRefBased/>
  <w15:docId w15:val="{496E7EBB-726D-4665-AFF4-6C124966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445</Words>
  <Characters>2281</Characters>
  <Application>Microsoft Office Word</Application>
  <DocSecurity>0</DocSecurity>
  <Lines>60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SaifEldin Mohamed Rady</dc:creator>
  <cp:keywords/>
  <dc:description/>
  <cp:lastModifiedBy>SaifEldin Mohamed Rady</cp:lastModifiedBy>
  <cp:revision>1</cp:revision>
  <dcterms:created xsi:type="dcterms:W3CDTF">2025-05-25T21:33:00Z</dcterms:created>
  <dcterms:modified xsi:type="dcterms:W3CDTF">2025-05-25T22:19:00Z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43246d53-4dac-491d-b41f-93335b59da3d</vt:lpwstr>
  </property>
</Properties>
</file>