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43"/>
        <w:gridCol w:w="5211"/>
      </w:tblGrid>
      <w:tr w:rsidR="006B4386" w:rsidRPr="000F1CD2" w:rsidTr="00CE74AC">
        <w:trPr>
          <w:jc w:val="center"/>
        </w:trPr>
        <w:tc>
          <w:tcPr>
            <w:tcW w:w="8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386" w:rsidRPr="000F1CD2" w:rsidRDefault="006B4386" w:rsidP="00D46C92">
            <w:pPr>
              <w:pStyle w:val="NoSpacing"/>
              <w:bidi/>
              <w:spacing w:beforeLines="60" w:before="144" w:afterLines="60" w:after="144"/>
              <w:jc w:val="center"/>
              <w:rPr>
                <w:rStyle w:val="selectable-text1"/>
                <w:rFonts w:hint="cs"/>
                <w:sz w:val="28"/>
                <w:szCs w:val="28"/>
                <w:rtl/>
              </w:rPr>
            </w:pPr>
            <w:r w:rsidRPr="009231D6">
              <w:rPr>
                <w:rFonts w:asciiTheme="majorBidi" w:hAnsiTheme="majorBidi" w:cstheme="majorBidi"/>
                <w:sz w:val="48"/>
                <w:szCs w:val="48"/>
                <w:rtl/>
                <w:lang w:bidi="ar-EG"/>
              </w:rPr>
              <w:t>الديوان العالي لبنت الهلالي</w:t>
            </w:r>
            <w:r w:rsidR="0005258E" w:rsidRPr="0005258E">
              <w:rPr>
                <w:rFonts w:asciiTheme="majorBidi" w:hAnsiTheme="majorBidi" w:cs="Times New Roman"/>
                <w:sz w:val="48"/>
                <w:szCs w:val="48"/>
                <w:rtl/>
                <w:lang w:bidi="ar-EG"/>
              </w:rPr>
              <w:t xml:space="preserve"> </w:t>
            </w:r>
          </w:p>
        </w:tc>
      </w:tr>
      <w:tr w:rsidR="006B4386" w:rsidRPr="000F1CD2" w:rsidTr="00CE74AC">
        <w:trPr>
          <w:jc w:val="center"/>
        </w:trPr>
        <w:tc>
          <w:tcPr>
            <w:tcW w:w="180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</w:pPr>
            <w:bookmarkStart w:id="0" w:name="document_top"/>
            <w:bookmarkStart w:id="1" w:name="_GoBack"/>
            <w:bookmarkEnd w:id="0"/>
            <w:bookmarkEnd w:id="1"/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 w:hint="cs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asciiTheme="minorHAnsi" w:eastAsiaTheme="minorHAnsi" w:hAnsiTheme="minorHAnsi" w:cstheme="minorBidi"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</w:pPr>
            <w:bookmarkStart w:id="2" w:name="_top"/>
            <w:bookmarkEnd w:id="2"/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المحتوى</w:t>
            </w:r>
          </w:p>
        </w:tc>
      </w:tr>
      <w:tr w:rsidR="000F1CD2" w:rsidRPr="000F1CD2" w:rsidTr="00CE74AC">
        <w:trPr>
          <w:jc w:val="center"/>
        </w:trPr>
        <w:tc>
          <w:tcPr>
            <w:tcW w:w="1802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2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1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/11/2023</w:t>
            </w:r>
          </w:p>
        </w:tc>
        <w:tc>
          <w:tcPr>
            <w:tcW w:w="1843" w:type="dxa"/>
          </w:tcPr>
          <w:p w:rsidR="000F1CD2" w:rsidRPr="000F1CD2" w:rsidRDefault="001F5108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الشاعر الغاضب</w:t>
            </w:r>
          </w:p>
        </w:tc>
        <w:tc>
          <w:tcPr>
            <w:tcW w:w="5211" w:type="dxa"/>
          </w:tcPr>
          <w:p w:rsidR="000F1CD2" w:rsidRPr="000F1CD2" w:rsidRDefault="0005258E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5258E">
              <w:rPr>
                <w:rFonts w:asciiTheme="majorBidi" w:hAnsiTheme="majorBidi" w:cs="Times New Roman"/>
                <w:sz w:val="48"/>
                <w:szCs w:val="48"/>
                <w:rtl/>
                <w:lang w:bidi="ar-EG"/>
              </w:rPr>
              <w:drawing>
                <wp:anchor distT="0" distB="0" distL="114300" distR="114300" simplePos="0" relativeHeight="251659264" behindDoc="1" locked="0" layoutInCell="1" allowOverlap="1" wp14:anchorId="4D50E9AD" wp14:editId="3421791A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106985</wp:posOffset>
                  </wp:positionV>
                  <wp:extent cx="5486400" cy="50145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1CD2" w:rsidRPr="000F1CD2">
              <w:rPr>
                <w:rStyle w:val="selectable-text1"/>
                <w:rFonts w:hint="cs"/>
                <w:sz w:val="28"/>
                <w:szCs w:val="28"/>
                <w:rtl/>
              </w:rPr>
              <w:t>أنا الذي حين يتحدث يشعر شعرا لمن لا يشعر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فشعري مثل شعري متموج متقلب الشعور أشعث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وهل شعرتي من شعري أني شاعر أم غاضب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فقد قالوا عن بسمتي ضحكة صفراء .. </w:t>
            </w:r>
          </w:p>
          <w:p w:rsid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وجهلوا أن التبسم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تبسم غاضب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سأظل دوماً حريصا حرصا مثل حرصك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وما كان الوصال والود بالمطلب ..</w:t>
            </w:r>
          </w:p>
        </w:tc>
      </w:tr>
      <w:tr w:rsidR="000F1CD2" w:rsidRPr="000F1CD2" w:rsidTr="00CE74AC">
        <w:trPr>
          <w:jc w:val="center"/>
        </w:trPr>
        <w:tc>
          <w:tcPr>
            <w:tcW w:w="1802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1843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المنتقبة</w:t>
            </w:r>
          </w:p>
        </w:tc>
        <w:tc>
          <w:tcPr>
            <w:tcW w:w="5211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غاروا من المنتقبة وقال جاهلهم منقبة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يا أعمى البصيرة ومنقوب القلب يا ثعلبة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 xml:space="preserve">نقب الله عينك وأخذ نور عين </w:t>
            </w:r>
            <w:r w:rsidR="006B4386">
              <w:rPr>
                <w:rStyle w:val="selectable-text1"/>
                <w:rFonts w:hint="cs"/>
                <w:sz w:val="28"/>
                <w:szCs w:val="28"/>
                <w:rtl/>
              </w:rPr>
              <w:t>متسيس قد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نصبك ..</w:t>
            </w:r>
          </w:p>
        </w:tc>
      </w:tr>
      <w:tr w:rsidR="000F1CD2" w:rsidRPr="000F1CD2" w:rsidTr="00CE74AC">
        <w:trPr>
          <w:jc w:val="center"/>
        </w:trPr>
        <w:tc>
          <w:tcPr>
            <w:tcW w:w="1802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1843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كوب الهواء</w:t>
            </w:r>
          </w:p>
        </w:tc>
        <w:tc>
          <w:tcPr>
            <w:tcW w:w="5211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سأظل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ُ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أملأ كوب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َ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الهواء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بالماء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حتى يمتلأ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ويجعل حامله لا ينظر إلا لجزئه الممتلأ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وحين يرى نقطة الماء بقاع الكوب جالسة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سيعلم وقتها أن الوقت لؤلؤا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متلألأ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وضاع عمره بالنظر لهواء الكوب وقد كان ممتلأ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</w:p>
        </w:tc>
      </w:tr>
      <w:tr w:rsidR="000074A4" w:rsidRPr="000F1CD2" w:rsidTr="00CE74AC">
        <w:trPr>
          <w:jc w:val="center"/>
        </w:trPr>
        <w:tc>
          <w:tcPr>
            <w:tcW w:w="1802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1843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سماء</w:t>
            </w:r>
          </w:p>
        </w:tc>
        <w:tc>
          <w:tcPr>
            <w:tcW w:w="5211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سمائي ومهجة قلبي أحبك رغم هجرك وجفاكي ..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اسمك اسم على مسمى سلمتي ورحم من سماكي ..</w:t>
            </w:r>
            <w:r>
              <w:rPr>
                <w:rStyle w:val="selectable-text1"/>
                <w:sz w:val="28"/>
                <w:szCs w:val="28"/>
                <w:rtl/>
              </w:rPr>
              <w:br/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عفوت عن من حملك بأحشاءه .. 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رغم جرم فعله في حرماني أن أراكي ..</w:t>
            </w:r>
          </w:p>
          <w:p w:rsidR="00A92959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ولست يا سمائي بشوقي الذي يبكي بالزاوية ..</w:t>
            </w:r>
          </w:p>
          <w:p w:rsidR="00A92959" w:rsidRPr="000F1CD2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فشوقي شاعر وشوق قلبي إليكي شوق قلب باكي ..</w:t>
            </w:r>
          </w:p>
        </w:tc>
      </w:tr>
    </w:tbl>
    <w:p w:rsidR="008B2C16" w:rsidRPr="001F184B" w:rsidRDefault="001F184B" w:rsidP="001F184B">
      <w:pPr>
        <w:pStyle w:val="selectable-text"/>
        <w:tabs>
          <w:tab w:val="left" w:pos="2845"/>
        </w:tabs>
        <w:bidi/>
        <w:spacing w:beforeLines="60" w:before="144" w:beforeAutospacing="0" w:afterLines="60" w:after="144" w:afterAutospacing="0"/>
        <w:jc w:val="center"/>
        <w:rPr>
          <w:rStyle w:val="selectable-text1"/>
          <w:rFonts w:hint="cs"/>
          <w:b/>
          <w:bCs/>
          <w:color w:val="0000FF"/>
          <w:sz w:val="28"/>
          <w:szCs w:val="28"/>
          <w:rtl/>
        </w:rPr>
      </w:pPr>
      <w:hyperlink w:anchor="document_top" w:history="1"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>الذ</w:t>
        </w:r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>ه</w:t>
        </w:r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>ا</w:t>
        </w:r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>ب</w:t>
        </w:r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 xml:space="preserve"> لأعل</w:t>
        </w:r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>ى</w:t>
        </w:r>
        <w:r w:rsidRPr="001F184B">
          <w:rPr>
            <w:rStyle w:val="Hyperlink"/>
            <w:rFonts w:hint="cs"/>
            <w:b/>
            <w:bCs/>
            <w:sz w:val="28"/>
            <w:szCs w:val="28"/>
            <w:rtl/>
          </w:rPr>
          <w:t xml:space="preserve"> الصفحة</w:t>
        </w:r>
      </w:hyperlink>
    </w:p>
    <w:p w:rsidR="008B2C16" w:rsidRPr="008B2C16" w:rsidRDefault="008B2C16" w:rsidP="008B2C16">
      <w:pPr>
        <w:pStyle w:val="selectable-text"/>
        <w:bidi/>
        <w:spacing w:beforeLines="60" w:before="144" w:beforeAutospacing="0" w:afterLines="60" w:after="144" w:afterAutospacing="0"/>
        <w:jc w:val="center"/>
        <w:rPr>
          <w:rStyle w:val="selectable-text1"/>
          <w:b/>
          <w:bCs/>
          <w:sz w:val="28"/>
          <w:szCs w:val="28"/>
        </w:rPr>
      </w:pPr>
    </w:p>
    <w:p w:rsidR="007C1F21" w:rsidRPr="000F1CD2" w:rsidRDefault="007C1F21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rStyle w:val="selectable-text1"/>
          <w:sz w:val="28"/>
          <w:szCs w:val="28"/>
          <w:rtl/>
        </w:rPr>
      </w:pPr>
    </w:p>
    <w:p w:rsidR="007C1F21" w:rsidRPr="000F1CD2" w:rsidRDefault="007C1F21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rStyle w:val="selectable-text1"/>
          <w:sz w:val="28"/>
          <w:szCs w:val="28"/>
          <w:rtl/>
        </w:rPr>
      </w:pPr>
    </w:p>
    <w:p w:rsidR="00914BCC" w:rsidRPr="000F1CD2" w:rsidRDefault="00914BCC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sz w:val="28"/>
          <w:szCs w:val="28"/>
          <w:rtl/>
        </w:rPr>
      </w:pPr>
    </w:p>
    <w:p w:rsidR="00E54968" w:rsidRPr="000F1CD2" w:rsidRDefault="00E54968" w:rsidP="000F1CD2">
      <w:pPr>
        <w:bidi/>
        <w:spacing w:beforeLines="60" w:before="144" w:afterLines="60" w:after="144"/>
        <w:jc w:val="both"/>
        <w:rPr>
          <w:sz w:val="28"/>
          <w:szCs w:val="28"/>
        </w:rPr>
      </w:pPr>
    </w:p>
    <w:sectPr w:rsidR="00E54968" w:rsidRPr="000F1CD2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108" w:rsidRDefault="001F5108" w:rsidP="000F1CD2">
      <w:pPr>
        <w:spacing w:after="0" w:line="240" w:lineRule="auto"/>
      </w:pPr>
      <w:r>
        <w:separator/>
      </w:r>
    </w:p>
  </w:endnote>
  <w:endnote w:type="continuationSeparator" w:id="0">
    <w:p w:rsidR="001F5108" w:rsidRDefault="001F5108" w:rsidP="000F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108" w:rsidRDefault="001F5108" w:rsidP="000F1CD2">
      <w:pPr>
        <w:spacing w:after="0" w:line="240" w:lineRule="auto"/>
      </w:pPr>
      <w:r>
        <w:separator/>
      </w:r>
    </w:p>
  </w:footnote>
  <w:footnote w:type="continuationSeparator" w:id="0">
    <w:p w:rsidR="001F5108" w:rsidRDefault="001F5108" w:rsidP="000F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08" w:rsidRPr="009231D6" w:rsidRDefault="001F5108" w:rsidP="000F1CD2">
    <w:pPr>
      <w:pStyle w:val="Header"/>
      <w:bidi/>
      <w:rPr>
        <w:rFonts w:asciiTheme="majorBidi" w:hAnsiTheme="majorBidi" w:cstheme="majorBidi"/>
        <w:sz w:val="48"/>
        <w:szCs w:val="48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CC"/>
    <w:rsid w:val="000074A4"/>
    <w:rsid w:val="0005258E"/>
    <w:rsid w:val="000A5F97"/>
    <w:rsid w:val="000F1CD2"/>
    <w:rsid w:val="00115529"/>
    <w:rsid w:val="001F184B"/>
    <w:rsid w:val="001F5108"/>
    <w:rsid w:val="006B4386"/>
    <w:rsid w:val="007C1F21"/>
    <w:rsid w:val="008B2C16"/>
    <w:rsid w:val="00903EEA"/>
    <w:rsid w:val="00914BCC"/>
    <w:rsid w:val="009231D6"/>
    <w:rsid w:val="00A92959"/>
    <w:rsid w:val="00B306E8"/>
    <w:rsid w:val="00BB5B56"/>
    <w:rsid w:val="00CE74AC"/>
    <w:rsid w:val="00D46C92"/>
    <w:rsid w:val="00DC42B9"/>
    <w:rsid w:val="00E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840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8158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8</cp:revision>
  <dcterms:created xsi:type="dcterms:W3CDTF">2023-11-22T11:41:00Z</dcterms:created>
  <dcterms:modified xsi:type="dcterms:W3CDTF">2023-11-22T16:56:00Z</dcterms:modified>
</cp:coreProperties>
</file>