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56"/>
          <w:szCs w:val="5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56"/>
          <w:szCs w:val="56"/>
          <w:shd w:fill="auto" w:val="clear"/>
          <w:vertAlign w:val="baseline"/>
          <w:rtl w:val="0"/>
        </w:rPr>
        <w:t xml:space="preserve">Mustafa Ghauri — Personal Brand Content SOP</w:t>
      </w:r>
    </w:p>
    <w:p w:rsidR="00000000" w:rsidDel="00000000" w:rsidP="00000000" w:rsidRDefault="00000000" w:rsidRPr="00000000" w14:paraId="00000002">
      <w:pPr>
        <w:spacing w:after="40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Mustafa Ghauri's Instagram + LinkedIn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20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6"/>
          <w:szCs w:val="26"/>
          <w:shd w:fill="auto" w:val="clear"/>
          <w:vertAlign w:val="baseline"/>
          <w:rtl w:val="0"/>
        </w:rPr>
        <w:t xml:space="preserve">⚠️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sz w:val="26"/>
          <w:szCs w:val="26"/>
          <w:shd w:fill="auto" w:val="clear"/>
          <w:vertAlign w:val="baseline"/>
          <w:rtl w:val="0"/>
        </w:rPr>
        <w:t xml:space="preserve"> RESTRICTED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This system is ONLY for Mustafa's own personal brand content (Instagram + LinkedIn). Not for client work. Not for any other person's personal brand. If you're a teammate using this doc, it applies only to Mustafa/FASTECH's own content — nothing else.</w:t>
      </w:r>
    </w:p>
    <w:p w:rsidR="00000000" w:rsidDel="00000000" w:rsidP="00000000" w:rsidRDefault="00000000" w:rsidRPr="00000000" w14:paraId="00000005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2e74b5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e74b5"/>
          <w:sz w:val="32"/>
          <w:szCs w:val="32"/>
          <w:shd w:fill="auto" w:val="clear"/>
          <w:vertAlign w:val="baseline"/>
          <w:rtl w:val="0"/>
        </w:rPr>
        <w:t xml:space="preserve">1. What This System Does</w:t>
      </w:r>
    </w:p>
    <w:p w:rsidR="00000000" w:rsidDel="00000000" w:rsidP="00000000" w:rsidRDefault="00000000" w:rsidRPr="00000000" w14:paraId="00000006">
      <w:pPr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One sentence: turns a weekly topic list into ready-to-post Instagram and LinkedIn content, using fixed templates and proven caption formats.</w:t>
      </w:r>
    </w:p>
    <w:p w:rsidR="00000000" w:rsidDel="00000000" w:rsidP="00000000" w:rsidRDefault="00000000" w:rsidRPr="00000000" w14:paraId="00000007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2e74b5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e74b5"/>
          <w:sz w:val="32"/>
          <w:szCs w:val="32"/>
          <w:shd w:fill="auto" w:val="clear"/>
          <w:vertAlign w:val="baseline"/>
          <w:rtl w:val="0"/>
        </w:rPr>
        <w:t xml:space="preserve">2. The Weekly Workflow</w:t>
      </w:r>
    </w:p>
    <w:p w:rsidR="00000000" w:rsidDel="00000000" w:rsidP="00000000" w:rsidRDefault="00000000" w:rsidRPr="00000000" w14:paraId="00000008">
      <w:pPr>
        <w:spacing w:after="8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Step 1: Topics get proposed for the week.</w:t>
      </w:r>
    </w:p>
    <w:p w:rsidR="00000000" w:rsidDel="00000000" w:rsidP="00000000" w:rsidRDefault="00000000" w:rsidRPr="00000000" w14:paraId="00000009">
      <w:pPr>
        <w:spacing w:after="8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Step 2: Mustafa approves or changes topics. Nothing gets written before this.</w:t>
      </w:r>
    </w:p>
    <w:p w:rsidR="00000000" w:rsidDel="00000000" w:rsidP="00000000" w:rsidRDefault="00000000" w:rsidRPr="00000000" w14:paraId="0000000A">
      <w:pPr>
        <w:spacing w:after="8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Step 3: Once approved, full content gets scripted — slide text, captions, hashtags.</w:t>
      </w:r>
    </w:p>
    <w:p w:rsidR="00000000" w:rsidDel="00000000" w:rsidP="00000000" w:rsidRDefault="00000000" w:rsidRPr="00000000" w14:paraId="0000000B">
      <w:pPr>
        <w:spacing w:after="8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Step 4: Content goes to the GPT bot (template execution) to generate the actual image/carousel.</w:t>
      </w:r>
    </w:p>
    <w:p w:rsidR="00000000" w:rsidDel="00000000" w:rsidP="00000000" w:rsidRDefault="00000000" w:rsidRPr="00000000" w14:paraId="0000000C">
      <w:pPr>
        <w:spacing w:after="30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Step 5: Finished post goes into Buffer for scheduling.</w:t>
      </w:r>
    </w:p>
    <w:p w:rsidR="00000000" w:rsidDel="00000000" w:rsidP="00000000" w:rsidRDefault="00000000" w:rsidRPr="00000000" w14:paraId="0000000D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2e74b5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e74b5"/>
          <w:sz w:val="32"/>
          <w:szCs w:val="32"/>
          <w:shd w:fill="auto" w:val="clear"/>
          <w:vertAlign w:val="baseline"/>
          <w:rtl w:val="0"/>
        </w:rPr>
        <w:t xml:space="preserve">3. The 4 Content Pillars</w:t>
      </w:r>
    </w:p>
    <w:p w:rsidR="00000000" w:rsidDel="00000000" w:rsidP="00000000" w:rsidRDefault="00000000" w:rsidRPr="00000000" w14:paraId="0000000E">
      <w:pPr>
        <w:spacing w:after="6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1. AI/editing tactics — tools, workflows, automation</w:t>
      </w:r>
    </w:p>
    <w:p w:rsidR="00000000" w:rsidDel="00000000" w:rsidP="00000000" w:rsidRDefault="00000000" w:rsidRPr="00000000" w14:paraId="0000000F">
      <w:pPr>
        <w:spacing w:after="6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2. Agency/systems — how FASTECH runs, scales, hires</w:t>
      </w:r>
    </w:p>
    <w:p w:rsidR="00000000" w:rsidDel="00000000" w:rsidP="00000000" w:rsidRDefault="00000000" w:rsidRPr="00000000" w14:paraId="00000010">
      <w:pPr>
        <w:spacing w:after="6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3. Brand strategy — frameworks applied to real examples</w:t>
      </w:r>
    </w:p>
    <w:p w:rsidR="00000000" w:rsidDel="00000000" w:rsidP="00000000" w:rsidRDefault="00000000" w:rsidRPr="00000000" w14:paraId="00000011">
      <w:pPr>
        <w:spacing w:after="30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4. Build-in-public — real wins, losses, honest lessons</w:t>
      </w:r>
    </w:p>
    <w:p w:rsidR="00000000" w:rsidDel="00000000" w:rsidP="00000000" w:rsidRDefault="00000000" w:rsidRPr="00000000" w14:paraId="00000012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2e74b5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e74b5"/>
          <w:sz w:val="32"/>
          <w:szCs w:val="32"/>
          <w:shd w:fill="auto" w:val="clear"/>
          <w:vertAlign w:val="baseline"/>
          <w:rtl w:val="0"/>
        </w:rPr>
        <w:t xml:space="preserve">4. Template Library</w:t>
      </w:r>
    </w:p>
    <w:p w:rsidR="00000000" w:rsidDel="00000000" w:rsidP="00000000" w:rsidRDefault="00000000" w:rsidRPr="00000000" w14:paraId="00000013">
      <w:pPr>
        <w:spacing w:after="15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Each template number matches a fixed design layout. Never redesign — only swap text content.</w:t>
      </w:r>
    </w:p>
    <w:tbl>
      <w:tblPr>
        <w:tblStyle w:val="Table1"/>
        <w:tblW w:w="10200.0" w:type="dxa"/>
        <w:jc w:val="left"/>
        <w:tblLayout w:type="fixed"/>
        <w:tblLook w:val="0000"/>
      </w:tblPr>
      <w:tblGrid>
        <w:gridCol w:w="1200"/>
        <w:gridCol w:w="4000"/>
        <w:gridCol w:w="5000"/>
        <w:tblGridChange w:id="0">
          <w:tblGrid>
            <w:gridCol w:w="1200"/>
            <w:gridCol w:w="4000"/>
            <w:gridCol w:w="5000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2937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2937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2937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Best 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Bold hype cover, face-forward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AI/editing tactics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8-slide story arc, face placement flexible (often late)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AI tactics, build-in-public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Clean authority, lifestyle photo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Brand strategy, agency systems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Listicle cover, speech-bubble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Agency systems, AI tactics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Tutorial, talking head + tool overlay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AI/editing tactics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Minimal, playful, close-up portrait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Build-in-public, variety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Numbered teach-by-contrast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Agency systems, AI tactics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Fill-in-blank worksheet + CTA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Build-in-public, planning</w:t>
            </w:r>
          </w:p>
        </w:tc>
      </w:tr>
    </w:tbl>
    <w:p w:rsidR="00000000" w:rsidDel="00000000" w:rsidP="00000000" w:rsidRDefault="00000000" w:rsidRPr="00000000" w14:paraId="0000002F">
      <w:pPr>
        <w:spacing w:after="30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2e74b5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e74b5"/>
          <w:sz w:val="32"/>
          <w:szCs w:val="32"/>
          <w:shd w:fill="auto" w:val="clear"/>
          <w:vertAlign w:val="baseline"/>
          <w:rtl w:val="0"/>
        </w:rPr>
        <w:t xml:space="preserve">5. Face Placement Rule</w:t>
      </w:r>
    </w:p>
    <w:p w:rsidR="00000000" w:rsidDel="00000000" w:rsidP="00000000" w:rsidRDefault="00000000" w:rsidRPr="00000000" w14:paraId="00000031">
      <w:pPr>
        <w:spacing w:after="30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Face on slide 1 is NOT mandatory. It's a choice per template. Some templates (like Template 2) put the face near the end, at the emotional payoff moment. Always follow what's specified — don't default to slide 1.</w:t>
      </w:r>
    </w:p>
    <w:p w:rsidR="00000000" w:rsidDel="00000000" w:rsidP="00000000" w:rsidRDefault="00000000" w:rsidRPr="00000000" w14:paraId="00000032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2e74b5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e74b5"/>
          <w:sz w:val="32"/>
          <w:szCs w:val="32"/>
          <w:shd w:fill="auto" w:val="clear"/>
          <w:vertAlign w:val="baseline"/>
          <w:rtl w:val="0"/>
        </w:rPr>
        <w:t xml:space="preserve">6. Single-Post Rule</w:t>
      </w:r>
    </w:p>
    <w:p w:rsidR="00000000" w:rsidDel="00000000" w:rsidP="00000000" w:rsidRDefault="00000000" w:rsidRPr="00000000" w14:paraId="00000033">
      <w:pPr>
        <w:spacing w:after="10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Single posts don't swipe. On-image text must either stand alone completely, OR end with:</w:t>
      </w:r>
    </w:p>
    <w:p w:rsidR="00000000" w:rsidDel="00000000" w:rsidP="00000000" w:rsidRDefault="00000000" w:rsidRPr="00000000" w14:paraId="00000034">
      <w:pPr>
        <w:spacing w:after="6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• (read the caption below 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2"/>
          <w:szCs w:val="22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pacing w:after="30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• (more below 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2"/>
          <w:szCs w:val="22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2e74b5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e74b5"/>
          <w:sz w:val="32"/>
          <w:szCs w:val="32"/>
          <w:shd w:fill="auto" w:val="clear"/>
          <w:vertAlign w:val="baseline"/>
          <w:rtl w:val="0"/>
        </w:rPr>
        <w:t xml:space="preserve">7. Instagram Caption Format</w:t>
      </w:r>
    </w:p>
    <w:p w:rsidR="00000000" w:rsidDel="00000000" w:rsidP="00000000" w:rsidRDefault="00000000" w:rsidRPr="00000000" w14:paraId="00000037">
      <w:pPr>
        <w:spacing w:after="10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SHORT. Punchy. Line breaks. Never long paragraphs.</w:t>
      </w:r>
    </w:p>
    <w:p w:rsidR="00000000" w:rsidDel="00000000" w:rsidP="00000000" w:rsidRDefault="00000000" w:rsidRPr="00000000" w14:paraId="00000038">
      <w:pPr>
        <w:spacing w:after="4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1. Hook line</w:t>
      </w:r>
    </w:p>
    <w:p w:rsidR="00000000" w:rsidDel="00000000" w:rsidP="00000000" w:rsidRDefault="00000000" w:rsidRPr="00000000" w14:paraId="00000039">
      <w:pPr>
        <w:spacing w:after="4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2. 2-4 short expanding lines</w:t>
      </w:r>
    </w:p>
    <w:p w:rsidR="00000000" w:rsidDel="00000000" w:rsidP="00000000" w:rsidRDefault="00000000" w:rsidRPr="00000000" w14:paraId="0000003A">
      <w:pPr>
        <w:spacing w:after="4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3. Soft CTA (save/comment/follow)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2"/>
          <w:szCs w:val="22"/>
          <w:shd w:fill="auto" w:val="clear"/>
          <w:vertAlign w:val="baseline"/>
          <w:rtl w:val="0"/>
        </w:rPr>
        <w:t xml:space="preserve">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4. Hashtags (8-16, niche + reach mix)</w:t>
      </w:r>
    </w:p>
    <w:p w:rsidR="00000000" w:rsidDel="00000000" w:rsidP="00000000" w:rsidRDefault="00000000" w:rsidRPr="00000000" w14:paraId="0000003C">
      <w:pPr>
        <w:spacing w:after="30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5. Keyword bracket list — plain search phrases, e.g. [video editing agency, client management tips]</w:t>
      </w:r>
    </w:p>
    <w:p w:rsidR="00000000" w:rsidDel="00000000" w:rsidP="00000000" w:rsidRDefault="00000000" w:rsidRPr="00000000" w14:paraId="0000003D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2e74b5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e74b5"/>
          <w:sz w:val="32"/>
          <w:szCs w:val="32"/>
          <w:shd w:fill="auto" w:val="clear"/>
          <w:vertAlign w:val="baseline"/>
          <w:rtl w:val="0"/>
        </w:rPr>
        <w:t xml:space="preserve">8. LinkedIn Caption Format (Different from IG!)</w:t>
      </w:r>
    </w:p>
    <w:p w:rsidR="00000000" w:rsidDel="00000000" w:rsidP="00000000" w:rsidRDefault="00000000" w:rsidRPr="00000000" w14:paraId="0000003E">
      <w:pPr>
        <w:spacing w:after="10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LONG-FORM. Personal story. This is Mustafa's best-performing format.</w:t>
      </w:r>
    </w:p>
    <w:p w:rsidR="00000000" w:rsidDel="00000000" w:rsidP="00000000" w:rsidRDefault="00000000" w:rsidRPr="00000000" w14:paraId="0000003F">
      <w:pPr>
        <w:spacing w:after="4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1. Hook line — write fresh, never reuse the IG slide text word-for-word</w:t>
      </w:r>
    </w:p>
    <w:p w:rsidR="00000000" w:rsidDel="00000000" w:rsidP="00000000" w:rsidRDefault="00000000" w:rsidRPr="00000000" w14:paraId="00000040">
      <w:pPr>
        <w:spacing w:after="4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2. Real scene/moment — specific detail, not generic</w:t>
      </w:r>
    </w:p>
    <w:p w:rsidR="00000000" w:rsidDel="00000000" w:rsidP="00000000" w:rsidRDefault="00000000" w:rsidRPr="00000000" w14:paraId="00000041">
      <w:pPr>
        <w:spacing w:after="4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3. Realization/turn</w:t>
      </w:r>
    </w:p>
    <w:p w:rsidR="00000000" w:rsidDel="00000000" w:rsidP="00000000" w:rsidRDefault="00000000" w:rsidRPr="00000000" w14:paraId="00000042">
      <w:pPr>
        <w:spacing w:after="4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4. Reframe line — the quotable, sharp line</w:t>
      </w:r>
    </w:p>
    <w:p w:rsidR="00000000" w:rsidDel="00000000" w:rsidP="00000000" w:rsidRDefault="00000000" w:rsidRPr="00000000" w14:paraId="00000043">
      <w:pPr>
        <w:spacing w:after="10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5. Specific engagement question (not generic)</w:t>
      </w:r>
    </w:p>
    <w:p w:rsidR="00000000" w:rsidDel="00000000" w:rsidP="00000000" w:rsidRDefault="00000000" w:rsidRPr="00000000" w14:paraId="00000044">
      <w:pPr>
        <w:spacing w:after="30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vertAlign w:val="baseline"/>
          <w:rtl w:val="0"/>
        </w:rPr>
        <w:t xml:space="preserve">NO hashtags. NO caption-cue trick. These are IG-only.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2e74b5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e74b5"/>
          <w:sz w:val="32"/>
          <w:szCs w:val="32"/>
          <w:shd w:fill="auto" w:val="clear"/>
          <w:vertAlign w:val="baseline"/>
          <w:rtl w:val="0"/>
        </w:rPr>
        <w:t xml:space="preserve">9. Photo Generation Notes</w:t>
      </w:r>
    </w:p>
    <w:p w:rsidR="00000000" w:rsidDel="00000000" w:rsidP="00000000" w:rsidRDefault="00000000" w:rsidRPr="00000000" w14:paraId="00000046">
      <w:pPr>
        <w:spacing w:after="4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• Background/outfit/scenario swaps: reliable, easy</w:t>
      </w:r>
    </w:p>
    <w:p w:rsidR="00000000" w:rsidDel="00000000" w:rsidP="00000000" w:rsidRDefault="00000000" w:rsidRPr="00000000" w14:paraId="00000047">
      <w:pPr>
        <w:spacing w:after="4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• Full pose/angle changes: harder, expect a few tries</w:t>
      </w:r>
    </w:p>
    <w:p w:rsidR="00000000" w:rsidDel="00000000" w:rsidP="00000000" w:rsidRDefault="00000000" w:rsidRPr="00000000" w14:paraId="00000048">
      <w:pPr>
        <w:spacing w:after="30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• Match photo mood to caption tone (calm caption = calm photo, not high energy)</w:t>
      </w:r>
    </w:p>
    <w:p w:rsidR="00000000" w:rsidDel="00000000" w:rsidP="00000000" w:rsidRDefault="00000000" w:rsidRPr="00000000" w14:paraId="00000049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2e74b5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e74b5"/>
          <w:sz w:val="32"/>
          <w:szCs w:val="32"/>
          <w:shd w:fill="auto" w:val="clear"/>
          <w:vertAlign w:val="baseline"/>
          <w:rtl w:val="0"/>
        </w:rPr>
        <w:t xml:space="preserve">10. Quick Reference Checklist</w:t>
      </w:r>
    </w:p>
    <w:p w:rsidR="00000000" w:rsidDel="00000000" w:rsidP="00000000" w:rsidRDefault="00000000" w:rsidRPr="00000000" w14:paraId="0000004A">
      <w:pPr>
        <w:spacing w:after="4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Topics approved before scripting</w:t>
      </w:r>
    </w:p>
    <w:p w:rsidR="00000000" w:rsidDel="00000000" w:rsidP="00000000" w:rsidRDefault="00000000" w:rsidRPr="00000000" w14:paraId="0000004B">
      <w:pPr>
        <w:spacing w:after="4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Correct template number assigned</w:t>
      </w:r>
    </w:p>
    <w:p w:rsidR="00000000" w:rsidDel="00000000" w:rsidP="00000000" w:rsidRDefault="00000000" w:rsidRPr="00000000" w14:paraId="0000004C">
      <w:pPr>
        <w:spacing w:after="4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Face placement specified (not assumed)</w:t>
      </w:r>
    </w:p>
    <w:p w:rsidR="00000000" w:rsidDel="00000000" w:rsidP="00000000" w:rsidRDefault="00000000" w:rsidRPr="00000000" w14:paraId="0000004D">
      <w:pPr>
        <w:spacing w:after="4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IG caption 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2"/>
          <w:szCs w:val="22"/>
          <w:shd w:fill="auto" w:val="clear"/>
          <w:vertAlign w:val="baseline"/>
          <w:rtl w:val="0"/>
        </w:rPr>
        <w:t xml:space="preserve">≠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LinkedIn caption (different formats used)</w:t>
      </w:r>
    </w:p>
    <w:p w:rsidR="00000000" w:rsidDel="00000000" w:rsidP="00000000" w:rsidRDefault="00000000" w:rsidRPr="00000000" w14:paraId="0000004E">
      <w:pPr>
        <w:spacing w:after="4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Hook lines not copy-pasted across platforms</w:t>
      </w:r>
    </w:p>
    <w:p w:rsidR="00000000" w:rsidDel="00000000" w:rsidP="00000000" w:rsidRDefault="00000000" w:rsidRPr="00000000" w14:paraId="0000004F">
      <w:pPr>
        <w:spacing w:after="30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Single posts have caption-cue text if needed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mbria Math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