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NUR Platform — An Introduction for Sports Teams · Amplifai Health</w:t>
      </w:r>
    </w:p>
    <w:p/>
    <w:p>
      <w:pPr>
        <w:pStyle w:val="Heading1"/>
      </w:pPr>
      <w:r>
        <w:t>The athlete monitoring system that sees what wearables can't.</w:t>
      </w:r>
    </w:p>
    <w:p>
      <w:pPr/>
      <w:r>
        <w:t>NUR combines thermal imaging, physiological wearables, athlete demographics, and longitudinal health history into a single daily readiness score — flagging hidden injury risk before symptoms appear.</w:t>
      </w:r>
    </w:p>
    <w:p>
      <w:pPr>
        <w:pStyle w:val="Heading2"/>
      </w:pPr>
      <w:r>
        <w:t>What is the NUR Platform?</w:t>
      </w:r>
    </w:p>
    <w:p>
      <w:pPr/>
      <w:r>
        <w:t>The NUR Platform is an athlete health monitoring system that tells coaches and medical staff — clearly and early — when an athlete is at risk of injury. It does this by combining four sources of information that have never been brought together in one system before: the body-wide recovery data collected by a wearable device, a thermal scan that reveals hidden stress in specific muscles and tissues, the athlete's demographic profile, and their longitudinal health and injury history.</w:t>
      </w:r>
    </w:p>
    <w:p>
      <w:pPr/>
      <w:r>
        <w:t>Together, they produce a single readiness score and a clear action recommendation for every athlete, every day.</w:t>
      </w:r>
    </w:p>
    <w:p>
      <w:pPr>
        <w:pStyle w:val="Heading2"/>
      </w:pPr>
      <w:r>
        <w:t>The blind spot in traditional monitoring</w:t>
      </w:r>
    </w:p>
    <w:p>
      <w:pPr/>
      <w:r>
        <w:t>Modern sports teams already use wearables to track how recovered an athlete is. These devices measure heart rate, sleep quality, and training load. They are useful, but they have a fundamental blind spot.</w:t>
      </w:r>
    </w:p>
    <w:p>
      <w:pPr/>
      <w:r>
        <w:t>An athlete can sleep well, show normal heart rate variability, and feel completely ready to train — and still be carrying hidden tissue stress in a hamstring, a knee, or a shoulder. The wearable cannot see this. The athlete cannot feel it yet. But the stress is building.</w:t>
      </w:r>
    </w:p>
    <w:p>
      <w:pPr/>
      <w:r>
        <w:t>This is the most dangerous moment in sport: the athlete who appears ready but is one hard session away from injury. It happens constantly, and current technology has no way to detect it.</w:t>
      </w:r>
    </w:p>
    <w:p>
      <w:pPr>
        <w:pStyle w:val="Heading2"/>
      </w:pPr>
      <w:r>
        <w:t>How NUR Works</w:t>
      </w:r>
    </w:p>
    <w:p>
      <w:pPr/>
      <w:r>
        <w:t>NUR addresses this blind spot by fusing four independent signal classes into a single deterministic risk score via the COMPASS framework.</w:t>
      </w:r>
    </w:p>
    <w:p>
      <w:pPr>
        <w:pStyle w:val="Heading3"/>
      </w:pPr>
      <w:r>
        <w:t>Wearable Data — Body-Wide Recovery</w:t>
      </w:r>
    </w:p>
    <w:p>
      <w:pPr/>
      <w:r>
        <w:t>NUR ingests the athlete's existing wearable data — sleep, heart rate, training load history — and uses it to assess their overall physical state. This tells us how the body as a whole is coping with demand.</w:t>
      </w:r>
    </w:p>
    <w:p>
      <w:pPr>
        <w:pStyle w:val="Heading3"/>
      </w:pPr>
      <w:r>
        <w:t>Thermal Scan — Tissue-Level Stress</w:t>
      </w:r>
    </w:p>
    <w:p>
      <w:pPr/>
      <w:r>
        <w:t>The athlete stands briefly in front of the NUR Sensor — a purpose-built thermal imaging device. The sensor captures heat patterns on both sides of the body. Inflammation shows up as a left-right temperature asymmetry: the signal NUR uses to detect hidden tissue stress before pain appears.</w:t>
      </w:r>
    </w:p>
    <w:p>
      <w:pPr>
        <w:pStyle w:val="Heading3"/>
      </w:pPr>
      <w:r>
        <w:t>Athlete Demographics</w:t>
      </w:r>
    </w:p>
    <w:p>
      <w:pPr/>
      <w:r>
        <w:t>Age, sex, body composition, and positional profile all influence how thermal and physiological data should be interpreted. NUR accounts for these factors within the scoring model, avoiding one-size-fits-all conclusions.</w:t>
      </w:r>
    </w:p>
    <w:p>
      <w:pPr>
        <w:pStyle w:val="Heading3"/>
      </w:pPr>
      <w:r>
        <w:t>Longitudinal Health History</w:t>
      </w:r>
    </w:p>
    <w:p>
      <w:pPr/>
      <w:r>
        <w:t>Each athlete's previous injury episodes, rehabilitation history, and prior thermal patterns inform the current risk classification. An athlete with a prior hamstring strain is not assessed the same way as one with a clean record.</w:t>
      </w:r>
    </w:p>
    <w:p>
      <w:pPr>
        <w:pStyle w:val="Heading2"/>
      </w:pPr>
      <w:r>
        <w:t>Four Readiness Zones</w:t>
      </w:r>
    </w:p>
    <w:p>
      <w:pPr/>
      <w:r>
        <w:t>Every athlete receives a daily zone assignment. Each zone comes with a clear, evidence-based recommendation for coaches and medical staff — a score, a state, and a next step.</w:t>
      </w:r>
    </w:p>
    <w:p>
      <w:pPr>
        <w:pStyle w:val="Heading3"/>
      </w:pPr>
      <w:r>
        <w:t>Safe Zone</w:t>
      </w:r>
    </w:p>
    <w:p>
      <w:pPr/>
      <w:r>
        <w:t>Both the athlete's overall recovery and their tissue health are clear. They are ready for full training load.</w:t>
      </w:r>
    </w:p>
    <w:p>
      <w:pPr>
        <w:pStyle w:val="Heading3"/>
      </w:pPr>
      <w:r>
        <w:t>Recovery Zone</w:t>
      </w:r>
    </w:p>
    <w:p>
      <w:pPr/>
      <w:r>
        <w:t>The athlete's body-wide recovery is suppressed — they are fatigued. Their tissue, however, is fine.</w:t>
      </w:r>
    </w:p>
    <w:p>
      <w:pPr>
        <w:pStyle w:val="Heading3"/>
      </w:pPr>
      <w:r>
        <w:t>Deceptive Readiness Critical</w:t>
      </w:r>
    </w:p>
    <w:p>
      <w:pPr/>
      <w:r>
        <w:t>The athlete's wearable data looks normal. They feel ready. They will tell you they are fine. But their thermal scan shows significant tissue stress — inflammation that has not yet become pain. No other system in the world can detect this state.</w:t>
      </w:r>
    </w:p>
    <w:p>
      <w:pPr>
        <w:pStyle w:val="Heading3"/>
      </w:pPr>
      <w:r>
        <w:t>Danger Zone</w:t>
      </w:r>
    </w:p>
    <w:p>
      <w:pPr/>
      <w:r>
        <w:t>The athlete is both fatigued overall and showing elevated tissue stress. This is a high-risk state requiring mandatory clinical intervention before any load is applied.</w:t>
      </w:r>
    </w:p>
    <w:p>
      <w:pPr>
        <w:pStyle w:val="Heading2"/>
      </w:pPr>
      <w:r>
        <w:t>Managing injuries: phase-gated rehabilitation</w:t>
      </w:r>
    </w:p>
    <w:p>
      <w:pPr/>
      <w:r>
        <w:t>The hardest decision in sports medicine is not diagnosing an injury — it is deciding when an athlete is genuinely ready to return to competition. This decision is currently made largely on time elapsed since injury, how the athlete reports feeling, and clinical judgement. All three are unreliable.</w:t>
      </w:r>
    </w:p>
    <w:p>
      <w:pPr/>
      <w:r>
        <w:t>When an athlete is confirmed injured, NUR shifts into monitoring mode. The same asymmetry signal that flagged hidden risk now tracks tissue healing — and the wearable data continues to track how the athlete's body is coping with rehabilitation load. An athlete does not progress from one phase to the next based on time — they progress when the COMPASS data confirms it is safe to do so.</w:t>
      </w:r>
    </w:p>
    <w:p>
      <w:pPr>
        <w:pStyle w:val="Heading3"/>
      </w:pPr>
      <w:r>
        <w:t>Acute Phase — Rest &amp; Passive Treatment</w:t>
      </w:r>
    </w:p>
    <w:p>
      <w:pPr/>
      <w:r>
        <w:t>NUR tracks the peak of tissue stress and confirms it is declining before any load is introduced. No time-based progression.</w:t>
      </w:r>
    </w:p>
    <w:p>
      <w:pPr>
        <w:pStyle w:val="Heading3"/>
      </w:pPr>
      <w:r>
        <w:t>Rehabilitation Phase — Progressive Loading</w:t>
      </w:r>
    </w:p>
    <w:p>
      <w:pPr/>
      <w:r>
        <w:t>Each new exercise stimulus is followed by a scan. If thermal asymmetry at the injury site is declining, load can increase. If it is plateauing or rising, the tissue has reached its tolerance ceiling.</w:t>
      </w:r>
    </w:p>
    <w:p>
      <w:pPr>
        <w:pStyle w:val="Heading3"/>
      </w:pPr>
      <w:r>
        <w:t>Progressive Loading Phase — Sport-Specific Movements</w:t>
      </w:r>
    </w:p>
    <w:p>
      <w:pPr/>
      <w:r>
        <w:t>Thermal asymmetry must be within the athlete's individual baseline range — not a population average, but their own pre-injury thermal norm — before higher intensities are permitted.</w:t>
      </w:r>
    </w:p>
    <w:p>
      <w:pPr>
        <w:pStyle w:val="Heading3"/>
      </w:pPr>
      <w:r>
        <w:t>Return to Competition — Confirmed Clearance</w:t>
      </w:r>
    </w:p>
    <w:p>
      <w:pPr/>
      <w:r>
        <w:t>Clearance is not a single scan reading. It requires three consecutive scans showing thermal asymmetry within the athlete's baseline at progressive load. This confirmed trend — not a single pass — is the RTP gate.</w:t>
      </w:r>
    </w:p>
    <w:p>
      <w:pPr/>
      <w:r>
        <w:t>Contralateral limb monitoring: Injured athletes compensate by placing more load on the healthy limb. NUR scans both sides of the body throughout rehabilitation and flags rising thermal stress on the uninjured side as a separate alert — preventing the secondary injury during rehabilitation.</w:t>
      </w:r>
    </w:p>
    <w:p>
      <w:pPr>
        <w:pStyle w:val="Heading2"/>
      </w:pPr>
      <w:r>
        <w:t>What the team sees</w:t>
      </w:r>
    </w:p>
    <w:p>
      <w:pPr/>
      <w:r>
        <w:t>NUR is built around three tools that fit into your existing daily workflow — one for athletes, one for scan sessions, and one for the coaching and medical team.</w:t>
      </w:r>
    </w:p>
    <w:p>
      <w:pPr>
        <w:pStyle w:val="Heading3"/>
      </w:pPr>
      <w:r>
        <w:t>My NUR — Mobile App</w:t>
      </w:r>
    </w:p>
    <w:p>
      <w:pPr/>
      <w:r>
        <w:t>Each athlete sees their personal readiness score, zone assignment, AI coach guidance, and trend graphs showing how their scores evolve over time.</w:t>
      </w:r>
    </w:p>
    <w:p>
      <w:pPr>
        <w:pStyle w:val="Heading3"/>
      </w:pPr>
      <w:r>
        <w:t>NUR Sensor — Operator App</w:t>
      </w:r>
    </w:p>
    <w:p>
      <w:pPr/>
      <w:r>
        <w:t>The physiotherapist guides the thermal imaging session — a few minutes per athlete. Images are automatically and securely sent for analysis. No manual uploads or data entry.</w:t>
      </w:r>
    </w:p>
    <w:p>
      <w:pPr>
        <w:pStyle w:val="Heading3"/>
      </w:pPr>
      <w:r>
        <w:t>NUR Teams — Web App</w:t>
      </w:r>
    </w:p>
    <w:p>
      <w:pPr/>
      <w:r>
        <w:t>Full squad zone status at a glance. High-risk athletes flagged. Natural language assistant — type "Which athletes are in Deceptive Readiness today?" and receive immediate answers. No spreadsheets.</w:t>
      </w:r>
    </w:p>
    <w:p>
      <w:pPr>
        <w:pStyle w:val="Heading2"/>
      </w:pPr>
      <w:r>
        <w:t>NURAI — AI-powered guidance</w:t>
      </w:r>
    </w:p>
    <w:p>
      <w:pPr>
        <w:pStyle w:val="Heading2"/>
      </w:pPr>
      <w:r>
        <w:t>Personalised intervention plans, not generic alerts.</w:t>
      </w:r>
    </w:p>
    <w:p>
      <w:pPr/>
      <w:r>
        <w:t>NURAI draws on the full clinical dataset for each athlete — thermal asymmetry readings per body region, physiological metrics, reported pain entries, demographics, and injury history. When an athlete is flagged, NURAI produces a personalised, step-by-step intervention plan specific to that individual.</w:t>
      </w:r>
    </w:p>
    <w:p>
      <w:pPr>
        <w:pStyle w:val="Heading2"/>
      </w:pPr>
      <w:r>
        <w:t>Four compounding differentiators</w:t>
      </w:r>
    </w:p>
    <w:p>
      <w:pPr/>
      <w:r>
        <w:t>Every sports technology platform on the market monitors one or two dimensions of athlete readiness. NUR is architecturally distinct across four dimensions — each a gap in the existing market, together forming a capability that cannot be replicated by adding a single feature to a single-modality platform.</w:t>
      </w:r>
    </w:p>
    <w:p>
      <w:pPr>
        <w:pStyle w:val="Heading3"/>
      </w:pPr>
      <w:r>
        <w:t>Multimodal Injury Risk Modelling</w:t>
      </w:r>
    </w:p>
    <w:p>
      <w:pPr/>
      <w:r>
        <w:t>NUR is the only platform that fuses four independent signal classes — thermal imaging, physiological wearables, athlete demographics, and longitudinal health history — into a single deterministic risk score. Competitors process one or two modalities in isolation, producing scores that are blind to the interactions between tissue stress, systemic fatigue, biological profile, and prior injury load.</w:t>
      </w:r>
    </w:p>
    <w:p>
      <w:pPr>
        <w:pStyle w:val="Heading3"/>
      </w:pPr>
      <w:r>
        <w:t>Personalised Thermographic Baselines</w:t>
      </w:r>
    </w:p>
    <w:p>
      <w:pPr/>
      <w:r>
        <w:t>Population-based thermal thresholds treat every athlete identically and produce high false-positive rates in naturally asymmetric individuals. NUR builds individual SD baselines from each athlete's longitudinal thermographic history, flagging deviations relative to their own normal — not a population mean. This is clinically superior for long-term monitoring and dramatically reduces alert fatigue in practice.</w:t>
      </w:r>
    </w:p>
    <w:p>
      <w:pPr>
        <w:pStyle w:val="Heading3"/>
      </w:pPr>
      <w:r>
        <w:t>Interpretable Risk Framework with Deceptive Readiness Detection</w:t>
      </w:r>
    </w:p>
    <w:p>
      <w:pPr/>
      <w:r>
        <w:t>NUR's COMPASS framework assigns athletes to one of four named clinical zones with fully traceable risk factors — every score is explainable to the clinician. The framework's highest-priority zone, Deceptive Readiness, detects the most dangerous injury state: normal systemic wearable data masking active local tissue inflammation. No competitor in any tier can detect this condition because it requires both signal axes simultaneously present in the scoring model.</w:t>
      </w:r>
    </w:p>
    <w:p>
      <w:pPr>
        <w:pStyle w:val="Heading3"/>
      </w:pPr>
      <w:r>
        <w:t>Tailored Intervention Plans</w:t>
      </w:r>
    </w:p>
    <w:p>
      <w:pPr/>
      <w:r>
        <w:t>NUR does not stop at risk classification. Each zone produces a deterministic intervention protocol derived from the athlete's specific thermal pattern, physiological state, and injury history — not a generic recommendation template. Clinicians receive a detailed, athlete-specific action plan covering training load modifications, physiotherapy referral triggers, and return-to-play criteria, closing the loop from detection to clinical decision.</w:t>
      </w:r>
    </w:p>
    <w:p>
      <w:pPr>
        <w:pStyle w:val="Heading2"/>
      </w:pPr>
      <w:r>
        <w:t>Built on peer-reviewed science</w:t>
      </w:r>
    </w:p>
    <w:p>
      <w:pPr/>
      <w:r>
        <w:t>The COMPASS framework and the thermal thresholds NUR uses are grounded in published research. Every threshold and classification has a clinical rationale — this is not technology built on intuition.</w:t>
      </w:r>
    </w:p>
    <w:p>
      <w:pPr>
        <w:pStyle w:val="Heading2"/>
      </w:pPr>
      <w:r>
        <w:t>Designed for every stakeholder in athlete health</w:t>
      </w:r>
    </w:p>
    <w:p>
      <w:pPr/>
      <w:r>
        <w:t>Whether you are managing a squad of 25 or an individual elite athlete, NUR provides the same clarity: a score, a zone, and a clear next step — every day.</w:t>
      </w:r>
    </w:p>
    <w:p>
      <w:pPr>
        <w:pStyle w:val="Heading3"/>
      </w:pPr>
      <w:r>
        <w:t>Performance Directors &amp; Head Coaches</w:t>
      </w:r>
    </w:p>
    <w:p>
      <w:pPr/>
      <w:r>
        <w:t>Reliable daily readiness data without added workflow complexity.</w:t>
      </w:r>
    </w:p>
    <w:p>
      <w:pPr>
        <w:pStyle w:val="Heading3"/>
      </w:pPr>
      <w:r>
        <w:t>Physiotherapists &amp; Sports Scientists</w:t>
      </w:r>
    </w:p>
    <w:p>
      <w:pPr/>
      <w:r>
        <w:t>Early warning of injury risk, structured intervention guidance, and objective RTP criteria.</w:t>
      </w:r>
    </w:p>
    <w:p>
      <w:pPr>
        <w:pStyle w:val="Heading3"/>
      </w:pPr>
      <w:r>
        <w:t>Athletes</w:t>
      </w:r>
    </w:p>
    <w:p>
      <w:pPr/>
      <w:r>
        <w:t>Understand your own body. Train with confidence. Know when to push and when to protect.</w:t>
      </w:r>
    </w:p>
    <w:p>
      <w:pPr>
        <w:pStyle w:val="Heading3"/>
      </w:pPr>
      <w:r>
        <w:t>Club Medical Departments</w:t>
      </w:r>
    </w:p>
    <w:p>
      <w:pPr/>
      <w:r>
        <w:t>A defensible, evidence-based process for load management decisions with full thermal trajectory data.</w:t>
      </w:r>
    </w:p>
    <w:p>
      <w:pPr/>
      <w:r>
        <w:t>For further information, contact the Amplifai Health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