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152364573"/>
        <w:docPartObj>
          <w:docPartGallery w:val="Cover Pages"/>
          <w:docPartUnique/>
        </w:docPartObj>
      </w:sdtPr>
      <w:sdtEndPr>
        <w:rPr>
          <w:rFonts w:ascii="Helvetica" w:hAnsi="Helvetica"/>
          <w:color w:val="auto"/>
          <w:sz w:val="28"/>
          <w:u w:val="single"/>
        </w:rPr>
      </w:sdtEndPr>
      <w:sdtContent>
        <w:p w14:paraId="29C1805B" w14:textId="77777777" w:rsidR="00194C2A" w:rsidRDefault="00194C2A" w:rsidP="00194C2A">
          <w:pPr>
            <w:pStyle w:val="NoSpacing"/>
            <w:spacing w:before="1540" w:after="240"/>
            <w:jc w:val="center"/>
            <w:rPr>
              <w:color w:val="4472C4" w:themeColor="accent1"/>
            </w:rPr>
          </w:pPr>
          <w:r>
            <w:rPr>
              <w:noProof/>
              <w:color w:val="4472C4" w:themeColor="accent1"/>
            </w:rPr>
            <w:drawing>
              <wp:inline distT="0" distB="0" distL="0" distR="0" wp14:anchorId="371DD3E6" wp14:editId="0E56F86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675D74D" w14:textId="1C61D81F" w:rsidR="00194C2A" w:rsidRDefault="00E05180" w:rsidP="00E05180">
          <w:pPr>
            <w:pStyle w:val="NoSpacing"/>
            <w:pBdr>
              <w:top w:val="single" w:sz="6" w:space="0"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56"/>
              <w:szCs w:val="56"/>
            </w:rPr>
          </w:pPr>
          <w:r w:rsidRPr="00E05180">
            <w:rPr>
              <w:rFonts w:asciiTheme="majorHAnsi" w:eastAsiaTheme="majorEastAsia" w:hAnsiTheme="majorHAnsi" w:cstheme="majorBidi"/>
              <w:b/>
              <w:bCs/>
              <w:caps/>
              <w:color w:val="4472C4" w:themeColor="accent1"/>
              <w:sz w:val="56"/>
              <w:szCs w:val="56"/>
            </w:rPr>
            <w:t>Software-defined networking (SDN)</w:t>
          </w:r>
        </w:p>
        <w:p w14:paraId="3D97AE80" w14:textId="77777777" w:rsidR="00194C2A" w:rsidRDefault="00194C2A" w:rsidP="00194C2A">
          <w:pPr>
            <w:pStyle w:val="NoSpacing"/>
            <w:rPr>
              <w:color w:val="4472C4" w:themeColor="accent1"/>
              <w:sz w:val="28"/>
              <w:szCs w:val="28"/>
            </w:rPr>
          </w:pPr>
        </w:p>
        <w:p w14:paraId="7F0E2F93" w14:textId="169FD798" w:rsidR="00194C2A" w:rsidRPr="00AD2EC9" w:rsidRDefault="00194C2A" w:rsidP="001B152A">
          <w:pPr>
            <w:pStyle w:val="NoSpacing"/>
            <w:ind w:left="2160" w:firstLine="720"/>
            <w:rPr>
              <w:b/>
              <w:bCs/>
              <w:color w:val="4472C4" w:themeColor="accent1"/>
              <w:sz w:val="28"/>
              <w:szCs w:val="28"/>
            </w:rPr>
          </w:pPr>
          <w:r w:rsidRPr="00AD2EC9">
            <w:rPr>
              <w:b/>
              <w:bCs/>
              <w:color w:val="4472C4" w:themeColor="accent1"/>
              <w:sz w:val="28"/>
              <w:szCs w:val="28"/>
            </w:rPr>
            <w:t xml:space="preserve">Course: Computer </w:t>
          </w:r>
          <w:r w:rsidR="00E05180" w:rsidRPr="00E05180">
            <w:rPr>
              <w:b/>
              <w:bCs/>
              <w:color w:val="4472C4" w:themeColor="accent1"/>
              <w:sz w:val="28"/>
              <w:szCs w:val="28"/>
            </w:rPr>
            <w:t>Networks</w:t>
          </w:r>
        </w:p>
        <w:p w14:paraId="5E441AC1" w14:textId="77777777" w:rsidR="00194C2A" w:rsidRPr="00AD2EC9" w:rsidRDefault="00194C2A" w:rsidP="001B152A">
          <w:pPr>
            <w:pStyle w:val="NoSpacing"/>
            <w:ind w:left="2160" w:firstLine="720"/>
            <w:rPr>
              <w:b/>
              <w:bCs/>
              <w:color w:val="4472C4" w:themeColor="accent1"/>
              <w:sz w:val="28"/>
              <w:szCs w:val="28"/>
            </w:rPr>
          </w:pPr>
          <w:r w:rsidRPr="00AD2EC9">
            <w:rPr>
              <w:b/>
              <w:bCs/>
              <w:color w:val="4472C4" w:themeColor="accent1"/>
              <w:sz w:val="28"/>
              <w:szCs w:val="28"/>
            </w:rPr>
            <w:t>Student Name: Moustafa Magdy Ahmed</w:t>
          </w:r>
        </w:p>
        <w:p w14:paraId="75C33DCB" w14:textId="77777777" w:rsidR="00194C2A" w:rsidRPr="00AD2EC9" w:rsidRDefault="00194C2A" w:rsidP="001B152A">
          <w:pPr>
            <w:pStyle w:val="NoSpacing"/>
            <w:ind w:left="2160" w:firstLine="720"/>
            <w:rPr>
              <w:b/>
              <w:bCs/>
              <w:color w:val="4472C4" w:themeColor="accent1"/>
              <w:sz w:val="28"/>
              <w:szCs w:val="28"/>
            </w:rPr>
          </w:pPr>
          <w:r w:rsidRPr="00AD2EC9">
            <w:rPr>
              <w:b/>
              <w:bCs/>
              <w:color w:val="4472C4" w:themeColor="accent1"/>
              <w:sz w:val="28"/>
              <w:szCs w:val="28"/>
            </w:rPr>
            <w:t>Section: 4</w:t>
          </w:r>
        </w:p>
        <w:p w14:paraId="5E269339" w14:textId="2E0C48B0" w:rsidR="00194C2A" w:rsidRPr="00AD2EC9" w:rsidRDefault="00194C2A" w:rsidP="00194C2A">
          <w:pPr>
            <w:pStyle w:val="NoSpacing"/>
            <w:jc w:val="center"/>
            <w:rPr>
              <w:b/>
              <w:bCs/>
              <w:color w:val="4472C4" w:themeColor="accent1"/>
              <w:sz w:val="28"/>
              <w:szCs w:val="28"/>
            </w:rPr>
          </w:pPr>
          <w:r w:rsidRPr="00AD2EC9">
            <w:rPr>
              <w:b/>
              <w:bCs/>
              <w:color w:val="4472C4" w:themeColor="accent1"/>
              <w:sz w:val="28"/>
              <w:szCs w:val="28"/>
            </w:rPr>
            <w:t>--------------------------------------------</w:t>
          </w:r>
        </w:p>
        <w:p w14:paraId="08EAE2ED" w14:textId="77777777" w:rsidR="00194C2A" w:rsidRPr="00AD2EC9" w:rsidRDefault="00194C2A" w:rsidP="00194C2A">
          <w:pPr>
            <w:pStyle w:val="NoSpacing"/>
            <w:jc w:val="center"/>
            <w:rPr>
              <w:b/>
              <w:bCs/>
              <w:color w:val="4472C4" w:themeColor="accent1"/>
              <w:sz w:val="28"/>
              <w:szCs w:val="28"/>
            </w:rPr>
          </w:pPr>
          <w:r w:rsidRPr="00AD2EC9">
            <w:rPr>
              <w:b/>
              <w:bCs/>
              <w:color w:val="4472C4" w:themeColor="accent1"/>
              <w:sz w:val="28"/>
              <w:szCs w:val="28"/>
            </w:rPr>
            <w:t>4</w:t>
          </w:r>
          <w:r w:rsidRPr="00AD2EC9">
            <w:rPr>
              <w:b/>
              <w:bCs/>
              <w:color w:val="4472C4" w:themeColor="accent1"/>
              <w:sz w:val="28"/>
              <w:szCs w:val="28"/>
              <w:vertAlign w:val="superscript"/>
            </w:rPr>
            <w:t>th</w:t>
          </w:r>
          <w:r w:rsidRPr="00AD2EC9">
            <w:rPr>
              <w:b/>
              <w:bCs/>
              <w:color w:val="4472C4" w:themeColor="accent1"/>
              <w:sz w:val="28"/>
              <w:szCs w:val="28"/>
            </w:rPr>
            <w:t xml:space="preserve"> Computer Engineering Branch</w:t>
          </w:r>
        </w:p>
        <w:p w14:paraId="3610632F" w14:textId="77777777" w:rsidR="00194C2A" w:rsidRPr="00AD2EC9" w:rsidRDefault="00194C2A" w:rsidP="00194C2A">
          <w:pPr>
            <w:pStyle w:val="NoSpacing"/>
            <w:jc w:val="center"/>
            <w:rPr>
              <w:b/>
              <w:bCs/>
              <w:color w:val="4472C4" w:themeColor="accent1"/>
              <w:sz w:val="28"/>
              <w:szCs w:val="28"/>
            </w:rPr>
          </w:pPr>
          <w:r w:rsidRPr="00AD2EC9">
            <w:rPr>
              <w:b/>
              <w:bCs/>
              <w:color w:val="4472C4" w:themeColor="accent1"/>
              <w:sz w:val="28"/>
              <w:szCs w:val="28"/>
            </w:rPr>
            <w:t>Electronics, Communication and Computer Department</w:t>
          </w:r>
        </w:p>
        <w:p w14:paraId="2DB9C7AF" w14:textId="77777777" w:rsidR="00194C2A" w:rsidRPr="00AD2EC9" w:rsidRDefault="00194C2A" w:rsidP="00194C2A">
          <w:pPr>
            <w:pStyle w:val="NoSpacing"/>
            <w:jc w:val="center"/>
            <w:rPr>
              <w:b/>
              <w:bCs/>
              <w:color w:val="4472C4" w:themeColor="accent1"/>
              <w:sz w:val="28"/>
              <w:szCs w:val="28"/>
            </w:rPr>
          </w:pPr>
          <w:r w:rsidRPr="00AD2EC9">
            <w:rPr>
              <w:b/>
              <w:bCs/>
              <w:color w:val="4472C4" w:themeColor="accent1"/>
              <w:sz w:val="28"/>
              <w:szCs w:val="28"/>
            </w:rPr>
            <w:t xml:space="preserve">Faculty of Engineering at Helwan, Helwan University </w:t>
          </w:r>
        </w:p>
        <w:p w14:paraId="4B2E5499" w14:textId="77777777" w:rsidR="00194C2A" w:rsidRPr="00921EE5" w:rsidRDefault="00194C2A" w:rsidP="00194C2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9840C5D" wp14:editId="19DB252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04856" w14:textId="77777777" w:rsidR="00194C2A" w:rsidRDefault="00194C2A" w:rsidP="00194C2A">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840C5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31004856" w14:textId="77777777" w:rsidR="00194C2A" w:rsidRDefault="00194C2A" w:rsidP="00194C2A">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072DFD94" wp14:editId="0A65BC2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Pr>
              <w:rFonts w:ascii="Helvetica" w:hAnsi="Helvetica"/>
              <w:sz w:val="28"/>
              <w:u w:val="single"/>
            </w:rPr>
            <w:br w:type="page"/>
          </w:r>
        </w:p>
      </w:sdtContent>
    </w:sdt>
    <w:p w14:paraId="227D8F0B" w14:textId="4B762898" w:rsidR="007027B1" w:rsidRPr="00DC4F48" w:rsidRDefault="005F2F25" w:rsidP="007027B1">
      <w:pPr>
        <w:pStyle w:val="Heading1"/>
        <w:jc w:val="center"/>
        <w:rPr>
          <w:color w:val="auto"/>
          <w:sz w:val="40"/>
          <w:szCs w:val="40"/>
          <w:u w:val="single"/>
        </w:rPr>
      </w:pPr>
      <w:r w:rsidRPr="005F2F25">
        <w:rPr>
          <w:color w:val="auto"/>
          <w:sz w:val="40"/>
          <w:szCs w:val="40"/>
          <w:u w:val="single"/>
        </w:rPr>
        <w:lastRenderedPageBreak/>
        <w:t>Software-Defined Networking (SDN)</w:t>
      </w:r>
    </w:p>
    <w:p w14:paraId="5F75E5DA" w14:textId="77777777" w:rsidR="007027B1" w:rsidRPr="007027B1" w:rsidRDefault="007027B1" w:rsidP="007027B1"/>
    <w:p w14:paraId="5CB845E1" w14:textId="245DA4D4" w:rsidR="00A862ED" w:rsidRDefault="00A862ED" w:rsidP="004F1451">
      <w:pPr>
        <w:pStyle w:val="Heading2"/>
        <w:rPr>
          <w:rFonts w:asciiTheme="minorBidi" w:hAnsiTheme="minorBidi" w:cstheme="minorBidi"/>
          <w:b/>
          <w:bCs/>
          <w:color w:val="auto"/>
          <w:sz w:val="36"/>
          <w:szCs w:val="36"/>
        </w:rPr>
      </w:pPr>
      <w:r w:rsidRPr="00A862ED">
        <w:rPr>
          <w:rFonts w:asciiTheme="minorBidi" w:hAnsiTheme="minorBidi" w:cstheme="minorBidi"/>
          <w:b/>
          <w:bCs/>
          <w:color w:val="auto"/>
          <w:sz w:val="36"/>
          <w:szCs w:val="36"/>
        </w:rPr>
        <w:t>Limitations of Current Networks</w:t>
      </w:r>
    </w:p>
    <w:p w14:paraId="3789158F" w14:textId="570CABDD" w:rsidR="00A862ED" w:rsidRDefault="00A862ED" w:rsidP="000A4458">
      <w:pPr>
        <w:jc w:val="center"/>
      </w:pPr>
      <w:r>
        <w:rPr>
          <w:noProof/>
        </w:rPr>
        <w:drawing>
          <wp:inline distT="0" distB="0" distL="0" distR="0" wp14:anchorId="1B7C8D35" wp14:editId="59BDAD7A">
            <wp:extent cx="3493008" cy="2743200"/>
            <wp:effectExtent l="0" t="0" r="0" b="0"/>
            <wp:docPr id="1026" name="Picture 2" descr="http://www.excitingip.net/wp-content/uploads/2010/09/LANArchitectureDia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excitingip.net/wp-content/uploads/2010/09/LANArchitectureDiag1.jpeg"/>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93008" cy="2743200"/>
                    </a:xfrm>
                    <a:prstGeom prst="rect">
                      <a:avLst/>
                    </a:prstGeom>
                    <a:noFill/>
                    <a:extLst/>
                  </pic:spPr>
                </pic:pic>
              </a:graphicData>
            </a:graphic>
          </wp:inline>
        </w:drawing>
      </w:r>
    </w:p>
    <w:p w14:paraId="2F9F83A0" w14:textId="77777777" w:rsidR="00A862ED" w:rsidRDefault="00A862ED" w:rsidP="00A862ED">
      <w:pPr>
        <w:pStyle w:val="ListParagraph"/>
        <w:numPr>
          <w:ilvl w:val="0"/>
          <w:numId w:val="26"/>
        </w:numPr>
        <w:spacing w:after="0"/>
        <w:jc w:val="both"/>
        <w:rPr>
          <w:rFonts w:ascii="Arial" w:hAnsi="Arial" w:cs="Arial"/>
          <w:b/>
          <w:bCs/>
          <w:color w:val="auto"/>
          <w:sz w:val="24"/>
          <w:szCs w:val="24"/>
        </w:rPr>
      </w:pPr>
      <w:r w:rsidRPr="00A862ED">
        <w:rPr>
          <w:rFonts w:ascii="Arial" w:hAnsi="Arial" w:cs="Arial"/>
          <w:b/>
          <w:bCs/>
          <w:color w:val="auto"/>
          <w:sz w:val="24"/>
          <w:szCs w:val="24"/>
        </w:rPr>
        <w:t>Enterprise networks are difficult to manage</w:t>
      </w:r>
    </w:p>
    <w:p w14:paraId="28B4BB9C" w14:textId="77777777" w:rsidR="00A862ED" w:rsidRDefault="00A862ED" w:rsidP="00A862ED">
      <w:pPr>
        <w:pStyle w:val="ListParagraph"/>
        <w:numPr>
          <w:ilvl w:val="0"/>
          <w:numId w:val="26"/>
        </w:numPr>
        <w:spacing w:after="0"/>
        <w:jc w:val="both"/>
        <w:rPr>
          <w:rFonts w:ascii="Arial" w:hAnsi="Arial" w:cs="Arial"/>
          <w:b/>
          <w:bCs/>
          <w:color w:val="auto"/>
          <w:sz w:val="24"/>
          <w:szCs w:val="24"/>
        </w:rPr>
      </w:pPr>
      <w:r w:rsidRPr="00A862ED">
        <w:rPr>
          <w:rFonts w:ascii="Arial" w:hAnsi="Arial" w:cs="Arial"/>
          <w:b/>
          <w:bCs/>
          <w:color w:val="auto"/>
          <w:sz w:val="24"/>
          <w:szCs w:val="24"/>
        </w:rPr>
        <w:t>New control requirements have arisen due to Greater scale and Migration of VMS</w:t>
      </w:r>
    </w:p>
    <w:p w14:paraId="4C60C883" w14:textId="77777777" w:rsidR="00A862ED" w:rsidRDefault="00A862ED" w:rsidP="00A862ED">
      <w:pPr>
        <w:pStyle w:val="ListParagraph"/>
        <w:numPr>
          <w:ilvl w:val="0"/>
          <w:numId w:val="26"/>
        </w:numPr>
        <w:spacing w:after="0"/>
        <w:jc w:val="both"/>
        <w:rPr>
          <w:rFonts w:ascii="Arial" w:hAnsi="Arial" w:cs="Arial"/>
          <w:b/>
          <w:bCs/>
          <w:color w:val="auto"/>
          <w:sz w:val="24"/>
          <w:szCs w:val="24"/>
        </w:rPr>
      </w:pPr>
      <w:r w:rsidRPr="00A862ED">
        <w:rPr>
          <w:rFonts w:ascii="Arial" w:hAnsi="Arial" w:cs="Arial"/>
          <w:b/>
          <w:bCs/>
          <w:color w:val="auto"/>
          <w:sz w:val="24"/>
          <w:szCs w:val="24"/>
        </w:rPr>
        <w:t>Old ways to configure a network</w:t>
      </w:r>
    </w:p>
    <w:p w14:paraId="1C2A1C99" w14:textId="560BA368" w:rsidR="00A862ED" w:rsidRDefault="00A862ED" w:rsidP="00A862ED">
      <w:pPr>
        <w:pStyle w:val="ListParagraph"/>
        <w:numPr>
          <w:ilvl w:val="0"/>
          <w:numId w:val="26"/>
        </w:numPr>
        <w:spacing w:after="0"/>
        <w:jc w:val="both"/>
        <w:rPr>
          <w:rFonts w:ascii="Arial" w:hAnsi="Arial" w:cs="Arial"/>
          <w:b/>
          <w:bCs/>
          <w:color w:val="auto"/>
          <w:sz w:val="24"/>
          <w:szCs w:val="24"/>
        </w:rPr>
      </w:pPr>
      <w:r w:rsidRPr="00A862ED">
        <w:rPr>
          <w:rFonts w:ascii="Arial" w:hAnsi="Arial" w:cs="Arial"/>
          <w:b/>
          <w:bCs/>
          <w:color w:val="auto"/>
          <w:sz w:val="24"/>
          <w:szCs w:val="24"/>
        </w:rPr>
        <w:t>Many complex functions baked into infrastructure</w:t>
      </w:r>
      <w:r>
        <w:rPr>
          <w:rFonts w:ascii="Arial" w:hAnsi="Arial" w:cs="Arial"/>
          <w:b/>
          <w:bCs/>
          <w:color w:val="auto"/>
          <w:sz w:val="24"/>
          <w:szCs w:val="24"/>
        </w:rPr>
        <w:t xml:space="preserve"> </w:t>
      </w:r>
      <w:r w:rsidRPr="00A862ED">
        <w:rPr>
          <w:rFonts w:ascii="Arial" w:hAnsi="Arial" w:cs="Arial"/>
          <w:b/>
          <w:bCs/>
          <w:color w:val="auto"/>
          <w:sz w:val="24"/>
          <w:szCs w:val="24"/>
        </w:rPr>
        <w:t>Cannot dynamically change according to network conditions</w:t>
      </w:r>
    </w:p>
    <w:p w14:paraId="54B98E8A" w14:textId="6D9E3546" w:rsidR="00C80BF8" w:rsidRPr="00C80BF8" w:rsidRDefault="002714CB" w:rsidP="00C80BF8">
      <w:pPr>
        <w:spacing w:after="0"/>
        <w:jc w:val="center"/>
        <w:rPr>
          <w:rFonts w:ascii="Arial" w:hAnsi="Arial" w:cs="Arial"/>
          <w:b/>
          <w:bCs/>
          <w:color w:val="auto"/>
          <w:sz w:val="24"/>
          <w:szCs w:val="24"/>
        </w:rPr>
      </w:pPr>
      <w:r>
        <w:rPr>
          <w:rFonts w:ascii="Arial" w:hAnsi="Arial" w:cs="Arial"/>
          <w:b/>
          <w:bCs/>
          <w:noProof/>
          <w:color w:val="auto"/>
          <w:sz w:val="24"/>
          <w:szCs w:val="24"/>
        </w:rPr>
        <w:drawing>
          <wp:inline distT="0" distB="0" distL="0" distR="0" wp14:anchorId="7B257E72" wp14:editId="08417105">
            <wp:extent cx="5943600" cy="32670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00C80BF8">
        <w:rPr>
          <w:rFonts w:asciiTheme="minorBidi" w:hAnsiTheme="minorBidi" w:cstheme="minorBidi"/>
          <w:b/>
          <w:bCs/>
          <w:color w:val="auto"/>
          <w:sz w:val="36"/>
          <w:szCs w:val="36"/>
        </w:rPr>
        <w:br w:type="page"/>
      </w:r>
    </w:p>
    <w:p w14:paraId="1404C8F1" w14:textId="5569BE62" w:rsidR="004F1451" w:rsidRPr="003C03D7" w:rsidRDefault="00F073C7" w:rsidP="004F1451">
      <w:pPr>
        <w:pStyle w:val="Heading2"/>
        <w:rPr>
          <w:rFonts w:ascii="Arial" w:hAnsi="Arial" w:cs="Arial"/>
          <w:color w:val="auto"/>
          <w:sz w:val="36"/>
          <w:szCs w:val="36"/>
        </w:rPr>
      </w:pPr>
      <w:r>
        <w:rPr>
          <w:rFonts w:asciiTheme="minorBidi" w:hAnsiTheme="minorBidi" w:cstheme="minorBidi"/>
          <w:b/>
          <w:bCs/>
          <w:color w:val="auto"/>
          <w:sz w:val="36"/>
          <w:szCs w:val="36"/>
        </w:rPr>
        <w:lastRenderedPageBreak/>
        <w:t>S</w:t>
      </w:r>
      <w:r w:rsidRPr="00F073C7">
        <w:rPr>
          <w:rFonts w:asciiTheme="minorBidi" w:hAnsiTheme="minorBidi" w:cstheme="minorBidi"/>
          <w:b/>
          <w:bCs/>
          <w:color w:val="auto"/>
          <w:sz w:val="36"/>
          <w:szCs w:val="36"/>
        </w:rPr>
        <w:t>eparat</w:t>
      </w:r>
      <w:r w:rsidR="00FE0007">
        <w:rPr>
          <w:rFonts w:asciiTheme="minorBidi" w:hAnsiTheme="minorBidi" w:cstheme="minorBidi"/>
          <w:b/>
          <w:bCs/>
          <w:color w:val="auto"/>
          <w:sz w:val="36"/>
          <w:szCs w:val="36"/>
        </w:rPr>
        <w:t xml:space="preserve">e </w:t>
      </w:r>
      <w:r w:rsidR="00E3230C">
        <w:rPr>
          <w:rFonts w:asciiTheme="minorBidi" w:hAnsiTheme="minorBidi" w:cstheme="minorBidi"/>
          <w:b/>
          <w:bCs/>
          <w:color w:val="auto"/>
          <w:sz w:val="36"/>
          <w:szCs w:val="36"/>
        </w:rPr>
        <w:t>C</w:t>
      </w:r>
      <w:r w:rsidRPr="00F073C7">
        <w:rPr>
          <w:rFonts w:asciiTheme="minorBidi" w:hAnsiTheme="minorBidi" w:cstheme="minorBidi"/>
          <w:b/>
          <w:bCs/>
          <w:color w:val="auto"/>
          <w:sz w:val="36"/>
          <w:szCs w:val="36"/>
        </w:rPr>
        <w:t xml:space="preserve">ontrol and </w:t>
      </w:r>
      <w:r w:rsidR="00E3230C">
        <w:rPr>
          <w:rFonts w:asciiTheme="minorBidi" w:hAnsiTheme="minorBidi" w:cstheme="minorBidi"/>
          <w:b/>
          <w:bCs/>
          <w:color w:val="auto"/>
          <w:sz w:val="36"/>
          <w:szCs w:val="36"/>
        </w:rPr>
        <w:t>F</w:t>
      </w:r>
      <w:r w:rsidRPr="00F073C7">
        <w:rPr>
          <w:rFonts w:asciiTheme="minorBidi" w:hAnsiTheme="minorBidi" w:cstheme="minorBidi"/>
          <w:b/>
          <w:bCs/>
          <w:color w:val="auto"/>
          <w:sz w:val="36"/>
          <w:szCs w:val="36"/>
        </w:rPr>
        <w:t>orwarding</w:t>
      </w:r>
      <w:r w:rsidR="00E3230C">
        <w:rPr>
          <w:rFonts w:asciiTheme="minorBidi" w:hAnsiTheme="minorBidi" w:cstheme="minorBidi"/>
          <w:b/>
          <w:bCs/>
          <w:color w:val="auto"/>
          <w:sz w:val="36"/>
          <w:szCs w:val="36"/>
        </w:rPr>
        <w:t xml:space="preserve"> </w:t>
      </w:r>
      <w:r w:rsidRPr="00F073C7">
        <w:rPr>
          <w:rFonts w:asciiTheme="minorBidi" w:hAnsiTheme="minorBidi" w:cstheme="minorBidi"/>
          <w:b/>
          <w:bCs/>
          <w:color w:val="auto"/>
          <w:sz w:val="36"/>
          <w:szCs w:val="36"/>
        </w:rPr>
        <w:t>plane</w:t>
      </w:r>
      <w:r w:rsidR="00E3230C">
        <w:rPr>
          <w:rFonts w:asciiTheme="minorBidi" w:hAnsiTheme="minorBidi" w:cstheme="minorBidi"/>
          <w:b/>
          <w:bCs/>
          <w:color w:val="auto"/>
          <w:sz w:val="36"/>
          <w:szCs w:val="36"/>
        </w:rPr>
        <w:t>s</w:t>
      </w:r>
      <w:r w:rsidR="002714CB">
        <w:rPr>
          <w:rFonts w:asciiTheme="minorBidi" w:hAnsiTheme="minorBidi" w:cstheme="minorBidi"/>
          <w:b/>
          <w:bCs/>
          <w:color w:val="auto"/>
          <w:sz w:val="36"/>
          <w:szCs w:val="36"/>
        </w:rPr>
        <w:t xml:space="preserve"> inside device</w:t>
      </w:r>
    </w:p>
    <w:p w14:paraId="37D5234A" w14:textId="77777777" w:rsidR="00FE0007" w:rsidRDefault="00FE0007" w:rsidP="00FE0007">
      <w:pPr>
        <w:spacing w:after="0"/>
        <w:jc w:val="both"/>
        <w:rPr>
          <w:rFonts w:ascii="Arial" w:hAnsi="Arial" w:cs="Arial"/>
          <w:b/>
          <w:bCs/>
          <w:noProof/>
          <w:color w:val="auto"/>
          <w:sz w:val="24"/>
          <w:szCs w:val="24"/>
        </w:rPr>
      </w:pPr>
    </w:p>
    <w:p w14:paraId="74B8B124" w14:textId="77777777" w:rsidR="00FE0007" w:rsidRDefault="000841AC" w:rsidP="00C80BF8">
      <w:pPr>
        <w:spacing w:after="0"/>
        <w:jc w:val="center"/>
        <w:rPr>
          <w:rFonts w:ascii="Arial" w:hAnsi="Arial" w:cs="Arial"/>
          <w:b/>
          <w:bCs/>
          <w:color w:val="auto"/>
          <w:sz w:val="24"/>
          <w:szCs w:val="24"/>
        </w:rPr>
      </w:pPr>
      <w:r>
        <w:rPr>
          <w:rFonts w:ascii="Arial" w:hAnsi="Arial" w:cs="Arial"/>
          <w:b/>
          <w:bCs/>
          <w:noProof/>
          <w:color w:val="auto"/>
          <w:sz w:val="24"/>
          <w:szCs w:val="24"/>
        </w:rPr>
        <w:drawing>
          <wp:inline distT="0" distB="0" distL="0" distR="0" wp14:anchorId="65EFB41B" wp14:editId="6E575D80">
            <wp:extent cx="5895975" cy="2447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975" cy="2447925"/>
                    </a:xfrm>
                    <a:prstGeom prst="rect">
                      <a:avLst/>
                    </a:prstGeom>
                    <a:noFill/>
                    <a:ln>
                      <a:noFill/>
                    </a:ln>
                  </pic:spPr>
                </pic:pic>
              </a:graphicData>
            </a:graphic>
          </wp:inline>
        </w:drawing>
      </w:r>
    </w:p>
    <w:p w14:paraId="58ABD5E0" w14:textId="77777777" w:rsidR="00F10749" w:rsidRDefault="00F10749" w:rsidP="00FE0007">
      <w:pPr>
        <w:spacing w:after="0"/>
        <w:jc w:val="both"/>
        <w:rPr>
          <w:rFonts w:ascii="Arial" w:hAnsi="Arial" w:cs="Arial"/>
          <w:b/>
          <w:bCs/>
          <w:color w:val="auto"/>
          <w:sz w:val="24"/>
          <w:szCs w:val="24"/>
        </w:rPr>
      </w:pPr>
    </w:p>
    <w:p w14:paraId="5CA06BA9" w14:textId="355D80D1" w:rsidR="00F10749" w:rsidRDefault="00FE0007" w:rsidP="00F10749">
      <w:pPr>
        <w:spacing w:after="0"/>
        <w:ind w:firstLine="720"/>
        <w:jc w:val="both"/>
        <w:rPr>
          <w:rFonts w:ascii="Arial" w:hAnsi="Arial" w:cs="Arial"/>
          <w:b/>
          <w:bCs/>
          <w:color w:val="auto"/>
          <w:sz w:val="24"/>
          <w:szCs w:val="24"/>
          <w:rtl/>
        </w:rPr>
      </w:pPr>
      <w:r w:rsidRPr="00FE0007">
        <w:rPr>
          <w:rFonts w:ascii="Arial" w:hAnsi="Arial" w:cs="Arial"/>
          <w:b/>
          <w:bCs/>
          <w:color w:val="auto"/>
          <w:sz w:val="24"/>
          <w:szCs w:val="24"/>
        </w:rPr>
        <w:t>Some network devices</w:t>
      </w:r>
      <w:r w:rsidR="00F10749">
        <w:rPr>
          <w:rFonts w:ascii="Arial" w:hAnsi="Arial" w:cs="Arial"/>
          <w:b/>
          <w:bCs/>
          <w:color w:val="auto"/>
          <w:sz w:val="24"/>
          <w:szCs w:val="24"/>
        </w:rPr>
        <w:t xml:space="preserve"> (Like: Juniper-</w:t>
      </w:r>
      <w:proofErr w:type="spellStart"/>
      <w:r w:rsidR="00F10749">
        <w:rPr>
          <w:rFonts w:ascii="Arial" w:hAnsi="Arial" w:cs="Arial"/>
          <w:b/>
          <w:bCs/>
          <w:color w:val="auto"/>
          <w:sz w:val="24"/>
          <w:szCs w:val="24"/>
        </w:rPr>
        <w:t>Junos</w:t>
      </w:r>
      <w:proofErr w:type="spellEnd"/>
      <w:r w:rsidR="00F10749">
        <w:rPr>
          <w:rFonts w:ascii="Arial" w:hAnsi="Arial" w:cs="Arial"/>
          <w:b/>
          <w:bCs/>
          <w:color w:val="auto"/>
          <w:sz w:val="24"/>
          <w:szCs w:val="24"/>
        </w:rPr>
        <w:t xml:space="preserve"> devices)</w:t>
      </w:r>
      <w:r w:rsidRPr="00FE0007">
        <w:rPr>
          <w:rFonts w:ascii="Arial" w:hAnsi="Arial" w:cs="Arial"/>
          <w:b/>
          <w:bCs/>
          <w:color w:val="auto"/>
          <w:sz w:val="24"/>
          <w:szCs w:val="24"/>
        </w:rPr>
        <w:t xml:space="preserve"> </w:t>
      </w:r>
      <w:r w:rsidR="00F10749" w:rsidRPr="00FE0007">
        <w:rPr>
          <w:rFonts w:ascii="Arial" w:hAnsi="Arial" w:cs="Arial"/>
          <w:b/>
          <w:bCs/>
          <w:color w:val="auto"/>
          <w:sz w:val="24"/>
          <w:szCs w:val="24"/>
        </w:rPr>
        <w:t>have</w:t>
      </w:r>
      <w:r w:rsidRPr="00FE0007">
        <w:rPr>
          <w:rFonts w:ascii="Arial" w:hAnsi="Arial" w:cs="Arial"/>
          <w:b/>
          <w:bCs/>
          <w:color w:val="auto"/>
          <w:sz w:val="24"/>
          <w:szCs w:val="24"/>
        </w:rPr>
        <w:t xml:space="preserve"> aspect of modularity is the separation of the control plane and the forwarding or data plane. The processes that control routing and switching protocols are cleanly separated from the processes that forward frames, packets, or both through the device. This design allows you to tune each process for maximum performance and reliability. The separation of the control and forwarding.</w:t>
      </w:r>
    </w:p>
    <w:p w14:paraId="5F23A0D3" w14:textId="77777777" w:rsidR="00CE71A7" w:rsidRDefault="00CE71A7" w:rsidP="00F10749">
      <w:pPr>
        <w:spacing w:after="0"/>
        <w:ind w:firstLine="720"/>
        <w:jc w:val="both"/>
        <w:rPr>
          <w:rFonts w:ascii="Arial" w:hAnsi="Arial" w:cs="Arial"/>
          <w:b/>
          <w:bCs/>
          <w:color w:val="auto"/>
          <w:sz w:val="24"/>
          <w:szCs w:val="24"/>
          <w:rtl/>
        </w:rPr>
      </w:pPr>
    </w:p>
    <w:p w14:paraId="2EA39806" w14:textId="75B9B9BA" w:rsidR="00CE71A7" w:rsidRPr="00CE71A7" w:rsidRDefault="00CE71A7" w:rsidP="00CE71A7">
      <w:pPr>
        <w:spacing w:after="0"/>
        <w:ind w:firstLine="720"/>
        <w:jc w:val="both"/>
        <w:rPr>
          <w:rFonts w:ascii="Arial" w:hAnsi="Arial" w:cs="Arial"/>
          <w:b/>
          <w:bCs/>
          <w:color w:val="auto"/>
          <w:sz w:val="24"/>
          <w:szCs w:val="24"/>
        </w:rPr>
      </w:pPr>
      <w:r w:rsidRPr="00CE71A7">
        <w:rPr>
          <w:rFonts w:ascii="Arial" w:hAnsi="Arial" w:cs="Arial"/>
          <w:b/>
          <w:bCs/>
          <w:color w:val="auto"/>
          <w:sz w:val="24"/>
          <w:szCs w:val="24"/>
        </w:rPr>
        <w:t>The control plane</w:t>
      </w:r>
      <w:r w:rsidRPr="00CE71A7">
        <w:rPr>
          <w:rFonts w:ascii="Arial" w:hAnsi="Arial" w:cs="Arial"/>
          <w:b/>
          <w:bCs/>
          <w:color w:val="auto"/>
          <w:sz w:val="24"/>
          <w:szCs w:val="24"/>
        </w:rPr>
        <w:t xml:space="preserve"> runs on the Routing Engine (RE). The RE is the brain of the platform, it is responsible for performing protocol updates and system management. The RE runs various protocol and maintains the routing tables, bridging table, and primary forwarding table</w:t>
      </w:r>
      <w:r>
        <w:rPr>
          <w:rFonts w:ascii="Arial" w:hAnsi="Arial" w:cs="Arial" w:hint="cs"/>
          <w:b/>
          <w:bCs/>
          <w:color w:val="auto"/>
          <w:sz w:val="24"/>
          <w:szCs w:val="24"/>
          <w:rtl/>
        </w:rPr>
        <w:t xml:space="preserve"> </w:t>
      </w:r>
      <w:r w:rsidRPr="00CE71A7">
        <w:rPr>
          <w:rFonts w:ascii="Arial" w:hAnsi="Arial" w:cs="Arial"/>
          <w:b/>
          <w:bCs/>
          <w:color w:val="auto"/>
          <w:sz w:val="24"/>
          <w:szCs w:val="24"/>
        </w:rPr>
        <w:t xml:space="preserve">and connects to the Packet Forwarding Engine (PFE) through an internal link. </w:t>
      </w:r>
    </w:p>
    <w:p w14:paraId="550BF612" w14:textId="77777777" w:rsidR="00CE71A7" w:rsidRPr="00CE71A7" w:rsidRDefault="00CE71A7" w:rsidP="00CE71A7">
      <w:pPr>
        <w:spacing w:after="0"/>
        <w:ind w:firstLine="720"/>
        <w:jc w:val="both"/>
        <w:rPr>
          <w:rFonts w:ascii="Arial" w:hAnsi="Arial" w:cs="Arial"/>
          <w:b/>
          <w:bCs/>
          <w:color w:val="auto"/>
          <w:sz w:val="24"/>
          <w:szCs w:val="24"/>
        </w:rPr>
      </w:pPr>
    </w:p>
    <w:p w14:paraId="46EBECDA" w14:textId="77777777" w:rsidR="00CE71A7" w:rsidRPr="00CE71A7" w:rsidRDefault="00CE71A7" w:rsidP="00CE71A7">
      <w:pPr>
        <w:spacing w:after="0"/>
        <w:ind w:firstLine="720"/>
        <w:jc w:val="both"/>
        <w:rPr>
          <w:rFonts w:ascii="Arial" w:hAnsi="Arial" w:cs="Arial"/>
          <w:b/>
          <w:bCs/>
          <w:color w:val="auto"/>
          <w:sz w:val="24"/>
          <w:szCs w:val="24"/>
        </w:rPr>
      </w:pPr>
      <w:r w:rsidRPr="00CE71A7">
        <w:rPr>
          <w:rFonts w:ascii="Arial" w:hAnsi="Arial" w:cs="Arial"/>
          <w:b/>
          <w:bCs/>
          <w:color w:val="auto"/>
          <w:sz w:val="24"/>
          <w:szCs w:val="24"/>
        </w:rPr>
        <w:t>The PFE, usually runs on separate hardware and is responsible for forwarding transit traffic through the device. In many platforms, the PFE uses application-specific integrated circuits (ASICs) for increased performance. Because this architecture separates control operations—such as protocol updates and system management—from forwarding operations, so platforms can deliver superior performance and highly reliable deterministic operation.</w:t>
      </w:r>
    </w:p>
    <w:p w14:paraId="63EA38A4" w14:textId="77777777" w:rsidR="00CE71A7" w:rsidRPr="00CE71A7" w:rsidRDefault="00CE71A7" w:rsidP="00CE71A7">
      <w:pPr>
        <w:spacing w:after="0"/>
        <w:ind w:firstLine="720"/>
        <w:jc w:val="both"/>
        <w:rPr>
          <w:rFonts w:ascii="Arial" w:hAnsi="Arial" w:cs="Arial"/>
          <w:b/>
          <w:bCs/>
          <w:color w:val="auto"/>
          <w:sz w:val="24"/>
          <w:szCs w:val="24"/>
        </w:rPr>
      </w:pPr>
    </w:p>
    <w:p w14:paraId="12786F3B" w14:textId="2B8BD66D" w:rsidR="00CE71A7" w:rsidRDefault="00CE71A7" w:rsidP="00CE71A7">
      <w:pPr>
        <w:spacing w:after="0"/>
        <w:ind w:firstLine="720"/>
        <w:jc w:val="both"/>
        <w:rPr>
          <w:rFonts w:ascii="Arial" w:hAnsi="Arial" w:cs="Arial"/>
          <w:b/>
          <w:bCs/>
          <w:color w:val="auto"/>
          <w:sz w:val="24"/>
          <w:szCs w:val="24"/>
          <w:rtl/>
        </w:rPr>
      </w:pPr>
      <w:r w:rsidRPr="00CE71A7">
        <w:rPr>
          <w:rFonts w:ascii="Arial" w:hAnsi="Arial" w:cs="Arial"/>
          <w:b/>
          <w:bCs/>
          <w:color w:val="auto"/>
          <w:sz w:val="24"/>
          <w:szCs w:val="24"/>
        </w:rPr>
        <w:t>The PFE receives the forwarding table (FT) from the RE by means of an internal link. FT updates are a high priority for the OS kernel and are performed incrementally.</w:t>
      </w:r>
    </w:p>
    <w:p w14:paraId="3B4452E4" w14:textId="195771CA" w:rsidR="00F53C55" w:rsidRDefault="00F53C55" w:rsidP="007F5CC7">
      <w:pPr>
        <w:spacing w:after="0"/>
        <w:jc w:val="center"/>
        <w:rPr>
          <w:rFonts w:ascii="Arial" w:hAnsi="Arial" w:cs="Arial"/>
          <w:b/>
          <w:bCs/>
          <w:color w:val="auto"/>
          <w:sz w:val="24"/>
          <w:szCs w:val="24"/>
          <w:rtl/>
        </w:rPr>
      </w:pPr>
      <w:r>
        <w:rPr>
          <w:rFonts w:ascii="Arial" w:hAnsi="Arial" w:cs="Arial"/>
          <w:b/>
          <w:bCs/>
          <w:noProof/>
          <w:color w:val="auto"/>
          <w:sz w:val="24"/>
          <w:szCs w:val="24"/>
        </w:rPr>
        <w:lastRenderedPageBreak/>
        <w:drawing>
          <wp:inline distT="0" distB="0" distL="0" distR="0" wp14:anchorId="29602945" wp14:editId="7116F8E6">
            <wp:extent cx="5907024" cy="243230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7024" cy="2432304"/>
                    </a:xfrm>
                    <a:prstGeom prst="rect">
                      <a:avLst/>
                    </a:prstGeom>
                    <a:noFill/>
                    <a:ln>
                      <a:noFill/>
                    </a:ln>
                  </pic:spPr>
                </pic:pic>
              </a:graphicData>
            </a:graphic>
          </wp:inline>
        </w:drawing>
      </w:r>
    </w:p>
    <w:p w14:paraId="4AB50AF4" w14:textId="1246A4CF" w:rsidR="00CE71A7" w:rsidRDefault="00CE71A7" w:rsidP="007F5CC7">
      <w:pPr>
        <w:spacing w:after="0"/>
        <w:jc w:val="center"/>
        <w:rPr>
          <w:rFonts w:ascii="Arial" w:hAnsi="Arial" w:cs="Arial"/>
          <w:b/>
          <w:bCs/>
          <w:color w:val="auto"/>
          <w:sz w:val="24"/>
          <w:szCs w:val="24"/>
        </w:rPr>
      </w:pPr>
      <w:r>
        <w:rPr>
          <w:rFonts w:ascii="Arial" w:hAnsi="Arial" w:cs="Arial"/>
          <w:b/>
          <w:bCs/>
          <w:noProof/>
          <w:color w:val="auto"/>
          <w:sz w:val="24"/>
          <w:szCs w:val="24"/>
        </w:rPr>
        <w:drawing>
          <wp:inline distT="0" distB="0" distL="0" distR="0" wp14:anchorId="268B302B" wp14:editId="20975E62">
            <wp:extent cx="594360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3B2D4AF4" w14:textId="431BF100" w:rsidR="007D46B3" w:rsidRDefault="007D46B3" w:rsidP="00F53C55">
      <w:pPr>
        <w:spacing w:after="0"/>
        <w:jc w:val="both"/>
        <w:rPr>
          <w:rFonts w:ascii="Arial" w:hAnsi="Arial" w:cs="Arial"/>
          <w:b/>
          <w:bCs/>
          <w:color w:val="auto"/>
        </w:rPr>
      </w:pPr>
      <w:r w:rsidRPr="00B5459E">
        <w:rPr>
          <w:rFonts w:ascii="Arial" w:hAnsi="Arial" w:cs="Arial"/>
          <w:b/>
          <w:bCs/>
          <w:color w:val="auto"/>
        </w:rPr>
        <w:t>This Separation only improve the performance of network bus still the</w:t>
      </w:r>
      <w:r w:rsidR="00B5459E" w:rsidRPr="00B5459E">
        <w:rPr>
          <w:rFonts w:ascii="Arial" w:hAnsi="Arial" w:cs="Arial"/>
          <w:b/>
          <w:bCs/>
          <w:color w:val="auto"/>
        </w:rPr>
        <w:t>ir other problems</w:t>
      </w:r>
    </w:p>
    <w:p w14:paraId="21F97561" w14:textId="1F7F6149" w:rsidR="00B5459E" w:rsidRDefault="00B5459E" w:rsidP="007F5CC7">
      <w:pPr>
        <w:spacing w:after="0"/>
        <w:jc w:val="center"/>
        <w:rPr>
          <w:rFonts w:ascii="Arial" w:hAnsi="Arial" w:cs="Arial"/>
          <w:b/>
          <w:bCs/>
          <w:color w:val="auto"/>
        </w:rPr>
      </w:pPr>
      <w:r>
        <w:rPr>
          <w:rFonts w:ascii="Arial" w:hAnsi="Arial" w:cs="Arial"/>
          <w:b/>
          <w:bCs/>
          <w:noProof/>
          <w:color w:val="auto"/>
        </w:rPr>
        <w:lastRenderedPageBreak/>
        <w:drawing>
          <wp:inline distT="0" distB="0" distL="0" distR="0" wp14:anchorId="787E3AC5" wp14:editId="279D9A13">
            <wp:extent cx="5943600" cy="392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4836D09B" w14:textId="79ED9BD4" w:rsidR="00B5459E" w:rsidRDefault="00B5459E" w:rsidP="00F53C55">
      <w:pPr>
        <w:spacing w:after="0"/>
        <w:jc w:val="both"/>
        <w:rPr>
          <w:rFonts w:ascii="Arial" w:hAnsi="Arial" w:cs="Arial"/>
          <w:b/>
          <w:bCs/>
          <w:color w:val="auto"/>
        </w:rPr>
      </w:pPr>
    </w:p>
    <w:p w14:paraId="2B8005D5" w14:textId="239F3CAE" w:rsidR="00B5459E" w:rsidRDefault="00B5459E" w:rsidP="00F53C55">
      <w:pPr>
        <w:spacing w:after="0"/>
        <w:jc w:val="both"/>
        <w:rPr>
          <w:rFonts w:ascii="Arial" w:hAnsi="Arial" w:cs="Arial"/>
          <w:b/>
          <w:bCs/>
          <w:color w:val="auto"/>
          <w:sz w:val="24"/>
          <w:szCs w:val="24"/>
        </w:rPr>
      </w:pPr>
      <w:r w:rsidRPr="00B5459E">
        <w:rPr>
          <w:rFonts w:ascii="Arial" w:hAnsi="Arial" w:cs="Arial"/>
          <w:b/>
          <w:bCs/>
          <w:color w:val="auto"/>
          <w:sz w:val="24"/>
          <w:szCs w:val="24"/>
        </w:rPr>
        <w:t>This may help to improve some weakness of current networking like:</w:t>
      </w:r>
    </w:p>
    <w:p w14:paraId="2EE7A725" w14:textId="6E8787E0" w:rsidR="00B5459E" w:rsidRDefault="003D5AD7" w:rsidP="00B5459E">
      <w:pPr>
        <w:pStyle w:val="ListParagraph"/>
        <w:numPr>
          <w:ilvl w:val="0"/>
          <w:numId w:val="27"/>
        </w:numPr>
        <w:spacing w:after="0"/>
        <w:jc w:val="both"/>
        <w:rPr>
          <w:rFonts w:ascii="Arial" w:hAnsi="Arial" w:cs="Arial"/>
          <w:b/>
          <w:bCs/>
          <w:color w:val="auto"/>
          <w:sz w:val="24"/>
          <w:szCs w:val="24"/>
        </w:rPr>
      </w:pPr>
      <w:r>
        <w:rPr>
          <w:rFonts w:ascii="Arial" w:hAnsi="Arial" w:cs="Arial"/>
          <w:b/>
          <w:bCs/>
          <w:color w:val="auto"/>
          <w:sz w:val="24"/>
          <w:szCs w:val="24"/>
        </w:rPr>
        <w:t xml:space="preserve">Management </w:t>
      </w:r>
    </w:p>
    <w:p w14:paraId="6074A09F" w14:textId="018DC765" w:rsidR="003D5AD7" w:rsidRDefault="003D5AD7" w:rsidP="00B5459E">
      <w:pPr>
        <w:pStyle w:val="ListParagraph"/>
        <w:numPr>
          <w:ilvl w:val="0"/>
          <w:numId w:val="27"/>
        </w:numPr>
        <w:spacing w:after="0"/>
        <w:jc w:val="both"/>
        <w:rPr>
          <w:rFonts w:ascii="Arial" w:hAnsi="Arial" w:cs="Arial"/>
          <w:b/>
          <w:bCs/>
          <w:color w:val="auto"/>
          <w:sz w:val="24"/>
          <w:szCs w:val="24"/>
        </w:rPr>
      </w:pPr>
      <w:r>
        <w:rPr>
          <w:rFonts w:ascii="Arial" w:hAnsi="Arial" w:cs="Arial"/>
          <w:b/>
          <w:bCs/>
          <w:color w:val="auto"/>
          <w:sz w:val="24"/>
          <w:szCs w:val="24"/>
        </w:rPr>
        <w:t xml:space="preserve">Control </w:t>
      </w:r>
    </w:p>
    <w:p w14:paraId="3727213F" w14:textId="7C4DB54B" w:rsidR="003D5AD7" w:rsidRDefault="003D5AD7" w:rsidP="00B5459E">
      <w:pPr>
        <w:pStyle w:val="ListParagraph"/>
        <w:numPr>
          <w:ilvl w:val="0"/>
          <w:numId w:val="27"/>
        </w:numPr>
        <w:spacing w:after="0"/>
        <w:jc w:val="both"/>
        <w:rPr>
          <w:rFonts w:ascii="Arial" w:hAnsi="Arial" w:cs="Arial"/>
          <w:b/>
          <w:bCs/>
          <w:color w:val="auto"/>
          <w:sz w:val="24"/>
          <w:szCs w:val="24"/>
        </w:rPr>
      </w:pPr>
      <w:r>
        <w:rPr>
          <w:rFonts w:ascii="Arial" w:hAnsi="Arial" w:cs="Arial"/>
          <w:b/>
          <w:bCs/>
          <w:color w:val="auto"/>
          <w:sz w:val="24"/>
          <w:szCs w:val="24"/>
        </w:rPr>
        <w:t>Configuration ways</w:t>
      </w:r>
    </w:p>
    <w:p w14:paraId="7A12631F" w14:textId="127713B1" w:rsidR="007F5CC7" w:rsidRDefault="003D5AD7" w:rsidP="003D5AD7">
      <w:pPr>
        <w:spacing w:after="0"/>
        <w:jc w:val="both"/>
        <w:rPr>
          <w:rFonts w:ascii="Arial" w:hAnsi="Arial" w:cs="Arial"/>
          <w:b/>
          <w:bCs/>
          <w:color w:val="auto"/>
          <w:sz w:val="24"/>
          <w:szCs w:val="24"/>
        </w:rPr>
      </w:pPr>
      <w:r w:rsidRPr="003D5AD7">
        <w:rPr>
          <w:rFonts w:ascii="Arial" w:hAnsi="Arial" w:cs="Arial"/>
          <w:b/>
          <w:bCs/>
          <w:color w:val="auto"/>
          <w:sz w:val="24"/>
          <w:szCs w:val="24"/>
        </w:rPr>
        <w:t xml:space="preserve">But still appear that’s </w:t>
      </w:r>
      <w:r>
        <w:rPr>
          <w:rFonts w:ascii="Arial" w:hAnsi="Arial" w:cs="Arial"/>
          <w:b/>
          <w:bCs/>
          <w:color w:val="auto"/>
          <w:sz w:val="24"/>
          <w:szCs w:val="24"/>
        </w:rPr>
        <w:t>c</w:t>
      </w:r>
      <w:r w:rsidRPr="003D5AD7">
        <w:rPr>
          <w:rFonts w:ascii="Arial" w:hAnsi="Arial" w:cs="Arial"/>
          <w:b/>
          <w:bCs/>
          <w:color w:val="auto"/>
          <w:sz w:val="24"/>
          <w:szCs w:val="24"/>
        </w:rPr>
        <w:t>annot dynamically change according to network conditions</w:t>
      </w:r>
      <w:r>
        <w:rPr>
          <w:rFonts w:ascii="Arial" w:hAnsi="Arial" w:cs="Arial"/>
          <w:b/>
          <w:bCs/>
          <w:color w:val="auto"/>
          <w:sz w:val="24"/>
          <w:szCs w:val="24"/>
        </w:rPr>
        <w:t xml:space="preserve"> as each device still has his nature to be (Router, Switch, Firewall, </w:t>
      </w:r>
      <w:proofErr w:type="gramStart"/>
      <w:r>
        <w:rPr>
          <w:rFonts w:ascii="Arial" w:hAnsi="Arial" w:cs="Arial"/>
          <w:b/>
          <w:bCs/>
          <w:color w:val="auto"/>
          <w:sz w:val="24"/>
          <w:szCs w:val="24"/>
        </w:rPr>
        <w:t xml:space="preserve"> ..</w:t>
      </w:r>
      <w:proofErr w:type="gramEnd"/>
      <w:r>
        <w:rPr>
          <w:rFonts w:ascii="Arial" w:hAnsi="Arial" w:cs="Arial"/>
          <w:b/>
          <w:bCs/>
          <w:color w:val="auto"/>
          <w:sz w:val="24"/>
          <w:szCs w:val="24"/>
        </w:rPr>
        <w:t>)</w:t>
      </w:r>
    </w:p>
    <w:p w14:paraId="4B122736" w14:textId="7C0DAB17" w:rsidR="003D5AD7" w:rsidRPr="003D5AD7" w:rsidRDefault="007F5CC7" w:rsidP="001A0BA2">
      <w:pPr>
        <w:rPr>
          <w:rFonts w:ascii="Arial" w:hAnsi="Arial" w:cs="Arial"/>
          <w:b/>
          <w:bCs/>
          <w:color w:val="auto"/>
          <w:sz w:val="24"/>
          <w:szCs w:val="24"/>
        </w:rPr>
      </w:pPr>
      <w:r>
        <w:rPr>
          <w:rFonts w:ascii="Arial" w:hAnsi="Arial" w:cs="Arial"/>
          <w:b/>
          <w:bCs/>
          <w:color w:val="auto"/>
          <w:sz w:val="24"/>
          <w:szCs w:val="24"/>
        </w:rPr>
        <w:br w:type="page"/>
      </w:r>
    </w:p>
    <w:p w14:paraId="4C30F8FA" w14:textId="2D27E33A" w:rsidR="003D5AD7" w:rsidRDefault="003D5AD7" w:rsidP="003D5AD7">
      <w:pPr>
        <w:spacing w:after="0"/>
        <w:jc w:val="both"/>
        <w:rPr>
          <w:rFonts w:ascii="Arial" w:hAnsi="Arial" w:cs="Arial"/>
          <w:b/>
          <w:bCs/>
          <w:color w:val="auto"/>
          <w:sz w:val="24"/>
          <w:szCs w:val="24"/>
        </w:rPr>
      </w:pPr>
    </w:p>
    <w:p w14:paraId="6E44EB34" w14:textId="28240491" w:rsidR="00945E34" w:rsidRPr="003D5AD7" w:rsidRDefault="00945E34" w:rsidP="007F5CC7">
      <w:pPr>
        <w:spacing w:after="0"/>
        <w:jc w:val="center"/>
        <w:rPr>
          <w:rFonts w:ascii="Arial" w:hAnsi="Arial" w:cs="Arial"/>
          <w:b/>
          <w:bCs/>
          <w:color w:val="auto"/>
          <w:sz w:val="24"/>
          <w:szCs w:val="24"/>
        </w:rPr>
      </w:pPr>
      <w:r>
        <w:rPr>
          <w:rFonts w:ascii="Arial" w:hAnsi="Arial" w:cs="Arial"/>
          <w:b/>
          <w:bCs/>
          <w:noProof/>
          <w:color w:val="auto"/>
          <w:sz w:val="24"/>
          <w:szCs w:val="24"/>
        </w:rPr>
        <w:drawing>
          <wp:inline distT="0" distB="0" distL="0" distR="0" wp14:anchorId="1D2D6287" wp14:editId="28060989">
            <wp:extent cx="5819775" cy="40767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76700"/>
                    </a:xfrm>
                    <a:prstGeom prst="rect">
                      <a:avLst/>
                    </a:prstGeom>
                    <a:noFill/>
                    <a:ln>
                      <a:noFill/>
                    </a:ln>
                  </pic:spPr>
                </pic:pic>
              </a:graphicData>
            </a:graphic>
          </wp:inline>
        </w:drawing>
      </w:r>
    </w:p>
    <w:p w14:paraId="7003AEC9" w14:textId="052BD040" w:rsidR="00B5459E" w:rsidRDefault="00B5459E" w:rsidP="00F53C55">
      <w:pPr>
        <w:spacing w:after="0"/>
        <w:jc w:val="both"/>
        <w:rPr>
          <w:rFonts w:ascii="Arial" w:hAnsi="Arial" w:cs="Arial"/>
          <w:b/>
          <w:bCs/>
          <w:color w:val="auto"/>
        </w:rPr>
      </w:pPr>
    </w:p>
    <w:p w14:paraId="7CE0CC69" w14:textId="77777777" w:rsidR="00730180" w:rsidRPr="00B5459E" w:rsidRDefault="00730180" w:rsidP="00F53C55">
      <w:pPr>
        <w:spacing w:after="0"/>
        <w:jc w:val="both"/>
        <w:rPr>
          <w:rFonts w:ascii="Arial" w:hAnsi="Arial" w:cs="Arial"/>
          <w:b/>
          <w:bCs/>
          <w:color w:val="auto"/>
        </w:rPr>
      </w:pPr>
    </w:p>
    <w:p w14:paraId="23EBB35C" w14:textId="11945B04" w:rsidR="00DB5C71" w:rsidRPr="00DB5C71" w:rsidRDefault="00DB5C71" w:rsidP="00DB5C71">
      <w:pPr>
        <w:pStyle w:val="Heading2"/>
        <w:rPr>
          <w:rFonts w:asciiTheme="minorBidi" w:hAnsiTheme="minorBidi" w:cstheme="minorBidi"/>
          <w:b/>
          <w:bCs/>
          <w:color w:val="auto"/>
          <w:sz w:val="36"/>
          <w:szCs w:val="36"/>
        </w:rPr>
      </w:pPr>
      <w:r w:rsidRPr="00DB5C71">
        <w:rPr>
          <w:rFonts w:asciiTheme="minorBidi" w:hAnsiTheme="minorBidi" w:cstheme="minorBidi"/>
          <w:b/>
          <w:bCs/>
          <w:color w:val="auto"/>
          <w:sz w:val="36"/>
          <w:szCs w:val="36"/>
        </w:rPr>
        <w:t>Software-Defined Networking (SDN)</w:t>
      </w:r>
    </w:p>
    <w:p w14:paraId="796B0F55" w14:textId="29ED7EC4" w:rsidR="00DB5C71" w:rsidRDefault="00F91838" w:rsidP="00A862ED">
      <w:pPr>
        <w:spacing w:after="0"/>
        <w:ind w:firstLine="720"/>
        <w:jc w:val="both"/>
        <w:rPr>
          <w:rFonts w:ascii="Arial" w:hAnsi="Arial" w:cs="Arial"/>
          <w:b/>
          <w:bCs/>
          <w:color w:val="auto"/>
          <w:sz w:val="24"/>
          <w:szCs w:val="24"/>
        </w:rPr>
      </w:pPr>
      <w:r w:rsidRPr="00F91838">
        <w:rPr>
          <w:rFonts w:ascii="Arial" w:hAnsi="Arial" w:cs="Arial"/>
          <w:b/>
          <w:bCs/>
          <w:color w:val="auto"/>
          <w:sz w:val="24"/>
          <w:szCs w:val="24"/>
        </w:rPr>
        <w:t>Software-Defined Networking (SDN) is an emerging architecture that is dynamic, manageable, cost-effective, and adaptable, making it ideal for the high-bandwidth, dynamic nature of today’s applications. This architecture decouples the network control and forwarding functions enabling the network control to become directly programmable and the underlying infrastructure to be abstracted for applications and network services. The OpenFlow® protocol is a foundational element for building SDN solutions.</w:t>
      </w:r>
    </w:p>
    <w:p w14:paraId="5BFFB5E0" w14:textId="11DF1F6D" w:rsidR="00DB5C71" w:rsidRDefault="001A244F" w:rsidP="001A244F">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DIRECTLY PROGRAMMABLE</w:t>
      </w:r>
    </w:p>
    <w:p w14:paraId="33EFAA3C" w14:textId="46270186" w:rsidR="001A244F" w:rsidRDefault="001A244F" w:rsidP="001A244F">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AGILE</w:t>
      </w:r>
    </w:p>
    <w:p w14:paraId="22EEA20D" w14:textId="51179CA9" w:rsidR="001A244F" w:rsidRDefault="001A244F" w:rsidP="001A244F">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CENTRALLY MANAGED</w:t>
      </w:r>
    </w:p>
    <w:p w14:paraId="50A84083" w14:textId="6AD26AC4" w:rsidR="001A244F" w:rsidRDefault="001A244F" w:rsidP="001A244F">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PROGRAMMATICALLY CONFIGURED</w:t>
      </w:r>
    </w:p>
    <w:p w14:paraId="44273248" w14:textId="7D3B4DDC" w:rsidR="001A244F" w:rsidRDefault="001A244F" w:rsidP="001A244F">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OPEN STANDARDS-BASED AND VENDOR-NEUTRAL</w:t>
      </w:r>
    </w:p>
    <w:p w14:paraId="63609144" w14:textId="67018045" w:rsidR="001A244F" w:rsidRPr="001A244F" w:rsidRDefault="001A0BA2" w:rsidP="00730180">
      <w:pPr>
        <w:spacing w:after="0"/>
        <w:jc w:val="center"/>
        <w:rPr>
          <w:rFonts w:ascii="Arial" w:hAnsi="Arial" w:cs="Arial"/>
          <w:b/>
          <w:bCs/>
          <w:color w:val="auto"/>
          <w:sz w:val="24"/>
          <w:szCs w:val="24"/>
        </w:rPr>
      </w:pPr>
      <w:r>
        <w:rPr>
          <w:rFonts w:ascii="Arial" w:hAnsi="Arial" w:cs="Arial"/>
          <w:b/>
          <w:bCs/>
          <w:noProof/>
          <w:color w:val="auto"/>
          <w:sz w:val="24"/>
          <w:szCs w:val="24"/>
        </w:rPr>
        <w:lastRenderedPageBreak/>
        <w:drawing>
          <wp:inline distT="0" distB="0" distL="0" distR="0" wp14:anchorId="3FA2D219" wp14:editId="4C416E28">
            <wp:extent cx="3621024" cy="423367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1024" cy="4233672"/>
                    </a:xfrm>
                    <a:prstGeom prst="rect">
                      <a:avLst/>
                    </a:prstGeom>
                    <a:noFill/>
                    <a:ln>
                      <a:noFill/>
                    </a:ln>
                  </pic:spPr>
                </pic:pic>
              </a:graphicData>
            </a:graphic>
          </wp:inline>
        </w:drawing>
      </w:r>
    </w:p>
    <w:p w14:paraId="3AFC8571" w14:textId="77777777" w:rsidR="00BB0337" w:rsidRDefault="00BB0337" w:rsidP="00A862ED">
      <w:pPr>
        <w:spacing w:after="0"/>
        <w:ind w:firstLine="720"/>
        <w:jc w:val="both"/>
        <w:rPr>
          <w:rFonts w:ascii="Arial" w:hAnsi="Arial" w:cs="Arial"/>
          <w:b/>
          <w:bCs/>
          <w:color w:val="auto"/>
          <w:sz w:val="24"/>
          <w:szCs w:val="24"/>
        </w:rPr>
      </w:pPr>
    </w:p>
    <w:p w14:paraId="575D3192" w14:textId="69AFD2EF" w:rsidR="00BB0337" w:rsidRDefault="00BB0337" w:rsidP="00A862ED">
      <w:pPr>
        <w:spacing w:after="0"/>
        <w:ind w:firstLine="720"/>
        <w:jc w:val="both"/>
        <w:rPr>
          <w:rFonts w:ascii="Arial" w:hAnsi="Arial" w:cs="Arial"/>
          <w:b/>
          <w:bCs/>
          <w:color w:val="auto"/>
          <w:sz w:val="24"/>
          <w:szCs w:val="24"/>
        </w:rPr>
      </w:pPr>
    </w:p>
    <w:p w14:paraId="193BFFD5" w14:textId="77777777" w:rsidR="00BB0337" w:rsidRDefault="00BB0337" w:rsidP="00A862ED">
      <w:pPr>
        <w:spacing w:after="0"/>
        <w:ind w:firstLine="720"/>
        <w:jc w:val="both"/>
        <w:rPr>
          <w:rFonts w:ascii="Arial" w:hAnsi="Arial" w:cs="Arial"/>
          <w:b/>
          <w:bCs/>
          <w:color w:val="auto"/>
          <w:sz w:val="24"/>
          <w:szCs w:val="24"/>
        </w:rPr>
      </w:pPr>
    </w:p>
    <w:p w14:paraId="29D0CEF5" w14:textId="1D6C7745" w:rsidR="00BB0337" w:rsidRDefault="00BB0337" w:rsidP="00BB0337">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DIRECTLY PROGRAMMABLE</w:t>
      </w:r>
    </w:p>
    <w:p w14:paraId="3CFBAABC" w14:textId="7615AB76" w:rsidR="00BB0337" w:rsidRDefault="00BB0337" w:rsidP="00BB0337">
      <w:pPr>
        <w:pStyle w:val="ListParagraph"/>
        <w:spacing w:after="0"/>
        <w:ind w:left="450"/>
        <w:jc w:val="both"/>
        <w:rPr>
          <w:rFonts w:ascii="Arial" w:hAnsi="Arial" w:cs="Arial"/>
          <w:b/>
          <w:bCs/>
          <w:color w:val="auto"/>
          <w:sz w:val="24"/>
          <w:szCs w:val="24"/>
        </w:rPr>
      </w:pPr>
      <w:r w:rsidRPr="00BB0337">
        <w:rPr>
          <w:rFonts w:ascii="Arial" w:hAnsi="Arial" w:cs="Arial"/>
          <w:b/>
          <w:bCs/>
          <w:color w:val="auto"/>
          <w:sz w:val="24"/>
          <w:szCs w:val="24"/>
        </w:rPr>
        <w:t>Network control is directly programmable because it is decoupled from forwarding functions.</w:t>
      </w:r>
    </w:p>
    <w:p w14:paraId="385FB21F" w14:textId="77777777" w:rsidR="00BB0337" w:rsidRPr="00BB0337" w:rsidRDefault="00BB0337" w:rsidP="00BB0337">
      <w:pPr>
        <w:spacing w:after="0"/>
        <w:jc w:val="both"/>
        <w:rPr>
          <w:rFonts w:ascii="Arial" w:hAnsi="Arial" w:cs="Arial"/>
          <w:b/>
          <w:bCs/>
          <w:color w:val="auto"/>
          <w:sz w:val="24"/>
          <w:szCs w:val="24"/>
        </w:rPr>
      </w:pPr>
    </w:p>
    <w:p w14:paraId="4AA0431A" w14:textId="2F91354D" w:rsidR="00BB0337" w:rsidRDefault="00BB0337" w:rsidP="00BB0337">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AGILE</w:t>
      </w:r>
    </w:p>
    <w:p w14:paraId="70B6936D" w14:textId="4F20CFE1" w:rsidR="00BB0337" w:rsidRDefault="00BB0337" w:rsidP="00BB0337">
      <w:pPr>
        <w:pStyle w:val="ListParagraph"/>
        <w:spacing w:after="0"/>
        <w:ind w:left="450"/>
        <w:jc w:val="both"/>
        <w:rPr>
          <w:rFonts w:ascii="Arial" w:hAnsi="Arial" w:cs="Arial"/>
          <w:b/>
          <w:bCs/>
          <w:color w:val="auto"/>
          <w:sz w:val="24"/>
          <w:szCs w:val="24"/>
        </w:rPr>
      </w:pPr>
      <w:r w:rsidRPr="00BB0337">
        <w:rPr>
          <w:rFonts w:ascii="Arial" w:hAnsi="Arial" w:cs="Arial"/>
          <w:b/>
          <w:bCs/>
          <w:color w:val="auto"/>
          <w:sz w:val="24"/>
          <w:szCs w:val="24"/>
        </w:rPr>
        <w:t>Abstracting control from forwarding lets administrators dynamically adjust network-wide traffic flow to meet changing needs.</w:t>
      </w:r>
    </w:p>
    <w:p w14:paraId="38D3C8C6" w14:textId="77777777" w:rsidR="00BB0337" w:rsidRPr="00BB0337" w:rsidRDefault="00BB0337" w:rsidP="00BB0337">
      <w:pPr>
        <w:spacing w:after="0"/>
        <w:jc w:val="both"/>
        <w:rPr>
          <w:rFonts w:ascii="Arial" w:hAnsi="Arial" w:cs="Arial"/>
          <w:b/>
          <w:bCs/>
          <w:color w:val="auto"/>
          <w:sz w:val="24"/>
          <w:szCs w:val="24"/>
        </w:rPr>
      </w:pPr>
    </w:p>
    <w:p w14:paraId="013B1BD5" w14:textId="7E8A32AE" w:rsidR="00BB0337" w:rsidRDefault="00BB0337" w:rsidP="00BB0337">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CENTRALLY MANAGED</w:t>
      </w:r>
    </w:p>
    <w:p w14:paraId="16C747AE" w14:textId="57ADEB90" w:rsidR="00BB0337" w:rsidRDefault="00BB0337" w:rsidP="00BB0337">
      <w:pPr>
        <w:pStyle w:val="ListParagraph"/>
        <w:spacing w:after="0"/>
        <w:ind w:left="450"/>
        <w:jc w:val="both"/>
        <w:rPr>
          <w:rFonts w:ascii="Arial" w:hAnsi="Arial" w:cs="Arial"/>
          <w:b/>
          <w:bCs/>
          <w:color w:val="auto"/>
          <w:sz w:val="24"/>
          <w:szCs w:val="24"/>
        </w:rPr>
      </w:pPr>
      <w:r w:rsidRPr="00BB0337">
        <w:rPr>
          <w:rFonts w:ascii="Arial" w:hAnsi="Arial" w:cs="Arial"/>
          <w:b/>
          <w:bCs/>
          <w:color w:val="auto"/>
          <w:sz w:val="24"/>
          <w:szCs w:val="24"/>
        </w:rPr>
        <w:t>Network intelligence is (logically) centralized in software-based SDN controllers that maintain a global view of the network, which appears to applications and policy engines as a single, logical switch.</w:t>
      </w:r>
    </w:p>
    <w:p w14:paraId="4632E009" w14:textId="77777777" w:rsidR="00BB0337" w:rsidRPr="00BB0337" w:rsidRDefault="00BB0337" w:rsidP="00BB0337">
      <w:pPr>
        <w:spacing w:after="0"/>
        <w:jc w:val="both"/>
        <w:rPr>
          <w:rFonts w:ascii="Arial" w:hAnsi="Arial" w:cs="Arial"/>
          <w:b/>
          <w:bCs/>
          <w:color w:val="auto"/>
          <w:sz w:val="24"/>
          <w:szCs w:val="24"/>
        </w:rPr>
      </w:pPr>
    </w:p>
    <w:p w14:paraId="53A7769F" w14:textId="1F28E7FB" w:rsidR="00BB0337" w:rsidRDefault="00BB0337" w:rsidP="00BB0337">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PROGRAMMATICALLY CONFIGURED</w:t>
      </w:r>
    </w:p>
    <w:p w14:paraId="7F584339" w14:textId="2DC937E8" w:rsidR="00BB0337" w:rsidRDefault="00BB0337" w:rsidP="00BB0337">
      <w:pPr>
        <w:pStyle w:val="ListParagraph"/>
        <w:spacing w:after="0"/>
        <w:ind w:left="450"/>
        <w:jc w:val="both"/>
        <w:rPr>
          <w:rFonts w:ascii="Arial" w:hAnsi="Arial" w:cs="Arial"/>
          <w:b/>
          <w:bCs/>
          <w:color w:val="auto"/>
          <w:sz w:val="24"/>
          <w:szCs w:val="24"/>
        </w:rPr>
      </w:pPr>
      <w:r w:rsidRPr="00BB0337">
        <w:rPr>
          <w:rFonts w:ascii="Arial" w:hAnsi="Arial" w:cs="Arial"/>
          <w:b/>
          <w:bCs/>
          <w:color w:val="auto"/>
          <w:sz w:val="24"/>
          <w:szCs w:val="24"/>
        </w:rPr>
        <w:t>SDN lets network managers configure, manage, secure, and optimize network resources very quickly via dynamic, automated SDN programs, which they can write themselves because the programs do not depend on proprietary software.</w:t>
      </w:r>
    </w:p>
    <w:p w14:paraId="1B727A41" w14:textId="77777777" w:rsidR="00BB0337" w:rsidRPr="00BB0337" w:rsidRDefault="00BB0337" w:rsidP="00BB0337">
      <w:pPr>
        <w:spacing w:after="0"/>
        <w:jc w:val="both"/>
        <w:rPr>
          <w:rFonts w:ascii="Arial" w:hAnsi="Arial" w:cs="Arial"/>
          <w:b/>
          <w:bCs/>
          <w:color w:val="auto"/>
          <w:sz w:val="24"/>
          <w:szCs w:val="24"/>
        </w:rPr>
      </w:pPr>
    </w:p>
    <w:p w14:paraId="5A7E8D19" w14:textId="2222ECA4" w:rsidR="00BB0337" w:rsidRDefault="00BB0337" w:rsidP="00BB0337">
      <w:pPr>
        <w:pStyle w:val="ListParagraph"/>
        <w:numPr>
          <w:ilvl w:val="0"/>
          <w:numId w:val="28"/>
        </w:numPr>
        <w:spacing w:after="0"/>
        <w:jc w:val="both"/>
        <w:rPr>
          <w:rFonts w:ascii="Arial" w:hAnsi="Arial" w:cs="Arial"/>
          <w:b/>
          <w:bCs/>
          <w:color w:val="auto"/>
          <w:sz w:val="24"/>
          <w:szCs w:val="24"/>
        </w:rPr>
      </w:pPr>
      <w:r w:rsidRPr="001A244F">
        <w:rPr>
          <w:rFonts w:ascii="Arial" w:hAnsi="Arial" w:cs="Arial"/>
          <w:b/>
          <w:bCs/>
          <w:color w:val="auto"/>
          <w:sz w:val="24"/>
          <w:szCs w:val="24"/>
        </w:rPr>
        <w:t>OPEN STANDARDS-BASED AND VENDOR-NEUTRAL</w:t>
      </w:r>
    </w:p>
    <w:p w14:paraId="30DD01A2" w14:textId="5C3DE4C7" w:rsidR="00BB0337" w:rsidRDefault="00BB0337" w:rsidP="00BB0337">
      <w:pPr>
        <w:pStyle w:val="ListParagraph"/>
        <w:spacing w:after="0"/>
        <w:ind w:left="450"/>
        <w:jc w:val="both"/>
        <w:rPr>
          <w:rFonts w:ascii="Arial" w:hAnsi="Arial" w:cs="Arial"/>
          <w:b/>
          <w:bCs/>
          <w:color w:val="auto"/>
          <w:sz w:val="24"/>
          <w:szCs w:val="24"/>
        </w:rPr>
      </w:pPr>
      <w:r w:rsidRPr="00BB0337">
        <w:rPr>
          <w:rFonts w:ascii="Arial" w:hAnsi="Arial" w:cs="Arial"/>
          <w:b/>
          <w:bCs/>
          <w:color w:val="auto"/>
          <w:sz w:val="24"/>
          <w:szCs w:val="24"/>
        </w:rPr>
        <w:t>When implemented through open standards, SDN simplifies network design and operation because instructions are provided by SDN controllers instead of multiple, vendor-specific devices and protocols.</w:t>
      </w:r>
    </w:p>
    <w:p w14:paraId="4D7E9D0E" w14:textId="77777777" w:rsidR="00214F5C" w:rsidRPr="00214F5C" w:rsidRDefault="00214F5C" w:rsidP="00214F5C">
      <w:pPr>
        <w:spacing w:after="0"/>
        <w:jc w:val="both"/>
        <w:rPr>
          <w:rFonts w:ascii="Arial" w:hAnsi="Arial" w:cs="Arial"/>
          <w:b/>
          <w:bCs/>
          <w:color w:val="auto"/>
          <w:sz w:val="24"/>
          <w:szCs w:val="24"/>
        </w:rPr>
      </w:pPr>
    </w:p>
    <w:p w14:paraId="54371110" w14:textId="70D88588" w:rsidR="00BB0337" w:rsidRDefault="00214F5C" w:rsidP="00730180">
      <w:pPr>
        <w:spacing w:after="0"/>
        <w:jc w:val="center"/>
        <w:rPr>
          <w:rFonts w:ascii="Arial" w:hAnsi="Arial" w:cs="Arial"/>
          <w:b/>
          <w:bCs/>
          <w:color w:val="auto"/>
          <w:sz w:val="24"/>
          <w:szCs w:val="24"/>
        </w:rPr>
      </w:pPr>
      <w:r>
        <w:rPr>
          <w:rFonts w:ascii="Arial" w:hAnsi="Arial" w:cs="Arial"/>
          <w:b/>
          <w:bCs/>
          <w:noProof/>
          <w:color w:val="auto"/>
          <w:sz w:val="24"/>
          <w:szCs w:val="24"/>
        </w:rPr>
        <w:drawing>
          <wp:inline distT="0" distB="0" distL="0" distR="0" wp14:anchorId="53CC5FC8" wp14:editId="2DAB730D">
            <wp:extent cx="5939790" cy="2759075"/>
            <wp:effectExtent l="0" t="0" r="381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14:paraId="3D87990F" w14:textId="77777777" w:rsidR="00F02E93" w:rsidRPr="00BB0337" w:rsidRDefault="00F02E93" w:rsidP="00BB0337">
      <w:pPr>
        <w:spacing w:after="0"/>
        <w:jc w:val="both"/>
        <w:rPr>
          <w:rFonts w:ascii="Arial" w:hAnsi="Arial" w:cs="Arial"/>
          <w:b/>
          <w:bCs/>
          <w:color w:val="auto"/>
          <w:sz w:val="24"/>
          <w:szCs w:val="24"/>
        </w:rPr>
      </w:pPr>
    </w:p>
    <w:p w14:paraId="5458B7DA" w14:textId="342389A1" w:rsidR="00A51444" w:rsidRDefault="00A51444" w:rsidP="00A51444">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I: </w:t>
      </w:r>
      <w:r w:rsidR="0070128D">
        <w:rPr>
          <w:rFonts w:asciiTheme="minorBidi" w:hAnsiTheme="minorBidi" w:cstheme="minorBidi"/>
          <w:b/>
          <w:bCs/>
          <w:color w:val="auto"/>
          <w:sz w:val="36"/>
          <w:szCs w:val="36"/>
        </w:rPr>
        <w:t xml:space="preserve">Network </w:t>
      </w:r>
      <w:r w:rsidRPr="00A51444">
        <w:rPr>
          <w:rFonts w:asciiTheme="minorBidi" w:hAnsiTheme="minorBidi" w:cstheme="minorBidi"/>
          <w:b/>
          <w:bCs/>
          <w:color w:val="auto"/>
          <w:sz w:val="36"/>
          <w:szCs w:val="36"/>
        </w:rPr>
        <w:t>Infrastructure</w:t>
      </w:r>
    </w:p>
    <w:p w14:paraId="195EECD1" w14:textId="69B5D0BA" w:rsidR="00BB0337" w:rsidRDefault="00F02E93" w:rsidP="00F02E93">
      <w:pPr>
        <w:spacing w:after="0"/>
        <w:ind w:firstLine="720"/>
        <w:jc w:val="both"/>
        <w:rPr>
          <w:rFonts w:ascii="Arial" w:hAnsi="Arial" w:cs="Arial"/>
          <w:b/>
          <w:bCs/>
          <w:color w:val="auto"/>
          <w:sz w:val="24"/>
          <w:szCs w:val="24"/>
        </w:rPr>
      </w:pPr>
      <w:r w:rsidRPr="00F02E93">
        <w:rPr>
          <w:rFonts w:ascii="Arial" w:hAnsi="Arial" w:cs="Arial"/>
          <w:b/>
          <w:bCs/>
          <w:color w:val="auto"/>
          <w:sz w:val="24"/>
          <w:szCs w:val="24"/>
        </w:rPr>
        <w:t>An SDN infrastructure, is composed of a set of networking equipment (switches, routers, and middlebox appliances) as simple forwarding elements without embedded control or software to take autonomous decisions.</w:t>
      </w:r>
      <w:r>
        <w:rPr>
          <w:rFonts w:ascii="Arial" w:hAnsi="Arial" w:cs="Arial"/>
          <w:b/>
          <w:bCs/>
          <w:color w:val="auto"/>
          <w:sz w:val="24"/>
          <w:szCs w:val="24"/>
        </w:rPr>
        <w:t xml:space="preserve"> </w:t>
      </w:r>
      <w:r w:rsidRPr="00F02E93">
        <w:rPr>
          <w:rFonts w:ascii="Arial" w:hAnsi="Arial" w:cs="Arial"/>
          <w:b/>
          <w:bCs/>
          <w:color w:val="auto"/>
          <w:sz w:val="24"/>
          <w:szCs w:val="24"/>
        </w:rPr>
        <w:t>The network intelligence is removed from the data plane devices to a logically centralized control system.</w:t>
      </w:r>
    </w:p>
    <w:p w14:paraId="7F15710B" w14:textId="749EAE66" w:rsidR="00275DDE" w:rsidRDefault="00275DDE" w:rsidP="00F02E93">
      <w:pPr>
        <w:spacing w:after="0"/>
        <w:ind w:firstLine="720"/>
        <w:jc w:val="both"/>
        <w:rPr>
          <w:rFonts w:ascii="Arial" w:hAnsi="Arial" w:cs="Arial"/>
          <w:b/>
          <w:bCs/>
          <w:color w:val="auto"/>
          <w:sz w:val="24"/>
          <w:szCs w:val="24"/>
        </w:rPr>
      </w:pPr>
    </w:p>
    <w:p w14:paraId="0695858E" w14:textId="28EE6508" w:rsidR="00275DDE" w:rsidRDefault="00275DDE" w:rsidP="00F02E93">
      <w:pPr>
        <w:spacing w:after="0"/>
        <w:ind w:firstLine="720"/>
        <w:jc w:val="both"/>
        <w:rPr>
          <w:rFonts w:ascii="Arial" w:hAnsi="Arial" w:cs="Arial"/>
          <w:b/>
          <w:bCs/>
          <w:color w:val="auto"/>
          <w:sz w:val="24"/>
          <w:szCs w:val="24"/>
        </w:rPr>
      </w:pPr>
      <w:r w:rsidRPr="00275DDE">
        <w:rPr>
          <w:rFonts w:ascii="Arial" w:hAnsi="Arial" w:cs="Arial"/>
          <w:b/>
          <w:bCs/>
          <w:color w:val="auto"/>
          <w:sz w:val="24"/>
          <w:szCs w:val="24"/>
        </w:rPr>
        <w:t>More importantly, these new networks are built (conceptually) on top of open and standard interfaces (e.g., OpenFlow), a crucial approach for ensuring configuration and communication compatibility and interoperability among different data and control plane devices.</w:t>
      </w:r>
    </w:p>
    <w:p w14:paraId="4BC97787" w14:textId="77777777" w:rsidR="00364AF7" w:rsidRDefault="00364AF7" w:rsidP="00364AF7">
      <w:pPr>
        <w:spacing w:after="0"/>
        <w:ind w:firstLine="720"/>
        <w:jc w:val="both"/>
        <w:rPr>
          <w:rFonts w:ascii="Arial" w:hAnsi="Arial" w:cs="Arial"/>
          <w:b/>
          <w:bCs/>
          <w:color w:val="auto"/>
          <w:sz w:val="24"/>
          <w:szCs w:val="24"/>
        </w:rPr>
      </w:pPr>
      <w:r w:rsidRPr="00364AF7">
        <w:rPr>
          <w:rFonts w:ascii="Arial" w:hAnsi="Arial" w:cs="Arial"/>
          <w:b/>
          <w:bCs/>
          <w:color w:val="auto"/>
          <w:sz w:val="24"/>
          <w:szCs w:val="24"/>
        </w:rPr>
        <w:t xml:space="preserve">An OpenFlow enabled forwarding device is based on a pipeline of flow tables where each entry of a flow table has three parts: </w:t>
      </w:r>
    </w:p>
    <w:p w14:paraId="6418961E" w14:textId="77777777" w:rsidR="00364AF7" w:rsidRDefault="00364AF7" w:rsidP="00364AF7">
      <w:pPr>
        <w:pStyle w:val="ListParagraph"/>
        <w:numPr>
          <w:ilvl w:val="0"/>
          <w:numId w:val="30"/>
        </w:numPr>
        <w:spacing w:after="0"/>
        <w:jc w:val="both"/>
        <w:rPr>
          <w:rFonts w:ascii="Arial" w:hAnsi="Arial" w:cs="Arial"/>
          <w:b/>
          <w:bCs/>
          <w:color w:val="auto"/>
          <w:sz w:val="24"/>
          <w:szCs w:val="24"/>
        </w:rPr>
      </w:pPr>
      <w:r w:rsidRPr="00364AF7">
        <w:rPr>
          <w:rFonts w:ascii="Arial" w:hAnsi="Arial" w:cs="Arial"/>
          <w:b/>
          <w:bCs/>
          <w:color w:val="auto"/>
          <w:sz w:val="24"/>
          <w:szCs w:val="24"/>
        </w:rPr>
        <w:t>a matching rule</w:t>
      </w:r>
    </w:p>
    <w:p w14:paraId="7B559790" w14:textId="77777777" w:rsidR="00364AF7" w:rsidRDefault="00364AF7" w:rsidP="00364AF7">
      <w:pPr>
        <w:pStyle w:val="ListParagraph"/>
        <w:numPr>
          <w:ilvl w:val="0"/>
          <w:numId w:val="30"/>
        </w:numPr>
        <w:spacing w:after="0"/>
        <w:jc w:val="both"/>
        <w:rPr>
          <w:rFonts w:ascii="Arial" w:hAnsi="Arial" w:cs="Arial"/>
          <w:b/>
          <w:bCs/>
          <w:color w:val="auto"/>
          <w:sz w:val="24"/>
          <w:szCs w:val="24"/>
        </w:rPr>
      </w:pPr>
      <w:r w:rsidRPr="00364AF7">
        <w:rPr>
          <w:rFonts w:ascii="Arial" w:hAnsi="Arial" w:cs="Arial"/>
          <w:b/>
          <w:bCs/>
          <w:color w:val="auto"/>
          <w:sz w:val="24"/>
          <w:szCs w:val="24"/>
        </w:rPr>
        <w:t xml:space="preserve">actions to be executed on matching packets </w:t>
      </w:r>
    </w:p>
    <w:p w14:paraId="2913B232" w14:textId="5CCE8F20" w:rsidR="00364AF7" w:rsidRPr="00364AF7" w:rsidRDefault="00364AF7" w:rsidP="00364AF7">
      <w:pPr>
        <w:pStyle w:val="ListParagraph"/>
        <w:numPr>
          <w:ilvl w:val="0"/>
          <w:numId w:val="30"/>
        </w:numPr>
        <w:spacing w:after="0"/>
        <w:jc w:val="both"/>
        <w:rPr>
          <w:rFonts w:ascii="Arial" w:hAnsi="Arial" w:cs="Arial"/>
          <w:b/>
          <w:bCs/>
          <w:color w:val="auto"/>
          <w:sz w:val="24"/>
          <w:szCs w:val="24"/>
        </w:rPr>
      </w:pPr>
      <w:r w:rsidRPr="00364AF7">
        <w:rPr>
          <w:rFonts w:ascii="Arial" w:hAnsi="Arial" w:cs="Arial"/>
          <w:b/>
          <w:bCs/>
          <w:color w:val="auto"/>
          <w:sz w:val="24"/>
          <w:szCs w:val="24"/>
        </w:rPr>
        <w:t>counters that keep statistics of matching packets</w:t>
      </w:r>
    </w:p>
    <w:p w14:paraId="3FD3907B" w14:textId="3CF12CDA" w:rsidR="00364AF7" w:rsidRPr="00364AF7" w:rsidRDefault="00364AF7" w:rsidP="00364AF7">
      <w:pPr>
        <w:pStyle w:val="ListParagraph"/>
        <w:numPr>
          <w:ilvl w:val="0"/>
          <w:numId w:val="31"/>
        </w:numPr>
        <w:spacing w:after="0"/>
        <w:jc w:val="both"/>
        <w:rPr>
          <w:rFonts w:ascii="Arial" w:hAnsi="Arial" w:cs="Arial"/>
          <w:b/>
          <w:bCs/>
          <w:color w:val="auto"/>
          <w:sz w:val="24"/>
          <w:szCs w:val="24"/>
        </w:rPr>
      </w:pPr>
      <w:r w:rsidRPr="00364AF7">
        <w:rPr>
          <w:rFonts w:ascii="Arial" w:hAnsi="Arial" w:cs="Arial"/>
          <w:b/>
          <w:bCs/>
          <w:color w:val="auto"/>
          <w:sz w:val="24"/>
          <w:szCs w:val="24"/>
        </w:rPr>
        <w:t>Inside an OpenFlow device, a path through a sequence of flow</w:t>
      </w:r>
      <w:r w:rsidRPr="00364AF7">
        <w:t xml:space="preserve"> </w:t>
      </w:r>
      <w:r w:rsidRPr="00364AF7">
        <w:rPr>
          <w:rFonts w:ascii="Arial" w:hAnsi="Arial" w:cs="Arial"/>
          <w:b/>
          <w:bCs/>
          <w:color w:val="auto"/>
          <w:sz w:val="24"/>
          <w:szCs w:val="24"/>
        </w:rPr>
        <w:t>tables defines how packets should be handled.</w:t>
      </w:r>
    </w:p>
    <w:p w14:paraId="6461B7DF" w14:textId="77777777" w:rsidR="00364AF7" w:rsidRDefault="00364AF7" w:rsidP="00364AF7">
      <w:pPr>
        <w:pStyle w:val="ListParagraph"/>
        <w:numPr>
          <w:ilvl w:val="0"/>
          <w:numId w:val="31"/>
        </w:numPr>
        <w:spacing w:after="0"/>
        <w:jc w:val="both"/>
        <w:rPr>
          <w:rFonts w:ascii="Arial" w:hAnsi="Arial" w:cs="Arial"/>
          <w:b/>
          <w:bCs/>
          <w:color w:val="auto"/>
          <w:sz w:val="24"/>
          <w:szCs w:val="24"/>
        </w:rPr>
      </w:pPr>
      <w:r w:rsidRPr="00364AF7">
        <w:rPr>
          <w:rFonts w:ascii="Arial" w:hAnsi="Arial" w:cs="Arial"/>
          <w:b/>
          <w:bCs/>
          <w:color w:val="auto"/>
          <w:sz w:val="24"/>
          <w:szCs w:val="24"/>
        </w:rPr>
        <w:t>When a new packet arrives, the lookup process starts in the first table and ends either with a match in one of the tables of the pipeline or with a miss.</w:t>
      </w:r>
    </w:p>
    <w:p w14:paraId="67846E56" w14:textId="55A8FC54" w:rsidR="00364AF7" w:rsidRDefault="00364AF7" w:rsidP="00364AF7">
      <w:pPr>
        <w:pStyle w:val="ListParagraph"/>
        <w:numPr>
          <w:ilvl w:val="0"/>
          <w:numId w:val="31"/>
        </w:numPr>
        <w:spacing w:after="0"/>
        <w:jc w:val="both"/>
        <w:rPr>
          <w:rFonts w:ascii="Arial" w:hAnsi="Arial" w:cs="Arial"/>
          <w:b/>
          <w:bCs/>
          <w:color w:val="auto"/>
          <w:sz w:val="24"/>
          <w:szCs w:val="24"/>
        </w:rPr>
      </w:pPr>
      <w:r w:rsidRPr="00364AF7">
        <w:rPr>
          <w:rFonts w:ascii="Arial" w:hAnsi="Arial" w:cs="Arial"/>
          <w:b/>
          <w:bCs/>
          <w:color w:val="auto"/>
          <w:sz w:val="24"/>
          <w:szCs w:val="24"/>
        </w:rPr>
        <w:lastRenderedPageBreak/>
        <w:t>If there is no default rule, the packet will be discarded. However,</w:t>
      </w:r>
      <w:r>
        <w:rPr>
          <w:rFonts w:ascii="Arial" w:hAnsi="Arial" w:cs="Arial"/>
          <w:b/>
          <w:bCs/>
          <w:color w:val="auto"/>
          <w:sz w:val="24"/>
          <w:szCs w:val="24"/>
        </w:rPr>
        <w:t xml:space="preserve"> </w:t>
      </w:r>
      <w:r w:rsidRPr="00364AF7">
        <w:rPr>
          <w:rFonts w:ascii="Arial" w:hAnsi="Arial" w:cs="Arial"/>
          <w:b/>
          <w:bCs/>
          <w:color w:val="auto"/>
          <w:sz w:val="24"/>
          <w:szCs w:val="24"/>
        </w:rPr>
        <w:t>the common case is to install a default rule which tells the switch to send the packet to the controller (or to the normal non-OpenFlow pipeline of the switch).</w:t>
      </w:r>
    </w:p>
    <w:p w14:paraId="4EE4F5E9" w14:textId="77777777" w:rsidR="00364AF7" w:rsidRPr="00364AF7" w:rsidRDefault="00364AF7" w:rsidP="00364AF7">
      <w:pPr>
        <w:spacing w:after="0"/>
        <w:jc w:val="both"/>
        <w:rPr>
          <w:rFonts w:ascii="Arial" w:hAnsi="Arial" w:cs="Arial"/>
          <w:b/>
          <w:bCs/>
          <w:color w:val="auto"/>
          <w:sz w:val="24"/>
          <w:szCs w:val="24"/>
        </w:rPr>
      </w:pPr>
    </w:p>
    <w:p w14:paraId="069BE7BE" w14:textId="60D49019" w:rsidR="00364AF7" w:rsidRPr="00364AF7" w:rsidRDefault="00364AF7" w:rsidP="00081585">
      <w:pPr>
        <w:spacing w:after="0"/>
        <w:jc w:val="center"/>
        <w:rPr>
          <w:rFonts w:ascii="Arial" w:hAnsi="Arial" w:cs="Arial"/>
          <w:b/>
          <w:bCs/>
          <w:color w:val="auto"/>
          <w:sz w:val="24"/>
          <w:szCs w:val="24"/>
        </w:rPr>
      </w:pPr>
      <w:r>
        <w:rPr>
          <w:rFonts w:ascii="Arial" w:hAnsi="Arial" w:cs="Arial"/>
          <w:b/>
          <w:bCs/>
          <w:noProof/>
          <w:color w:val="auto"/>
          <w:sz w:val="24"/>
          <w:szCs w:val="24"/>
        </w:rPr>
        <w:drawing>
          <wp:inline distT="0" distB="0" distL="0" distR="0" wp14:anchorId="5473BC8C" wp14:editId="52C4BEB2">
            <wp:extent cx="5939790" cy="208343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083435"/>
                    </a:xfrm>
                    <a:prstGeom prst="rect">
                      <a:avLst/>
                    </a:prstGeom>
                    <a:noFill/>
                    <a:ln>
                      <a:noFill/>
                    </a:ln>
                  </pic:spPr>
                </pic:pic>
              </a:graphicData>
            </a:graphic>
          </wp:inline>
        </w:drawing>
      </w:r>
    </w:p>
    <w:p w14:paraId="6EEB98B8" w14:textId="55B45F3E" w:rsidR="00F02E93" w:rsidRDefault="00F02E93" w:rsidP="00F02E93">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w:t>
      </w:r>
      <w:r>
        <w:rPr>
          <w:rFonts w:asciiTheme="minorBidi" w:hAnsiTheme="minorBidi" w:cstheme="minorBidi"/>
          <w:b/>
          <w:bCs/>
          <w:color w:val="auto"/>
          <w:sz w:val="36"/>
          <w:szCs w:val="36"/>
        </w:rPr>
        <w:t>2</w:t>
      </w:r>
      <w:r w:rsidRPr="00A51444">
        <w:rPr>
          <w:rFonts w:asciiTheme="minorBidi" w:hAnsiTheme="minorBidi" w:cstheme="minorBidi"/>
          <w:b/>
          <w:bCs/>
          <w:color w:val="auto"/>
          <w:sz w:val="36"/>
          <w:szCs w:val="36"/>
        </w:rPr>
        <w:t xml:space="preserve">: </w:t>
      </w:r>
      <w:r w:rsidR="007B45A7">
        <w:rPr>
          <w:rFonts w:asciiTheme="minorBidi" w:hAnsiTheme="minorBidi" w:cstheme="minorBidi"/>
          <w:b/>
          <w:bCs/>
          <w:color w:val="auto"/>
          <w:sz w:val="36"/>
          <w:szCs w:val="36"/>
        </w:rPr>
        <w:t>Southbound Interface</w:t>
      </w:r>
    </w:p>
    <w:p w14:paraId="11E9A1D2" w14:textId="77777777" w:rsidR="00FE1992" w:rsidRDefault="00364AF7" w:rsidP="00213157">
      <w:pPr>
        <w:spacing w:after="0"/>
        <w:ind w:firstLine="720"/>
        <w:jc w:val="both"/>
      </w:pPr>
      <w:r>
        <w:rPr>
          <w:rFonts w:ascii="Arial" w:hAnsi="Arial" w:cs="Arial"/>
          <w:b/>
          <w:bCs/>
          <w:color w:val="auto"/>
          <w:sz w:val="24"/>
          <w:szCs w:val="24"/>
        </w:rPr>
        <w:t>T</w:t>
      </w:r>
      <w:r w:rsidRPr="00364AF7">
        <w:rPr>
          <w:rFonts w:ascii="Arial" w:hAnsi="Arial" w:cs="Arial"/>
          <w:b/>
          <w:bCs/>
          <w:color w:val="auto"/>
          <w:sz w:val="24"/>
          <w:szCs w:val="24"/>
        </w:rPr>
        <w:t>he southbound interface</w:t>
      </w:r>
      <w:r w:rsidR="00B37F61" w:rsidRPr="00B37F61">
        <w:t xml:space="preserve"> </w:t>
      </w:r>
      <w:r w:rsidR="00B37F61" w:rsidRPr="00B37F61">
        <w:rPr>
          <w:rFonts w:ascii="Arial" w:hAnsi="Arial" w:cs="Arial"/>
          <w:b/>
          <w:bCs/>
          <w:color w:val="auto"/>
          <w:sz w:val="24"/>
          <w:szCs w:val="24"/>
        </w:rPr>
        <w:t>(or southbound APIs)</w:t>
      </w:r>
      <w:r w:rsidRPr="00364AF7">
        <w:rPr>
          <w:rFonts w:ascii="Arial" w:hAnsi="Arial" w:cs="Arial"/>
          <w:b/>
          <w:bCs/>
          <w:color w:val="auto"/>
          <w:sz w:val="24"/>
          <w:szCs w:val="24"/>
        </w:rPr>
        <w:t xml:space="preserve"> is the OpenFlow (or alternative) protocol specification. Its main function is to enable communication between the SDN controller and the network nodes (both physical and virtual switches and routers) so that the router can discover network topology, define network flows and implement requests relayed to it via northbound APIs</w:t>
      </w:r>
      <w:r w:rsidR="00213157">
        <w:rPr>
          <w:rFonts w:ascii="Arial" w:hAnsi="Arial" w:cs="Arial"/>
          <w:b/>
          <w:bCs/>
          <w:color w:val="auto"/>
          <w:sz w:val="24"/>
          <w:szCs w:val="24"/>
        </w:rPr>
        <w:t>.</w:t>
      </w:r>
      <w:r w:rsidR="00213157" w:rsidRPr="00213157">
        <w:t xml:space="preserve"> </w:t>
      </w:r>
    </w:p>
    <w:p w14:paraId="5C122774" w14:textId="77777777" w:rsidR="00FE1992" w:rsidRDefault="00213157" w:rsidP="00FE1992">
      <w:pPr>
        <w:spacing w:after="0"/>
        <w:ind w:firstLine="720"/>
        <w:jc w:val="both"/>
        <w:rPr>
          <w:rFonts w:ascii="Arial" w:hAnsi="Arial" w:cs="Arial"/>
          <w:b/>
          <w:bCs/>
          <w:color w:val="auto"/>
          <w:sz w:val="24"/>
          <w:szCs w:val="24"/>
        </w:rPr>
      </w:pPr>
      <w:r w:rsidRPr="00213157">
        <w:rPr>
          <w:rFonts w:ascii="Arial" w:hAnsi="Arial" w:cs="Arial"/>
          <w:b/>
          <w:bCs/>
          <w:color w:val="auto"/>
          <w:sz w:val="24"/>
          <w:szCs w:val="24"/>
        </w:rPr>
        <w:t>OpenFlow is the most widely accepted and deployed open southbound standard for SDN.</w:t>
      </w:r>
      <w:r w:rsidR="00FE1992">
        <w:rPr>
          <w:rFonts w:ascii="Arial" w:hAnsi="Arial" w:cs="Arial"/>
          <w:b/>
          <w:bCs/>
          <w:color w:val="auto"/>
          <w:sz w:val="24"/>
          <w:szCs w:val="24"/>
        </w:rPr>
        <w:t xml:space="preserve"> </w:t>
      </w:r>
      <w:r w:rsidRPr="00213157">
        <w:rPr>
          <w:rFonts w:ascii="Arial" w:hAnsi="Arial" w:cs="Arial"/>
          <w:b/>
          <w:bCs/>
          <w:color w:val="auto"/>
          <w:sz w:val="24"/>
          <w:szCs w:val="24"/>
        </w:rPr>
        <w:t>It provides a common specification to implement Open-Flow-enabled forwarding devices, and for the communication channel between data and control plane devices</w:t>
      </w:r>
      <w:r w:rsidR="00FE1992">
        <w:rPr>
          <w:rFonts w:ascii="Arial" w:hAnsi="Arial" w:cs="Arial"/>
          <w:b/>
          <w:bCs/>
          <w:color w:val="auto"/>
          <w:sz w:val="24"/>
          <w:szCs w:val="24"/>
        </w:rPr>
        <w:t>.</w:t>
      </w:r>
    </w:p>
    <w:p w14:paraId="0DF87C09" w14:textId="77777777" w:rsidR="00FE1992" w:rsidRDefault="00213157" w:rsidP="00FE1992">
      <w:pPr>
        <w:spacing w:after="0"/>
        <w:jc w:val="both"/>
        <w:rPr>
          <w:rFonts w:ascii="Arial" w:hAnsi="Arial" w:cs="Arial"/>
          <w:b/>
          <w:bCs/>
          <w:color w:val="auto"/>
          <w:sz w:val="24"/>
          <w:szCs w:val="24"/>
        </w:rPr>
      </w:pPr>
      <w:r w:rsidRPr="00213157">
        <w:rPr>
          <w:rFonts w:ascii="Arial" w:hAnsi="Arial" w:cs="Arial"/>
          <w:b/>
          <w:bCs/>
          <w:color w:val="auto"/>
          <w:sz w:val="24"/>
          <w:szCs w:val="24"/>
        </w:rPr>
        <w:t>The OpenFlow protocol provides three information sources for NOSs</w:t>
      </w:r>
      <w:r w:rsidR="00FE1992">
        <w:rPr>
          <w:rFonts w:ascii="Arial" w:hAnsi="Arial" w:cs="Arial"/>
          <w:b/>
          <w:bCs/>
          <w:color w:val="auto"/>
          <w:sz w:val="24"/>
          <w:szCs w:val="24"/>
        </w:rPr>
        <w:t>:</w:t>
      </w:r>
    </w:p>
    <w:p w14:paraId="4B1D8807" w14:textId="77777777" w:rsidR="00FE1992" w:rsidRDefault="00FE1992" w:rsidP="00FE1992">
      <w:pPr>
        <w:pStyle w:val="ListParagraph"/>
        <w:numPr>
          <w:ilvl w:val="0"/>
          <w:numId w:val="32"/>
        </w:numPr>
        <w:spacing w:after="0"/>
        <w:jc w:val="both"/>
        <w:rPr>
          <w:rFonts w:ascii="Arial" w:hAnsi="Arial" w:cs="Arial"/>
          <w:b/>
          <w:bCs/>
          <w:color w:val="auto"/>
          <w:sz w:val="24"/>
          <w:szCs w:val="24"/>
        </w:rPr>
      </w:pPr>
      <w:r w:rsidRPr="00FE1992">
        <w:rPr>
          <w:rFonts w:ascii="Arial" w:hAnsi="Arial" w:cs="Arial"/>
          <w:b/>
          <w:bCs/>
          <w:color w:val="auto"/>
          <w:sz w:val="24"/>
          <w:szCs w:val="24"/>
        </w:rPr>
        <w:t>event based</w:t>
      </w:r>
      <w:r w:rsidR="00213157" w:rsidRPr="00FE1992">
        <w:rPr>
          <w:rFonts w:ascii="Arial" w:hAnsi="Arial" w:cs="Arial"/>
          <w:b/>
          <w:bCs/>
          <w:color w:val="auto"/>
          <w:sz w:val="24"/>
          <w:szCs w:val="24"/>
        </w:rPr>
        <w:t xml:space="preserve"> messages are sent by forwarding devices to the controller when a link or port change is triggered.</w:t>
      </w:r>
    </w:p>
    <w:p w14:paraId="1AA90CEB" w14:textId="4A0A1771" w:rsidR="00FE1992" w:rsidRDefault="00213157" w:rsidP="00FE1992">
      <w:pPr>
        <w:pStyle w:val="ListParagraph"/>
        <w:numPr>
          <w:ilvl w:val="0"/>
          <w:numId w:val="32"/>
        </w:numPr>
        <w:spacing w:after="0"/>
        <w:jc w:val="both"/>
        <w:rPr>
          <w:rFonts w:ascii="Arial" w:hAnsi="Arial" w:cs="Arial"/>
          <w:b/>
          <w:bCs/>
          <w:color w:val="auto"/>
          <w:sz w:val="24"/>
          <w:szCs w:val="24"/>
        </w:rPr>
      </w:pPr>
      <w:r w:rsidRPr="00FE1992">
        <w:rPr>
          <w:rFonts w:ascii="Arial" w:hAnsi="Arial" w:cs="Arial"/>
          <w:b/>
          <w:bCs/>
          <w:color w:val="auto"/>
          <w:sz w:val="24"/>
          <w:szCs w:val="24"/>
        </w:rPr>
        <w:t>flow statistics are generated by the forwarding devices and collected by the controller</w:t>
      </w:r>
    </w:p>
    <w:p w14:paraId="5D558D75" w14:textId="1F63CA52" w:rsidR="00364AF7" w:rsidRPr="00FE1992" w:rsidRDefault="00213157" w:rsidP="00FE1992">
      <w:pPr>
        <w:pStyle w:val="ListParagraph"/>
        <w:numPr>
          <w:ilvl w:val="0"/>
          <w:numId w:val="32"/>
        </w:numPr>
        <w:spacing w:after="0"/>
        <w:jc w:val="both"/>
        <w:rPr>
          <w:rFonts w:ascii="Arial" w:hAnsi="Arial" w:cs="Arial"/>
          <w:b/>
          <w:bCs/>
          <w:color w:val="auto"/>
          <w:sz w:val="24"/>
          <w:szCs w:val="24"/>
        </w:rPr>
      </w:pPr>
      <w:r w:rsidRPr="00FE1992">
        <w:rPr>
          <w:rFonts w:ascii="Arial" w:hAnsi="Arial" w:cs="Arial"/>
          <w:b/>
          <w:bCs/>
          <w:color w:val="auto"/>
          <w:sz w:val="24"/>
          <w:szCs w:val="24"/>
        </w:rPr>
        <w:t xml:space="preserve">packet-in messages are sent by forwarding devices to the controller when they do not </w:t>
      </w:r>
      <w:r w:rsidR="00FE1992" w:rsidRPr="00FE1992">
        <w:rPr>
          <w:rFonts w:ascii="Arial" w:hAnsi="Arial" w:cs="Arial"/>
          <w:b/>
          <w:bCs/>
          <w:color w:val="auto"/>
          <w:sz w:val="24"/>
          <w:szCs w:val="24"/>
        </w:rPr>
        <w:t>know</w:t>
      </w:r>
      <w:r w:rsidRPr="00FE1992">
        <w:rPr>
          <w:rFonts w:ascii="Arial" w:hAnsi="Arial" w:cs="Arial"/>
          <w:b/>
          <w:bCs/>
          <w:color w:val="auto"/>
          <w:sz w:val="24"/>
          <w:szCs w:val="24"/>
        </w:rPr>
        <w:t xml:space="preserve"> what to do with a new incoming flow or because there is an explicit ‘‘send to controller’’ action in the matched entry of the flow table.</w:t>
      </w:r>
    </w:p>
    <w:p w14:paraId="79D80AD5" w14:textId="77777777" w:rsidR="00A7649D" w:rsidRDefault="00A7649D" w:rsidP="00A7649D">
      <w:pPr>
        <w:spacing w:after="0"/>
        <w:jc w:val="both"/>
        <w:rPr>
          <w:rFonts w:ascii="Arial" w:hAnsi="Arial" w:cs="Arial"/>
          <w:b/>
          <w:bCs/>
          <w:color w:val="auto"/>
          <w:sz w:val="24"/>
          <w:szCs w:val="24"/>
        </w:rPr>
      </w:pPr>
    </w:p>
    <w:p w14:paraId="46190A15" w14:textId="1C0B6336" w:rsidR="00A7649D" w:rsidRDefault="00A7649D" w:rsidP="00A7649D">
      <w:pPr>
        <w:spacing w:after="0"/>
        <w:jc w:val="both"/>
        <w:rPr>
          <w:rFonts w:ascii="Arial" w:hAnsi="Arial" w:cs="Arial"/>
          <w:b/>
          <w:bCs/>
          <w:color w:val="auto"/>
          <w:sz w:val="24"/>
          <w:szCs w:val="24"/>
        </w:rPr>
      </w:pPr>
      <w:r>
        <w:rPr>
          <w:rFonts w:ascii="Arial" w:hAnsi="Arial" w:cs="Arial"/>
          <w:b/>
          <w:bCs/>
          <w:color w:val="auto"/>
          <w:sz w:val="24"/>
          <w:szCs w:val="24"/>
        </w:rPr>
        <w:t xml:space="preserve">Other examples on </w:t>
      </w:r>
      <w:r w:rsidRPr="00B37F61">
        <w:rPr>
          <w:rFonts w:ascii="Arial" w:hAnsi="Arial" w:cs="Arial"/>
          <w:b/>
          <w:bCs/>
          <w:color w:val="auto"/>
          <w:sz w:val="24"/>
          <w:szCs w:val="24"/>
        </w:rPr>
        <w:t>southbound APIs</w:t>
      </w:r>
      <w:r>
        <w:rPr>
          <w:rFonts w:ascii="Arial" w:hAnsi="Arial" w:cs="Arial"/>
          <w:b/>
          <w:bCs/>
          <w:color w:val="auto"/>
          <w:sz w:val="24"/>
          <w:szCs w:val="24"/>
        </w:rPr>
        <w:t xml:space="preserve"> </w:t>
      </w:r>
      <w:r>
        <w:rPr>
          <w:rFonts w:ascii="Arial" w:hAnsi="Arial" w:cs="Arial"/>
          <w:b/>
          <w:bCs/>
          <w:color w:val="auto"/>
          <w:sz w:val="24"/>
          <w:szCs w:val="24"/>
          <w:lang w:bidi="ar-EG"/>
        </w:rPr>
        <w:t>L</w:t>
      </w:r>
      <w:r>
        <w:rPr>
          <w:rFonts w:ascii="Arial" w:hAnsi="Arial" w:cs="Arial"/>
          <w:b/>
          <w:bCs/>
          <w:color w:val="auto"/>
          <w:sz w:val="24"/>
          <w:szCs w:val="24"/>
        </w:rPr>
        <w:t xml:space="preserve">ike: </w:t>
      </w:r>
    </w:p>
    <w:p w14:paraId="49A49375" w14:textId="3DA19997" w:rsidR="00A7649D" w:rsidRDefault="00A7649D" w:rsidP="00A7649D">
      <w:pPr>
        <w:pStyle w:val="ListParagraph"/>
        <w:numPr>
          <w:ilvl w:val="0"/>
          <w:numId w:val="33"/>
        </w:numPr>
        <w:spacing w:after="0"/>
        <w:jc w:val="both"/>
        <w:rPr>
          <w:rFonts w:ascii="Arial" w:hAnsi="Arial" w:cs="Arial"/>
          <w:b/>
          <w:bCs/>
          <w:color w:val="auto"/>
          <w:sz w:val="24"/>
          <w:szCs w:val="24"/>
        </w:rPr>
      </w:pPr>
      <w:r w:rsidRPr="0019047E">
        <w:rPr>
          <w:rFonts w:ascii="Arial" w:hAnsi="Arial" w:cs="Arial"/>
          <w:b/>
          <w:bCs/>
          <w:color w:val="auto"/>
          <w:sz w:val="24"/>
          <w:szCs w:val="24"/>
        </w:rPr>
        <w:t>O</w:t>
      </w:r>
      <w:r>
        <w:rPr>
          <w:rFonts w:ascii="Arial" w:hAnsi="Arial" w:cs="Arial"/>
          <w:b/>
          <w:bCs/>
          <w:color w:val="auto"/>
          <w:sz w:val="24"/>
          <w:szCs w:val="24"/>
        </w:rPr>
        <w:t>VSDB</w:t>
      </w:r>
    </w:p>
    <w:p w14:paraId="7B8DFDA2" w14:textId="4B6A888B" w:rsidR="00A7649D" w:rsidRDefault="00A7649D" w:rsidP="00A7649D">
      <w:pPr>
        <w:pStyle w:val="ListParagraph"/>
        <w:numPr>
          <w:ilvl w:val="0"/>
          <w:numId w:val="33"/>
        </w:numPr>
        <w:spacing w:after="0"/>
        <w:jc w:val="both"/>
        <w:rPr>
          <w:rFonts w:ascii="Arial" w:hAnsi="Arial" w:cs="Arial"/>
          <w:b/>
          <w:bCs/>
          <w:color w:val="auto"/>
          <w:sz w:val="24"/>
          <w:szCs w:val="24"/>
        </w:rPr>
      </w:pPr>
      <w:r>
        <w:rPr>
          <w:rFonts w:ascii="Arial" w:hAnsi="Arial" w:cs="Arial"/>
          <w:b/>
          <w:bCs/>
          <w:color w:val="auto"/>
          <w:sz w:val="24"/>
          <w:szCs w:val="24"/>
        </w:rPr>
        <w:t>SNMP</w:t>
      </w:r>
    </w:p>
    <w:p w14:paraId="510522C6" w14:textId="2383CC2A" w:rsidR="00A7649D" w:rsidRDefault="00A7649D" w:rsidP="00A7649D">
      <w:pPr>
        <w:pStyle w:val="ListParagraph"/>
        <w:numPr>
          <w:ilvl w:val="0"/>
          <w:numId w:val="33"/>
        </w:numPr>
        <w:spacing w:after="0"/>
        <w:jc w:val="both"/>
        <w:rPr>
          <w:rFonts w:ascii="Arial" w:hAnsi="Arial" w:cs="Arial"/>
          <w:b/>
          <w:bCs/>
          <w:color w:val="auto"/>
          <w:sz w:val="24"/>
          <w:szCs w:val="24"/>
        </w:rPr>
      </w:pPr>
      <w:r>
        <w:rPr>
          <w:rFonts w:ascii="Arial" w:hAnsi="Arial" w:cs="Arial"/>
          <w:b/>
          <w:bCs/>
          <w:color w:val="auto"/>
          <w:sz w:val="24"/>
          <w:szCs w:val="24"/>
        </w:rPr>
        <w:t>BGP</w:t>
      </w:r>
    </w:p>
    <w:p w14:paraId="03B6BBBF" w14:textId="544F542B" w:rsidR="00364AF7" w:rsidRPr="00A7649D" w:rsidRDefault="00A7649D" w:rsidP="00A7649D">
      <w:pPr>
        <w:pStyle w:val="ListParagraph"/>
        <w:numPr>
          <w:ilvl w:val="0"/>
          <w:numId w:val="33"/>
        </w:numPr>
        <w:spacing w:after="0"/>
        <w:jc w:val="both"/>
        <w:rPr>
          <w:rFonts w:ascii="Arial" w:hAnsi="Arial" w:cs="Arial"/>
          <w:b/>
          <w:bCs/>
          <w:color w:val="auto"/>
          <w:sz w:val="24"/>
          <w:szCs w:val="24"/>
        </w:rPr>
      </w:pPr>
      <w:r>
        <w:rPr>
          <w:rFonts w:ascii="Arial" w:hAnsi="Arial" w:cs="Arial"/>
          <w:b/>
          <w:bCs/>
          <w:color w:val="auto"/>
          <w:sz w:val="24"/>
          <w:szCs w:val="24"/>
        </w:rPr>
        <w:t>L2/L3 Agent</w:t>
      </w:r>
    </w:p>
    <w:p w14:paraId="5F4EBDEF" w14:textId="72804EA7" w:rsidR="00F02E93" w:rsidRDefault="00F02E93" w:rsidP="00F02E93">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w:t>
      </w:r>
      <w:r>
        <w:rPr>
          <w:rFonts w:asciiTheme="minorBidi" w:hAnsiTheme="minorBidi" w:cstheme="minorBidi"/>
          <w:b/>
          <w:bCs/>
          <w:color w:val="auto"/>
          <w:sz w:val="36"/>
          <w:szCs w:val="36"/>
        </w:rPr>
        <w:t>3</w:t>
      </w:r>
      <w:r w:rsidRPr="00A51444">
        <w:rPr>
          <w:rFonts w:asciiTheme="minorBidi" w:hAnsiTheme="minorBidi" w:cstheme="minorBidi"/>
          <w:b/>
          <w:bCs/>
          <w:color w:val="auto"/>
          <w:sz w:val="36"/>
          <w:szCs w:val="36"/>
        </w:rPr>
        <w:t xml:space="preserve">: </w:t>
      </w:r>
      <w:r w:rsidR="007B45A7">
        <w:rPr>
          <w:rFonts w:asciiTheme="minorBidi" w:hAnsiTheme="minorBidi" w:cstheme="minorBidi"/>
          <w:b/>
          <w:bCs/>
          <w:color w:val="auto"/>
          <w:sz w:val="36"/>
          <w:szCs w:val="36"/>
        </w:rPr>
        <w:t>Network Hypervisor</w:t>
      </w:r>
    </w:p>
    <w:p w14:paraId="1A847A2F" w14:textId="76A672E8" w:rsidR="00706EA7" w:rsidRPr="00DB5A51" w:rsidRDefault="00706EA7" w:rsidP="00706EA7">
      <w:pPr>
        <w:spacing w:after="0"/>
        <w:ind w:firstLine="720"/>
        <w:jc w:val="both"/>
        <w:rPr>
          <w:rFonts w:ascii="Arial" w:hAnsi="Arial" w:cs="Arial"/>
          <w:b/>
          <w:bCs/>
          <w:color w:val="auto"/>
          <w:sz w:val="24"/>
          <w:szCs w:val="24"/>
        </w:rPr>
      </w:pPr>
      <w:r w:rsidRPr="00DB5A51">
        <w:rPr>
          <w:rFonts w:ascii="Arial" w:hAnsi="Arial" w:cs="Arial"/>
          <w:b/>
          <w:bCs/>
          <w:color w:val="auto"/>
          <w:sz w:val="24"/>
          <w:szCs w:val="24"/>
        </w:rPr>
        <w:t>Hypervisors enable distinct virtual machines to share</w:t>
      </w:r>
      <w:r>
        <w:rPr>
          <w:rFonts w:ascii="Arial" w:hAnsi="Arial" w:cs="Arial"/>
          <w:b/>
          <w:bCs/>
          <w:color w:val="auto"/>
          <w:sz w:val="24"/>
          <w:szCs w:val="24"/>
        </w:rPr>
        <w:t xml:space="preserve"> </w:t>
      </w:r>
      <w:r w:rsidRPr="00DB5A51">
        <w:rPr>
          <w:rFonts w:ascii="Arial" w:hAnsi="Arial" w:cs="Arial"/>
          <w:b/>
          <w:bCs/>
          <w:color w:val="auto"/>
          <w:sz w:val="24"/>
          <w:szCs w:val="24"/>
        </w:rPr>
        <w:t>the same hardware resources</w:t>
      </w:r>
      <w:r>
        <w:rPr>
          <w:rFonts w:ascii="Arial" w:hAnsi="Arial" w:cs="Arial"/>
          <w:b/>
          <w:bCs/>
          <w:color w:val="auto"/>
          <w:sz w:val="24"/>
          <w:szCs w:val="24"/>
        </w:rPr>
        <w:t xml:space="preserve"> at relative low cost</w:t>
      </w:r>
      <w:r w:rsidRPr="00DB5A51">
        <w:rPr>
          <w:rFonts w:ascii="Arial" w:hAnsi="Arial" w:cs="Arial"/>
          <w:b/>
          <w:bCs/>
          <w:color w:val="auto"/>
          <w:sz w:val="24"/>
          <w:szCs w:val="24"/>
        </w:rPr>
        <w:t>.</w:t>
      </w:r>
    </w:p>
    <w:p w14:paraId="06CE34EE" w14:textId="6A9329D6" w:rsidR="00706EA7" w:rsidRPr="00DB5A51" w:rsidRDefault="00706EA7" w:rsidP="00706EA7">
      <w:pPr>
        <w:spacing w:after="0"/>
        <w:ind w:firstLine="720"/>
        <w:jc w:val="both"/>
        <w:rPr>
          <w:rFonts w:ascii="Arial" w:hAnsi="Arial" w:cs="Arial"/>
          <w:b/>
          <w:bCs/>
          <w:color w:val="auto"/>
          <w:sz w:val="24"/>
          <w:szCs w:val="24"/>
        </w:rPr>
      </w:pPr>
      <w:r w:rsidRPr="00DB5A51">
        <w:rPr>
          <w:rFonts w:ascii="Arial" w:hAnsi="Arial" w:cs="Arial"/>
          <w:b/>
          <w:bCs/>
          <w:color w:val="auto"/>
          <w:sz w:val="24"/>
          <w:szCs w:val="24"/>
        </w:rPr>
        <w:lastRenderedPageBreak/>
        <w:t>virtual machines can be easily migrated from one physical server to another and can be created and/or destroyed on demand, enabling the provisioning of elastic services with flexible and easy management.</w:t>
      </w:r>
    </w:p>
    <w:p w14:paraId="2FD150C6" w14:textId="77777777" w:rsidR="00706EA7" w:rsidRPr="00DB5A51" w:rsidRDefault="00706EA7" w:rsidP="00706EA7">
      <w:pPr>
        <w:spacing w:after="0"/>
        <w:ind w:firstLine="720"/>
        <w:jc w:val="both"/>
        <w:rPr>
          <w:rFonts w:ascii="Arial" w:hAnsi="Arial" w:cs="Arial"/>
          <w:b/>
          <w:bCs/>
          <w:color w:val="auto"/>
          <w:sz w:val="24"/>
          <w:szCs w:val="24"/>
        </w:rPr>
      </w:pPr>
      <w:r w:rsidRPr="00DB5A51">
        <w:rPr>
          <w:rFonts w:ascii="Arial" w:hAnsi="Arial" w:cs="Arial"/>
          <w:b/>
          <w:bCs/>
          <w:color w:val="auto"/>
          <w:sz w:val="24"/>
          <w:szCs w:val="24"/>
        </w:rPr>
        <w:t>The main network requirements can be captured along two dimensions: network topology and address space.</w:t>
      </w:r>
    </w:p>
    <w:p w14:paraId="16F6724E" w14:textId="025CD070" w:rsidR="001A156E" w:rsidRPr="00A7649D" w:rsidRDefault="00706EA7" w:rsidP="00A7649D">
      <w:pPr>
        <w:spacing w:after="0"/>
        <w:ind w:firstLine="720"/>
        <w:jc w:val="both"/>
        <w:rPr>
          <w:rFonts w:ascii="Arial" w:hAnsi="Arial" w:cs="Arial"/>
          <w:b/>
          <w:bCs/>
          <w:color w:val="auto"/>
          <w:sz w:val="24"/>
          <w:szCs w:val="24"/>
        </w:rPr>
      </w:pPr>
      <w:r w:rsidRPr="00DB5A51">
        <w:rPr>
          <w:rFonts w:ascii="Arial" w:hAnsi="Arial" w:cs="Arial"/>
          <w:b/>
          <w:bCs/>
          <w:color w:val="auto"/>
          <w:sz w:val="24"/>
          <w:szCs w:val="24"/>
        </w:rPr>
        <w:t xml:space="preserve">virtualized workloads </w:t>
      </w:r>
      <w:r w:rsidRPr="00DB5A51">
        <w:rPr>
          <w:rFonts w:ascii="Arial" w:hAnsi="Arial" w:cs="Arial"/>
          <w:b/>
          <w:bCs/>
          <w:color w:val="auto"/>
          <w:sz w:val="24"/>
          <w:szCs w:val="24"/>
        </w:rPr>
        <w:t>must</w:t>
      </w:r>
      <w:r w:rsidRPr="00DB5A51">
        <w:rPr>
          <w:rFonts w:ascii="Arial" w:hAnsi="Arial" w:cs="Arial"/>
          <w:b/>
          <w:bCs/>
          <w:color w:val="auto"/>
          <w:sz w:val="24"/>
          <w:szCs w:val="24"/>
        </w:rPr>
        <w:t xml:space="preserve"> operate in the same address of the physical infrastructure</w:t>
      </w:r>
      <w:r>
        <w:rPr>
          <w:rFonts w:ascii="Arial" w:hAnsi="Arial" w:cs="Arial"/>
          <w:b/>
          <w:bCs/>
          <w:color w:val="auto"/>
          <w:sz w:val="24"/>
          <w:szCs w:val="24"/>
        </w:rPr>
        <w:t>.</w:t>
      </w:r>
    </w:p>
    <w:p w14:paraId="2B0E9987" w14:textId="0E32FB36" w:rsidR="001A156E" w:rsidRPr="001A156E" w:rsidRDefault="001A156E" w:rsidP="001A156E">
      <w:pPr>
        <w:pStyle w:val="ListParagraph"/>
        <w:numPr>
          <w:ilvl w:val="0"/>
          <w:numId w:val="28"/>
        </w:numPr>
        <w:spacing w:after="0"/>
        <w:jc w:val="both"/>
        <w:rPr>
          <w:rFonts w:ascii="Arial" w:hAnsi="Arial" w:cs="Arial"/>
          <w:b/>
          <w:bCs/>
          <w:color w:val="auto"/>
          <w:sz w:val="24"/>
          <w:szCs w:val="24"/>
        </w:rPr>
      </w:pPr>
      <w:r w:rsidRPr="001A156E">
        <w:rPr>
          <w:rFonts w:ascii="Arial" w:hAnsi="Arial" w:cs="Arial"/>
          <w:b/>
          <w:bCs/>
          <w:color w:val="auto"/>
          <w:sz w:val="24"/>
          <w:szCs w:val="24"/>
        </w:rPr>
        <w:t>FlowVisor</w:t>
      </w:r>
      <w:r>
        <w:rPr>
          <w:rFonts w:ascii="Arial" w:hAnsi="Arial" w:cs="Arial"/>
          <w:b/>
          <w:bCs/>
          <w:color w:val="auto"/>
          <w:sz w:val="24"/>
          <w:szCs w:val="24"/>
        </w:rPr>
        <w:t>:</w:t>
      </w:r>
    </w:p>
    <w:p w14:paraId="2E0D51C0" w14:textId="77777777" w:rsidR="001A156E" w:rsidRDefault="001A156E" w:rsidP="00706EA7">
      <w:pPr>
        <w:spacing w:after="0"/>
        <w:ind w:firstLine="720"/>
        <w:jc w:val="both"/>
      </w:pPr>
      <w:r w:rsidRPr="001A156E">
        <w:rPr>
          <w:rFonts w:ascii="Arial" w:hAnsi="Arial" w:cs="Arial"/>
          <w:b/>
          <w:bCs/>
          <w:color w:val="auto"/>
          <w:sz w:val="24"/>
          <w:szCs w:val="24"/>
        </w:rPr>
        <w:t>FlowVisor is an experimental software-defined networking (SDN) controller that enables network virtualization by dividing a physical network into multiple logical networks. FlowVisor ensures that each controller touches only the switches and resources assigned to it. It also partitions bandwidth and flow table resources on each switch and assigns those partitions to individual controllers.</w:t>
      </w:r>
      <w:r w:rsidRPr="001A156E">
        <w:t xml:space="preserve"> </w:t>
      </w:r>
    </w:p>
    <w:p w14:paraId="5B6861D4" w14:textId="3DB511DC" w:rsidR="0019047E" w:rsidRDefault="001A156E" w:rsidP="00A7649D">
      <w:pPr>
        <w:spacing w:after="0"/>
        <w:ind w:firstLine="720"/>
        <w:jc w:val="both"/>
        <w:rPr>
          <w:rFonts w:ascii="Arial" w:hAnsi="Arial" w:cs="Arial"/>
          <w:b/>
          <w:bCs/>
          <w:color w:val="auto"/>
          <w:sz w:val="24"/>
          <w:szCs w:val="24"/>
        </w:rPr>
      </w:pPr>
      <w:r w:rsidRPr="001A156E">
        <w:rPr>
          <w:rFonts w:ascii="Arial" w:hAnsi="Arial" w:cs="Arial"/>
          <w:b/>
          <w:bCs/>
          <w:color w:val="auto"/>
          <w:sz w:val="24"/>
          <w:szCs w:val="24"/>
        </w:rPr>
        <w:t>FlowVisor slices a physical network into abstracted units of bandwidth, topology, traffic and network device central processing units (CPUs).  It operates as a transparent proxy controller between the physical switches of an OpenFlow network and other OpenFlow controllers and enables multiple controllers to operate the same physical infrastructure, much like a server hypervisor allows multiple operating systems to use the same x86-based hardware</w:t>
      </w:r>
    </w:p>
    <w:p w14:paraId="5C16C91E" w14:textId="77777777" w:rsidR="0019047E" w:rsidRDefault="0019047E" w:rsidP="0019047E">
      <w:pPr>
        <w:spacing w:after="0"/>
        <w:ind w:firstLine="360"/>
        <w:jc w:val="both"/>
        <w:rPr>
          <w:rFonts w:ascii="Arial" w:hAnsi="Arial" w:cs="Arial"/>
          <w:b/>
          <w:bCs/>
          <w:color w:val="auto"/>
          <w:sz w:val="24"/>
          <w:szCs w:val="24"/>
        </w:rPr>
      </w:pPr>
      <w:r>
        <w:rPr>
          <w:rFonts w:ascii="Arial" w:hAnsi="Arial" w:cs="Arial"/>
          <w:b/>
          <w:bCs/>
          <w:color w:val="auto"/>
          <w:sz w:val="24"/>
          <w:szCs w:val="24"/>
        </w:rPr>
        <w:t xml:space="preserve">Other examples on Network Slicing hypervisor like: </w:t>
      </w:r>
    </w:p>
    <w:p w14:paraId="15618478" w14:textId="77777777" w:rsidR="0019047E" w:rsidRDefault="0019047E" w:rsidP="0019047E">
      <w:pPr>
        <w:pStyle w:val="ListParagraph"/>
        <w:numPr>
          <w:ilvl w:val="0"/>
          <w:numId w:val="33"/>
        </w:numPr>
        <w:spacing w:after="0"/>
        <w:jc w:val="both"/>
        <w:rPr>
          <w:rFonts w:ascii="Arial" w:hAnsi="Arial" w:cs="Arial"/>
          <w:b/>
          <w:bCs/>
          <w:color w:val="auto"/>
          <w:sz w:val="24"/>
          <w:szCs w:val="24"/>
        </w:rPr>
      </w:pPr>
      <w:proofErr w:type="spellStart"/>
      <w:r w:rsidRPr="0019047E">
        <w:rPr>
          <w:rFonts w:ascii="Arial" w:hAnsi="Arial" w:cs="Arial"/>
          <w:b/>
          <w:bCs/>
          <w:color w:val="auto"/>
          <w:sz w:val="24"/>
          <w:szCs w:val="24"/>
        </w:rPr>
        <w:t>OpenVirteX</w:t>
      </w:r>
      <w:proofErr w:type="spellEnd"/>
    </w:p>
    <w:p w14:paraId="1C3050AC" w14:textId="77777777" w:rsidR="0019047E" w:rsidRDefault="0019047E" w:rsidP="0019047E">
      <w:pPr>
        <w:pStyle w:val="ListParagraph"/>
        <w:numPr>
          <w:ilvl w:val="0"/>
          <w:numId w:val="33"/>
        </w:numPr>
        <w:spacing w:after="0"/>
        <w:jc w:val="both"/>
        <w:rPr>
          <w:rFonts w:ascii="Arial" w:hAnsi="Arial" w:cs="Arial"/>
          <w:b/>
          <w:bCs/>
          <w:color w:val="auto"/>
          <w:sz w:val="24"/>
          <w:szCs w:val="24"/>
        </w:rPr>
      </w:pPr>
      <w:proofErr w:type="spellStart"/>
      <w:r w:rsidRPr="0019047E">
        <w:rPr>
          <w:rFonts w:ascii="Arial" w:hAnsi="Arial" w:cs="Arial"/>
          <w:b/>
          <w:bCs/>
          <w:color w:val="auto"/>
          <w:sz w:val="24"/>
          <w:szCs w:val="24"/>
        </w:rPr>
        <w:t>AutoSlice</w:t>
      </w:r>
      <w:proofErr w:type="spellEnd"/>
    </w:p>
    <w:p w14:paraId="4C17209D" w14:textId="77777777" w:rsidR="0019047E" w:rsidRDefault="0019047E" w:rsidP="0019047E">
      <w:pPr>
        <w:pStyle w:val="ListParagraph"/>
        <w:numPr>
          <w:ilvl w:val="0"/>
          <w:numId w:val="33"/>
        </w:numPr>
        <w:spacing w:after="0"/>
        <w:jc w:val="both"/>
        <w:rPr>
          <w:rFonts w:ascii="Arial" w:hAnsi="Arial" w:cs="Arial"/>
          <w:b/>
          <w:bCs/>
          <w:color w:val="auto"/>
          <w:sz w:val="24"/>
          <w:szCs w:val="24"/>
        </w:rPr>
      </w:pPr>
      <w:proofErr w:type="spellStart"/>
      <w:r w:rsidRPr="0019047E">
        <w:rPr>
          <w:rFonts w:ascii="Arial" w:hAnsi="Arial" w:cs="Arial"/>
          <w:b/>
          <w:bCs/>
          <w:color w:val="auto"/>
          <w:sz w:val="24"/>
          <w:szCs w:val="24"/>
        </w:rPr>
        <w:t>AutoVFlow</w:t>
      </w:r>
      <w:proofErr w:type="spellEnd"/>
    </w:p>
    <w:p w14:paraId="0B553E84" w14:textId="0DFD5E4B" w:rsidR="0019047E" w:rsidRPr="0019047E" w:rsidRDefault="0019047E" w:rsidP="0019047E">
      <w:pPr>
        <w:pStyle w:val="ListParagraph"/>
        <w:numPr>
          <w:ilvl w:val="0"/>
          <w:numId w:val="33"/>
        </w:numPr>
        <w:spacing w:after="0"/>
        <w:jc w:val="both"/>
        <w:rPr>
          <w:rFonts w:ascii="Arial" w:hAnsi="Arial" w:cs="Arial"/>
          <w:b/>
          <w:bCs/>
          <w:color w:val="auto"/>
          <w:sz w:val="24"/>
          <w:szCs w:val="24"/>
        </w:rPr>
      </w:pPr>
      <w:proofErr w:type="spellStart"/>
      <w:r w:rsidRPr="0019047E">
        <w:rPr>
          <w:rFonts w:ascii="Arial" w:hAnsi="Arial" w:cs="Arial"/>
          <w:b/>
          <w:bCs/>
          <w:color w:val="auto"/>
          <w:sz w:val="24"/>
          <w:szCs w:val="24"/>
        </w:rPr>
        <w:t>FlowN</w:t>
      </w:r>
      <w:proofErr w:type="spellEnd"/>
    </w:p>
    <w:p w14:paraId="19C30BC3" w14:textId="77777777" w:rsidR="00706EA7" w:rsidRDefault="00706EA7" w:rsidP="00706EA7">
      <w:pPr>
        <w:spacing w:after="0"/>
        <w:ind w:firstLine="720"/>
        <w:jc w:val="both"/>
        <w:rPr>
          <w:rFonts w:ascii="Arial" w:hAnsi="Arial" w:cs="Arial"/>
          <w:b/>
          <w:bCs/>
          <w:color w:val="auto"/>
          <w:sz w:val="24"/>
          <w:szCs w:val="24"/>
        </w:rPr>
      </w:pPr>
    </w:p>
    <w:p w14:paraId="3F564B6A" w14:textId="77777777" w:rsidR="00706EA7" w:rsidRPr="00706EA7" w:rsidRDefault="00706EA7" w:rsidP="00706EA7"/>
    <w:p w14:paraId="6AD953A9" w14:textId="5FF1CC58" w:rsidR="00F02E93" w:rsidRDefault="00F02E93" w:rsidP="00F02E93">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w:t>
      </w:r>
      <w:r>
        <w:rPr>
          <w:rFonts w:asciiTheme="minorBidi" w:hAnsiTheme="minorBidi" w:cstheme="minorBidi"/>
          <w:b/>
          <w:bCs/>
          <w:color w:val="auto"/>
          <w:sz w:val="36"/>
          <w:szCs w:val="36"/>
        </w:rPr>
        <w:t>4</w:t>
      </w:r>
      <w:r w:rsidRPr="00A51444">
        <w:rPr>
          <w:rFonts w:asciiTheme="minorBidi" w:hAnsiTheme="minorBidi" w:cstheme="minorBidi"/>
          <w:b/>
          <w:bCs/>
          <w:color w:val="auto"/>
          <w:sz w:val="36"/>
          <w:szCs w:val="36"/>
        </w:rPr>
        <w:t xml:space="preserve">: </w:t>
      </w:r>
      <w:r w:rsidR="007B45A7">
        <w:rPr>
          <w:rFonts w:asciiTheme="minorBidi" w:hAnsiTheme="minorBidi" w:cstheme="minorBidi"/>
          <w:b/>
          <w:bCs/>
          <w:color w:val="auto"/>
          <w:sz w:val="36"/>
          <w:szCs w:val="36"/>
        </w:rPr>
        <w:t>Network Operating System</w:t>
      </w:r>
      <w:r w:rsidR="00A7649D">
        <w:rPr>
          <w:rFonts w:asciiTheme="minorBidi" w:hAnsiTheme="minorBidi" w:cstheme="minorBidi"/>
          <w:b/>
          <w:bCs/>
          <w:color w:val="auto"/>
          <w:sz w:val="36"/>
          <w:szCs w:val="36"/>
        </w:rPr>
        <w:t>/Controller</w:t>
      </w:r>
    </w:p>
    <w:p w14:paraId="4A369675" w14:textId="77777777" w:rsidR="00A7649D" w:rsidRDefault="00A7649D" w:rsidP="00A7649D">
      <w:pPr>
        <w:spacing w:after="0"/>
        <w:ind w:firstLine="720"/>
        <w:jc w:val="both"/>
        <w:rPr>
          <w:rFonts w:ascii="Arial" w:hAnsi="Arial" w:cs="Arial"/>
          <w:b/>
          <w:bCs/>
          <w:color w:val="auto"/>
          <w:sz w:val="24"/>
          <w:szCs w:val="24"/>
        </w:rPr>
      </w:pPr>
      <w:r>
        <w:rPr>
          <w:rFonts w:ascii="Arial" w:hAnsi="Arial" w:cs="Arial"/>
          <w:b/>
          <w:bCs/>
          <w:color w:val="auto"/>
          <w:sz w:val="24"/>
          <w:szCs w:val="24"/>
        </w:rPr>
        <w:t>T</w:t>
      </w:r>
      <w:r w:rsidRPr="00A7649D">
        <w:rPr>
          <w:rFonts w:ascii="Arial" w:hAnsi="Arial" w:cs="Arial"/>
          <w:b/>
          <w:bCs/>
          <w:color w:val="auto"/>
          <w:sz w:val="24"/>
          <w:szCs w:val="24"/>
        </w:rPr>
        <w:t>he idea of operating systems abstracting device-specific characteristics and providing, in a transparent way, common functionalities is still mostly absent in networks.</w:t>
      </w:r>
    </w:p>
    <w:p w14:paraId="36D4668A" w14:textId="308478A6" w:rsidR="00A7649D" w:rsidRPr="00A7649D" w:rsidRDefault="00A7649D" w:rsidP="00A7649D">
      <w:pPr>
        <w:spacing w:after="0"/>
        <w:ind w:firstLine="720"/>
        <w:jc w:val="both"/>
        <w:rPr>
          <w:rFonts w:ascii="Arial" w:hAnsi="Arial" w:cs="Arial"/>
          <w:b/>
          <w:bCs/>
          <w:color w:val="auto"/>
          <w:sz w:val="24"/>
          <w:szCs w:val="24"/>
        </w:rPr>
      </w:pPr>
      <w:r w:rsidRPr="00A7649D">
        <w:rPr>
          <w:rFonts w:ascii="Arial" w:hAnsi="Arial" w:cs="Arial"/>
          <w:b/>
          <w:bCs/>
          <w:color w:val="auto"/>
          <w:sz w:val="24"/>
          <w:szCs w:val="24"/>
        </w:rPr>
        <w:t>A NOS (or a controller) is a critical element in an SDN</w:t>
      </w:r>
      <w:r>
        <w:rPr>
          <w:rFonts w:ascii="Arial" w:hAnsi="Arial" w:cs="Arial"/>
          <w:b/>
          <w:bCs/>
          <w:color w:val="auto"/>
          <w:sz w:val="24"/>
          <w:szCs w:val="24"/>
        </w:rPr>
        <w:t xml:space="preserve"> </w:t>
      </w:r>
      <w:r w:rsidRPr="00A7649D">
        <w:rPr>
          <w:rFonts w:ascii="Arial" w:hAnsi="Arial" w:cs="Arial"/>
          <w:b/>
          <w:bCs/>
          <w:color w:val="auto"/>
          <w:sz w:val="24"/>
          <w:szCs w:val="24"/>
        </w:rPr>
        <w:t>architecture as it is the key supporting piece for the control</w:t>
      </w:r>
      <w:r>
        <w:rPr>
          <w:rFonts w:ascii="Arial" w:hAnsi="Arial" w:cs="Arial"/>
          <w:b/>
          <w:bCs/>
          <w:color w:val="auto"/>
          <w:sz w:val="24"/>
          <w:szCs w:val="24"/>
        </w:rPr>
        <w:t xml:space="preserve"> </w:t>
      </w:r>
      <w:r w:rsidRPr="00A7649D">
        <w:rPr>
          <w:rFonts w:ascii="Arial" w:hAnsi="Arial" w:cs="Arial"/>
          <w:b/>
          <w:bCs/>
          <w:color w:val="auto"/>
          <w:sz w:val="24"/>
          <w:szCs w:val="24"/>
        </w:rPr>
        <w:t>logic (applications) to generate the network configuration</w:t>
      </w:r>
      <w:r>
        <w:rPr>
          <w:rFonts w:ascii="Arial" w:hAnsi="Arial" w:cs="Arial"/>
          <w:b/>
          <w:bCs/>
          <w:color w:val="auto"/>
          <w:sz w:val="24"/>
          <w:szCs w:val="24"/>
        </w:rPr>
        <w:t xml:space="preserve"> </w:t>
      </w:r>
      <w:r w:rsidRPr="00A7649D">
        <w:rPr>
          <w:rFonts w:ascii="Arial" w:hAnsi="Arial" w:cs="Arial"/>
          <w:b/>
          <w:bCs/>
          <w:color w:val="auto"/>
          <w:sz w:val="24"/>
          <w:szCs w:val="24"/>
        </w:rPr>
        <w:t>based on the policies defined by the network operator.</w:t>
      </w:r>
      <w:r>
        <w:rPr>
          <w:rFonts w:ascii="Arial" w:hAnsi="Arial" w:cs="Arial"/>
          <w:b/>
          <w:bCs/>
          <w:color w:val="auto"/>
          <w:sz w:val="24"/>
          <w:szCs w:val="24"/>
        </w:rPr>
        <w:t xml:space="preserve"> </w:t>
      </w:r>
      <w:r w:rsidRPr="00A7649D">
        <w:rPr>
          <w:rFonts w:ascii="Arial" w:hAnsi="Arial" w:cs="Arial"/>
          <w:b/>
          <w:bCs/>
          <w:color w:val="auto"/>
          <w:sz w:val="24"/>
          <w:szCs w:val="24"/>
        </w:rPr>
        <w:t>Network operating systems (NOS) provide abstractions, essential services, and common APIs to developers.</w:t>
      </w:r>
      <w:r w:rsidRPr="00A7649D">
        <w:t xml:space="preserve"> </w:t>
      </w:r>
    </w:p>
    <w:p w14:paraId="1DBF45A7" w14:textId="77777777" w:rsidR="009C5706" w:rsidRDefault="00A7649D" w:rsidP="009C5706">
      <w:pPr>
        <w:spacing w:after="0"/>
        <w:ind w:firstLine="720"/>
        <w:jc w:val="both"/>
      </w:pPr>
      <w:r w:rsidRPr="00A7649D">
        <w:rPr>
          <w:rFonts w:ascii="Arial" w:hAnsi="Arial" w:cs="Arial"/>
          <w:b/>
          <w:bCs/>
          <w:color w:val="auto"/>
          <w:sz w:val="24"/>
          <w:szCs w:val="24"/>
        </w:rPr>
        <w:t>Generic functionality as network state and network topology information, device discovery, and distribution of network configuration can be provided as services of the NOS</w:t>
      </w:r>
      <w:r w:rsidR="009C5706">
        <w:t>.</w:t>
      </w:r>
    </w:p>
    <w:p w14:paraId="2C6E659E" w14:textId="6E5DC0ED" w:rsidR="009C5706" w:rsidRPr="009C5706" w:rsidRDefault="009C5706" w:rsidP="009C5706">
      <w:pPr>
        <w:spacing w:after="0"/>
        <w:ind w:firstLine="720"/>
        <w:jc w:val="both"/>
        <w:rPr>
          <w:rFonts w:ascii="Arial" w:hAnsi="Arial" w:cs="Arial"/>
          <w:b/>
          <w:bCs/>
          <w:color w:val="auto"/>
          <w:sz w:val="24"/>
          <w:szCs w:val="24"/>
        </w:rPr>
      </w:pPr>
      <w:r w:rsidRPr="009C5706">
        <w:rPr>
          <w:rFonts w:ascii="Arial" w:hAnsi="Arial" w:cs="Arial"/>
          <w:b/>
          <w:bCs/>
          <w:color w:val="auto"/>
          <w:sz w:val="24"/>
          <w:szCs w:val="24"/>
        </w:rPr>
        <w:t>A centralized controller is a single entity that manages all forwarding devices of the network. Naturally, it represents a single point of failure and may have scaling limitations</w:t>
      </w:r>
    </w:p>
    <w:p w14:paraId="223D20B6" w14:textId="77777777" w:rsidR="009C5706" w:rsidRPr="009C5706" w:rsidRDefault="009C5706" w:rsidP="009C5706">
      <w:pPr>
        <w:spacing w:after="0"/>
        <w:ind w:firstLine="720"/>
        <w:jc w:val="both"/>
        <w:rPr>
          <w:rFonts w:ascii="Arial" w:hAnsi="Arial" w:cs="Arial"/>
          <w:b/>
          <w:bCs/>
          <w:color w:val="auto"/>
          <w:sz w:val="24"/>
          <w:szCs w:val="24"/>
        </w:rPr>
      </w:pPr>
    </w:p>
    <w:p w14:paraId="4DEDB20E" w14:textId="32D4AD1C" w:rsidR="00273F0F" w:rsidRDefault="009C5706" w:rsidP="00273F0F">
      <w:pPr>
        <w:spacing w:after="0"/>
        <w:ind w:firstLine="720"/>
        <w:jc w:val="both"/>
      </w:pPr>
      <w:r w:rsidRPr="009C5706">
        <w:rPr>
          <w:rFonts w:ascii="Arial" w:hAnsi="Arial" w:cs="Arial"/>
          <w:b/>
          <w:bCs/>
          <w:color w:val="auto"/>
          <w:sz w:val="24"/>
          <w:szCs w:val="24"/>
        </w:rPr>
        <w:lastRenderedPageBreak/>
        <w:t xml:space="preserve">A Distributed NOS can be scaled up to meet the requirements of potentially any </w:t>
      </w:r>
      <w:r w:rsidRPr="009C5706">
        <w:rPr>
          <w:rFonts w:ascii="Arial" w:hAnsi="Arial" w:cs="Arial"/>
          <w:b/>
          <w:bCs/>
          <w:color w:val="auto"/>
          <w:sz w:val="24"/>
          <w:szCs w:val="24"/>
        </w:rPr>
        <w:t>environment, another</w:t>
      </w:r>
      <w:r w:rsidRPr="009C5706">
        <w:rPr>
          <w:rFonts w:ascii="Arial" w:hAnsi="Arial" w:cs="Arial"/>
          <w:b/>
          <w:bCs/>
          <w:color w:val="auto"/>
          <w:sz w:val="24"/>
          <w:szCs w:val="24"/>
        </w:rPr>
        <w:t xml:space="preserve"> common property of distributed controllers is fault tolerance. When one node fails, another neighbor node should take over the duties and devices of the failed node.</w:t>
      </w:r>
      <w:r w:rsidR="007C60A2" w:rsidRPr="007C60A2">
        <w:t xml:space="preserve"> </w:t>
      </w:r>
    </w:p>
    <w:p w14:paraId="1E841DB7" w14:textId="531AFD17" w:rsidR="00A7649D" w:rsidRDefault="007C60A2" w:rsidP="009C5706">
      <w:pPr>
        <w:spacing w:after="0"/>
        <w:ind w:firstLine="720"/>
        <w:jc w:val="both"/>
        <w:rPr>
          <w:rFonts w:ascii="Arial" w:hAnsi="Arial" w:cs="Arial"/>
          <w:b/>
          <w:bCs/>
          <w:color w:val="auto"/>
          <w:sz w:val="24"/>
          <w:szCs w:val="24"/>
        </w:rPr>
      </w:pPr>
      <w:r w:rsidRPr="007C60A2">
        <w:rPr>
          <w:rFonts w:ascii="Arial" w:hAnsi="Arial" w:cs="Arial"/>
          <w:b/>
          <w:bCs/>
          <w:color w:val="auto"/>
          <w:sz w:val="24"/>
          <w:szCs w:val="24"/>
        </w:rPr>
        <w:t>Eastbound and Westbound: East/westbound APIs</w:t>
      </w:r>
      <w:r w:rsidR="00273F0F">
        <w:rPr>
          <w:rFonts w:ascii="Arial" w:hAnsi="Arial" w:cs="Arial"/>
          <w:b/>
          <w:bCs/>
          <w:color w:val="auto"/>
          <w:sz w:val="24"/>
          <w:szCs w:val="24"/>
        </w:rPr>
        <w:t xml:space="preserve"> </w:t>
      </w:r>
      <w:r w:rsidRPr="007C60A2">
        <w:rPr>
          <w:rFonts w:ascii="Arial" w:hAnsi="Arial" w:cs="Arial"/>
          <w:b/>
          <w:bCs/>
          <w:color w:val="auto"/>
          <w:sz w:val="24"/>
          <w:szCs w:val="24"/>
        </w:rPr>
        <w:t xml:space="preserve">are a special case of interfaces required by distributed controllers. Currently, each controller implements its own east/westbound API. The functions of these interfaces include import/export data between controllers, algorithms for data consistency models, and monitoring/notification capabilities (e.g., check if a controller is up or notify a </w:t>
      </w:r>
      <w:proofErr w:type="spellStart"/>
      <w:r w:rsidRPr="007C60A2">
        <w:rPr>
          <w:rFonts w:ascii="Arial" w:hAnsi="Arial" w:cs="Arial"/>
          <w:b/>
          <w:bCs/>
          <w:color w:val="auto"/>
          <w:sz w:val="24"/>
          <w:szCs w:val="24"/>
        </w:rPr>
        <w:t>take over</w:t>
      </w:r>
      <w:proofErr w:type="spellEnd"/>
      <w:r w:rsidRPr="007C60A2">
        <w:rPr>
          <w:rFonts w:ascii="Arial" w:hAnsi="Arial" w:cs="Arial"/>
          <w:b/>
          <w:bCs/>
          <w:color w:val="auto"/>
          <w:sz w:val="24"/>
          <w:szCs w:val="24"/>
        </w:rPr>
        <w:t xml:space="preserve"> on a set of forwarding devices).</w:t>
      </w:r>
    </w:p>
    <w:p w14:paraId="53E3578D" w14:textId="77777777" w:rsidR="00D22F2A" w:rsidRDefault="00D22F2A" w:rsidP="009C5706">
      <w:pPr>
        <w:spacing w:after="0"/>
        <w:ind w:firstLine="720"/>
        <w:jc w:val="both"/>
        <w:rPr>
          <w:rFonts w:ascii="Arial" w:hAnsi="Arial" w:cs="Arial"/>
          <w:b/>
          <w:bCs/>
          <w:color w:val="auto"/>
          <w:sz w:val="24"/>
          <w:szCs w:val="24"/>
        </w:rPr>
      </w:pPr>
    </w:p>
    <w:p w14:paraId="5A392BBA" w14:textId="7B618C83" w:rsidR="00A7649D" w:rsidRDefault="00D22F2A" w:rsidP="00D22F2A">
      <w:pPr>
        <w:jc w:val="center"/>
      </w:pPr>
      <w:r>
        <w:rPr>
          <w:noProof/>
        </w:rPr>
        <w:drawing>
          <wp:inline distT="0" distB="0" distL="0" distR="0" wp14:anchorId="5CB77844" wp14:editId="2CEFD3EF">
            <wp:extent cx="5367528" cy="2944368"/>
            <wp:effectExtent l="0" t="0" r="508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67528" cy="2944368"/>
                    </a:xfrm>
                    <a:prstGeom prst="rect">
                      <a:avLst/>
                    </a:prstGeom>
                    <a:noFill/>
                    <a:ln>
                      <a:noFill/>
                    </a:ln>
                  </pic:spPr>
                </pic:pic>
              </a:graphicData>
            </a:graphic>
          </wp:inline>
        </w:drawing>
      </w:r>
    </w:p>
    <w:p w14:paraId="68588236" w14:textId="5864C53F" w:rsidR="00D22F2A" w:rsidRPr="00A7649D" w:rsidRDefault="00273F0F" w:rsidP="00D22F2A">
      <w:pPr>
        <w:jc w:val="center"/>
      </w:pPr>
      <w:r>
        <w:rPr>
          <w:noProof/>
        </w:rPr>
        <w:drawing>
          <wp:inline distT="0" distB="0" distL="0" distR="0" wp14:anchorId="6D71772E" wp14:editId="788B5F48">
            <wp:extent cx="4672584" cy="200253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2584" cy="2002536"/>
                    </a:xfrm>
                    <a:prstGeom prst="rect">
                      <a:avLst/>
                    </a:prstGeom>
                    <a:noFill/>
                    <a:ln>
                      <a:noFill/>
                    </a:ln>
                  </pic:spPr>
                </pic:pic>
              </a:graphicData>
            </a:graphic>
          </wp:inline>
        </w:drawing>
      </w:r>
    </w:p>
    <w:p w14:paraId="2E6B726E" w14:textId="785CFFFD" w:rsidR="00F02E93" w:rsidRDefault="00F02E93" w:rsidP="00F02E93">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w:t>
      </w:r>
      <w:r>
        <w:rPr>
          <w:rFonts w:asciiTheme="minorBidi" w:hAnsiTheme="minorBidi" w:cstheme="minorBidi"/>
          <w:b/>
          <w:bCs/>
          <w:color w:val="auto"/>
          <w:sz w:val="36"/>
          <w:szCs w:val="36"/>
        </w:rPr>
        <w:t>5</w:t>
      </w:r>
      <w:r w:rsidRPr="00A51444">
        <w:rPr>
          <w:rFonts w:asciiTheme="minorBidi" w:hAnsiTheme="minorBidi" w:cstheme="minorBidi"/>
          <w:b/>
          <w:bCs/>
          <w:color w:val="auto"/>
          <w:sz w:val="36"/>
          <w:szCs w:val="36"/>
        </w:rPr>
        <w:t xml:space="preserve">: </w:t>
      </w:r>
      <w:r w:rsidR="007B45A7">
        <w:rPr>
          <w:rFonts w:asciiTheme="minorBidi" w:hAnsiTheme="minorBidi" w:cstheme="minorBidi"/>
          <w:b/>
          <w:bCs/>
          <w:color w:val="auto"/>
          <w:sz w:val="36"/>
          <w:szCs w:val="36"/>
        </w:rPr>
        <w:t>Northbound Interface</w:t>
      </w:r>
    </w:p>
    <w:p w14:paraId="5F6A900C" w14:textId="72E7FC9F" w:rsidR="00DF5BDB" w:rsidRDefault="003664C4" w:rsidP="00DF5BDB">
      <w:pPr>
        <w:spacing w:after="0"/>
        <w:ind w:firstLine="720"/>
        <w:jc w:val="both"/>
        <w:rPr>
          <w:rFonts w:ascii="Arial" w:hAnsi="Arial" w:cs="Arial"/>
          <w:b/>
          <w:bCs/>
          <w:color w:val="auto"/>
          <w:sz w:val="24"/>
          <w:szCs w:val="24"/>
        </w:rPr>
      </w:pPr>
      <w:r>
        <w:rPr>
          <w:rFonts w:ascii="Arial" w:hAnsi="Arial" w:cs="Arial"/>
          <w:b/>
          <w:bCs/>
          <w:color w:val="auto"/>
          <w:sz w:val="24"/>
          <w:szCs w:val="24"/>
        </w:rPr>
        <w:t>T</w:t>
      </w:r>
      <w:r w:rsidRPr="003664C4">
        <w:rPr>
          <w:rFonts w:ascii="Arial" w:hAnsi="Arial" w:cs="Arial"/>
          <w:b/>
          <w:bCs/>
          <w:color w:val="auto"/>
          <w:sz w:val="24"/>
          <w:szCs w:val="24"/>
        </w:rPr>
        <w:t xml:space="preserve">he northbound application program interfaces (APIs) are usually SDN Rest APIs used to communicate between the SDN Controller and the services and applications running over the network. The northbound APIs can be used to </w:t>
      </w:r>
      <w:r w:rsidRPr="003664C4">
        <w:rPr>
          <w:rFonts w:ascii="Arial" w:hAnsi="Arial" w:cs="Arial"/>
          <w:b/>
          <w:bCs/>
          <w:color w:val="auto"/>
          <w:sz w:val="24"/>
          <w:szCs w:val="24"/>
        </w:rPr>
        <w:lastRenderedPageBreak/>
        <w:t>facilitate innovation and enable efficient orchestration and automation of the network to align with the needs of different applications via SDN network programmability.</w:t>
      </w:r>
    </w:p>
    <w:p w14:paraId="22D59129" w14:textId="078DB178" w:rsidR="003664C4" w:rsidRDefault="00DF5BDB" w:rsidP="00661083">
      <w:pPr>
        <w:spacing w:after="0"/>
        <w:ind w:firstLine="720"/>
        <w:jc w:val="both"/>
      </w:pPr>
      <w:r w:rsidRPr="00DF5BDB">
        <w:rPr>
          <w:rFonts w:ascii="Arial" w:hAnsi="Arial" w:cs="Arial"/>
          <w:b/>
          <w:bCs/>
          <w:color w:val="auto"/>
          <w:sz w:val="24"/>
          <w:szCs w:val="24"/>
        </w:rPr>
        <w:t>The northbound interface is mostly a software ecosystem,</w:t>
      </w:r>
      <w:r>
        <w:rPr>
          <w:rFonts w:ascii="Arial" w:hAnsi="Arial" w:cs="Arial"/>
          <w:b/>
          <w:bCs/>
          <w:color w:val="auto"/>
          <w:sz w:val="24"/>
          <w:szCs w:val="24"/>
        </w:rPr>
        <w:t xml:space="preserve"> </w:t>
      </w:r>
      <w:r w:rsidRPr="00DF5BDB">
        <w:rPr>
          <w:rFonts w:ascii="Arial" w:hAnsi="Arial" w:cs="Arial"/>
          <w:b/>
          <w:bCs/>
          <w:color w:val="auto"/>
          <w:sz w:val="24"/>
          <w:szCs w:val="24"/>
        </w:rPr>
        <w:t>not a hardware one, as is the case of the southbound</w:t>
      </w:r>
      <w:r>
        <w:rPr>
          <w:rFonts w:ascii="Arial" w:hAnsi="Arial" w:cs="Arial"/>
          <w:b/>
          <w:bCs/>
          <w:color w:val="auto"/>
          <w:sz w:val="24"/>
          <w:szCs w:val="24"/>
        </w:rPr>
        <w:t xml:space="preserve"> </w:t>
      </w:r>
      <w:r w:rsidRPr="00DF5BDB">
        <w:rPr>
          <w:rFonts w:ascii="Arial" w:hAnsi="Arial" w:cs="Arial"/>
          <w:b/>
          <w:bCs/>
          <w:color w:val="auto"/>
          <w:sz w:val="24"/>
          <w:szCs w:val="24"/>
        </w:rPr>
        <w:t>APIs.</w:t>
      </w:r>
      <w:r w:rsidR="00661083" w:rsidRPr="00661083">
        <w:t xml:space="preserve"> </w:t>
      </w:r>
    </w:p>
    <w:p w14:paraId="61DDF566" w14:textId="77777777" w:rsidR="00661083" w:rsidRPr="003664C4" w:rsidRDefault="00661083" w:rsidP="00661083">
      <w:pPr>
        <w:spacing w:after="0"/>
        <w:ind w:firstLine="720"/>
        <w:jc w:val="both"/>
      </w:pPr>
    </w:p>
    <w:p w14:paraId="6727B881" w14:textId="1FD5CF0B" w:rsidR="007B45A7" w:rsidRDefault="007B45A7" w:rsidP="007B45A7">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w:t>
      </w:r>
      <w:r>
        <w:rPr>
          <w:rFonts w:asciiTheme="minorBidi" w:hAnsiTheme="minorBidi" w:cstheme="minorBidi"/>
          <w:b/>
          <w:bCs/>
          <w:color w:val="auto"/>
          <w:sz w:val="36"/>
          <w:szCs w:val="36"/>
        </w:rPr>
        <w:t>6</w:t>
      </w:r>
      <w:r w:rsidRPr="00A51444">
        <w:rPr>
          <w:rFonts w:asciiTheme="minorBidi" w:hAnsiTheme="minorBidi" w:cstheme="minorBidi"/>
          <w:b/>
          <w:bCs/>
          <w:color w:val="auto"/>
          <w:sz w:val="36"/>
          <w:szCs w:val="36"/>
        </w:rPr>
        <w:t xml:space="preserve">: </w:t>
      </w:r>
      <w:r>
        <w:rPr>
          <w:rFonts w:asciiTheme="minorBidi" w:hAnsiTheme="minorBidi" w:cstheme="minorBidi"/>
          <w:b/>
          <w:bCs/>
          <w:color w:val="auto"/>
          <w:sz w:val="36"/>
          <w:szCs w:val="36"/>
        </w:rPr>
        <w:t>Language-based Virtualization</w:t>
      </w:r>
    </w:p>
    <w:p w14:paraId="584BC010" w14:textId="252BF0BD" w:rsidR="00661083" w:rsidRPr="00661083" w:rsidRDefault="00661083" w:rsidP="00661083">
      <w:pPr>
        <w:spacing w:after="0"/>
        <w:ind w:firstLine="720"/>
        <w:jc w:val="both"/>
        <w:rPr>
          <w:rFonts w:ascii="Arial" w:hAnsi="Arial" w:cs="Arial"/>
          <w:b/>
          <w:bCs/>
          <w:color w:val="auto"/>
          <w:sz w:val="24"/>
          <w:szCs w:val="24"/>
        </w:rPr>
      </w:pPr>
      <w:r w:rsidRPr="00661083">
        <w:rPr>
          <w:rFonts w:ascii="Arial" w:hAnsi="Arial" w:cs="Arial"/>
          <w:b/>
          <w:bCs/>
          <w:color w:val="auto"/>
          <w:sz w:val="24"/>
          <w:szCs w:val="24"/>
        </w:rPr>
        <w:t>Specific Programing language is necessary for virtualization</w:t>
      </w:r>
      <w:r>
        <w:rPr>
          <w:rFonts w:ascii="Arial" w:hAnsi="Arial" w:cs="Arial"/>
          <w:b/>
          <w:bCs/>
          <w:color w:val="auto"/>
          <w:sz w:val="24"/>
          <w:szCs w:val="24"/>
        </w:rPr>
        <w:t>.</w:t>
      </w:r>
    </w:p>
    <w:p w14:paraId="4EE2CC42" w14:textId="77777777" w:rsidR="007F1EF9" w:rsidRDefault="00661083" w:rsidP="007F1EF9">
      <w:pPr>
        <w:spacing w:after="0"/>
        <w:ind w:firstLine="720"/>
        <w:jc w:val="both"/>
      </w:pPr>
      <w:r w:rsidRPr="00661083">
        <w:rPr>
          <w:rFonts w:ascii="Arial" w:hAnsi="Arial" w:cs="Arial"/>
          <w:b/>
          <w:bCs/>
          <w:color w:val="auto"/>
          <w:sz w:val="24"/>
          <w:szCs w:val="24"/>
        </w:rPr>
        <w:t>Two essential characteristics of virtualization solutions are the capability of expressing modularity and of allowing different levels of abstractions while still guaranteeing desired properties</w:t>
      </w:r>
      <w:r>
        <w:rPr>
          <w:rFonts w:ascii="Arial" w:hAnsi="Arial" w:cs="Arial"/>
          <w:b/>
          <w:bCs/>
          <w:color w:val="auto"/>
          <w:sz w:val="24"/>
          <w:szCs w:val="24"/>
        </w:rPr>
        <w:t>.</w:t>
      </w:r>
      <w:r w:rsidRPr="00661083">
        <w:t xml:space="preserve"> </w:t>
      </w:r>
      <w:r>
        <w:rPr>
          <w:rFonts w:ascii="Arial" w:hAnsi="Arial" w:cs="Arial"/>
          <w:b/>
          <w:bCs/>
          <w:color w:val="auto"/>
          <w:sz w:val="24"/>
          <w:szCs w:val="24"/>
        </w:rPr>
        <w:t xml:space="preserve">Provides </w:t>
      </w:r>
      <w:r w:rsidRPr="00661083">
        <w:rPr>
          <w:rFonts w:ascii="Arial" w:hAnsi="Arial" w:cs="Arial"/>
          <w:b/>
          <w:bCs/>
          <w:color w:val="auto"/>
          <w:sz w:val="24"/>
          <w:szCs w:val="24"/>
        </w:rPr>
        <w:t>type of high-level abstraction of network topology.</w:t>
      </w:r>
      <w:r w:rsidR="007F1EF9" w:rsidRPr="007F1EF9">
        <w:t xml:space="preserve"> </w:t>
      </w:r>
    </w:p>
    <w:p w14:paraId="37AA46FF" w14:textId="05D987D5" w:rsidR="00661083" w:rsidRDefault="007F1EF9" w:rsidP="007B251D">
      <w:pPr>
        <w:spacing w:after="0"/>
        <w:ind w:firstLine="720"/>
        <w:jc w:val="both"/>
        <w:rPr>
          <w:rFonts w:ascii="Arial" w:hAnsi="Arial" w:cs="Arial"/>
          <w:b/>
          <w:bCs/>
          <w:color w:val="auto"/>
          <w:sz w:val="24"/>
          <w:szCs w:val="24"/>
        </w:rPr>
      </w:pPr>
      <w:r w:rsidRPr="007F1EF9">
        <w:rPr>
          <w:rFonts w:ascii="Arial" w:hAnsi="Arial" w:cs="Arial"/>
          <w:b/>
          <w:bCs/>
          <w:color w:val="auto"/>
          <w:sz w:val="24"/>
          <w:szCs w:val="24"/>
        </w:rPr>
        <w:t>Another form of language-based virtualization is static</w:t>
      </w:r>
      <w:r>
        <w:rPr>
          <w:rFonts w:ascii="Arial" w:hAnsi="Arial" w:cs="Arial"/>
          <w:b/>
          <w:bCs/>
          <w:color w:val="auto"/>
          <w:sz w:val="24"/>
          <w:szCs w:val="24"/>
        </w:rPr>
        <w:t xml:space="preserve"> </w:t>
      </w:r>
      <w:r w:rsidRPr="007F1EF9">
        <w:rPr>
          <w:rFonts w:ascii="Arial" w:hAnsi="Arial" w:cs="Arial"/>
          <w:b/>
          <w:bCs/>
          <w:color w:val="auto"/>
          <w:sz w:val="24"/>
          <w:szCs w:val="24"/>
        </w:rPr>
        <w:t>slicing. This a scheme where the network is sliced by a</w:t>
      </w:r>
      <w:r>
        <w:rPr>
          <w:rFonts w:ascii="Arial" w:hAnsi="Arial" w:cs="Arial"/>
          <w:b/>
          <w:bCs/>
          <w:color w:val="auto"/>
          <w:sz w:val="24"/>
          <w:szCs w:val="24"/>
        </w:rPr>
        <w:t xml:space="preserve"> </w:t>
      </w:r>
      <w:r w:rsidRPr="007F1EF9">
        <w:rPr>
          <w:rFonts w:ascii="Arial" w:hAnsi="Arial" w:cs="Arial"/>
          <w:b/>
          <w:bCs/>
          <w:color w:val="auto"/>
          <w:sz w:val="24"/>
          <w:szCs w:val="24"/>
        </w:rPr>
        <w:t>compiler, based on application layer definitions. The output</w:t>
      </w:r>
      <w:r>
        <w:rPr>
          <w:rFonts w:ascii="Arial" w:hAnsi="Arial" w:cs="Arial"/>
          <w:b/>
          <w:bCs/>
          <w:color w:val="auto"/>
          <w:sz w:val="24"/>
          <w:szCs w:val="24"/>
        </w:rPr>
        <w:t xml:space="preserve"> </w:t>
      </w:r>
      <w:r w:rsidRPr="007F1EF9">
        <w:rPr>
          <w:rFonts w:ascii="Arial" w:hAnsi="Arial" w:cs="Arial"/>
          <w:b/>
          <w:bCs/>
          <w:color w:val="auto"/>
          <w:sz w:val="24"/>
          <w:szCs w:val="24"/>
        </w:rPr>
        <w:t>of the compiler is a monolithic control program that</w:t>
      </w:r>
      <w:r>
        <w:rPr>
          <w:rFonts w:ascii="Arial" w:hAnsi="Arial" w:cs="Arial"/>
          <w:b/>
          <w:bCs/>
          <w:color w:val="auto"/>
          <w:sz w:val="24"/>
          <w:szCs w:val="24"/>
        </w:rPr>
        <w:t xml:space="preserve"> </w:t>
      </w:r>
      <w:r w:rsidRPr="007F1EF9">
        <w:rPr>
          <w:rFonts w:ascii="Arial" w:hAnsi="Arial" w:cs="Arial"/>
          <w:b/>
          <w:bCs/>
          <w:color w:val="auto"/>
          <w:sz w:val="24"/>
          <w:szCs w:val="24"/>
        </w:rPr>
        <w:t>has already slicing definitions and configuration commands</w:t>
      </w:r>
      <w:r>
        <w:rPr>
          <w:rFonts w:ascii="Arial" w:hAnsi="Arial" w:cs="Arial"/>
          <w:b/>
          <w:bCs/>
          <w:color w:val="auto"/>
          <w:sz w:val="24"/>
          <w:szCs w:val="24"/>
        </w:rPr>
        <w:t xml:space="preserve"> </w:t>
      </w:r>
      <w:r w:rsidRPr="007F1EF9">
        <w:rPr>
          <w:rFonts w:ascii="Arial" w:hAnsi="Arial" w:cs="Arial"/>
          <w:b/>
          <w:bCs/>
          <w:color w:val="auto"/>
          <w:sz w:val="24"/>
          <w:szCs w:val="24"/>
        </w:rPr>
        <w:t>for the network. In such a case, there is no need for</w:t>
      </w:r>
      <w:r>
        <w:rPr>
          <w:rFonts w:ascii="Arial" w:hAnsi="Arial" w:cs="Arial"/>
          <w:b/>
          <w:bCs/>
          <w:color w:val="auto"/>
          <w:sz w:val="24"/>
          <w:szCs w:val="24"/>
        </w:rPr>
        <w:t xml:space="preserve"> </w:t>
      </w:r>
      <w:r w:rsidRPr="007F1EF9">
        <w:rPr>
          <w:rFonts w:ascii="Arial" w:hAnsi="Arial" w:cs="Arial"/>
          <w:b/>
          <w:bCs/>
          <w:color w:val="auto"/>
          <w:sz w:val="24"/>
          <w:szCs w:val="24"/>
        </w:rPr>
        <w:t>a hypervisor to dynamically manage the network slices</w:t>
      </w:r>
    </w:p>
    <w:p w14:paraId="6874A6EB" w14:textId="77777777" w:rsidR="00661083" w:rsidRPr="00661083" w:rsidRDefault="00661083" w:rsidP="00661083"/>
    <w:p w14:paraId="79DE1B28" w14:textId="0EAB8E4C" w:rsidR="007B45A7" w:rsidRDefault="007B45A7" w:rsidP="007B45A7">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w:t>
      </w:r>
      <w:r>
        <w:rPr>
          <w:rFonts w:asciiTheme="minorBidi" w:hAnsiTheme="minorBidi" w:cstheme="minorBidi"/>
          <w:b/>
          <w:bCs/>
          <w:color w:val="auto"/>
          <w:sz w:val="36"/>
          <w:szCs w:val="36"/>
        </w:rPr>
        <w:t>7</w:t>
      </w:r>
      <w:r w:rsidRPr="00A51444">
        <w:rPr>
          <w:rFonts w:asciiTheme="minorBidi" w:hAnsiTheme="minorBidi" w:cstheme="minorBidi"/>
          <w:b/>
          <w:bCs/>
          <w:color w:val="auto"/>
          <w:sz w:val="36"/>
          <w:szCs w:val="36"/>
        </w:rPr>
        <w:t xml:space="preserve">: </w:t>
      </w:r>
      <w:r>
        <w:rPr>
          <w:rFonts w:asciiTheme="minorBidi" w:hAnsiTheme="minorBidi" w:cstheme="minorBidi"/>
          <w:b/>
          <w:bCs/>
          <w:color w:val="auto"/>
          <w:sz w:val="36"/>
          <w:szCs w:val="36"/>
        </w:rPr>
        <w:t>Programing Languages</w:t>
      </w:r>
    </w:p>
    <w:p w14:paraId="25BFEB49" w14:textId="77777777" w:rsidR="00995D0E" w:rsidRPr="00CD5DAA" w:rsidRDefault="00995D0E" w:rsidP="00995D0E">
      <w:pPr>
        <w:spacing w:after="0"/>
        <w:ind w:firstLine="720"/>
        <w:jc w:val="both"/>
        <w:rPr>
          <w:rFonts w:ascii="Arial" w:hAnsi="Arial" w:cs="Arial"/>
          <w:b/>
          <w:bCs/>
          <w:color w:val="auto"/>
          <w:sz w:val="24"/>
          <w:szCs w:val="24"/>
        </w:rPr>
      </w:pPr>
      <w:r w:rsidRPr="00CD5DAA">
        <w:rPr>
          <w:rFonts w:ascii="Arial" w:hAnsi="Arial" w:cs="Arial"/>
          <w:b/>
          <w:bCs/>
          <w:color w:val="auto"/>
          <w:sz w:val="24"/>
          <w:szCs w:val="24"/>
        </w:rPr>
        <w:t>Programmability in networks is starting to move from low-level machine languages such as OpenFlow to high-level programming languages.</w:t>
      </w:r>
    </w:p>
    <w:p w14:paraId="4EB21786" w14:textId="77777777" w:rsidR="00995D0E" w:rsidRPr="00CD5DAA" w:rsidRDefault="00995D0E" w:rsidP="00995D0E">
      <w:pPr>
        <w:spacing w:after="0"/>
        <w:ind w:firstLine="720"/>
        <w:jc w:val="both"/>
        <w:rPr>
          <w:rFonts w:ascii="Arial" w:hAnsi="Arial" w:cs="Arial"/>
          <w:b/>
          <w:bCs/>
          <w:color w:val="auto"/>
          <w:sz w:val="24"/>
          <w:szCs w:val="24"/>
        </w:rPr>
      </w:pPr>
      <w:r w:rsidRPr="00CD5DAA">
        <w:rPr>
          <w:rFonts w:ascii="Arial" w:hAnsi="Arial" w:cs="Arial"/>
          <w:b/>
          <w:bCs/>
          <w:color w:val="auto"/>
          <w:sz w:val="24"/>
          <w:szCs w:val="24"/>
        </w:rPr>
        <w:t>Assembly-like machine languages such as OpenFlow and POF, essentially mimic the behavior of forwarding devices, forcing developers to spend too much time on low-level details rather than on the problem solve.</w:t>
      </w:r>
    </w:p>
    <w:p w14:paraId="793B7B95" w14:textId="77777777" w:rsidR="00995D0E" w:rsidRDefault="00995D0E" w:rsidP="00995D0E">
      <w:pPr>
        <w:spacing w:after="0"/>
        <w:ind w:firstLine="720"/>
        <w:jc w:val="both"/>
      </w:pPr>
      <w:r w:rsidRPr="00CD5DAA">
        <w:rPr>
          <w:rFonts w:ascii="Arial" w:hAnsi="Arial" w:cs="Arial"/>
          <w:b/>
          <w:bCs/>
          <w:color w:val="auto"/>
          <w:sz w:val="24"/>
          <w:szCs w:val="24"/>
        </w:rPr>
        <w:t>The use of these low-level languages makes it difficult to reuse software, to create modular and extensive code, and leads to a more error-prone development process.</w:t>
      </w:r>
      <w:r w:rsidRPr="00995D0E">
        <w:t xml:space="preserve"> </w:t>
      </w:r>
    </w:p>
    <w:p w14:paraId="554CCD31" w14:textId="3F5F60C9" w:rsidR="00995D0E" w:rsidRPr="00995D0E" w:rsidRDefault="00995D0E" w:rsidP="00643799">
      <w:pPr>
        <w:spacing w:after="0"/>
        <w:ind w:firstLine="720"/>
        <w:jc w:val="both"/>
        <w:rPr>
          <w:rFonts w:ascii="Arial" w:hAnsi="Arial" w:cs="Arial"/>
          <w:b/>
          <w:bCs/>
          <w:color w:val="auto"/>
          <w:sz w:val="24"/>
          <w:szCs w:val="24"/>
        </w:rPr>
      </w:pPr>
      <w:r w:rsidRPr="00995D0E">
        <w:rPr>
          <w:rFonts w:ascii="Arial" w:hAnsi="Arial" w:cs="Arial"/>
          <w:b/>
          <w:bCs/>
          <w:color w:val="auto"/>
          <w:sz w:val="24"/>
          <w:szCs w:val="24"/>
        </w:rPr>
        <w:t>Abstractions provided by high-level programming languages can significantly help address many of the challenges of these lower level instruction sets</w:t>
      </w:r>
      <w:r w:rsidR="00643799">
        <w:rPr>
          <w:rFonts w:ascii="Arial" w:hAnsi="Arial" w:cs="Arial"/>
          <w:b/>
          <w:bCs/>
          <w:color w:val="auto"/>
          <w:sz w:val="24"/>
          <w:szCs w:val="24"/>
        </w:rPr>
        <w:t xml:space="preserve"> and provides </w:t>
      </w:r>
      <w:r w:rsidR="00643799" w:rsidRPr="00643799">
        <w:rPr>
          <w:rFonts w:ascii="Arial" w:hAnsi="Arial" w:cs="Arial"/>
          <w:b/>
          <w:bCs/>
          <w:color w:val="auto"/>
          <w:sz w:val="24"/>
          <w:szCs w:val="24"/>
        </w:rPr>
        <w:t>the capability of creating and</w:t>
      </w:r>
      <w:r w:rsidR="00643799">
        <w:rPr>
          <w:rFonts w:ascii="Arial" w:hAnsi="Arial" w:cs="Arial"/>
          <w:b/>
          <w:bCs/>
          <w:color w:val="auto"/>
          <w:sz w:val="24"/>
          <w:szCs w:val="24"/>
        </w:rPr>
        <w:t xml:space="preserve"> </w:t>
      </w:r>
      <w:r w:rsidR="00643799" w:rsidRPr="00643799">
        <w:rPr>
          <w:rFonts w:ascii="Arial" w:hAnsi="Arial" w:cs="Arial"/>
          <w:b/>
          <w:bCs/>
          <w:color w:val="auto"/>
          <w:sz w:val="24"/>
          <w:szCs w:val="24"/>
        </w:rPr>
        <w:t>writing programs for virtual network topologies</w:t>
      </w:r>
    </w:p>
    <w:p w14:paraId="104A688C" w14:textId="77777777" w:rsidR="00995D0E" w:rsidRPr="00995D0E" w:rsidRDefault="00995D0E" w:rsidP="00995D0E">
      <w:pPr>
        <w:spacing w:after="0"/>
        <w:jc w:val="both"/>
        <w:rPr>
          <w:rFonts w:ascii="Arial" w:hAnsi="Arial" w:cs="Arial"/>
          <w:b/>
          <w:bCs/>
          <w:color w:val="auto"/>
          <w:sz w:val="24"/>
          <w:szCs w:val="24"/>
        </w:rPr>
      </w:pPr>
      <w:r w:rsidRPr="00995D0E">
        <w:rPr>
          <w:rFonts w:ascii="Arial" w:hAnsi="Arial" w:cs="Arial"/>
          <w:b/>
          <w:bCs/>
          <w:color w:val="auto"/>
          <w:sz w:val="24"/>
          <w:szCs w:val="24"/>
        </w:rPr>
        <w:t>In SDNs, high-level programming languages can be designed and used to:</w:t>
      </w:r>
    </w:p>
    <w:p w14:paraId="2FD454FA" w14:textId="77777777" w:rsidR="00995D0E" w:rsidRDefault="00995D0E" w:rsidP="00995D0E">
      <w:pPr>
        <w:pStyle w:val="ListParagraph"/>
        <w:numPr>
          <w:ilvl w:val="0"/>
          <w:numId w:val="34"/>
        </w:numPr>
        <w:spacing w:after="0"/>
        <w:jc w:val="both"/>
        <w:rPr>
          <w:rFonts w:ascii="Arial" w:hAnsi="Arial" w:cs="Arial"/>
          <w:b/>
          <w:bCs/>
          <w:color w:val="auto"/>
          <w:sz w:val="24"/>
          <w:szCs w:val="24"/>
        </w:rPr>
      </w:pPr>
      <w:r w:rsidRPr="00995D0E">
        <w:rPr>
          <w:rFonts w:ascii="Arial" w:hAnsi="Arial" w:cs="Arial"/>
          <w:b/>
          <w:bCs/>
          <w:color w:val="auto"/>
          <w:sz w:val="24"/>
          <w:szCs w:val="24"/>
        </w:rPr>
        <w:t>create higher level abstractions for simplifying the task of programming forwarding devices</w:t>
      </w:r>
    </w:p>
    <w:p w14:paraId="48E10202" w14:textId="76D8922F" w:rsidR="00C40844" w:rsidRDefault="00C40844" w:rsidP="00995D0E">
      <w:pPr>
        <w:pStyle w:val="ListParagraph"/>
        <w:numPr>
          <w:ilvl w:val="0"/>
          <w:numId w:val="34"/>
        </w:numPr>
        <w:spacing w:after="0"/>
        <w:jc w:val="both"/>
        <w:rPr>
          <w:rFonts w:ascii="Arial" w:hAnsi="Arial" w:cs="Arial"/>
          <w:b/>
          <w:bCs/>
          <w:color w:val="auto"/>
          <w:sz w:val="24"/>
          <w:szCs w:val="24"/>
        </w:rPr>
      </w:pPr>
      <w:r w:rsidRPr="00C40844">
        <w:rPr>
          <w:rFonts w:ascii="Arial" w:hAnsi="Arial" w:cs="Arial"/>
          <w:b/>
          <w:bCs/>
          <w:color w:val="auto"/>
          <w:sz w:val="24"/>
          <w:szCs w:val="24"/>
        </w:rPr>
        <w:t>providing abstractions for different important properties and functions</w:t>
      </w:r>
    </w:p>
    <w:p w14:paraId="197447F7" w14:textId="42C634B6" w:rsidR="00995D0E" w:rsidRDefault="00995D0E" w:rsidP="00995D0E">
      <w:pPr>
        <w:pStyle w:val="ListParagraph"/>
        <w:numPr>
          <w:ilvl w:val="0"/>
          <w:numId w:val="34"/>
        </w:numPr>
        <w:spacing w:after="0"/>
        <w:jc w:val="both"/>
        <w:rPr>
          <w:rFonts w:ascii="Arial" w:hAnsi="Arial" w:cs="Arial"/>
          <w:b/>
          <w:bCs/>
          <w:color w:val="auto"/>
          <w:sz w:val="24"/>
          <w:szCs w:val="24"/>
        </w:rPr>
      </w:pPr>
      <w:r w:rsidRPr="00995D0E">
        <w:rPr>
          <w:rFonts w:ascii="Arial" w:hAnsi="Arial" w:cs="Arial"/>
          <w:b/>
          <w:bCs/>
          <w:color w:val="auto"/>
          <w:sz w:val="24"/>
          <w:szCs w:val="24"/>
        </w:rPr>
        <w:t>enable more productive and problem-focused environments for network software programmers speeding up development and innovation</w:t>
      </w:r>
    </w:p>
    <w:p w14:paraId="39A5F962" w14:textId="77777777" w:rsidR="00995D0E" w:rsidRDefault="00995D0E" w:rsidP="00995D0E">
      <w:pPr>
        <w:pStyle w:val="ListParagraph"/>
        <w:numPr>
          <w:ilvl w:val="0"/>
          <w:numId w:val="34"/>
        </w:numPr>
        <w:spacing w:after="0"/>
        <w:jc w:val="both"/>
        <w:rPr>
          <w:rFonts w:ascii="Arial" w:hAnsi="Arial" w:cs="Arial"/>
          <w:b/>
          <w:bCs/>
          <w:color w:val="auto"/>
          <w:sz w:val="24"/>
          <w:szCs w:val="24"/>
        </w:rPr>
      </w:pPr>
      <w:r w:rsidRPr="00995D0E">
        <w:rPr>
          <w:rFonts w:ascii="Arial" w:hAnsi="Arial" w:cs="Arial"/>
          <w:b/>
          <w:bCs/>
          <w:color w:val="auto"/>
          <w:sz w:val="24"/>
          <w:szCs w:val="24"/>
        </w:rPr>
        <w:t>promote software modularization and code reusability in the network control plane</w:t>
      </w:r>
    </w:p>
    <w:p w14:paraId="213D5EE0" w14:textId="5C94724D" w:rsidR="00995D0E" w:rsidRDefault="00995D0E" w:rsidP="00995D0E">
      <w:pPr>
        <w:pStyle w:val="ListParagraph"/>
        <w:numPr>
          <w:ilvl w:val="0"/>
          <w:numId w:val="34"/>
        </w:numPr>
        <w:spacing w:after="0"/>
        <w:jc w:val="both"/>
        <w:rPr>
          <w:rFonts w:ascii="Arial" w:hAnsi="Arial" w:cs="Arial"/>
          <w:b/>
          <w:bCs/>
          <w:color w:val="auto"/>
          <w:sz w:val="24"/>
          <w:szCs w:val="24"/>
        </w:rPr>
      </w:pPr>
      <w:r w:rsidRPr="00995D0E">
        <w:rPr>
          <w:rFonts w:ascii="Arial" w:hAnsi="Arial" w:cs="Arial"/>
          <w:b/>
          <w:bCs/>
          <w:color w:val="auto"/>
          <w:sz w:val="24"/>
          <w:szCs w:val="24"/>
        </w:rPr>
        <w:t>foster the development of network virtualization</w:t>
      </w:r>
    </w:p>
    <w:p w14:paraId="45F1D71A" w14:textId="77777777" w:rsidR="00C40844" w:rsidRPr="00C40844" w:rsidRDefault="00C40844" w:rsidP="00C40844">
      <w:pPr>
        <w:spacing w:after="0"/>
        <w:ind w:left="435"/>
        <w:jc w:val="both"/>
        <w:rPr>
          <w:rFonts w:ascii="Arial" w:hAnsi="Arial" w:cs="Arial"/>
          <w:b/>
          <w:bCs/>
          <w:color w:val="auto"/>
          <w:sz w:val="24"/>
          <w:szCs w:val="24"/>
        </w:rPr>
      </w:pPr>
    </w:p>
    <w:p w14:paraId="3B0D7E96" w14:textId="77777777" w:rsidR="005544A2" w:rsidRPr="005544A2" w:rsidRDefault="005544A2" w:rsidP="005544A2">
      <w:pPr>
        <w:spacing w:after="0"/>
        <w:ind w:firstLine="435"/>
        <w:jc w:val="both"/>
        <w:rPr>
          <w:rFonts w:ascii="Arial" w:hAnsi="Arial" w:cs="Arial"/>
          <w:b/>
          <w:bCs/>
          <w:color w:val="auto"/>
          <w:sz w:val="24"/>
          <w:szCs w:val="24"/>
        </w:rPr>
      </w:pPr>
      <w:r w:rsidRPr="005544A2">
        <w:rPr>
          <w:rFonts w:ascii="Arial" w:hAnsi="Arial" w:cs="Arial"/>
          <w:b/>
          <w:bCs/>
          <w:color w:val="auto"/>
          <w:sz w:val="24"/>
          <w:szCs w:val="24"/>
        </w:rPr>
        <w:lastRenderedPageBreak/>
        <w:t>Low-level instruction sets suffer from several problems. To address some of these challenges, higher level programming languages have been proposed, with diverse goals, such as:</w:t>
      </w:r>
    </w:p>
    <w:p w14:paraId="2D12A0F6"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avoiding low-level and device-specific configurations and dependencies spread across the network</w:t>
      </w:r>
    </w:p>
    <w:p w14:paraId="75D52B56"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providing abstractions that allow different management tasks to be accomplished through easy to understand and maintain network policies</w:t>
      </w:r>
    </w:p>
    <w:p w14:paraId="7704396F"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decoupling of multiple tasks (e.g., routing, access control, traffic engineering)</w:t>
      </w:r>
    </w:p>
    <w:p w14:paraId="780A6D0B"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implementing higher level programming interfaces to avoid low-level instruction sets</w:t>
      </w:r>
    </w:p>
    <w:p w14:paraId="665C568B"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solving forwarding rules problems, e.g., conflicting or incomplete rules that can prevent a switch event to be triggered, in an automated way</w:t>
      </w:r>
    </w:p>
    <w:p w14:paraId="4E0E3D86"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addressing different race condition issues which are inherent to distributed systems</w:t>
      </w:r>
    </w:p>
    <w:p w14:paraId="0F2C9AB9"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enhancing conflict-resolution techniques on environments with distributed decision makers;</w:t>
      </w:r>
    </w:p>
    <w:p w14:paraId="048C581C"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providing native fault-tolerance capabilities on data plane path setup</w:t>
      </w:r>
    </w:p>
    <w:p w14:paraId="4549966B" w14:textId="77777777" w:rsid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reducing the latency in the processing of new flows</w:t>
      </w:r>
    </w:p>
    <w:p w14:paraId="1B3A2281" w14:textId="665AD27B" w:rsidR="00C72BDC" w:rsidRPr="005544A2" w:rsidRDefault="005544A2" w:rsidP="005544A2">
      <w:pPr>
        <w:pStyle w:val="ListParagraph"/>
        <w:numPr>
          <w:ilvl w:val="0"/>
          <w:numId w:val="35"/>
        </w:numPr>
        <w:spacing w:after="0"/>
        <w:jc w:val="both"/>
        <w:rPr>
          <w:rFonts w:ascii="Arial" w:hAnsi="Arial" w:cs="Arial"/>
          <w:b/>
          <w:bCs/>
          <w:color w:val="auto"/>
          <w:sz w:val="24"/>
          <w:szCs w:val="24"/>
        </w:rPr>
      </w:pPr>
      <w:r w:rsidRPr="005544A2">
        <w:rPr>
          <w:rFonts w:ascii="Arial" w:hAnsi="Arial" w:cs="Arial"/>
          <w:b/>
          <w:bCs/>
          <w:color w:val="auto"/>
          <w:sz w:val="24"/>
          <w:szCs w:val="24"/>
        </w:rPr>
        <w:t>easing the creation of stateful applications (e.g., stateful firewall).</w:t>
      </w:r>
    </w:p>
    <w:p w14:paraId="667EB3AD" w14:textId="11AF4F1A" w:rsidR="00995D0E" w:rsidRDefault="00995D0E" w:rsidP="00995D0E"/>
    <w:p w14:paraId="0D7A5451" w14:textId="29015FEC" w:rsidR="00AE2591" w:rsidRDefault="00AE2591" w:rsidP="00995D0E"/>
    <w:p w14:paraId="34C9B8ED" w14:textId="77777777" w:rsidR="00AE2591" w:rsidRPr="00995D0E" w:rsidRDefault="00AE2591" w:rsidP="00995D0E"/>
    <w:p w14:paraId="2866CAA0" w14:textId="3334CC64" w:rsidR="00F02E93" w:rsidRPr="00603701" w:rsidRDefault="007B45A7" w:rsidP="00603701">
      <w:pPr>
        <w:pStyle w:val="Heading2"/>
        <w:rPr>
          <w:rFonts w:asciiTheme="minorBidi" w:hAnsiTheme="minorBidi" w:cstheme="minorBidi"/>
          <w:b/>
          <w:bCs/>
          <w:color w:val="auto"/>
          <w:sz w:val="36"/>
          <w:szCs w:val="36"/>
        </w:rPr>
      </w:pPr>
      <w:r w:rsidRPr="00A51444">
        <w:rPr>
          <w:rFonts w:asciiTheme="minorBidi" w:hAnsiTheme="minorBidi" w:cstheme="minorBidi"/>
          <w:b/>
          <w:bCs/>
          <w:color w:val="auto"/>
          <w:sz w:val="36"/>
          <w:szCs w:val="36"/>
        </w:rPr>
        <w:t xml:space="preserve">Layer </w:t>
      </w:r>
      <w:r>
        <w:rPr>
          <w:rFonts w:asciiTheme="minorBidi" w:hAnsiTheme="minorBidi" w:cstheme="minorBidi"/>
          <w:b/>
          <w:bCs/>
          <w:color w:val="auto"/>
          <w:sz w:val="36"/>
          <w:szCs w:val="36"/>
        </w:rPr>
        <w:t>8</w:t>
      </w:r>
      <w:r w:rsidRPr="00A51444">
        <w:rPr>
          <w:rFonts w:asciiTheme="minorBidi" w:hAnsiTheme="minorBidi" w:cstheme="minorBidi"/>
          <w:b/>
          <w:bCs/>
          <w:color w:val="auto"/>
          <w:sz w:val="36"/>
          <w:szCs w:val="36"/>
        </w:rPr>
        <w:t xml:space="preserve">: </w:t>
      </w:r>
      <w:r>
        <w:rPr>
          <w:rFonts w:asciiTheme="minorBidi" w:hAnsiTheme="minorBidi" w:cstheme="minorBidi"/>
          <w:b/>
          <w:bCs/>
          <w:color w:val="auto"/>
          <w:sz w:val="36"/>
          <w:szCs w:val="36"/>
        </w:rPr>
        <w:t>Network Applications</w:t>
      </w:r>
    </w:p>
    <w:p w14:paraId="019AD8F9" w14:textId="77777777" w:rsidR="00603701" w:rsidRPr="00603701" w:rsidRDefault="00603701" w:rsidP="00603701">
      <w:pPr>
        <w:spacing w:after="0"/>
        <w:ind w:firstLine="720"/>
        <w:jc w:val="both"/>
        <w:rPr>
          <w:rFonts w:ascii="Arial" w:hAnsi="Arial" w:cs="Arial"/>
          <w:b/>
          <w:bCs/>
          <w:color w:val="auto"/>
          <w:sz w:val="24"/>
          <w:szCs w:val="24"/>
        </w:rPr>
      </w:pPr>
      <w:r w:rsidRPr="00603701">
        <w:rPr>
          <w:rFonts w:ascii="Arial" w:hAnsi="Arial" w:cs="Arial"/>
          <w:b/>
          <w:bCs/>
          <w:color w:val="auto"/>
          <w:sz w:val="24"/>
          <w:szCs w:val="24"/>
        </w:rPr>
        <w:t>An SDN application is a software program designed to perform a task in a software-defined networking (SDN) environment that will be translated into commands to be installed in the data plane, dictating the behavior of the forwarding devices.</w:t>
      </w:r>
    </w:p>
    <w:p w14:paraId="2C827604" w14:textId="77777777" w:rsidR="00603701" w:rsidRPr="00603701" w:rsidRDefault="00603701" w:rsidP="00603701">
      <w:pPr>
        <w:spacing w:after="0"/>
        <w:ind w:firstLine="720"/>
        <w:jc w:val="both"/>
        <w:rPr>
          <w:rFonts w:ascii="Arial" w:hAnsi="Arial" w:cs="Arial"/>
          <w:b/>
          <w:bCs/>
          <w:color w:val="auto"/>
          <w:sz w:val="24"/>
          <w:szCs w:val="24"/>
        </w:rPr>
      </w:pPr>
    </w:p>
    <w:p w14:paraId="23F63BB7" w14:textId="77777777" w:rsidR="00603701" w:rsidRPr="00603701" w:rsidRDefault="00603701" w:rsidP="00603701">
      <w:pPr>
        <w:spacing w:after="0"/>
        <w:ind w:firstLine="720"/>
        <w:jc w:val="both"/>
        <w:rPr>
          <w:rFonts w:ascii="Arial" w:hAnsi="Arial" w:cs="Arial"/>
          <w:b/>
          <w:bCs/>
          <w:color w:val="auto"/>
          <w:sz w:val="24"/>
          <w:szCs w:val="24"/>
        </w:rPr>
      </w:pPr>
      <w:r w:rsidRPr="00603701">
        <w:rPr>
          <w:rFonts w:ascii="Arial" w:hAnsi="Arial" w:cs="Arial"/>
          <w:b/>
          <w:bCs/>
          <w:color w:val="auto"/>
          <w:sz w:val="24"/>
          <w:szCs w:val="24"/>
        </w:rPr>
        <w:t>SDN applications can replace and expand upon functions that are implemented through firmware in the hardware devices of a conventional network.</w:t>
      </w:r>
    </w:p>
    <w:p w14:paraId="385DACAB" w14:textId="77777777" w:rsidR="00603701" w:rsidRPr="00603701" w:rsidRDefault="00603701" w:rsidP="00603701">
      <w:pPr>
        <w:spacing w:after="0"/>
        <w:ind w:firstLine="720"/>
        <w:jc w:val="both"/>
        <w:rPr>
          <w:rFonts w:ascii="Arial" w:hAnsi="Arial" w:cs="Arial"/>
          <w:b/>
          <w:bCs/>
          <w:color w:val="auto"/>
          <w:sz w:val="24"/>
          <w:szCs w:val="24"/>
        </w:rPr>
      </w:pPr>
    </w:p>
    <w:p w14:paraId="7A41B95D" w14:textId="77777777" w:rsidR="00603701" w:rsidRDefault="00603701" w:rsidP="00603701">
      <w:pPr>
        <w:spacing w:after="0"/>
        <w:ind w:firstLine="720"/>
        <w:jc w:val="both"/>
        <w:rPr>
          <w:rFonts w:ascii="Arial" w:hAnsi="Arial" w:cs="Arial"/>
          <w:b/>
          <w:bCs/>
          <w:color w:val="auto"/>
          <w:sz w:val="24"/>
          <w:szCs w:val="24"/>
        </w:rPr>
      </w:pPr>
      <w:r w:rsidRPr="00603701">
        <w:rPr>
          <w:rFonts w:ascii="Arial" w:hAnsi="Arial" w:cs="Arial"/>
          <w:b/>
          <w:bCs/>
          <w:color w:val="auto"/>
          <w:sz w:val="24"/>
          <w:szCs w:val="24"/>
        </w:rPr>
        <w:t>SDNs can be deployed on any traditional network environment, from home and enterprise networks to data centers and Internet exchange points. perform traditional functionality such as</w:t>
      </w:r>
      <w:r>
        <w:rPr>
          <w:rFonts w:ascii="Arial" w:hAnsi="Arial" w:cs="Arial"/>
          <w:b/>
          <w:bCs/>
          <w:color w:val="auto"/>
          <w:sz w:val="24"/>
          <w:szCs w:val="24"/>
        </w:rPr>
        <w:t>:</w:t>
      </w:r>
    </w:p>
    <w:p w14:paraId="6FA11473" w14:textId="77777777" w:rsidR="00603701" w:rsidRDefault="00603701" w:rsidP="00603701">
      <w:pPr>
        <w:pStyle w:val="ListParagraph"/>
        <w:numPr>
          <w:ilvl w:val="0"/>
          <w:numId w:val="36"/>
        </w:numPr>
        <w:spacing w:after="0"/>
        <w:jc w:val="both"/>
        <w:rPr>
          <w:rFonts w:ascii="Arial" w:hAnsi="Arial" w:cs="Arial"/>
          <w:b/>
          <w:bCs/>
          <w:color w:val="auto"/>
          <w:sz w:val="24"/>
          <w:szCs w:val="24"/>
        </w:rPr>
      </w:pPr>
      <w:r w:rsidRPr="00603701">
        <w:rPr>
          <w:rFonts w:ascii="Arial" w:hAnsi="Arial" w:cs="Arial"/>
          <w:b/>
          <w:bCs/>
          <w:color w:val="auto"/>
          <w:sz w:val="24"/>
          <w:szCs w:val="24"/>
        </w:rPr>
        <w:t>routing</w:t>
      </w:r>
    </w:p>
    <w:p w14:paraId="5B903A4C" w14:textId="77777777" w:rsidR="00603701" w:rsidRDefault="00603701" w:rsidP="00603701">
      <w:pPr>
        <w:pStyle w:val="ListParagraph"/>
        <w:numPr>
          <w:ilvl w:val="0"/>
          <w:numId w:val="36"/>
        </w:numPr>
        <w:spacing w:after="0"/>
        <w:jc w:val="both"/>
        <w:rPr>
          <w:rFonts w:ascii="Arial" w:hAnsi="Arial" w:cs="Arial"/>
          <w:b/>
          <w:bCs/>
          <w:color w:val="auto"/>
          <w:sz w:val="24"/>
          <w:szCs w:val="24"/>
        </w:rPr>
      </w:pPr>
      <w:r w:rsidRPr="00603701">
        <w:rPr>
          <w:rFonts w:ascii="Arial" w:hAnsi="Arial" w:cs="Arial"/>
          <w:b/>
          <w:bCs/>
          <w:color w:val="auto"/>
          <w:sz w:val="24"/>
          <w:szCs w:val="24"/>
        </w:rPr>
        <w:t>load balancing</w:t>
      </w:r>
    </w:p>
    <w:p w14:paraId="67AEADEC" w14:textId="5C77B526" w:rsidR="00603701" w:rsidRDefault="00603701" w:rsidP="00603701">
      <w:pPr>
        <w:pStyle w:val="ListParagraph"/>
        <w:numPr>
          <w:ilvl w:val="0"/>
          <w:numId w:val="36"/>
        </w:numPr>
        <w:spacing w:after="0"/>
        <w:jc w:val="both"/>
        <w:rPr>
          <w:rFonts w:ascii="Arial" w:hAnsi="Arial" w:cs="Arial"/>
          <w:b/>
          <w:bCs/>
          <w:color w:val="auto"/>
          <w:sz w:val="24"/>
          <w:szCs w:val="24"/>
        </w:rPr>
      </w:pPr>
      <w:r w:rsidRPr="00603701">
        <w:rPr>
          <w:rFonts w:ascii="Arial" w:hAnsi="Arial" w:cs="Arial"/>
          <w:b/>
          <w:bCs/>
          <w:color w:val="auto"/>
          <w:sz w:val="24"/>
          <w:szCs w:val="24"/>
        </w:rPr>
        <w:t>security policy enforcement</w:t>
      </w:r>
    </w:p>
    <w:p w14:paraId="776D5DCD" w14:textId="77777777" w:rsidR="00AE2591" w:rsidRPr="00AE2591" w:rsidRDefault="00AE2591" w:rsidP="00AE2591">
      <w:pPr>
        <w:spacing w:after="0"/>
        <w:jc w:val="both"/>
        <w:rPr>
          <w:rFonts w:ascii="Arial" w:hAnsi="Arial" w:cs="Arial"/>
          <w:b/>
          <w:bCs/>
          <w:color w:val="auto"/>
          <w:sz w:val="24"/>
          <w:szCs w:val="24"/>
        </w:rPr>
      </w:pPr>
    </w:p>
    <w:p w14:paraId="4E6CEBCF" w14:textId="77777777" w:rsidR="00F869D2" w:rsidRDefault="00F869D2" w:rsidP="00F869D2">
      <w:pPr>
        <w:spacing w:after="0"/>
        <w:jc w:val="both"/>
        <w:rPr>
          <w:rFonts w:ascii="Arial" w:hAnsi="Arial" w:cs="Arial"/>
          <w:b/>
          <w:bCs/>
          <w:color w:val="auto"/>
          <w:sz w:val="24"/>
          <w:szCs w:val="24"/>
        </w:rPr>
      </w:pPr>
      <w:r>
        <w:rPr>
          <w:rFonts w:ascii="Arial" w:hAnsi="Arial" w:cs="Arial"/>
          <w:b/>
          <w:bCs/>
          <w:color w:val="auto"/>
          <w:sz w:val="24"/>
          <w:szCs w:val="24"/>
        </w:rPr>
        <w:t xml:space="preserve">and </w:t>
      </w:r>
      <w:r w:rsidR="00603701" w:rsidRPr="00603701">
        <w:rPr>
          <w:rFonts w:ascii="Arial" w:hAnsi="Arial" w:cs="Arial"/>
          <w:b/>
          <w:bCs/>
          <w:color w:val="auto"/>
          <w:sz w:val="24"/>
          <w:szCs w:val="24"/>
        </w:rPr>
        <w:t>novel approaches</w:t>
      </w:r>
      <w:r>
        <w:rPr>
          <w:rFonts w:ascii="Arial" w:hAnsi="Arial" w:cs="Arial"/>
          <w:b/>
          <w:bCs/>
          <w:color w:val="auto"/>
          <w:sz w:val="24"/>
          <w:szCs w:val="24"/>
        </w:rPr>
        <w:t xml:space="preserve"> </w:t>
      </w:r>
      <w:r w:rsidR="00603701" w:rsidRPr="00603701">
        <w:rPr>
          <w:rFonts w:ascii="Arial" w:hAnsi="Arial" w:cs="Arial"/>
          <w:b/>
          <w:bCs/>
          <w:color w:val="auto"/>
          <w:sz w:val="24"/>
          <w:szCs w:val="24"/>
        </w:rPr>
        <w:t>such as</w:t>
      </w:r>
      <w:r>
        <w:rPr>
          <w:rFonts w:ascii="Arial" w:hAnsi="Arial" w:cs="Arial"/>
          <w:b/>
          <w:bCs/>
          <w:color w:val="auto"/>
          <w:sz w:val="24"/>
          <w:szCs w:val="24"/>
        </w:rPr>
        <w:t>:</w:t>
      </w:r>
    </w:p>
    <w:p w14:paraId="4F60640A" w14:textId="77777777" w:rsidR="00F869D2" w:rsidRDefault="00603701" w:rsidP="00F869D2">
      <w:pPr>
        <w:pStyle w:val="ListParagraph"/>
        <w:numPr>
          <w:ilvl w:val="0"/>
          <w:numId w:val="37"/>
        </w:numPr>
        <w:spacing w:after="0"/>
        <w:jc w:val="both"/>
        <w:rPr>
          <w:rFonts w:ascii="Arial" w:hAnsi="Arial" w:cs="Arial"/>
          <w:b/>
          <w:bCs/>
          <w:color w:val="auto"/>
          <w:sz w:val="24"/>
          <w:szCs w:val="24"/>
        </w:rPr>
      </w:pPr>
      <w:r w:rsidRPr="00F869D2">
        <w:rPr>
          <w:rFonts w:ascii="Arial" w:hAnsi="Arial" w:cs="Arial"/>
          <w:b/>
          <w:bCs/>
          <w:color w:val="auto"/>
          <w:sz w:val="24"/>
          <w:szCs w:val="24"/>
        </w:rPr>
        <w:t>reducing power consumption</w:t>
      </w:r>
    </w:p>
    <w:p w14:paraId="17C5DED0" w14:textId="0E214F39" w:rsidR="00F869D2" w:rsidRDefault="00603701" w:rsidP="00F869D2">
      <w:pPr>
        <w:pStyle w:val="ListParagraph"/>
        <w:numPr>
          <w:ilvl w:val="0"/>
          <w:numId w:val="37"/>
        </w:numPr>
        <w:spacing w:after="0"/>
        <w:jc w:val="both"/>
        <w:rPr>
          <w:rFonts w:ascii="Arial" w:hAnsi="Arial" w:cs="Arial"/>
          <w:b/>
          <w:bCs/>
          <w:color w:val="auto"/>
          <w:sz w:val="24"/>
          <w:szCs w:val="24"/>
        </w:rPr>
      </w:pPr>
      <w:r w:rsidRPr="00F869D2">
        <w:rPr>
          <w:rFonts w:ascii="Arial" w:hAnsi="Arial" w:cs="Arial"/>
          <w:b/>
          <w:bCs/>
          <w:color w:val="auto"/>
          <w:sz w:val="24"/>
          <w:szCs w:val="24"/>
        </w:rPr>
        <w:lastRenderedPageBreak/>
        <w:t>fail-over and reliability</w:t>
      </w:r>
    </w:p>
    <w:p w14:paraId="0D57C8EC" w14:textId="5698C140" w:rsidR="00F869D2" w:rsidRDefault="00603701" w:rsidP="00F869D2">
      <w:pPr>
        <w:pStyle w:val="ListParagraph"/>
        <w:numPr>
          <w:ilvl w:val="0"/>
          <w:numId w:val="37"/>
        </w:numPr>
        <w:spacing w:after="0"/>
        <w:jc w:val="both"/>
        <w:rPr>
          <w:rFonts w:ascii="Arial" w:hAnsi="Arial" w:cs="Arial"/>
          <w:b/>
          <w:bCs/>
          <w:color w:val="auto"/>
          <w:sz w:val="24"/>
          <w:szCs w:val="24"/>
        </w:rPr>
      </w:pPr>
      <w:r w:rsidRPr="00F869D2">
        <w:rPr>
          <w:rFonts w:ascii="Arial" w:hAnsi="Arial" w:cs="Arial"/>
          <w:b/>
          <w:bCs/>
          <w:color w:val="auto"/>
          <w:sz w:val="24"/>
          <w:szCs w:val="24"/>
        </w:rPr>
        <w:t>end-to-end QoS enforcement</w:t>
      </w:r>
    </w:p>
    <w:p w14:paraId="5B59B5F9" w14:textId="77777777" w:rsidR="00F869D2" w:rsidRDefault="00603701" w:rsidP="00F869D2">
      <w:pPr>
        <w:pStyle w:val="ListParagraph"/>
        <w:numPr>
          <w:ilvl w:val="0"/>
          <w:numId w:val="37"/>
        </w:numPr>
        <w:spacing w:after="0"/>
        <w:jc w:val="both"/>
        <w:rPr>
          <w:rFonts w:ascii="Arial" w:hAnsi="Arial" w:cs="Arial"/>
          <w:b/>
          <w:bCs/>
          <w:color w:val="auto"/>
          <w:sz w:val="24"/>
          <w:szCs w:val="24"/>
        </w:rPr>
      </w:pPr>
      <w:r w:rsidRPr="00F869D2">
        <w:rPr>
          <w:rFonts w:ascii="Arial" w:hAnsi="Arial" w:cs="Arial"/>
          <w:b/>
          <w:bCs/>
          <w:color w:val="auto"/>
          <w:sz w:val="24"/>
          <w:szCs w:val="24"/>
        </w:rPr>
        <w:t>network virtualization</w:t>
      </w:r>
    </w:p>
    <w:p w14:paraId="29AA5DDB" w14:textId="2CAD1ED6" w:rsidR="00AE2591" w:rsidRDefault="00603701" w:rsidP="00AE2591">
      <w:pPr>
        <w:pStyle w:val="ListParagraph"/>
        <w:numPr>
          <w:ilvl w:val="0"/>
          <w:numId w:val="37"/>
        </w:numPr>
        <w:spacing w:after="0"/>
        <w:jc w:val="both"/>
        <w:rPr>
          <w:rFonts w:ascii="Arial" w:hAnsi="Arial" w:cs="Arial"/>
          <w:b/>
          <w:bCs/>
          <w:color w:val="auto"/>
          <w:sz w:val="24"/>
          <w:szCs w:val="24"/>
        </w:rPr>
      </w:pPr>
      <w:r w:rsidRPr="00F869D2">
        <w:rPr>
          <w:rFonts w:ascii="Arial" w:hAnsi="Arial" w:cs="Arial"/>
          <w:b/>
          <w:bCs/>
          <w:color w:val="auto"/>
          <w:sz w:val="24"/>
          <w:szCs w:val="24"/>
        </w:rPr>
        <w:t xml:space="preserve"> mobility management</w:t>
      </w:r>
      <w:r w:rsidRPr="00F869D2">
        <w:rPr>
          <w:rFonts w:ascii="Arial" w:hAnsi="Arial" w:cs="Arial"/>
          <w:b/>
          <w:bCs/>
          <w:color w:val="auto"/>
          <w:sz w:val="24"/>
          <w:szCs w:val="24"/>
        </w:rPr>
        <w:t xml:space="preserve"> </w:t>
      </w:r>
    </w:p>
    <w:p w14:paraId="0884C49F" w14:textId="77777777" w:rsidR="00AE2591" w:rsidRPr="00AE2591" w:rsidRDefault="00AE2591" w:rsidP="00AE2591">
      <w:pPr>
        <w:spacing w:after="0"/>
        <w:jc w:val="both"/>
        <w:rPr>
          <w:rFonts w:ascii="Arial" w:hAnsi="Arial" w:cs="Arial"/>
          <w:b/>
          <w:bCs/>
          <w:color w:val="auto"/>
          <w:sz w:val="24"/>
          <w:szCs w:val="24"/>
        </w:rPr>
      </w:pPr>
      <w:bookmarkStart w:id="0" w:name="_GoBack"/>
      <w:bookmarkEnd w:id="0"/>
    </w:p>
    <w:p w14:paraId="0F9429D9" w14:textId="438EDDD5" w:rsidR="00A51444" w:rsidRDefault="00214F5C" w:rsidP="00214F5C">
      <w:pPr>
        <w:pStyle w:val="Heading2"/>
      </w:pPr>
      <w:r>
        <w:rPr>
          <w:rFonts w:asciiTheme="minorBidi" w:hAnsiTheme="minorBidi" w:cstheme="minorBidi"/>
          <w:b/>
          <w:bCs/>
          <w:color w:val="auto"/>
          <w:sz w:val="36"/>
          <w:szCs w:val="36"/>
        </w:rPr>
        <w:t>Resources</w:t>
      </w:r>
      <w:r w:rsidR="00A51444" w:rsidRPr="00A51444">
        <w:t xml:space="preserve"> </w:t>
      </w:r>
    </w:p>
    <w:p w14:paraId="5E417EE8" w14:textId="54D334E7" w:rsidR="006504C1" w:rsidRDefault="006504C1" w:rsidP="00214F5C">
      <w:pPr>
        <w:pStyle w:val="ListParagraph"/>
        <w:numPr>
          <w:ilvl w:val="0"/>
          <w:numId w:val="29"/>
        </w:numPr>
      </w:pPr>
      <w:r w:rsidRPr="006504C1">
        <w:t>JNCIA-</w:t>
      </w:r>
      <w:proofErr w:type="spellStart"/>
      <w:r w:rsidRPr="006504C1">
        <w:t>Junos</w:t>
      </w:r>
      <w:proofErr w:type="spellEnd"/>
      <w:r w:rsidRPr="006504C1">
        <w:t xml:space="preserve"> - Study Guide Part 1</w:t>
      </w:r>
    </w:p>
    <w:p w14:paraId="19892C8B" w14:textId="3AA2597A" w:rsidR="00214F5C" w:rsidRDefault="006504C1" w:rsidP="00214F5C">
      <w:pPr>
        <w:pStyle w:val="ListParagraph"/>
        <w:numPr>
          <w:ilvl w:val="0"/>
          <w:numId w:val="29"/>
        </w:numPr>
      </w:pPr>
      <w:hyperlink r:id="rId22" w:history="1">
        <w:r w:rsidRPr="00B74DFA">
          <w:rPr>
            <w:rStyle w:val="Hyperlink"/>
          </w:rPr>
          <w:t>https://www.opennetworking.org/sdn-definition/</w:t>
        </w:r>
      </w:hyperlink>
    </w:p>
    <w:p w14:paraId="7D7345B9" w14:textId="02EB655A" w:rsidR="00214F5C" w:rsidRDefault="00214F5C" w:rsidP="00214F5C">
      <w:pPr>
        <w:pStyle w:val="ListParagraph"/>
        <w:numPr>
          <w:ilvl w:val="0"/>
          <w:numId w:val="29"/>
        </w:numPr>
      </w:pPr>
      <w:hyperlink r:id="rId23" w:history="1">
        <w:r w:rsidRPr="00B74DFA">
          <w:rPr>
            <w:rStyle w:val="Hyperlink"/>
          </w:rPr>
          <w:t>https://searchnetworking.techtarget.com/definition/software-defined-networking-SDN</w:t>
        </w:r>
        <w:r w:rsidRPr="00B74DFA">
          <w:rPr>
            <w:rStyle w:val="Hyperlink"/>
          </w:rPr>
          <w:t>/</w:t>
        </w:r>
      </w:hyperlink>
    </w:p>
    <w:p w14:paraId="59B9F178" w14:textId="294C6D58" w:rsidR="00214F5C" w:rsidRDefault="00214F5C" w:rsidP="00214F5C">
      <w:pPr>
        <w:pStyle w:val="ListParagraph"/>
        <w:numPr>
          <w:ilvl w:val="0"/>
          <w:numId w:val="29"/>
        </w:numPr>
      </w:pPr>
      <w:hyperlink r:id="rId24" w:history="1">
        <w:r w:rsidRPr="00B74DFA">
          <w:rPr>
            <w:rStyle w:val="Hyperlink"/>
          </w:rPr>
          <w:t>https://www.juniper.net/us/en/solutions/sdn/what-is-sdn/</w:t>
        </w:r>
      </w:hyperlink>
    </w:p>
    <w:p w14:paraId="18B43585" w14:textId="16A67E5F" w:rsidR="00214F5C" w:rsidRDefault="00214F5C" w:rsidP="00214F5C">
      <w:pPr>
        <w:pStyle w:val="ListParagraph"/>
        <w:numPr>
          <w:ilvl w:val="0"/>
          <w:numId w:val="29"/>
        </w:numPr>
      </w:pPr>
      <w:hyperlink r:id="rId25" w:history="1">
        <w:r w:rsidRPr="00B74DFA">
          <w:rPr>
            <w:rStyle w:val="Hyperlink"/>
          </w:rPr>
          <w:t>https://www.juniper.net/us/en/products-services/sdn/</w:t>
        </w:r>
      </w:hyperlink>
    </w:p>
    <w:p w14:paraId="00D99C8F" w14:textId="212413CF" w:rsidR="00214F5C" w:rsidRDefault="00214F5C" w:rsidP="00214F5C">
      <w:pPr>
        <w:pStyle w:val="ListParagraph"/>
        <w:numPr>
          <w:ilvl w:val="0"/>
          <w:numId w:val="29"/>
        </w:numPr>
      </w:pPr>
      <w:hyperlink r:id="rId26" w:history="1">
        <w:r w:rsidRPr="00B74DFA">
          <w:rPr>
            <w:rStyle w:val="Hyperlink"/>
          </w:rPr>
          <w:t>https://www.cisco.com/c/en/us/solutions/software-defined-networking/overview.html</w:t>
        </w:r>
      </w:hyperlink>
    </w:p>
    <w:p w14:paraId="60E4C26D" w14:textId="1F163AF9" w:rsidR="00214F5C" w:rsidRDefault="00214F5C" w:rsidP="00214F5C">
      <w:pPr>
        <w:pStyle w:val="ListParagraph"/>
        <w:numPr>
          <w:ilvl w:val="0"/>
          <w:numId w:val="29"/>
        </w:numPr>
      </w:pPr>
      <w:hyperlink r:id="rId27" w:history="1">
        <w:r w:rsidRPr="00B74DFA">
          <w:rPr>
            <w:rStyle w:val="Hyperlink"/>
          </w:rPr>
          <w:t>https://www.cisco.com/c/en/us/solutions/service-provider/software-defined-networks-sdn-service-providers/index.html</w:t>
        </w:r>
      </w:hyperlink>
    </w:p>
    <w:p w14:paraId="25886313" w14:textId="25C8CD17" w:rsidR="00214F5C" w:rsidRDefault="00BD543C" w:rsidP="00214F5C">
      <w:pPr>
        <w:pStyle w:val="ListParagraph"/>
        <w:numPr>
          <w:ilvl w:val="0"/>
          <w:numId w:val="29"/>
        </w:numPr>
      </w:pPr>
      <w:r w:rsidRPr="00BD543C">
        <w:t>Software-Defined Networking: A Comprehensive Survey</w:t>
      </w:r>
    </w:p>
    <w:p w14:paraId="2370BCA8" w14:textId="60E88F97" w:rsidR="00B37F61" w:rsidRDefault="00B37F61" w:rsidP="00214F5C">
      <w:pPr>
        <w:pStyle w:val="ListParagraph"/>
        <w:numPr>
          <w:ilvl w:val="0"/>
          <w:numId w:val="29"/>
        </w:numPr>
      </w:pPr>
      <w:hyperlink r:id="rId28" w:history="1">
        <w:r w:rsidRPr="00B74DFA">
          <w:rPr>
            <w:rStyle w:val="Hyperlink"/>
          </w:rPr>
          <w:t>https://whatis.techtarget.com/definition/northbound-interface-southbound-interface</w:t>
        </w:r>
        <w:r w:rsidRPr="00B74DFA">
          <w:rPr>
            <w:rStyle w:val="Hyperlink"/>
          </w:rPr>
          <w:t>/</w:t>
        </w:r>
      </w:hyperlink>
    </w:p>
    <w:p w14:paraId="3DCB5885" w14:textId="447D8DA7" w:rsidR="00B37F61" w:rsidRDefault="00245CA5" w:rsidP="00214F5C">
      <w:pPr>
        <w:pStyle w:val="ListParagraph"/>
        <w:numPr>
          <w:ilvl w:val="0"/>
          <w:numId w:val="29"/>
        </w:numPr>
      </w:pPr>
      <w:hyperlink r:id="rId29" w:history="1">
        <w:r w:rsidRPr="00B74DFA">
          <w:rPr>
            <w:rStyle w:val="Hyperlink"/>
          </w:rPr>
          <w:t>https://www.sdxcentral.com/sdn/definitions/inside-sdn-architecture/</w:t>
        </w:r>
      </w:hyperlink>
    </w:p>
    <w:p w14:paraId="4C613D85" w14:textId="164E4C48" w:rsidR="00245CA5" w:rsidRDefault="00B34F9E" w:rsidP="00214F5C">
      <w:pPr>
        <w:pStyle w:val="ListParagraph"/>
        <w:numPr>
          <w:ilvl w:val="0"/>
          <w:numId w:val="29"/>
        </w:numPr>
      </w:pPr>
      <w:hyperlink r:id="rId30" w:history="1">
        <w:r w:rsidRPr="00B74DFA">
          <w:rPr>
            <w:rStyle w:val="Hyperlink"/>
          </w:rPr>
          <w:t>https://www.sdxcentral.com/sdn/definitions/southbound-interface-api/</w:t>
        </w:r>
      </w:hyperlink>
    </w:p>
    <w:p w14:paraId="4870C728" w14:textId="6EDD0A4A" w:rsidR="00B34F9E" w:rsidRDefault="00706EA7" w:rsidP="00214F5C">
      <w:pPr>
        <w:pStyle w:val="ListParagraph"/>
        <w:numPr>
          <w:ilvl w:val="0"/>
          <w:numId w:val="29"/>
        </w:numPr>
      </w:pPr>
      <w:hyperlink r:id="rId31" w:history="1">
        <w:r w:rsidRPr="00B74DFA">
          <w:rPr>
            <w:rStyle w:val="Hyperlink"/>
          </w:rPr>
          <w:t>https://searchnetworking.techtarget.com/definition/FlowVisor</w:t>
        </w:r>
        <w:r w:rsidRPr="00B74DFA">
          <w:rPr>
            <w:rStyle w:val="Hyperlink"/>
          </w:rPr>
          <w:t>/</w:t>
        </w:r>
      </w:hyperlink>
    </w:p>
    <w:p w14:paraId="4C746984" w14:textId="29C956E4" w:rsidR="00706EA7" w:rsidRDefault="00706EA7" w:rsidP="00214F5C">
      <w:pPr>
        <w:pStyle w:val="ListParagraph"/>
        <w:numPr>
          <w:ilvl w:val="0"/>
          <w:numId w:val="29"/>
        </w:numPr>
      </w:pPr>
      <w:hyperlink r:id="rId32" w:history="1">
        <w:r w:rsidRPr="00B74DFA">
          <w:rPr>
            <w:rStyle w:val="Hyperlink"/>
          </w:rPr>
          <w:t>https://searchnetworking.techtarget.com/definition/network-hypervisor</w:t>
        </w:r>
        <w:r w:rsidRPr="00B74DFA">
          <w:rPr>
            <w:rStyle w:val="Hyperlink"/>
          </w:rPr>
          <w:t>/</w:t>
        </w:r>
      </w:hyperlink>
    </w:p>
    <w:p w14:paraId="2CAC6E5F" w14:textId="3F11AACA" w:rsidR="00706EA7" w:rsidRDefault="009C5706" w:rsidP="00214F5C">
      <w:pPr>
        <w:pStyle w:val="ListParagraph"/>
        <w:numPr>
          <w:ilvl w:val="0"/>
          <w:numId w:val="29"/>
        </w:numPr>
      </w:pPr>
      <w:hyperlink r:id="rId33" w:history="1">
        <w:r w:rsidRPr="00B74DFA">
          <w:rPr>
            <w:rStyle w:val="Hyperlink"/>
          </w:rPr>
          <w:t>https://www.sdxcentral.com/sdn/definitions/north-bound-interfaces-api/</w:t>
        </w:r>
      </w:hyperlink>
    </w:p>
    <w:p w14:paraId="3FE5A637" w14:textId="77777777" w:rsidR="009C5706" w:rsidRPr="00214F5C" w:rsidRDefault="009C5706" w:rsidP="00214F5C">
      <w:pPr>
        <w:pStyle w:val="ListParagraph"/>
        <w:numPr>
          <w:ilvl w:val="0"/>
          <w:numId w:val="29"/>
        </w:numPr>
      </w:pPr>
    </w:p>
    <w:p w14:paraId="37A19E0C" w14:textId="77777777" w:rsidR="00214F5C" w:rsidRPr="00214F5C" w:rsidRDefault="00214F5C" w:rsidP="00214F5C"/>
    <w:p w14:paraId="7903C44C" w14:textId="77777777" w:rsidR="00214F5C" w:rsidRPr="00214F5C" w:rsidRDefault="00214F5C" w:rsidP="00214F5C">
      <w:pPr>
        <w:spacing w:after="0"/>
        <w:jc w:val="both"/>
        <w:rPr>
          <w:rFonts w:ascii="Arial" w:hAnsi="Arial" w:cs="Arial"/>
          <w:b/>
          <w:bCs/>
          <w:color w:val="auto"/>
          <w:sz w:val="24"/>
          <w:szCs w:val="24"/>
          <w:rtl/>
        </w:rPr>
      </w:pPr>
    </w:p>
    <w:sectPr w:rsidR="00214F5C" w:rsidRPr="00214F5C" w:rsidSect="006E0048">
      <w:footerReference w:type="even" r:id="rId34"/>
      <w:footerReference w:type="default" r:id="rId35"/>
      <w:pgSz w:w="12240" w:h="15840"/>
      <w:pgMar w:top="1440" w:right="1440" w:bottom="1440" w:left="1440" w:header="720" w:footer="865" w:gutter="0"/>
      <w:pgBorders w:offsetFrom="page">
        <w:top w:val="threeDEngrave" w:sz="24" w:space="24" w:color="auto"/>
        <w:left w:val="threeDEngrave" w:sz="24" w:space="24" w:color="auto"/>
        <w:bottom w:val="threeDEngrave" w:sz="24" w:space="24" w:color="auto"/>
        <w:right w:val="threeDEngrave"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E069E" w14:textId="77777777" w:rsidR="004139B3" w:rsidRDefault="004139B3">
      <w:pPr>
        <w:spacing w:after="0" w:line="240" w:lineRule="auto"/>
      </w:pPr>
      <w:r>
        <w:separator/>
      </w:r>
    </w:p>
  </w:endnote>
  <w:endnote w:type="continuationSeparator" w:id="0">
    <w:p w14:paraId="6CD2BC01" w14:textId="77777777" w:rsidR="004139B3" w:rsidRDefault="00413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01681" w14:textId="77777777" w:rsidR="003D4E5F" w:rsidRDefault="00194C2A">
    <w:pPr>
      <w:spacing w:after="0" w:line="243" w:lineRule="auto"/>
    </w:pPr>
    <w:r>
      <w:rPr>
        <w:rFonts w:ascii="Times New Roman" w:eastAsia="Times New Roman" w:hAnsi="Times New Roman" w:cs="Times New Roman"/>
        <w:sz w:val="20"/>
      </w:rPr>
      <w:t xml:space="preserve">Template based on IEEE Std 830-1998 for SRS. Modifications (content and ordering of </w:t>
    </w:r>
    <w:proofErr w:type="gramStart"/>
    <w:r>
      <w:rPr>
        <w:rFonts w:ascii="Times New Roman" w:eastAsia="Times New Roman" w:hAnsi="Times New Roman" w:cs="Times New Roman"/>
        <w:sz w:val="20"/>
      </w:rPr>
      <w:t>information)  have</w:t>
    </w:r>
    <w:proofErr w:type="gramEnd"/>
    <w:r>
      <w:rPr>
        <w:rFonts w:ascii="Times New Roman" w:eastAsia="Times New Roman" w:hAnsi="Times New Roman" w:cs="Times New Roman"/>
        <w:sz w:val="20"/>
      </w:rPr>
      <w:t xml:space="preserve"> been made by Betty H.C. Cheng, Michigan State University (</w:t>
    </w:r>
    <w:proofErr w:type="spellStart"/>
    <w:r>
      <w:rPr>
        <w:rFonts w:ascii="Times New Roman" w:eastAsia="Times New Roman" w:hAnsi="Times New Roman" w:cs="Times New Roman"/>
        <w:sz w:val="20"/>
      </w:rPr>
      <w:t>chengb</w:t>
    </w:r>
    <w:proofErr w:type="spellEnd"/>
    <w:r>
      <w:rPr>
        <w:rFonts w:ascii="Times New Roman" w:eastAsia="Times New Roman" w:hAnsi="Times New Roman" w:cs="Times New Roman"/>
        <w:sz w:val="20"/>
      </w:rPr>
      <w:t xml:space="preserve"> at chengb.cse.msu.edu)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9B8C4" w14:textId="1092A874" w:rsidR="003D4E5F" w:rsidRPr="00921EE5" w:rsidRDefault="00A862ED" w:rsidP="00A862ED">
    <w:pPr>
      <w:pStyle w:val="Footer"/>
      <w:pBdr>
        <w:top w:val="single" w:sz="4" w:space="1" w:color="D9D9D9" w:themeColor="background1" w:themeShade="D9"/>
      </w:pBdr>
    </w:pPr>
    <w:r w:rsidRPr="00A862ED">
      <w:t>Software-</w:t>
    </w:r>
    <w:r>
      <w:t>D</w:t>
    </w:r>
    <w:r w:rsidRPr="00A862ED">
      <w:t xml:space="preserve">efined </w:t>
    </w:r>
    <w:r>
      <w:t>N</w:t>
    </w:r>
    <w:r w:rsidRPr="00A862ED">
      <w:t>etworking (SDN)</w:t>
    </w:r>
    <w:r>
      <w:rPr>
        <w:rtl/>
      </w:rPr>
      <w:tab/>
    </w:r>
    <w:r>
      <w:rPr>
        <w:rtl/>
      </w:rPr>
      <w:tab/>
    </w:r>
    <w:sdt>
      <w:sdtPr>
        <w:id w:val="1279148448"/>
        <w:docPartObj>
          <w:docPartGallery w:val="Page Numbers (Bottom of Page)"/>
          <w:docPartUnique/>
        </w:docPartObj>
      </w:sdtPr>
      <w:sdtEndPr>
        <w:rPr>
          <w:spacing w:val="60"/>
        </w:rPr>
      </w:sdtEndPr>
      <w:sdtContent>
        <w:r w:rsidR="00194C2A" w:rsidRPr="00921EE5">
          <w:fldChar w:fldCharType="begin"/>
        </w:r>
        <w:r w:rsidR="00194C2A" w:rsidRPr="00921EE5">
          <w:instrText xml:space="preserve"> PAGE   \* MERGEFORMAT </w:instrText>
        </w:r>
        <w:r w:rsidR="00194C2A" w:rsidRPr="00921EE5">
          <w:fldChar w:fldCharType="separate"/>
        </w:r>
        <w:r w:rsidR="00194C2A" w:rsidRPr="00921EE5">
          <w:rPr>
            <w:noProof/>
          </w:rPr>
          <w:t>27</w:t>
        </w:r>
        <w:r w:rsidR="00194C2A" w:rsidRPr="00921EE5">
          <w:rPr>
            <w:noProof/>
          </w:rPr>
          <w:fldChar w:fldCharType="end"/>
        </w:r>
        <w:r w:rsidR="00194C2A" w:rsidRPr="00921EE5">
          <w:t xml:space="preserve"> | </w:t>
        </w:r>
        <w:r w:rsidR="00194C2A" w:rsidRPr="00921EE5">
          <w:rPr>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6FC28" w14:textId="77777777" w:rsidR="004139B3" w:rsidRDefault="004139B3">
      <w:pPr>
        <w:spacing w:after="0" w:line="240" w:lineRule="auto"/>
      </w:pPr>
      <w:r>
        <w:separator/>
      </w:r>
    </w:p>
  </w:footnote>
  <w:footnote w:type="continuationSeparator" w:id="0">
    <w:p w14:paraId="541323FE" w14:textId="77777777" w:rsidR="004139B3" w:rsidRDefault="00413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774C06A"/>
    <w:lvl w:ilvl="0">
      <w:start w:val="1"/>
      <w:numFmt w:val="bullet"/>
      <w:pStyle w:val="ListBullet"/>
      <w:lvlText w:val=""/>
      <w:lvlJc w:val="left"/>
      <w:pPr>
        <w:tabs>
          <w:tab w:val="num" w:pos="2610"/>
        </w:tabs>
        <w:ind w:left="2610" w:hanging="360"/>
      </w:pPr>
      <w:rPr>
        <w:rFonts w:ascii="Symbol" w:hAnsi="Symbol" w:hint="default"/>
      </w:rPr>
    </w:lvl>
  </w:abstractNum>
  <w:abstractNum w:abstractNumId="1" w15:restartNumberingAfterBreak="0">
    <w:nsid w:val="017225E2"/>
    <w:multiLevelType w:val="hybridMultilevel"/>
    <w:tmpl w:val="35F0B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07EBF"/>
    <w:multiLevelType w:val="hybridMultilevel"/>
    <w:tmpl w:val="63FAD0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119F6"/>
    <w:multiLevelType w:val="hybridMultilevel"/>
    <w:tmpl w:val="F976AB2C"/>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66D337E"/>
    <w:multiLevelType w:val="hybridMultilevel"/>
    <w:tmpl w:val="478AD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41C"/>
    <w:multiLevelType w:val="hybridMultilevel"/>
    <w:tmpl w:val="9FE49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04591"/>
    <w:multiLevelType w:val="hybridMultilevel"/>
    <w:tmpl w:val="004600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02A94"/>
    <w:multiLevelType w:val="hybridMultilevel"/>
    <w:tmpl w:val="66C61D10"/>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8" w15:restartNumberingAfterBreak="0">
    <w:nsid w:val="12822946"/>
    <w:multiLevelType w:val="hybridMultilevel"/>
    <w:tmpl w:val="47C25A00"/>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3630133"/>
    <w:multiLevelType w:val="hybridMultilevel"/>
    <w:tmpl w:val="4DB460A4"/>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149A1D2C"/>
    <w:multiLevelType w:val="hybridMultilevel"/>
    <w:tmpl w:val="B2FCE4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3331EA"/>
    <w:multiLevelType w:val="hybridMultilevel"/>
    <w:tmpl w:val="A11C5B9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1E875AE9"/>
    <w:multiLevelType w:val="hybridMultilevel"/>
    <w:tmpl w:val="B38CB0F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0D36DE7"/>
    <w:multiLevelType w:val="hybridMultilevel"/>
    <w:tmpl w:val="304C234E"/>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239419ED"/>
    <w:multiLevelType w:val="hybridMultilevel"/>
    <w:tmpl w:val="7EFE53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B20AED"/>
    <w:multiLevelType w:val="hybridMultilevel"/>
    <w:tmpl w:val="A11ACE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C753387"/>
    <w:multiLevelType w:val="hybridMultilevel"/>
    <w:tmpl w:val="DC007F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765A3A"/>
    <w:multiLevelType w:val="hybridMultilevel"/>
    <w:tmpl w:val="7D56E1C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3C723422"/>
    <w:multiLevelType w:val="hybridMultilevel"/>
    <w:tmpl w:val="7EFE53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AE7D07"/>
    <w:multiLevelType w:val="hybridMultilevel"/>
    <w:tmpl w:val="723E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A14022"/>
    <w:multiLevelType w:val="hybridMultilevel"/>
    <w:tmpl w:val="2A741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03B5BC7"/>
    <w:multiLevelType w:val="hybridMultilevel"/>
    <w:tmpl w:val="70F85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73130"/>
    <w:multiLevelType w:val="hybridMultilevel"/>
    <w:tmpl w:val="82405950"/>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5480FA6"/>
    <w:multiLevelType w:val="hybridMultilevel"/>
    <w:tmpl w:val="F976AB2C"/>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493B2864"/>
    <w:multiLevelType w:val="hybridMultilevel"/>
    <w:tmpl w:val="68E828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97644"/>
    <w:multiLevelType w:val="hybridMultilevel"/>
    <w:tmpl w:val="D532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584026"/>
    <w:multiLevelType w:val="hybridMultilevel"/>
    <w:tmpl w:val="5A20D6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3666E9"/>
    <w:multiLevelType w:val="hybridMultilevel"/>
    <w:tmpl w:val="8578D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9658DA"/>
    <w:multiLevelType w:val="hybridMultilevel"/>
    <w:tmpl w:val="BBCE5B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CC48B7"/>
    <w:multiLevelType w:val="hybridMultilevel"/>
    <w:tmpl w:val="AF1EB5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170FED"/>
    <w:multiLevelType w:val="hybridMultilevel"/>
    <w:tmpl w:val="763C7C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A61BD9"/>
    <w:multiLevelType w:val="hybridMultilevel"/>
    <w:tmpl w:val="146E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1B1082"/>
    <w:multiLevelType w:val="hybridMultilevel"/>
    <w:tmpl w:val="FD0EB88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6876449C"/>
    <w:multiLevelType w:val="hybridMultilevel"/>
    <w:tmpl w:val="A9D6FF2A"/>
    <w:lvl w:ilvl="0" w:tplc="04090011">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4" w15:restartNumberingAfterBreak="0">
    <w:nsid w:val="776816F0"/>
    <w:multiLevelType w:val="hybridMultilevel"/>
    <w:tmpl w:val="DAC668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34365F"/>
    <w:multiLevelType w:val="hybridMultilevel"/>
    <w:tmpl w:val="54828CBC"/>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15:restartNumberingAfterBreak="0">
    <w:nsid w:val="7A515356"/>
    <w:multiLevelType w:val="hybridMultilevel"/>
    <w:tmpl w:val="B2A6FA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7"/>
  </w:num>
  <w:num w:numId="3">
    <w:abstractNumId w:val="33"/>
  </w:num>
  <w:num w:numId="4">
    <w:abstractNumId w:val="15"/>
  </w:num>
  <w:num w:numId="5">
    <w:abstractNumId w:val="23"/>
  </w:num>
  <w:num w:numId="6">
    <w:abstractNumId w:val="35"/>
  </w:num>
  <w:num w:numId="7">
    <w:abstractNumId w:val="1"/>
  </w:num>
  <w:num w:numId="8">
    <w:abstractNumId w:val="17"/>
  </w:num>
  <w:num w:numId="9">
    <w:abstractNumId w:val="0"/>
  </w:num>
  <w:num w:numId="10">
    <w:abstractNumId w:val="10"/>
  </w:num>
  <w:num w:numId="11">
    <w:abstractNumId w:val="5"/>
  </w:num>
  <w:num w:numId="12">
    <w:abstractNumId w:val="3"/>
  </w:num>
  <w:num w:numId="13">
    <w:abstractNumId w:val="24"/>
  </w:num>
  <w:num w:numId="14">
    <w:abstractNumId w:val="20"/>
  </w:num>
  <w:num w:numId="15">
    <w:abstractNumId w:val="26"/>
  </w:num>
  <w:num w:numId="16">
    <w:abstractNumId w:val="16"/>
  </w:num>
  <w:num w:numId="17">
    <w:abstractNumId w:val="21"/>
  </w:num>
  <w:num w:numId="18">
    <w:abstractNumId w:val="14"/>
  </w:num>
  <w:num w:numId="19">
    <w:abstractNumId w:val="18"/>
  </w:num>
  <w:num w:numId="20">
    <w:abstractNumId w:val="34"/>
  </w:num>
  <w:num w:numId="21">
    <w:abstractNumId w:val="32"/>
  </w:num>
  <w:num w:numId="22">
    <w:abstractNumId w:val="8"/>
  </w:num>
  <w:num w:numId="23">
    <w:abstractNumId w:val="12"/>
  </w:num>
  <w:num w:numId="24">
    <w:abstractNumId w:val="2"/>
  </w:num>
  <w:num w:numId="25">
    <w:abstractNumId w:val="22"/>
  </w:num>
  <w:num w:numId="26">
    <w:abstractNumId w:val="25"/>
  </w:num>
  <w:num w:numId="27">
    <w:abstractNumId w:val="31"/>
  </w:num>
  <w:num w:numId="28">
    <w:abstractNumId w:val="11"/>
  </w:num>
  <w:num w:numId="29">
    <w:abstractNumId w:val="4"/>
  </w:num>
  <w:num w:numId="30">
    <w:abstractNumId w:val="28"/>
  </w:num>
  <w:num w:numId="31">
    <w:abstractNumId w:val="13"/>
  </w:num>
  <w:num w:numId="32">
    <w:abstractNumId w:val="6"/>
  </w:num>
  <w:num w:numId="33">
    <w:abstractNumId w:val="29"/>
  </w:num>
  <w:num w:numId="34">
    <w:abstractNumId w:val="7"/>
  </w:num>
  <w:num w:numId="35">
    <w:abstractNumId w:val="19"/>
  </w:num>
  <w:num w:numId="36">
    <w:abstractNumId w:val="36"/>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612"/>
    <w:rsid w:val="00012C88"/>
    <w:rsid w:val="00027BB9"/>
    <w:rsid w:val="000528D3"/>
    <w:rsid w:val="000566AF"/>
    <w:rsid w:val="00066FA7"/>
    <w:rsid w:val="00081585"/>
    <w:rsid w:val="00082212"/>
    <w:rsid w:val="000841AC"/>
    <w:rsid w:val="000A4458"/>
    <w:rsid w:val="000D47EE"/>
    <w:rsid w:val="000E35E5"/>
    <w:rsid w:val="000F790C"/>
    <w:rsid w:val="00110972"/>
    <w:rsid w:val="0012599F"/>
    <w:rsid w:val="00163FDB"/>
    <w:rsid w:val="001656F9"/>
    <w:rsid w:val="00167BEB"/>
    <w:rsid w:val="00171423"/>
    <w:rsid w:val="00173DB0"/>
    <w:rsid w:val="00182F89"/>
    <w:rsid w:val="00185914"/>
    <w:rsid w:val="0019047E"/>
    <w:rsid w:val="00194C2A"/>
    <w:rsid w:val="00195C1B"/>
    <w:rsid w:val="001A0BA2"/>
    <w:rsid w:val="001A156E"/>
    <w:rsid w:val="001A244F"/>
    <w:rsid w:val="001B152A"/>
    <w:rsid w:val="001B18E0"/>
    <w:rsid w:val="001B1D77"/>
    <w:rsid w:val="001D730D"/>
    <w:rsid w:val="001E010F"/>
    <w:rsid w:val="00213157"/>
    <w:rsid w:val="00214F5C"/>
    <w:rsid w:val="002214C7"/>
    <w:rsid w:val="00225459"/>
    <w:rsid w:val="0023179E"/>
    <w:rsid w:val="00245CA5"/>
    <w:rsid w:val="002535B4"/>
    <w:rsid w:val="002714CB"/>
    <w:rsid w:val="00273F0F"/>
    <w:rsid w:val="00275DDE"/>
    <w:rsid w:val="00280215"/>
    <w:rsid w:val="00284005"/>
    <w:rsid w:val="00294EE4"/>
    <w:rsid w:val="0029547B"/>
    <w:rsid w:val="002C1B49"/>
    <w:rsid w:val="002E70A1"/>
    <w:rsid w:val="003008C3"/>
    <w:rsid w:val="00326093"/>
    <w:rsid w:val="00327D06"/>
    <w:rsid w:val="003321CE"/>
    <w:rsid w:val="0033329A"/>
    <w:rsid w:val="00364AF7"/>
    <w:rsid w:val="003664C4"/>
    <w:rsid w:val="003864DF"/>
    <w:rsid w:val="003A7B30"/>
    <w:rsid w:val="003B1053"/>
    <w:rsid w:val="003C03D7"/>
    <w:rsid w:val="003C04CC"/>
    <w:rsid w:val="003C5031"/>
    <w:rsid w:val="003D5AD7"/>
    <w:rsid w:val="003E5562"/>
    <w:rsid w:val="004139B3"/>
    <w:rsid w:val="0042594A"/>
    <w:rsid w:val="00430F23"/>
    <w:rsid w:val="004427D8"/>
    <w:rsid w:val="00442B60"/>
    <w:rsid w:val="00452883"/>
    <w:rsid w:val="004642AC"/>
    <w:rsid w:val="0046781D"/>
    <w:rsid w:val="0048650D"/>
    <w:rsid w:val="00497ED2"/>
    <w:rsid w:val="004A539A"/>
    <w:rsid w:val="004D23B1"/>
    <w:rsid w:val="004D7BC4"/>
    <w:rsid w:val="004E4492"/>
    <w:rsid w:val="004F1451"/>
    <w:rsid w:val="004F6491"/>
    <w:rsid w:val="005023C9"/>
    <w:rsid w:val="00524A95"/>
    <w:rsid w:val="00545945"/>
    <w:rsid w:val="00550254"/>
    <w:rsid w:val="005544A2"/>
    <w:rsid w:val="00567705"/>
    <w:rsid w:val="00572F03"/>
    <w:rsid w:val="005773FE"/>
    <w:rsid w:val="005A25B1"/>
    <w:rsid w:val="005C4095"/>
    <w:rsid w:val="005C4346"/>
    <w:rsid w:val="005C62DE"/>
    <w:rsid w:val="005E79AF"/>
    <w:rsid w:val="005F2F25"/>
    <w:rsid w:val="00603701"/>
    <w:rsid w:val="00643799"/>
    <w:rsid w:val="006504C1"/>
    <w:rsid w:val="006551B1"/>
    <w:rsid w:val="00657971"/>
    <w:rsid w:val="00661083"/>
    <w:rsid w:val="006E0048"/>
    <w:rsid w:val="0070128D"/>
    <w:rsid w:val="007027B1"/>
    <w:rsid w:val="007036EC"/>
    <w:rsid w:val="00706EA7"/>
    <w:rsid w:val="007217AA"/>
    <w:rsid w:val="00722A71"/>
    <w:rsid w:val="00730180"/>
    <w:rsid w:val="00745832"/>
    <w:rsid w:val="00751CE9"/>
    <w:rsid w:val="00757086"/>
    <w:rsid w:val="00762069"/>
    <w:rsid w:val="007833FD"/>
    <w:rsid w:val="00786054"/>
    <w:rsid w:val="007B251D"/>
    <w:rsid w:val="007B45A7"/>
    <w:rsid w:val="007C60A2"/>
    <w:rsid w:val="007D46B3"/>
    <w:rsid w:val="007E6A58"/>
    <w:rsid w:val="007F1EF9"/>
    <w:rsid w:val="007F5CC7"/>
    <w:rsid w:val="007F67EE"/>
    <w:rsid w:val="00810006"/>
    <w:rsid w:val="00811738"/>
    <w:rsid w:val="008316C4"/>
    <w:rsid w:val="00852342"/>
    <w:rsid w:val="00872861"/>
    <w:rsid w:val="00887D34"/>
    <w:rsid w:val="008921AA"/>
    <w:rsid w:val="008B1234"/>
    <w:rsid w:val="008D4428"/>
    <w:rsid w:val="008E6893"/>
    <w:rsid w:val="008F7DDE"/>
    <w:rsid w:val="0090075C"/>
    <w:rsid w:val="009324A3"/>
    <w:rsid w:val="0093338A"/>
    <w:rsid w:val="00943A0F"/>
    <w:rsid w:val="00945E34"/>
    <w:rsid w:val="00957AE6"/>
    <w:rsid w:val="00984D5E"/>
    <w:rsid w:val="00995D0E"/>
    <w:rsid w:val="009B477E"/>
    <w:rsid w:val="009C5706"/>
    <w:rsid w:val="009F143C"/>
    <w:rsid w:val="009F3498"/>
    <w:rsid w:val="009F37D8"/>
    <w:rsid w:val="00A12585"/>
    <w:rsid w:val="00A24130"/>
    <w:rsid w:val="00A51444"/>
    <w:rsid w:val="00A7649D"/>
    <w:rsid w:val="00A862ED"/>
    <w:rsid w:val="00AE0647"/>
    <w:rsid w:val="00AE2591"/>
    <w:rsid w:val="00B141A3"/>
    <w:rsid w:val="00B2077C"/>
    <w:rsid w:val="00B34F9E"/>
    <w:rsid w:val="00B37F61"/>
    <w:rsid w:val="00B47830"/>
    <w:rsid w:val="00B5459E"/>
    <w:rsid w:val="00B6241E"/>
    <w:rsid w:val="00B75612"/>
    <w:rsid w:val="00BB0337"/>
    <w:rsid w:val="00BC734E"/>
    <w:rsid w:val="00BD3B22"/>
    <w:rsid w:val="00BD463B"/>
    <w:rsid w:val="00BD543C"/>
    <w:rsid w:val="00BF2E11"/>
    <w:rsid w:val="00BF31DB"/>
    <w:rsid w:val="00C23BE8"/>
    <w:rsid w:val="00C26413"/>
    <w:rsid w:val="00C3733B"/>
    <w:rsid w:val="00C40844"/>
    <w:rsid w:val="00C53A93"/>
    <w:rsid w:val="00C71DA5"/>
    <w:rsid w:val="00C72BDC"/>
    <w:rsid w:val="00C73C6B"/>
    <w:rsid w:val="00C80BF8"/>
    <w:rsid w:val="00CA4999"/>
    <w:rsid w:val="00CA5F3E"/>
    <w:rsid w:val="00CB1CEC"/>
    <w:rsid w:val="00CB4790"/>
    <w:rsid w:val="00CC124E"/>
    <w:rsid w:val="00CD5DAA"/>
    <w:rsid w:val="00CE56AE"/>
    <w:rsid w:val="00CE71A7"/>
    <w:rsid w:val="00CF156F"/>
    <w:rsid w:val="00CF61D1"/>
    <w:rsid w:val="00D1145C"/>
    <w:rsid w:val="00D1553B"/>
    <w:rsid w:val="00D22674"/>
    <w:rsid w:val="00D22F2A"/>
    <w:rsid w:val="00D44F92"/>
    <w:rsid w:val="00D51E86"/>
    <w:rsid w:val="00D80603"/>
    <w:rsid w:val="00DA2501"/>
    <w:rsid w:val="00DB5A51"/>
    <w:rsid w:val="00DB5C71"/>
    <w:rsid w:val="00DB6FB2"/>
    <w:rsid w:val="00DC0AFC"/>
    <w:rsid w:val="00DC4F48"/>
    <w:rsid w:val="00DF5BDB"/>
    <w:rsid w:val="00E05180"/>
    <w:rsid w:val="00E3230C"/>
    <w:rsid w:val="00E51391"/>
    <w:rsid w:val="00E54A5A"/>
    <w:rsid w:val="00E91320"/>
    <w:rsid w:val="00E92640"/>
    <w:rsid w:val="00EA2EFF"/>
    <w:rsid w:val="00ED6862"/>
    <w:rsid w:val="00EE617A"/>
    <w:rsid w:val="00F02E93"/>
    <w:rsid w:val="00F0520F"/>
    <w:rsid w:val="00F073C7"/>
    <w:rsid w:val="00F10749"/>
    <w:rsid w:val="00F23A47"/>
    <w:rsid w:val="00F44964"/>
    <w:rsid w:val="00F53C55"/>
    <w:rsid w:val="00F668AF"/>
    <w:rsid w:val="00F67789"/>
    <w:rsid w:val="00F73C82"/>
    <w:rsid w:val="00F77F4A"/>
    <w:rsid w:val="00F869D2"/>
    <w:rsid w:val="00F91838"/>
    <w:rsid w:val="00F93772"/>
    <w:rsid w:val="00FA3A26"/>
    <w:rsid w:val="00FB45D8"/>
    <w:rsid w:val="00FC672C"/>
    <w:rsid w:val="00FD2E1A"/>
    <w:rsid w:val="00FE0007"/>
    <w:rsid w:val="00FE1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D9A9A"/>
  <w15:chartTrackingRefBased/>
  <w15:docId w15:val="{D1B71044-53F3-4691-A7FF-2EAE5F37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4C2A"/>
    <w:rPr>
      <w:rFonts w:ascii="Calibri" w:eastAsia="Calibri" w:hAnsi="Calibri" w:cs="Calibri"/>
      <w:color w:val="000000"/>
    </w:rPr>
  </w:style>
  <w:style w:type="paragraph" w:styleId="Heading1">
    <w:name w:val="heading 1"/>
    <w:next w:val="Normal"/>
    <w:link w:val="Heading1Char"/>
    <w:uiPriority w:val="9"/>
    <w:unhideWhenUsed/>
    <w:qFormat/>
    <w:rsid w:val="00194C2A"/>
    <w:pPr>
      <w:keepNext/>
      <w:keepLines/>
      <w:spacing w:after="0"/>
      <w:ind w:left="624" w:right="585" w:hanging="10"/>
      <w:outlineLvl w:val="0"/>
    </w:pPr>
    <w:rPr>
      <w:rFonts w:ascii="Arial" w:eastAsia="Arial" w:hAnsi="Arial" w:cs="Arial"/>
      <w:b/>
      <w:color w:val="000000"/>
      <w:sz w:val="32"/>
    </w:rPr>
  </w:style>
  <w:style w:type="paragraph" w:styleId="Heading2">
    <w:name w:val="heading 2"/>
    <w:basedOn w:val="Normal"/>
    <w:next w:val="Normal"/>
    <w:link w:val="Heading2Char"/>
    <w:uiPriority w:val="9"/>
    <w:unhideWhenUsed/>
    <w:qFormat/>
    <w:rsid w:val="00BC73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73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A24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C2A"/>
    <w:rPr>
      <w:rFonts w:ascii="Arial" w:eastAsia="Arial" w:hAnsi="Arial" w:cs="Arial"/>
      <w:b/>
      <w:color w:val="000000"/>
      <w:sz w:val="32"/>
    </w:rPr>
  </w:style>
  <w:style w:type="paragraph" w:styleId="Footer">
    <w:name w:val="footer"/>
    <w:basedOn w:val="Normal"/>
    <w:link w:val="FooterChar"/>
    <w:uiPriority w:val="99"/>
    <w:unhideWhenUsed/>
    <w:rsid w:val="00194C2A"/>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194C2A"/>
    <w:rPr>
      <w:rFonts w:eastAsiaTheme="minorEastAsia" w:cs="Times New Roman"/>
    </w:rPr>
  </w:style>
  <w:style w:type="paragraph" w:styleId="NoSpacing">
    <w:name w:val="No Spacing"/>
    <w:link w:val="NoSpacingChar"/>
    <w:uiPriority w:val="1"/>
    <w:qFormat/>
    <w:rsid w:val="00194C2A"/>
    <w:pPr>
      <w:spacing w:after="0" w:line="240" w:lineRule="auto"/>
    </w:pPr>
    <w:rPr>
      <w:rFonts w:eastAsiaTheme="minorEastAsia"/>
    </w:rPr>
  </w:style>
  <w:style w:type="character" w:customStyle="1" w:styleId="NoSpacingChar">
    <w:name w:val="No Spacing Char"/>
    <w:basedOn w:val="DefaultParagraphFont"/>
    <w:link w:val="NoSpacing"/>
    <w:uiPriority w:val="1"/>
    <w:rsid w:val="00194C2A"/>
    <w:rPr>
      <w:rFonts w:eastAsiaTheme="minorEastAsia"/>
    </w:rPr>
  </w:style>
  <w:style w:type="character" w:customStyle="1" w:styleId="Heading2Char">
    <w:name w:val="Heading 2 Char"/>
    <w:basedOn w:val="DefaultParagraphFont"/>
    <w:link w:val="Heading2"/>
    <w:uiPriority w:val="9"/>
    <w:rsid w:val="00BC734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6A58"/>
    <w:pPr>
      <w:ind w:left="720"/>
      <w:contextualSpacing/>
    </w:pPr>
  </w:style>
  <w:style w:type="paragraph" w:styleId="BalloonText">
    <w:name w:val="Balloon Text"/>
    <w:basedOn w:val="Normal"/>
    <w:link w:val="BalloonTextChar"/>
    <w:uiPriority w:val="99"/>
    <w:semiHidden/>
    <w:unhideWhenUsed/>
    <w:rsid w:val="004D23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3B1"/>
    <w:rPr>
      <w:rFonts w:ascii="Segoe UI" w:eastAsia="Calibri" w:hAnsi="Segoe UI" w:cs="Segoe UI"/>
      <w:color w:val="000000"/>
      <w:sz w:val="18"/>
      <w:szCs w:val="18"/>
    </w:rPr>
  </w:style>
  <w:style w:type="paragraph" w:styleId="ListBullet">
    <w:name w:val="List Bullet"/>
    <w:basedOn w:val="Normal"/>
    <w:uiPriority w:val="99"/>
    <w:unhideWhenUsed/>
    <w:rsid w:val="00D22674"/>
    <w:pPr>
      <w:numPr>
        <w:numId w:val="9"/>
      </w:numPr>
      <w:contextualSpacing/>
    </w:pPr>
  </w:style>
  <w:style w:type="paragraph" w:styleId="Header">
    <w:name w:val="header"/>
    <w:basedOn w:val="Normal"/>
    <w:link w:val="HeaderChar"/>
    <w:uiPriority w:val="99"/>
    <w:unhideWhenUsed/>
    <w:rsid w:val="00027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BB9"/>
    <w:rPr>
      <w:rFonts w:ascii="Calibri" w:eastAsia="Calibri" w:hAnsi="Calibri" w:cs="Calibri"/>
      <w:color w:val="000000"/>
    </w:rPr>
  </w:style>
  <w:style w:type="character" w:customStyle="1" w:styleId="Heading3Char">
    <w:name w:val="Heading 3 Char"/>
    <w:basedOn w:val="DefaultParagraphFont"/>
    <w:link w:val="Heading3"/>
    <w:uiPriority w:val="9"/>
    <w:semiHidden/>
    <w:rsid w:val="005773FE"/>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A244F"/>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214F5C"/>
    <w:rPr>
      <w:color w:val="0563C1" w:themeColor="hyperlink"/>
      <w:u w:val="single"/>
    </w:rPr>
  </w:style>
  <w:style w:type="character" w:styleId="UnresolvedMention">
    <w:name w:val="Unresolved Mention"/>
    <w:basedOn w:val="DefaultParagraphFont"/>
    <w:uiPriority w:val="99"/>
    <w:semiHidden/>
    <w:unhideWhenUsed/>
    <w:rsid w:val="00214F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125639">
      <w:bodyDiv w:val="1"/>
      <w:marLeft w:val="0"/>
      <w:marRight w:val="0"/>
      <w:marTop w:val="0"/>
      <w:marBottom w:val="0"/>
      <w:divBdr>
        <w:top w:val="none" w:sz="0" w:space="0" w:color="auto"/>
        <w:left w:val="none" w:sz="0" w:space="0" w:color="auto"/>
        <w:bottom w:val="none" w:sz="0" w:space="0" w:color="auto"/>
        <w:right w:val="none" w:sz="0" w:space="0" w:color="auto"/>
      </w:divBdr>
    </w:div>
    <w:div w:id="447512348">
      <w:bodyDiv w:val="1"/>
      <w:marLeft w:val="0"/>
      <w:marRight w:val="0"/>
      <w:marTop w:val="0"/>
      <w:marBottom w:val="0"/>
      <w:divBdr>
        <w:top w:val="none" w:sz="0" w:space="0" w:color="auto"/>
        <w:left w:val="none" w:sz="0" w:space="0" w:color="auto"/>
        <w:bottom w:val="none" w:sz="0" w:space="0" w:color="auto"/>
        <w:right w:val="none" w:sz="0" w:space="0" w:color="auto"/>
      </w:divBdr>
    </w:div>
    <w:div w:id="652952764">
      <w:bodyDiv w:val="1"/>
      <w:marLeft w:val="0"/>
      <w:marRight w:val="0"/>
      <w:marTop w:val="0"/>
      <w:marBottom w:val="0"/>
      <w:divBdr>
        <w:top w:val="none" w:sz="0" w:space="0" w:color="auto"/>
        <w:left w:val="none" w:sz="0" w:space="0" w:color="auto"/>
        <w:bottom w:val="none" w:sz="0" w:space="0" w:color="auto"/>
        <w:right w:val="none" w:sz="0" w:space="0" w:color="auto"/>
      </w:divBdr>
    </w:div>
    <w:div w:id="867762542">
      <w:bodyDiv w:val="1"/>
      <w:marLeft w:val="0"/>
      <w:marRight w:val="0"/>
      <w:marTop w:val="0"/>
      <w:marBottom w:val="0"/>
      <w:divBdr>
        <w:top w:val="none" w:sz="0" w:space="0" w:color="auto"/>
        <w:left w:val="none" w:sz="0" w:space="0" w:color="auto"/>
        <w:bottom w:val="none" w:sz="0" w:space="0" w:color="auto"/>
        <w:right w:val="none" w:sz="0" w:space="0" w:color="auto"/>
      </w:divBdr>
    </w:div>
    <w:div w:id="1054893367">
      <w:bodyDiv w:val="1"/>
      <w:marLeft w:val="0"/>
      <w:marRight w:val="0"/>
      <w:marTop w:val="0"/>
      <w:marBottom w:val="0"/>
      <w:divBdr>
        <w:top w:val="none" w:sz="0" w:space="0" w:color="auto"/>
        <w:left w:val="none" w:sz="0" w:space="0" w:color="auto"/>
        <w:bottom w:val="none" w:sz="0" w:space="0" w:color="auto"/>
        <w:right w:val="none" w:sz="0" w:space="0" w:color="auto"/>
      </w:divBdr>
    </w:div>
    <w:div w:id="1110592467">
      <w:bodyDiv w:val="1"/>
      <w:marLeft w:val="0"/>
      <w:marRight w:val="0"/>
      <w:marTop w:val="0"/>
      <w:marBottom w:val="0"/>
      <w:divBdr>
        <w:top w:val="none" w:sz="0" w:space="0" w:color="auto"/>
        <w:left w:val="none" w:sz="0" w:space="0" w:color="auto"/>
        <w:bottom w:val="none" w:sz="0" w:space="0" w:color="auto"/>
        <w:right w:val="none" w:sz="0" w:space="0" w:color="auto"/>
      </w:divBdr>
    </w:div>
    <w:div w:id="1199659173">
      <w:bodyDiv w:val="1"/>
      <w:marLeft w:val="0"/>
      <w:marRight w:val="0"/>
      <w:marTop w:val="0"/>
      <w:marBottom w:val="0"/>
      <w:divBdr>
        <w:top w:val="none" w:sz="0" w:space="0" w:color="auto"/>
        <w:left w:val="none" w:sz="0" w:space="0" w:color="auto"/>
        <w:bottom w:val="none" w:sz="0" w:space="0" w:color="auto"/>
        <w:right w:val="none" w:sz="0" w:space="0" w:color="auto"/>
      </w:divBdr>
    </w:div>
    <w:div w:id="1837383731">
      <w:bodyDiv w:val="1"/>
      <w:marLeft w:val="0"/>
      <w:marRight w:val="0"/>
      <w:marTop w:val="0"/>
      <w:marBottom w:val="0"/>
      <w:divBdr>
        <w:top w:val="none" w:sz="0" w:space="0" w:color="auto"/>
        <w:left w:val="none" w:sz="0" w:space="0" w:color="auto"/>
        <w:bottom w:val="none" w:sz="0" w:space="0" w:color="auto"/>
        <w:right w:val="none" w:sz="0" w:space="0" w:color="auto"/>
      </w:divBdr>
    </w:div>
    <w:div w:id="201002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isco.com/c/en/us/solutions/software-defined-networking/overview.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uniper.net/us/en/products-services/sdn/" TargetMode="External"/><Relationship Id="rId33" Type="http://schemas.openxmlformats.org/officeDocument/2006/relationships/hyperlink" Target="https://www.sdxcentral.com/sdn/definitions/north-bound-interfaces-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dxcentral.com/sdn/definitions/inside-sdn-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uniper.net/us/en/solutions/sdn/what-is-sdn/" TargetMode="External"/><Relationship Id="rId32" Type="http://schemas.openxmlformats.org/officeDocument/2006/relationships/hyperlink" Target="https://searchnetworking.techtarget.com/definition/network-hyperviso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earchnetworking.techtarget.com/definition/software-defined-networking-SDN/" TargetMode="External"/><Relationship Id="rId28" Type="http://schemas.openxmlformats.org/officeDocument/2006/relationships/hyperlink" Target="https://whatis.techtarget.com/definition/northbound-interface-southbound-interface/"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searchnetworking.techtarget.com/definition/FlowVi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pennetworking.org/sdn-definition/" TargetMode="External"/><Relationship Id="rId27" Type="http://schemas.openxmlformats.org/officeDocument/2006/relationships/hyperlink" Target="https://www.cisco.com/c/en/us/solutions/service-provider/software-defined-networks-sdn-service-providers/index.html" TargetMode="External"/><Relationship Id="rId30" Type="http://schemas.openxmlformats.org/officeDocument/2006/relationships/hyperlink" Target="https://www.sdxcentral.com/sdn/definitions/southbound-interface-api/"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8113E-7C54-42F8-9A0A-BC2F5BA02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14</Pages>
  <Words>2419</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Magdy</dc:creator>
  <cp:keywords/>
  <dc:description/>
  <cp:lastModifiedBy>Moustafa Magdy</cp:lastModifiedBy>
  <cp:revision>167</cp:revision>
  <dcterms:created xsi:type="dcterms:W3CDTF">2018-12-14T13:36:00Z</dcterms:created>
  <dcterms:modified xsi:type="dcterms:W3CDTF">2018-12-27T03:51:00Z</dcterms:modified>
</cp:coreProperties>
</file>