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1"/>
        <w:tblW w:w="0" w:type="auto"/>
        <w:tblInd w:w="45" w:type="dxa"/>
        <w:tblLayout w:type="fixed"/>
        <w:tblLook w:val="01E0" w:firstRow="1" w:lastRow="1" w:firstColumn="1" w:lastColumn="1" w:noHBand="0" w:noVBand="0"/>
      </w:tblPr>
      <w:tblGrid>
        <w:gridCol w:w="425"/>
        <w:gridCol w:w="2186"/>
        <w:gridCol w:w="1333"/>
        <w:gridCol w:w="5739"/>
      </w:tblGrid>
      <w:tr w:rsidR="00E75563" w:rsidRPr="00AE5C41" w14:paraId="6C86654C" w14:textId="77777777">
        <w:trPr>
          <w:trHeight w:val="415"/>
        </w:trPr>
        <w:tc>
          <w:tcPr>
            <w:tcW w:w="9683" w:type="dxa"/>
            <w:gridSpan w:val="4"/>
          </w:tcPr>
          <w:p w14:paraId="062FA2D4" w14:textId="77777777" w:rsidR="00E75563" w:rsidRPr="00AE5C41" w:rsidRDefault="00AE5C41" w:rsidP="00AE5C41">
            <w:pPr>
              <w:pStyle w:val="TableParagraph"/>
              <w:spacing w:before="3"/>
              <w:ind w:left="21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AE5C41">
              <w:rPr>
                <w:rFonts w:ascii="Cambria" w:hAnsi="Cambria"/>
                <w:b/>
                <w:sz w:val="36"/>
                <w:szCs w:val="36"/>
              </w:rPr>
              <w:t>TEKNİK</w:t>
            </w:r>
            <w:r w:rsidRPr="00AE5C41">
              <w:rPr>
                <w:rFonts w:ascii="Cambria" w:hAnsi="Cambria"/>
                <w:b/>
                <w:spacing w:val="9"/>
                <w:sz w:val="36"/>
                <w:szCs w:val="36"/>
              </w:rPr>
              <w:t xml:space="preserve"> </w:t>
            </w:r>
            <w:r w:rsidRPr="00AE5C41">
              <w:rPr>
                <w:rFonts w:ascii="Cambria" w:hAnsi="Cambria"/>
                <w:b/>
                <w:spacing w:val="-2"/>
                <w:sz w:val="36"/>
                <w:szCs w:val="36"/>
              </w:rPr>
              <w:t>ŞARTNAME</w:t>
            </w:r>
          </w:p>
        </w:tc>
      </w:tr>
      <w:tr w:rsidR="00E75563" w:rsidRPr="00AE5C41" w14:paraId="11EACCF3" w14:textId="77777777">
        <w:trPr>
          <w:trHeight w:val="426"/>
        </w:trPr>
        <w:tc>
          <w:tcPr>
            <w:tcW w:w="425" w:type="dxa"/>
          </w:tcPr>
          <w:p w14:paraId="7AE8FCFB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186" w:type="dxa"/>
          </w:tcPr>
          <w:p w14:paraId="573E2A6F" w14:textId="77777777" w:rsidR="00E75563" w:rsidRPr="00AE5C41" w:rsidRDefault="00AE5C41" w:rsidP="00AE5C41">
            <w:pPr>
              <w:pStyle w:val="TableParagraph"/>
              <w:tabs>
                <w:tab w:val="left" w:pos="1919"/>
              </w:tabs>
              <w:spacing w:before="96"/>
              <w:ind w:left="47"/>
              <w:rPr>
                <w:rFonts w:ascii="Cambria" w:hAnsi="Cambria"/>
                <w:b/>
                <w:sz w:val="26"/>
                <w:szCs w:val="26"/>
              </w:rPr>
            </w:pPr>
            <w:r w:rsidRPr="00AE5C41">
              <w:rPr>
                <w:rFonts w:ascii="Cambria" w:hAnsi="Cambria"/>
                <w:b/>
                <w:sz w:val="26"/>
                <w:szCs w:val="26"/>
              </w:rPr>
              <w:t>Yatırımın</w:t>
            </w:r>
            <w:r w:rsidRPr="00AE5C41">
              <w:rPr>
                <w:rFonts w:ascii="Cambria" w:hAnsi="Cambria"/>
                <w:b/>
                <w:spacing w:val="6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b/>
                <w:spacing w:val="-5"/>
                <w:sz w:val="26"/>
                <w:szCs w:val="26"/>
              </w:rPr>
              <w:t>Adı</w:t>
            </w:r>
            <w:r w:rsidRPr="00AE5C41">
              <w:rPr>
                <w:rFonts w:ascii="Cambria" w:hAnsi="Cambria"/>
                <w:b/>
                <w:sz w:val="26"/>
                <w:szCs w:val="26"/>
              </w:rPr>
              <w:tab/>
            </w:r>
            <w:r w:rsidRPr="00AE5C41">
              <w:rPr>
                <w:rFonts w:ascii="Cambria" w:hAnsi="Cambria"/>
                <w:b/>
                <w:spacing w:val="-10"/>
                <w:sz w:val="26"/>
                <w:szCs w:val="26"/>
              </w:rPr>
              <w:t>:</w:t>
            </w:r>
          </w:p>
        </w:tc>
        <w:tc>
          <w:tcPr>
            <w:tcW w:w="7072" w:type="dxa"/>
            <w:gridSpan w:val="2"/>
          </w:tcPr>
          <w:p w14:paraId="06EECAE8" w14:textId="129C98E1" w:rsidR="00E75563" w:rsidRPr="00AE5C41" w:rsidRDefault="00B55BA7" w:rsidP="00AE5C41">
            <w:pPr>
              <w:pStyle w:val="TableParagraph"/>
              <w:spacing w:before="96"/>
              <w:ind w:left="1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AXDY</w:t>
            </w:r>
          </w:p>
        </w:tc>
      </w:tr>
      <w:tr w:rsidR="00E75563" w:rsidRPr="00AE5C41" w14:paraId="1A8307BA" w14:textId="77777777">
        <w:trPr>
          <w:trHeight w:val="792"/>
        </w:trPr>
        <w:tc>
          <w:tcPr>
            <w:tcW w:w="425" w:type="dxa"/>
            <w:tcBorders>
              <w:bottom w:val="single" w:sz="4" w:space="0" w:color="000000"/>
            </w:tcBorders>
          </w:tcPr>
          <w:p w14:paraId="77C52F43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186" w:type="dxa"/>
            <w:tcBorders>
              <w:bottom w:val="single" w:sz="4" w:space="0" w:color="000000"/>
            </w:tcBorders>
          </w:tcPr>
          <w:p w14:paraId="62B304E4" w14:textId="77777777" w:rsidR="00E75563" w:rsidRPr="00AE5C41" w:rsidRDefault="00AE5C41" w:rsidP="00AE5C41">
            <w:pPr>
              <w:pStyle w:val="TableParagraph"/>
              <w:spacing w:before="49"/>
              <w:ind w:left="47"/>
              <w:rPr>
                <w:rFonts w:ascii="Cambria" w:hAnsi="Cambria"/>
                <w:b/>
                <w:sz w:val="26"/>
                <w:szCs w:val="26"/>
              </w:rPr>
            </w:pPr>
            <w:r w:rsidRPr="00AE5C41">
              <w:rPr>
                <w:rFonts w:ascii="Cambria" w:hAnsi="Cambria"/>
                <w:b/>
                <w:sz w:val="26"/>
                <w:szCs w:val="26"/>
              </w:rPr>
              <w:t>Yatırımın</w:t>
            </w:r>
            <w:r w:rsidRPr="00AE5C41">
              <w:rPr>
                <w:rFonts w:ascii="Cambria" w:hAnsi="Cambria"/>
                <w:b/>
                <w:spacing w:val="5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b/>
                <w:sz w:val="26"/>
                <w:szCs w:val="26"/>
              </w:rPr>
              <w:t>Adresi</w:t>
            </w:r>
            <w:r w:rsidRPr="00AE5C41">
              <w:rPr>
                <w:rFonts w:ascii="Cambria" w:hAnsi="Cambria"/>
                <w:b/>
                <w:spacing w:val="5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b/>
                <w:spacing w:val="-10"/>
                <w:sz w:val="26"/>
                <w:szCs w:val="26"/>
              </w:rPr>
              <w:t>:</w:t>
            </w:r>
          </w:p>
        </w:tc>
        <w:tc>
          <w:tcPr>
            <w:tcW w:w="7072" w:type="dxa"/>
            <w:gridSpan w:val="2"/>
            <w:tcBorders>
              <w:bottom w:val="single" w:sz="4" w:space="0" w:color="000000"/>
            </w:tcBorders>
          </w:tcPr>
          <w:p w14:paraId="08CF79DF" w14:textId="32F96A1C" w:rsidR="00E75563" w:rsidRPr="00AE5C41" w:rsidRDefault="00033736" w:rsidP="00AE5C41">
            <w:pPr>
              <w:pStyle w:val="TableParagraph"/>
              <w:spacing w:before="49"/>
              <w:ind w:left="170"/>
              <w:rPr>
                <w:rFonts w:ascii="Cambria" w:hAnsi="Cambria"/>
                <w:sz w:val="26"/>
                <w:szCs w:val="26"/>
              </w:rPr>
            </w:pPr>
            <w:r>
              <w:rPr>
                <w:rFonts w:ascii="Cambria" w:hAnsi="Cambria"/>
                <w:sz w:val="26"/>
                <w:szCs w:val="26"/>
              </w:rPr>
              <w:t>BCDY</w:t>
            </w:r>
          </w:p>
        </w:tc>
      </w:tr>
      <w:tr w:rsidR="00E75563" w:rsidRPr="00AE5C41" w14:paraId="57AA6DD1" w14:textId="77777777">
        <w:trPr>
          <w:trHeight w:val="31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C2863" w14:textId="77777777" w:rsidR="00E75563" w:rsidRPr="00AE5C41" w:rsidRDefault="00AE5C41" w:rsidP="00AE5C41">
            <w:pPr>
              <w:pStyle w:val="TableParagraph"/>
              <w:spacing w:before="29"/>
              <w:ind w:left="23" w:right="45"/>
              <w:jc w:val="center"/>
              <w:rPr>
                <w:rFonts w:ascii="Cambria"/>
                <w:b/>
                <w:sz w:val="26"/>
                <w:szCs w:val="26"/>
              </w:rPr>
            </w:pPr>
            <w:r w:rsidRPr="00AE5C41">
              <w:rPr>
                <w:rFonts w:ascii="Cambria"/>
                <w:b/>
                <w:spacing w:val="-5"/>
                <w:sz w:val="26"/>
                <w:szCs w:val="26"/>
              </w:rPr>
              <w:t>No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6322F" w14:textId="77777777" w:rsidR="00E75563" w:rsidRPr="00AE5C41" w:rsidRDefault="00AE5C41" w:rsidP="00AE5C41">
            <w:pPr>
              <w:pStyle w:val="TableParagraph"/>
              <w:spacing w:before="5"/>
              <w:ind w:left="1036"/>
              <w:rPr>
                <w:rFonts w:ascii="Cambria" w:hAnsi="Cambria"/>
                <w:b/>
                <w:sz w:val="26"/>
                <w:szCs w:val="26"/>
              </w:rPr>
            </w:pPr>
            <w:r w:rsidRPr="00AE5C41">
              <w:rPr>
                <w:rFonts w:ascii="Cambria" w:hAnsi="Cambria"/>
                <w:b/>
                <w:sz w:val="26"/>
                <w:szCs w:val="26"/>
              </w:rPr>
              <w:t>Hizmetin</w:t>
            </w:r>
            <w:r w:rsidRPr="00AE5C41">
              <w:rPr>
                <w:rFonts w:ascii="Cambria" w:hAnsi="Cambria"/>
                <w:b/>
                <w:spacing w:val="8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b/>
                <w:spacing w:val="-5"/>
                <w:sz w:val="26"/>
                <w:szCs w:val="26"/>
              </w:rPr>
              <w:t>Adı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1536" w14:textId="77777777" w:rsidR="00E75563" w:rsidRPr="00AE5C41" w:rsidRDefault="00AE5C41" w:rsidP="00AE5C41">
            <w:pPr>
              <w:pStyle w:val="TableParagraph"/>
              <w:spacing w:before="5"/>
              <w:ind w:left="21"/>
              <w:jc w:val="center"/>
              <w:rPr>
                <w:rFonts w:ascii="Cambria" w:hAnsi="Cambria"/>
                <w:b/>
                <w:sz w:val="26"/>
                <w:szCs w:val="26"/>
              </w:rPr>
            </w:pPr>
            <w:r w:rsidRPr="00AE5C41">
              <w:rPr>
                <w:rFonts w:ascii="Cambria" w:hAnsi="Cambria"/>
                <w:b/>
                <w:spacing w:val="-2"/>
                <w:sz w:val="26"/>
                <w:szCs w:val="26"/>
              </w:rPr>
              <w:t>Özellikler</w:t>
            </w:r>
          </w:p>
        </w:tc>
      </w:tr>
      <w:tr w:rsidR="00E75563" w:rsidRPr="00AE5C41" w14:paraId="7CA1D31D" w14:textId="77777777">
        <w:trPr>
          <w:trHeight w:val="1450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3C36B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  <w:p w14:paraId="02ACA735" w14:textId="77777777" w:rsidR="00E75563" w:rsidRPr="00AE5C41" w:rsidRDefault="00E75563" w:rsidP="00AE5C41">
            <w:pPr>
              <w:pStyle w:val="TableParagraph"/>
              <w:spacing w:before="193"/>
              <w:rPr>
                <w:sz w:val="26"/>
                <w:szCs w:val="26"/>
              </w:rPr>
            </w:pPr>
          </w:p>
          <w:p w14:paraId="34974CBC" w14:textId="77777777" w:rsidR="00E75563" w:rsidRPr="00AE5C41" w:rsidRDefault="00AE5C41" w:rsidP="00AE5C41">
            <w:pPr>
              <w:pStyle w:val="TableParagraph"/>
              <w:ind w:left="23"/>
              <w:jc w:val="center"/>
              <w:rPr>
                <w:rFonts w:ascii="Cambria"/>
                <w:b/>
                <w:sz w:val="26"/>
                <w:szCs w:val="26"/>
              </w:rPr>
            </w:pPr>
            <w:r w:rsidRPr="00AE5C41">
              <w:rPr>
                <w:rFonts w:ascii="Cambria"/>
                <w:b/>
                <w:spacing w:val="-10"/>
                <w:sz w:val="26"/>
                <w:szCs w:val="26"/>
              </w:rPr>
              <w:t>1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78FC8" w14:textId="77777777" w:rsidR="00E75563" w:rsidRPr="00AE5C41" w:rsidRDefault="00E75563" w:rsidP="00AE5C41">
            <w:pPr>
              <w:pStyle w:val="TableParagraph"/>
              <w:spacing w:before="159"/>
              <w:rPr>
                <w:sz w:val="26"/>
                <w:szCs w:val="26"/>
              </w:rPr>
            </w:pPr>
          </w:p>
          <w:p w14:paraId="3F03C113" w14:textId="3CC5100E" w:rsidR="00E75563" w:rsidRPr="00AE5C41" w:rsidRDefault="00AE5C41" w:rsidP="00AE5C41">
            <w:pPr>
              <w:pStyle w:val="TableParagraph"/>
              <w:tabs>
                <w:tab w:val="left" w:pos="2383"/>
              </w:tabs>
              <w:ind w:left="1132" w:right="312" w:hanging="809"/>
              <w:rPr>
                <w:rFonts w:ascii="Cambria" w:hAnsi="Cambria"/>
                <w:sz w:val="26"/>
                <w:szCs w:val="26"/>
              </w:rPr>
            </w:pPr>
            <w:r w:rsidRPr="00AE5C41">
              <w:rPr>
                <w:rFonts w:ascii="Cambria" w:hAnsi="Cambria"/>
                <w:sz w:val="26"/>
                <w:szCs w:val="26"/>
              </w:rPr>
              <w:t>İş Planı Hazırlığı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 xml:space="preserve">(Teknik </w:t>
            </w:r>
            <w:r w:rsidRPr="00AE5C41">
              <w:rPr>
                <w:rFonts w:ascii="Cambria" w:hAnsi="Cambria"/>
                <w:sz w:val="26"/>
                <w:szCs w:val="26"/>
              </w:rPr>
              <w:t>Proje Hariç)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2D271" w14:textId="77777777" w:rsidR="00E75563" w:rsidRPr="00AE5C41" w:rsidRDefault="00AE5C41" w:rsidP="00AE5C41">
            <w:pPr>
              <w:pStyle w:val="TableParagraph"/>
              <w:ind w:left="21" w:right="8"/>
              <w:jc w:val="center"/>
              <w:rPr>
                <w:rFonts w:ascii="Cambria" w:hAnsi="Cambria"/>
                <w:sz w:val="26"/>
                <w:szCs w:val="26"/>
              </w:rPr>
            </w:pPr>
            <w:r w:rsidRPr="00AE5C41">
              <w:rPr>
                <w:rFonts w:ascii="Cambria" w:hAnsi="Cambria"/>
                <w:sz w:val="26"/>
                <w:szCs w:val="26"/>
              </w:rPr>
              <w:t>İş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planı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TKDK’nın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web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sitesinde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yer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alan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iş</w:t>
            </w:r>
            <w:r w:rsidRPr="00AE5C41">
              <w:rPr>
                <w:rFonts w:ascii="Cambria" w:hAnsi="Cambria"/>
                <w:spacing w:val="-3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planı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ve teknik proje formatına uygun.</w:t>
            </w:r>
          </w:p>
          <w:p w14:paraId="031FF90B" w14:textId="77777777" w:rsidR="00E75563" w:rsidRPr="00AE5C41" w:rsidRDefault="00AE5C41" w:rsidP="00AE5C41">
            <w:pPr>
              <w:pStyle w:val="TableParagraph"/>
              <w:ind w:left="21" w:right="10"/>
              <w:jc w:val="center"/>
              <w:rPr>
                <w:rFonts w:ascii="Cambria" w:hAnsi="Cambria"/>
                <w:sz w:val="26"/>
                <w:szCs w:val="26"/>
              </w:rPr>
            </w:pPr>
            <w:r w:rsidRPr="00AE5C41">
              <w:rPr>
                <w:rFonts w:ascii="Cambria" w:hAnsi="Cambria"/>
                <w:sz w:val="26"/>
                <w:szCs w:val="26"/>
              </w:rPr>
              <w:t>Hazırlama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süresi (gün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olarak) ve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hazırlık aşamasında çalışan personel sayısı belirtilecek</w:t>
            </w:r>
          </w:p>
        </w:tc>
      </w:tr>
      <w:tr w:rsidR="00E75563" w:rsidRPr="00AE5C41" w14:paraId="7709DD93" w14:textId="77777777">
        <w:trPr>
          <w:trHeight w:val="1552"/>
        </w:trPr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D019C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  <w:p w14:paraId="44A3BB2D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  <w:p w14:paraId="585090B4" w14:textId="77777777" w:rsidR="00E75563" w:rsidRPr="00AE5C41" w:rsidRDefault="00E75563" w:rsidP="00AE5C41">
            <w:pPr>
              <w:pStyle w:val="TableParagraph"/>
              <w:spacing w:before="40"/>
              <w:rPr>
                <w:sz w:val="26"/>
                <w:szCs w:val="26"/>
              </w:rPr>
            </w:pPr>
          </w:p>
          <w:p w14:paraId="25CC1DB0" w14:textId="77777777" w:rsidR="00E75563" w:rsidRPr="00AE5C41" w:rsidRDefault="00AE5C41" w:rsidP="00AE5C41">
            <w:pPr>
              <w:pStyle w:val="TableParagraph"/>
              <w:ind w:left="23"/>
              <w:jc w:val="center"/>
              <w:rPr>
                <w:rFonts w:ascii="Cambria"/>
                <w:b/>
                <w:sz w:val="26"/>
                <w:szCs w:val="26"/>
              </w:rPr>
            </w:pPr>
            <w:r w:rsidRPr="00AE5C41">
              <w:rPr>
                <w:rFonts w:ascii="Cambria"/>
                <w:b/>
                <w:spacing w:val="-10"/>
                <w:sz w:val="26"/>
                <w:szCs w:val="26"/>
              </w:rPr>
              <w:t>2</w:t>
            </w:r>
          </w:p>
        </w:tc>
        <w:tc>
          <w:tcPr>
            <w:tcW w:w="351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BA9AD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  <w:p w14:paraId="48C9294A" w14:textId="77777777" w:rsidR="00E75563" w:rsidRPr="00AE5C41" w:rsidRDefault="00E75563" w:rsidP="00AE5C41">
            <w:pPr>
              <w:pStyle w:val="TableParagraph"/>
              <w:spacing w:before="80"/>
              <w:rPr>
                <w:sz w:val="26"/>
                <w:szCs w:val="26"/>
              </w:rPr>
            </w:pPr>
          </w:p>
          <w:p w14:paraId="6841D4BF" w14:textId="77777777" w:rsidR="00E75563" w:rsidRPr="00AE5C41" w:rsidRDefault="00AE5C41" w:rsidP="00AE5C41">
            <w:pPr>
              <w:pStyle w:val="TableParagraph"/>
              <w:spacing w:before="1"/>
              <w:ind w:left="170"/>
              <w:rPr>
                <w:rFonts w:ascii="Cambria" w:hAnsi="Cambria"/>
                <w:sz w:val="26"/>
                <w:szCs w:val="26"/>
              </w:rPr>
            </w:pPr>
            <w:r w:rsidRPr="00AE5C41">
              <w:rPr>
                <w:rFonts w:ascii="Cambria" w:hAnsi="Cambria"/>
                <w:sz w:val="26"/>
                <w:szCs w:val="26"/>
              </w:rPr>
              <w:t>Ödeme</w:t>
            </w:r>
            <w:r w:rsidRPr="00AE5C41">
              <w:rPr>
                <w:rFonts w:ascii="Cambria" w:hAnsi="Cambria"/>
                <w:spacing w:val="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Talep</w:t>
            </w:r>
            <w:r w:rsidRPr="00AE5C41">
              <w:rPr>
                <w:rFonts w:ascii="Cambria" w:hAnsi="Cambria"/>
                <w:spacing w:val="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Paketi</w:t>
            </w:r>
            <w:r w:rsidRPr="00AE5C41">
              <w:rPr>
                <w:rFonts w:ascii="Cambria" w:hAnsi="Cambria"/>
                <w:spacing w:val="2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pacing w:val="-2"/>
                <w:sz w:val="26"/>
                <w:szCs w:val="26"/>
              </w:rPr>
              <w:t>Hazırlama</w:t>
            </w:r>
          </w:p>
        </w:tc>
        <w:tc>
          <w:tcPr>
            <w:tcW w:w="5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B8D8F" w14:textId="77777777" w:rsidR="00E75563" w:rsidRPr="00AE5C41" w:rsidRDefault="00AE5C41" w:rsidP="00AE5C41">
            <w:pPr>
              <w:pStyle w:val="TableParagraph"/>
              <w:spacing w:before="46"/>
              <w:ind w:left="21" w:right="9"/>
              <w:jc w:val="center"/>
              <w:rPr>
                <w:rFonts w:ascii="Cambria" w:hAnsi="Cambria"/>
                <w:sz w:val="26"/>
                <w:szCs w:val="26"/>
              </w:rPr>
            </w:pPr>
            <w:r w:rsidRPr="00AE5C41">
              <w:rPr>
                <w:rFonts w:ascii="Cambria" w:hAnsi="Cambria"/>
                <w:sz w:val="26"/>
                <w:szCs w:val="26"/>
              </w:rPr>
              <w:t>İş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planı TKDK’nın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web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sitesinde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yer alan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Ödeme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Talep paketine formatına uygun.</w:t>
            </w:r>
          </w:p>
          <w:p w14:paraId="44C28F8D" w14:textId="77777777" w:rsidR="00E75563" w:rsidRPr="00AE5C41" w:rsidRDefault="00AE5C41" w:rsidP="00AE5C41">
            <w:pPr>
              <w:pStyle w:val="TableParagraph"/>
              <w:ind w:left="21" w:right="10"/>
              <w:jc w:val="center"/>
              <w:rPr>
                <w:rFonts w:ascii="Cambria" w:hAnsi="Cambria"/>
                <w:sz w:val="26"/>
                <w:szCs w:val="26"/>
              </w:rPr>
            </w:pPr>
            <w:r w:rsidRPr="00AE5C41">
              <w:rPr>
                <w:rFonts w:ascii="Cambria" w:hAnsi="Cambria"/>
                <w:sz w:val="26"/>
                <w:szCs w:val="26"/>
              </w:rPr>
              <w:t>Hazırlama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süresi (gün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olarak) ve</w:t>
            </w:r>
            <w:r w:rsidRPr="00AE5C41">
              <w:rPr>
                <w:rFonts w:ascii="Cambria" w:hAnsi="Cambria"/>
                <w:spacing w:val="-1"/>
                <w:sz w:val="26"/>
                <w:szCs w:val="26"/>
              </w:rPr>
              <w:t xml:space="preserve"> </w:t>
            </w:r>
            <w:r w:rsidRPr="00AE5C41">
              <w:rPr>
                <w:rFonts w:ascii="Cambria" w:hAnsi="Cambria"/>
                <w:sz w:val="26"/>
                <w:szCs w:val="26"/>
              </w:rPr>
              <w:t>hazırlık aşamasında çalışan personel sayısı belirtilecek</w:t>
            </w:r>
          </w:p>
        </w:tc>
      </w:tr>
      <w:tr w:rsidR="00E75563" w:rsidRPr="00AE5C41" w14:paraId="12F4D492" w14:textId="77777777">
        <w:trPr>
          <w:trHeight w:val="816"/>
        </w:trPr>
        <w:tc>
          <w:tcPr>
            <w:tcW w:w="425" w:type="dxa"/>
            <w:tcBorders>
              <w:top w:val="single" w:sz="4" w:space="0" w:color="000000"/>
            </w:tcBorders>
          </w:tcPr>
          <w:p w14:paraId="508649EF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186" w:type="dxa"/>
            <w:tcBorders>
              <w:top w:val="single" w:sz="4" w:space="0" w:color="000000"/>
            </w:tcBorders>
          </w:tcPr>
          <w:p w14:paraId="4ACF47A4" w14:textId="77777777" w:rsidR="00E75563" w:rsidRPr="00AE5C41" w:rsidRDefault="00E75563" w:rsidP="00AE5C41">
            <w:pPr>
              <w:pStyle w:val="TableParagraph"/>
              <w:spacing w:before="160"/>
              <w:rPr>
                <w:sz w:val="26"/>
                <w:szCs w:val="26"/>
              </w:rPr>
            </w:pPr>
          </w:p>
          <w:p w14:paraId="0CFC350C" w14:textId="77777777" w:rsidR="00E75563" w:rsidRPr="00AE5C41" w:rsidRDefault="00AE5C41" w:rsidP="00AE5C41">
            <w:pPr>
              <w:pStyle w:val="TableParagraph"/>
              <w:spacing w:before="1"/>
              <w:ind w:left="42"/>
              <w:rPr>
                <w:b/>
                <w:sz w:val="26"/>
                <w:szCs w:val="26"/>
              </w:rPr>
            </w:pPr>
            <w:r w:rsidRPr="00AE5C41">
              <w:rPr>
                <w:b/>
                <w:spacing w:val="-2"/>
                <w:sz w:val="26"/>
                <w:szCs w:val="26"/>
              </w:rPr>
              <w:t>Zamanlama</w:t>
            </w:r>
          </w:p>
        </w:tc>
        <w:tc>
          <w:tcPr>
            <w:tcW w:w="1333" w:type="dxa"/>
            <w:tcBorders>
              <w:top w:val="single" w:sz="4" w:space="0" w:color="000000"/>
            </w:tcBorders>
          </w:tcPr>
          <w:p w14:paraId="428BD85D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5739" w:type="dxa"/>
            <w:tcBorders>
              <w:top w:val="single" w:sz="4" w:space="0" w:color="000000"/>
            </w:tcBorders>
          </w:tcPr>
          <w:p w14:paraId="09F83ACF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75563" w:rsidRPr="00AE5C41" w14:paraId="4F3CB3BE" w14:textId="77777777">
        <w:trPr>
          <w:trHeight w:val="790"/>
        </w:trPr>
        <w:tc>
          <w:tcPr>
            <w:tcW w:w="425" w:type="dxa"/>
          </w:tcPr>
          <w:p w14:paraId="558B8F73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258" w:type="dxa"/>
            <w:gridSpan w:val="3"/>
          </w:tcPr>
          <w:p w14:paraId="660B0145" w14:textId="77777777" w:rsidR="00E75563" w:rsidRPr="00AE5C41" w:rsidRDefault="00AE5C41" w:rsidP="00AE5C41">
            <w:pPr>
              <w:pStyle w:val="TableParagraph"/>
              <w:numPr>
                <w:ilvl w:val="0"/>
                <w:numId w:val="6"/>
              </w:numPr>
              <w:tabs>
                <w:tab w:val="left" w:pos="645"/>
              </w:tabs>
              <w:spacing w:before="105"/>
              <w:ind w:left="42" w:right="30" w:firstLine="0"/>
              <w:rPr>
                <w:sz w:val="26"/>
                <w:szCs w:val="26"/>
              </w:rPr>
            </w:pPr>
            <w:r w:rsidRPr="00AE5C41">
              <w:rPr>
                <w:sz w:val="26"/>
                <w:szCs w:val="26"/>
              </w:rPr>
              <w:t>Bu teknik şartnamede belirtilen iş planı dışındaki tüm işler, hizmet alımı sözleşmesinin imzalanmasına müteakip en geç 15 gün içerisinde tamamlanacak ve teslim edilecektir.</w:t>
            </w:r>
          </w:p>
        </w:tc>
      </w:tr>
      <w:tr w:rsidR="00E75563" w:rsidRPr="00AE5C41" w14:paraId="08FB7788" w14:textId="77777777">
        <w:trPr>
          <w:trHeight w:val="697"/>
        </w:trPr>
        <w:tc>
          <w:tcPr>
            <w:tcW w:w="425" w:type="dxa"/>
          </w:tcPr>
          <w:p w14:paraId="66C86DA4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258" w:type="dxa"/>
            <w:gridSpan w:val="3"/>
          </w:tcPr>
          <w:p w14:paraId="322322D1" w14:textId="77777777" w:rsidR="00E75563" w:rsidRPr="00AE5C41" w:rsidRDefault="00AE5C41" w:rsidP="00AE5C41">
            <w:pPr>
              <w:pStyle w:val="TableParagraph"/>
              <w:numPr>
                <w:ilvl w:val="0"/>
                <w:numId w:val="5"/>
              </w:numPr>
              <w:tabs>
                <w:tab w:val="left" w:pos="643"/>
              </w:tabs>
              <w:spacing w:before="93"/>
              <w:ind w:left="42" w:right="29" w:firstLine="0"/>
              <w:rPr>
                <w:sz w:val="26"/>
                <w:szCs w:val="26"/>
              </w:rPr>
            </w:pPr>
            <w:r w:rsidRPr="00AE5C41">
              <w:rPr>
                <w:sz w:val="26"/>
                <w:szCs w:val="26"/>
              </w:rPr>
              <w:t>İş planı, yatırım kapsamında tüm alımlara ilişkin tekliflerin belirlenmesine müteakip en geç 15 gün içerisinde tamamlanacak ve teslim edilecektir.</w:t>
            </w:r>
          </w:p>
        </w:tc>
      </w:tr>
      <w:tr w:rsidR="00E75563" w:rsidRPr="00AE5C41" w14:paraId="018071E8" w14:textId="77777777" w:rsidTr="00AE5C41">
        <w:trPr>
          <w:trHeight w:val="113"/>
        </w:trPr>
        <w:tc>
          <w:tcPr>
            <w:tcW w:w="425" w:type="dxa"/>
          </w:tcPr>
          <w:p w14:paraId="32255A73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258" w:type="dxa"/>
            <w:gridSpan w:val="3"/>
          </w:tcPr>
          <w:p w14:paraId="5E0BB089" w14:textId="77777777" w:rsidR="00E75563" w:rsidRPr="00AE5C41" w:rsidRDefault="00AE5C41" w:rsidP="00AE5C41">
            <w:pPr>
              <w:pStyle w:val="TableParagraph"/>
              <w:numPr>
                <w:ilvl w:val="0"/>
                <w:numId w:val="4"/>
              </w:numPr>
              <w:tabs>
                <w:tab w:val="left" w:pos="633"/>
              </w:tabs>
              <w:spacing w:before="11"/>
              <w:rPr>
                <w:sz w:val="26"/>
                <w:szCs w:val="26"/>
              </w:rPr>
            </w:pPr>
            <w:r w:rsidRPr="00AE5C41">
              <w:rPr>
                <w:sz w:val="26"/>
                <w:szCs w:val="26"/>
              </w:rPr>
              <w:t>İş</w:t>
            </w:r>
            <w:r w:rsidRPr="00AE5C41">
              <w:rPr>
                <w:spacing w:val="3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planı</w:t>
            </w:r>
            <w:r w:rsidRPr="00AE5C41">
              <w:rPr>
                <w:spacing w:val="4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hazırlığı</w:t>
            </w:r>
            <w:r w:rsidRPr="00AE5C41">
              <w:rPr>
                <w:spacing w:val="4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aşamasında</w:t>
            </w:r>
            <w:r w:rsidRPr="00AE5C41">
              <w:rPr>
                <w:spacing w:val="5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gerekli</w:t>
            </w:r>
            <w:r w:rsidRPr="00AE5C41">
              <w:rPr>
                <w:spacing w:val="4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olacak</w:t>
            </w:r>
            <w:r w:rsidRPr="00AE5C41">
              <w:rPr>
                <w:spacing w:val="5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bilgiler</w:t>
            </w:r>
            <w:r w:rsidRPr="00AE5C41">
              <w:rPr>
                <w:spacing w:val="5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tarafımızdan</w:t>
            </w:r>
            <w:r w:rsidRPr="00AE5C41">
              <w:rPr>
                <w:spacing w:val="5"/>
                <w:sz w:val="26"/>
                <w:szCs w:val="26"/>
              </w:rPr>
              <w:t xml:space="preserve"> </w:t>
            </w:r>
            <w:r w:rsidRPr="00AE5C41">
              <w:rPr>
                <w:spacing w:val="-2"/>
                <w:sz w:val="26"/>
                <w:szCs w:val="26"/>
              </w:rPr>
              <w:t>sağlanacaktır.</w:t>
            </w:r>
          </w:p>
        </w:tc>
      </w:tr>
      <w:tr w:rsidR="00E75563" w:rsidRPr="00AE5C41" w14:paraId="46EF174F" w14:textId="77777777">
        <w:trPr>
          <w:trHeight w:val="499"/>
        </w:trPr>
        <w:tc>
          <w:tcPr>
            <w:tcW w:w="425" w:type="dxa"/>
          </w:tcPr>
          <w:p w14:paraId="379E879B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3519" w:type="dxa"/>
            <w:gridSpan w:val="2"/>
          </w:tcPr>
          <w:p w14:paraId="57C5133C" w14:textId="77777777" w:rsidR="00E75563" w:rsidRPr="00AE5C41" w:rsidRDefault="00AE5C41" w:rsidP="00AE5C41">
            <w:pPr>
              <w:pStyle w:val="TableParagraph"/>
              <w:spacing w:before="161"/>
              <w:ind w:left="42"/>
              <w:rPr>
                <w:b/>
                <w:sz w:val="26"/>
                <w:szCs w:val="26"/>
              </w:rPr>
            </w:pPr>
            <w:r w:rsidRPr="00AE5C41">
              <w:rPr>
                <w:b/>
                <w:sz w:val="26"/>
                <w:szCs w:val="26"/>
              </w:rPr>
              <w:t>Personel</w:t>
            </w:r>
            <w:r w:rsidRPr="00AE5C41">
              <w:rPr>
                <w:b/>
                <w:spacing w:val="4"/>
                <w:sz w:val="26"/>
                <w:szCs w:val="26"/>
              </w:rPr>
              <w:t xml:space="preserve"> </w:t>
            </w:r>
            <w:r w:rsidRPr="00AE5C41">
              <w:rPr>
                <w:b/>
                <w:sz w:val="26"/>
                <w:szCs w:val="26"/>
              </w:rPr>
              <w:t>ve</w:t>
            </w:r>
            <w:r w:rsidRPr="00AE5C41">
              <w:rPr>
                <w:b/>
                <w:spacing w:val="6"/>
                <w:sz w:val="26"/>
                <w:szCs w:val="26"/>
              </w:rPr>
              <w:t xml:space="preserve"> </w:t>
            </w:r>
            <w:r w:rsidRPr="00AE5C41">
              <w:rPr>
                <w:b/>
                <w:spacing w:val="-2"/>
                <w:sz w:val="26"/>
                <w:szCs w:val="26"/>
              </w:rPr>
              <w:t>Ekipman</w:t>
            </w:r>
          </w:p>
        </w:tc>
        <w:tc>
          <w:tcPr>
            <w:tcW w:w="5739" w:type="dxa"/>
          </w:tcPr>
          <w:p w14:paraId="3E7FC681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</w:tr>
      <w:tr w:rsidR="00E75563" w:rsidRPr="00AE5C41" w14:paraId="322ADC85" w14:textId="77777777">
        <w:trPr>
          <w:trHeight w:val="996"/>
        </w:trPr>
        <w:tc>
          <w:tcPr>
            <w:tcW w:w="425" w:type="dxa"/>
          </w:tcPr>
          <w:p w14:paraId="5D5E005F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258" w:type="dxa"/>
            <w:gridSpan w:val="3"/>
          </w:tcPr>
          <w:p w14:paraId="7A413212" w14:textId="77777777" w:rsidR="00E75563" w:rsidRPr="00AE5C41" w:rsidRDefault="00AE5C41" w:rsidP="00AE5C41">
            <w:pPr>
              <w:pStyle w:val="TableParagraph"/>
              <w:numPr>
                <w:ilvl w:val="0"/>
                <w:numId w:val="3"/>
              </w:numPr>
              <w:tabs>
                <w:tab w:val="left" w:pos="711"/>
              </w:tabs>
              <w:spacing w:before="64"/>
              <w:ind w:left="42" w:right="27" w:firstLine="0"/>
              <w:jc w:val="both"/>
              <w:rPr>
                <w:sz w:val="26"/>
                <w:szCs w:val="26"/>
              </w:rPr>
            </w:pPr>
            <w:r w:rsidRPr="00AE5C41">
              <w:rPr>
                <w:sz w:val="26"/>
                <w:szCs w:val="26"/>
              </w:rPr>
              <w:t>Bu teknik şartnamede belirtilen hizmetlerden sorumlu olacak personelin isimleri, CV’leri ve irtibat bilgileri, hizmet alım sözleşmesinden önce tarafımıza bildirecek ve tarafımızdan uygun görülmesi halinde hizmet alım sözleşmesinde bu isimler yer alacaktır.</w:t>
            </w:r>
          </w:p>
        </w:tc>
      </w:tr>
      <w:tr w:rsidR="00E75563" w:rsidRPr="00AE5C41" w14:paraId="1C2D0AB5" w14:textId="77777777">
        <w:trPr>
          <w:trHeight w:val="743"/>
        </w:trPr>
        <w:tc>
          <w:tcPr>
            <w:tcW w:w="425" w:type="dxa"/>
          </w:tcPr>
          <w:p w14:paraId="315A9716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258" w:type="dxa"/>
            <w:gridSpan w:val="3"/>
          </w:tcPr>
          <w:p w14:paraId="7B62E661" w14:textId="77777777" w:rsidR="00E75563" w:rsidRPr="00AE5C41" w:rsidRDefault="00AE5C41" w:rsidP="00AE5C41">
            <w:pPr>
              <w:pStyle w:val="TableParagraph"/>
              <w:numPr>
                <w:ilvl w:val="0"/>
                <w:numId w:val="2"/>
              </w:numPr>
              <w:tabs>
                <w:tab w:val="left" w:pos="648"/>
              </w:tabs>
              <w:spacing w:before="59"/>
              <w:ind w:left="42" w:right="30" w:firstLine="0"/>
              <w:rPr>
                <w:sz w:val="26"/>
                <w:szCs w:val="26"/>
              </w:rPr>
            </w:pPr>
            <w:r w:rsidRPr="00AE5C41">
              <w:rPr>
                <w:sz w:val="26"/>
                <w:szCs w:val="26"/>
              </w:rPr>
              <w:t>Firmamız, sağlanacak hizmet ile ilgili yeterli görülmeyen personeli değiştirme hakkına sahip olacaktır.</w:t>
            </w:r>
          </w:p>
        </w:tc>
      </w:tr>
      <w:tr w:rsidR="00E75563" w:rsidRPr="00AE5C41" w14:paraId="791B2039" w14:textId="77777777">
        <w:trPr>
          <w:trHeight w:val="1112"/>
        </w:trPr>
        <w:tc>
          <w:tcPr>
            <w:tcW w:w="425" w:type="dxa"/>
          </w:tcPr>
          <w:p w14:paraId="070071C9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9258" w:type="dxa"/>
            <w:gridSpan w:val="3"/>
          </w:tcPr>
          <w:p w14:paraId="3719F00E" w14:textId="77777777" w:rsidR="00E75563" w:rsidRPr="00AE5C41" w:rsidRDefault="00AE5C41" w:rsidP="00AE5C41">
            <w:pPr>
              <w:pStyle w:val="TableParagraph"/>
              <w:numPr>
                <w:ilvl w:val="0"/>
                <w:numId w:val="1"/>
              </w:numPr>
              <w:tabs>
                <w:tab w:val="left" w:pos="681"/>
              </w:tabs>
              <w:spacing w:before="99"/>
              <w:ind w:left="42" w:right="29" w:firstLine="0"/>
              <w:rPr>
                <w:sz w:val="26"/>
                <w:szCs w:val="26"/>
              </w:rPr>
            </w:pPr>
            <w:r w:rsidRPr="00AE5C41">
              <w:rPr>
                <w:sz w:val="26"/>
                <w:szCs w:val="26"/>
              </w:rPr>
              <w:t>Hizmet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alımı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ile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ilgili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tüm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ekipmanlar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hizmet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sağlayıcısı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tarafından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temin</w:t>
            </w:r>
            <w:r w:rsidRPr="00AE5C41">
              <w:rPr>
                <w:spacing w:val="40"/>
                <w:sz w:val="26"/>
                <w:szCs w:val="26"/>
              </w:rPr>
              <w:t xml:space="preserve"> </w:t>
            </w:r>
            <w:r w:rsidRPr="00AE5C41">
              <w:rPr>
                <w:sz w:val="26"/>
                <w:szCs w:val="26"/>
              </w:rPr>
              <w:t>edilecek, hizmet alımı ile ilgili çalışacak personelin tüm masrafları hizmet sağlayıcısına ait olacaktır.</w:t>
            </w:r>
          </w:p>
        </w:tc>
      </w:tr>
      <w:tr w:rsidR="00E75563" w:rsidRPr="00AE5C41" w14:paraId="4B51AA91" w14:textId="77777777">
        <w:trPr>
          <w:trHeight w:val="715"/>
        </w:trPr>
        <w:tc>
          <w:tcPr>
            <w:tcW w:w="425" w:type="dxa"/>
          </w:tcPr>
          <w:p w14:paraId="20B0346D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186" w:type="dxa"/>
          </w:tcPr>
          <w:p w14:paraId="22D80E0B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33" w:type="dxa"/>
          </w:tcPr>
          <w:p w14:paraId="559F8AAB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5739" w:type="dxa"/>
          </w:tcPr>
          <w:p w14:paraId="6497B7AF" w14:textId="77777777" w:rsidR="00E75563" w:rsidRPr="00AE5C41" w:rsidRDefault="00E75563" w:rsidP="00AE5C41">
            <w:pPr>
              <w:pStyle w:val="TableParagraph"/>
              <w:spacing w:before="142"/>
              <w:rPr>
                <w:sz w:val="28"/>
                <w:szCs w:val="28"/>
              </w:rPr>
            </w:pPr>
          </w:p>
          <w:p w14:paraId="2B6E8E31" w14:textId="0EF4F5EE" w:rsidR="00E75563" w:rsidRPr="00AE5C41" w:rsidRDefault="00C5306B" w:rsidP="00AE5C41">
            <w:pPr>
              <w:pStyle w:val="TableParagraph"/>
              <w:ind w:right="1507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pacing w:val="-2"/>
                <w:sz w:val="28"/>
                <w:szCs w:val="28"/>
              </w:rPr>
              <w:t>XDAY</w:t>
            </w:r>
          </w:p>
        </w:tc>
      </w:tr>
      <w:tr w:rsidR="00E75563" w:rsidRPr="00AE5C41" w14:paraId="4128D035" w14:textId="77777777">
        <w:trPr>
          <w:trHeight w:val="289"/>
        </w:trPr>
        <w:tc>
          <w:tcPr>
            <w:tcW w:w="425" w:type="dxa"/>
          </w:tcPr>
          <w:p w14:paraId="1709626E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2186" w:type="dxa"/>
          </w:tcPr>
          <w:p w14:paraId="5E11E310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1333" w:type="dxa"/>
          </w:tcPr>
          <w:p w14:paraId="6F40B321" w14:textId="77777777" w:rsidR="00E75563" w:rsidRPr="00AE5C41" w:rsidRDefault="00E75563" w:rsidP="00AE5C41">
            <w:pPr>
              <w:pStyle w:val="TableParagraph"/>
              <w:rPr>
                <w:sz w:val="26"/>
                <w:szCs w:val="26"/>
              </w:rPr>
            </w:pPr>
          </w:p>
        </w:tc>
        <w:tc>
          <w:tcPr>
            <w:tcW w:w="5739" w:type="dxa"/>
          </w:tcPr>
          <w:p w14:paraId="2024DC6C" w14:textId="47005597" w:rsidR="00E75563" w:rsidRPr="00AE5C41" w:rsidRDefault="00B27A84" w:rsidP="00AE5C41">
            <w:pPr>
              <w:pStyle w:val="TableParagraph"/>
              <w:spacing w:before="12"/>
              <w:ind w:right="1531"/>
              <w:jc w:val="right"/>
              <w:rPr>
                <w:b/>
                <w:sz w:val="28"/>
                <w:szCs w:val="28"/>
              </w:rPr>
            </w:pPr>
            <w:r w:rsidRPr="00B27A84">
              <w:rPr>
                <w:b/>
                <w:sz w:val="28"/>
                <w:szCs w:val="28"/>
                <w:lang w:val="en-US"/>
              </w:rPr>
              <w:t>AZDC</w:t>
            </w:r>
          </w:p>
        </w:tc>
      </w:tr>
    </w:tbl>
    <w:p w14:paraId="55C86B34" w14:textId="77777777" w:rsidR="00300B71" w:rsidRPr="00AE5C41" w:rsidRDefault="00300B71" w:rsidP="00AE5C41">
      <w:pPr>
        <w:rPr>
          <w:sz w:val="26"/>
          <w:szCs w:val="26"/>
        </w:rPr>
      </w:pPr>
    </w:p>
    <w:sectPr w:rsidR="00300B71" w:rsidRPr="00AE5C41">
      <w:type w:val="continuous"/>
      <w:pgSz w:w="11910" w:h="16840"/>
      <w:pgMar w:top="1700" w:right="1133" w:bottom="280" w:left="992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0449C"/>
    <w:multiLevelType w:val="hybridMultilevel"/>
    <w:tmpl w:val="BA1C44AE"/>
    <w:lvl w:ilvl="0" w:tplc="4B0EA9C4">
      <w:numFmt w:val="bullet"/>
      <w:lvlText w:val=""/>
      <w:lvlJc w:val="left"/>
      <w:pPr>
        <w:ind w:left="633" w:hanging="59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760C1574">
      <w:numFmt w:val="bullet"/>
      <w:lvlText w:val="•"/>
      <w:lvlJc w:val="left"/>
      <w:pPr>
        <w:ind w:left="1501" w:hanging="591"/>
      </w:pPr>
      <w:rPr>
        <w:rFonts w:hint="default"/>
        <w:lang w:val="tr-TR" w:eastAsia="en-US" w:bidi="ar-SA"/>
      </w:rPr>
    </w:lvl>
    <w:lvl w:ilvl="2" w:tplc="434ABDBA">
      <w:numFmt w:val="bullet"/>
      <w:lvlText w:val="•"/>
      <w:lvlJc w:val="left"/>
      <w:pPr>
        <w:ind w:left="2363" w:hanging="591"/>
      </w:pPr>
      <w:rPr>
        <w:rFonts w:hint="default"/>
        <w:lang w:val="tr-TR" w:eastAsia="en-US" w:bidi="ar-SA"/>
      </w:rPr>
    </w:lvl>
    <w:lvl w:ilvl="3" w:tplc="0402F8A0">
      <w:numFmt w:val="bullet"/>
      <w:lvlText w:val="•"/>
      <w:lvlJc w:val="left"/>
      <w:pPr>
        <w:ind w:left="3225" w:hanging="591"/>
      </w:pPr>
      <w:rPr>
        <w:rFonts w:hint="default"/>
        <w:lang w:val="tr-TR" w:eastAsia="en-US" w:bidi="ar-SA"/>
      </w:rPr>
    </w:lvl>
    <w:lvl w:ilvl="4" w:tplc="C4082140">
      <w:numFmt w:val="bullet"/>
      <w:lvlText w:val="•"/>
      <w:lvlJc w:val="left"/>
      <w:pPr>
        <w:ind w:left="4087" w:hanging="591"/>
      </w:pPr>
      <w:rPr>
        <w:rFonts w:hint="default"/>
        <w:lang w:val="tr-TR" w:eastAsia="en-US" w:bidi="ar-SA"/>
      </w:rPr>
    </w:lvl>
    <w:lvl w:ilvl="5" w:tplc="0DDE5412">
      <w:numFmt w:val="bullet"/>
      <w:lvlText w:val="•"/>
      <w:lvlJc w:val="left"/>
      <w:pPr>
        <w:ind w:left="4949" w:hanging="591"/>
      </w:pPr>
      <w:rPr>
        <w:rFonts w:hint="default"/>
        <w:lang w:val="tr-TR" w:eastAsia="en-US" w:bidi="ar-SA"/>
      </w:rPr>
    </w:lvl>
    <w:lvl w:ilvl="6" w:tplc="A30C820E">
      <w:numFmt w:val="bullet"/>
      <w:lvlText w:val="•"/>
      <w:lvlJc w:val="left"/>
      <w:pPr>
        <w:ind w:left="5810" w:hanging="591"/>
      </w:pPr>
      <w:rPr>
        <w:rFonts w:hint="default"/>
        <w:lang w:val="tr-TR" w:eastAsia="en-US" w:bidi="ar-SA"/>
      </w:rPr>
    </w:lvl>
    <w:lvl w:ilvl="7" w:tplc="C48484E2">
      <w:numFmt w:val="bullet"/>
      <w:lvlText w:val="•"/>
      <w:lvlJc w:val="left"/>
      <w:pPr>
        <w:ind w:left="6672" w:hanging="591"/>
      </w:pPr>
      <w:rPr>
        <w:rFonts w:hint="default"/>
        <w:lang w:val="tr-TR" w:eastAsia="en-US" w:bidi="ar-SA"/>
      </w:rPr>
    </w:lvl>
    <w:lvl w:ilvl="8" w:tplc="4E7C49C4">
      <w:numFmt w:val="bullet"/>
      <w:lvlText w:val="•"/>
      <w:lvlJc w:val="left"/>
      <w:pPr>
        <w:ind w:left="7534" w:hanging="591"/>
      </w:pPr>
      <w:rPr>
        <w:rFonts w:hint="default"/>
        <w:lang w:val="tr-TR" w:eastAsia="en-US" w:bidi="ar-SA"/>
      </w:rPr>
    </w:lvl>
  </w:abstractNum>
  <w:abstractNum w:abstractNumId="1" w15:restartNumberingAfterBreak="0">
    <w:nsid w:val="2AB2334B"/>
    <w:multiLevelType w:val="hybridMultilevel"/>
    <w:tmpl w:val="04C2E606"/>
    <w:lvl w:ilvl="0" w:tplc="01DA8A12">
      <w:numFmt w:val="bullet"/>
      <w:lvlText w:val=""/>
      <w:lvlJc w:val="left"/>
      <w:pPr>
        <w:ind w:left="43" w:hanging="60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3FB8F7E8">
      <w:numFmt w:val="bullet"/>
      <w:lvlText w:val="•"/>
      <w:lvlJc w:val="left"/>
      <w:pPr>
        <w:ind w:left="961" w:hanging="601"/>
      </w:pPr>
      <w:rPr>
        <w:rFonts w:hint="default"/>
        <w:lang w:val="tr-TR" w:eastAsia="en-US" w:bidi="ar-SA"/>
      </w:rPr>
    </w:lvl>
    <w:lvl w:ilvl="2" w:tplc="0E8097CC">
      <w:numFmt w:val="bullet"/>
      <w:lvlText w:val="•"/>
      <w:lvlJc w:val="left"/>
      <w:pPr>
        <w:ind w:left="1883" w:hanging="601"/>
      </w:pPr>
      <w:rPr>
        <w:rFonts w:hint="default"/>
        <w:lang w:val="tr-TR" w:eastAsia="en-US" w:bidi="ar-SA"/>
      </w:rPr>
    </w:lvl>
    <w:lvl w:ilvl="3" w:tplc="053C33F2">
      <w:numFmt w:val="bullet"/>
      <w:lvlText w:val="•"/>
      <w:lvlJc w:val="left"/>
      <w:pPr>
        <w:ind w:left="2805" w:hanging="601"/>
      </w:pPr>
      <w:rPr>
        <w:rFonts w:hint="default"/>
        <w:lang w:val="tr-TR" w:eastAsia="en-US" w:bidi="ar-SA"/>
      </w:rPr>
    </w:lvl>
    <w:lvl w:ilvl="4" w:tplc="1D1C40D4">
      <w:numFmt w:val="bullet"/>
      <w:lvlText w:val="•"/>
      <w:lvlJc w:val="left"/>
      <w:pPr>
        <w:ind w:left="3727" w:hanging="601"/>
      </w:pPr>
      <w:rPr>
        <w:rFonts w:hint="default"/>
        <w:lang w:val="tr-TR" w:eastAsia="en-US" w:bidi="ar-SA"/>
      </w:rPr>
    </w:lvl>
    <w:lvl w:ilvl="5" w:tplc="7D02212A">
      <w:numFmt w:val="bullet"/>
      <w:lvlText w:val="•"/>
      <w:lvlJc w:val="left"/>
      <w:pPr>
        <w:ind w:left="4649" w:hanging="601"/>
      </w:pPr>
      <w:rPr>
        <w:rFonts w:hint="default"/>
        <w:lang w:val="tr-TR" w:eastAsia="en-US" w:bidi="ar-SA"/>
      </w:rPr>
    </w:lvl>
    <w:lvl w:ilvl="6" w:tplc="C0FCFC50">
      <w:numFmt w:val="bullet"/>
      <w:lvlText w:val="•"/>
      <w:lvlJc w:val="left"/>
      <w:pPr>
        <w:ind w:left="5570" w:hanging="601"/>
      </w:pPr>
      <w:rPr>
        <w:rFonts w:hint="default"/>
        <w:lang w:val="tr-TR" w:eastAsia="en-US" w:bidi="ar-SA"/>
      </w:rPr>
    </w:lvl>
    <w:lvl w:ilvl="7" w:tplc="11A42D7C">
      <w:numFmt w:val="bullet"/>
      <w:lvlText w:val="•"/>
      <w:lvlJc w:val="left"/>
      <w:pPr>
        <w:ind w:left="6492" w:hanging="601"/>
      </w:pPr>
      <w:rPr>
        <w:rFonts w:hint="default"/>
        <w:lang w:val="tr-TR" w:eastAsia="en-US" w:bidi="ar-SA"/>
      </w:rPr>
    </w:lvl>
    <w:lvl w:ilvl="8" w:tplc="7484911E">
      <w:numFmt w:val="bullet"/>
      <w:lvlText w:val="•"/>
      <w:lvlJc w:val="left"/>
      <w:pPr>
        <w:ind w:left="7414" w:hanging="601"/>
      </w:pPr>
      <w:rPr>
        <w:rFonts w:hint="default"/>
        <w:lang w:val="tr-TR" w:eastAsia="en-US" w:bidi="ar-SA"/>
      </w:rPr>
    </w:lvl>
  </w:abstractNum>
  <w:abstractNum w:abstractNumId="2" w15:restartNumberingAfterBreak="0">
    <w:nsid w:val="36CD0F12"/>
    <w:multiLevelType w:val="hybridMultilevel"/>
    <w:tmpl w:val="8E42EAC4"/>
    <w:lvl w:ilvl="0" w:tplc="E234AAEA">
      <w:numFmt w:val="bullet"/>
      <w:lvlText w:val=""/>
      <w:lvlJc w:val="left"/>
      <w:pPr>
        <w:ind w:left="43" w:hanging="6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5678AFEA">
      <w:numFmt w:val="bullet"/>
      <w:lvlText w:val="•"/>
      <w:lvlJc w:val="left"/>
      <w:pPr>
        <w:ind w:left="961" w:hanging="639"/>
      </w:pPr>
      <w:rPr>
        <w:rFonts w:hint="default"/>
        <w:lang w:val="tr-TR" w:eastAsia="en-US" w:bidi="ar-SA"/>
      </w:rPr>
    </w:lvl>
    <w:lvl w:ilvl="2" w:tplc="2F76159A">
      <w:numFmt w:val="bullet"/>
      <w:lvlText w:val="•"/>
      <w:lvlJc w:val="left"/>
      <w:pPr>
        <w:ind w:left="1883" w:hanging="639"/>
      </w:pPr>
      <w:rPr>
        <w:rFonts w:hint="default"/>
        <w:lang w:val="tr-TR" w:eastAsia="en-US" w:bidi="ar-SA"/>
      </w:rPr>
    </w:lvl>
    <w:lvl w:ilvl="3" w:tplc="33BABB8E">
      <w:numFmt w:val="bullet"/>
      <w:lvlText w:val="•"/>
      <w:lvlJc w:val="left"/>
      <w:pPr>
        <w:ind w:left="2805" w:hanging="639"/>
      </w:pPr>
      <w:rPr>
        <w:rFonts w:hint="default"/>
        <w:lang w:val="tr-TR" w:eastAsia="en-US" w:bidi="ar-SA"/>
      </w:rPr>
    </w:lvl>
    <w:lvl w:ilvl="4" w:tplc="CB52B1EC">
      <w:numFmt w:val="bullet"/>
      <w:lvlText w:val="•"/>
      <w:lvlJc w:val="left"/>
      <w:pPr>
        <w:ind w:left="3727" w:hanging="639"/>
      </w:pPr>
      <w:rPr>
        <w:rFonts w:hint="default"/>
        <w:lang w:val="tr-TR" w:eastAsia="en-US" w:bidi="ar-SA"/>
      </w:rPr>
    </w:lvl>
    <w:lvl w:ilvl="5" w:tplc="30EAFAB8">
      <w:numFmt w:val="bullet"/>
      <w:lvlText w:val="•"/>
      <w:lvlJc w:val="left"/>
      <w:pPr>
        <w:ind w:left="4649" w:hanging="639"/>
      </w:pPr>
      <w:rPr>
        <w:rFonts w:hint="default"/>
        <w:lang w:val="tr-TR" w:eastAsia="en-US" w:bidi="ar-SA"/>
      </w:rPr>
    </w:lvl>
    <w:lvl w:ilvl="6" w:tplc="0592277E">
      <w:numFmt w:val="bullet"/>
      <w:lvlText w:val="•"/>
      <w:lvlJc w:val="left"/>
      <w:pPr>
        <w:ind w:left="5570" w:hanging="639"/>
      </w:pPr>
      <w:rPr>
        <w:rFonts w:hint="default"/>
        <w:lang w:val="tr-TR" w:eastAsia="en-US" w:bidi="ar-SA"/>
      </w:rPr>
    </w:lvl>
    <w:lvl w:ilvl="7" w:tplc="5A3065AA">
      <w:numFmt w:val="bullet"/>
      <w:lvlText w:val="•"/>
      <w:lvlJc w:val="left"/>
      <w:pPr>
        <w:ind w:left="6492" w:hanging="639"/>
      </w:pPr>
      <w:rPr>
        <w:rFonts w:hint="default"/>
        <w:lang w:val="tr-TR" w:eastAsia="en-US" w:bidi="ar-SA"/>
      </w:rPr>
    </w:lvl>
    <w:lvl w:ilvl="8" w:tplc="C060DE84">
      <w:numFmt w:val="bullet"/>
      <w:lvlText w:val="•"/>
      <w:lvlJc w:val="left"/>
      <w:pPr>
        <w:ind w:left="7414" w:hanging="639"/>
      </w:pPr>
      <w:rPr>
        <w:rFonts w:hint="default"/>
        <w:lang w:val="tr-TR" w:eastAsia="en-US" w:bidi="ar-SA"/>
      </w:rPr>
    </w:lvl>
  </w:abstractNum>
  <w:abstractNum w:abstractNumId="3" w15:restartNumberingAfterBreak="0">
    <w:nsid w:val="4DB30D71"/>
    <w:multiLevelType w:val="hybridMultilevel"/>
    <w:tmpl w:val="AF5A8DB0"/>
    <w:lvl w:ilvl="0" w:tplc="1FD8E5DA">
      <w:numFmt w:val="bullet"/>
      <w:lvlText w:val=""/>
      <w:lvlJc w:val="left"/>
      <w:pPr>
        <w:ind w:left="43" w:hanging="67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5AF25ABE">
      <w:numFmt w:val="bullet"/>
      <w:lvlText w:val="•"/>
      <w:lvlJc w:val="left"/>
      <w:pPr>
        <w:ind w:left="961" w:hanging="670"/>
      </w:pPr>
      <w:rPr>
        <w:rFonts w:hint="default"/>
        <w:lang w:val="tr-TR" w:eastAsia="en-US" w:bidi="ar-SA"/>
      </w:rPr>
    </w:lvl>
    <w:lvl w:ilvl="2" w:tplc="A6A480DA">
      <w:numFmt w:val="bullet"/>
      <w:lvlText w:val="•"/>
      <w:lvlJc w:val="left"/>
      <w:pPr>
        <w:ind w:left="1883" w:hanging="670"/>
      </w:pPr>
      <w:rPr>
        <w:rFonts w:hint="default"/>
        <w:lang w:val="tr-TR" w:eastAsia="en-US" w:bidi="ar-SA"/>
      </w:rPr>
    </w:lvl>
    <w:lvl w:ilvl="3" w:tplc="D1BA4E36">
      <w:numFmt w:val="bullet"/>
      <w:lvlText w:val="•"/>
      <w:lvlJc w:val="left"/>
      <w:pPr>
        <w:ind w:left="2805" w:hanging="670"/>
      </w:pPr>
      <w:rPr>
        <w:rFonts w:hint="default"/>
        <w:lang w:val="tr-TR" w:eastAsia="en-US" w:bidi="ar-SA"/>
      </w:rPr>
    </w:lvl>
    <w:lvl w:ilvl="4" w:tplc="EFA89678">
      <w:numFmt w:val="bullet"/>
      <w:lvlText w:val="•"/>
      <w:lvlJc w:val="left"/>
      <w:pPr>
        <w:ind w:left="3727" w:hanging="670"/>
      </w:pPr>
      <w:rPr>
        <w:rFonts w:hint="default"/>
        <w:lang w:val="tr-TR" w:eastAsia="en-US" w:bidi="ar-SA"/>
      </w:rPr>
    </w:lvl>
    <w:lvl w:ilvl="5" w:tplc="1ACEBD0C">
      <w:numFmt w:val="bullet"/>
      <w:lvlText w:val="•"/>
      <w:lvlJc w:val="left"/>
      <w:pPr>
        <w:ind w:left="4649" w:hanging="670"/>
      </w:pPr>
      <w:rPr>
        <w:rFonts w:hint="default"/>
        <w:lang w:val="tr-TR" w:eastAsia="en-US" w:bidi="ar-SA"/>
      </w:rPr>
    </w:lvl>
    <w:lvl w:ilvl="6" w:tplc="0B586BC4">
      <w:numFmt w:val="bullet"/>
      <w:lvlText w:val="•"/>
      <w:lvlJc w:val="left"/>
      <w:pPr>
        <w:ind w:left="5570" w:hanging="670"/>
      </w:pPr>
      <w:rPr>
        <w:rFonts w:hint="default"/>
        <w:lang w:val="tr-TR" w:eastAsia="en-US" w:bidi="ar-SA"/>
      </w:rPr>
    </w:lvl>
    <w:lvl w:ilvl="7" w:tplc="D9B0F386">
      <w:numFmt w:val="bullet"/>
      <w:lvlText w:val="•"/>
      <w:lvlJc w:val="left"/>
      <w:pPr>
        <w:ind w:left="6492" w:hanging="670"/>
      </w:pPr>
      <w:rPr>
        <w:rFonts w:hint="default"/>
        <w:lang w:val="tr-TR" w:eastAsia="en-US" w:bidi="ar-SA"/>
      </w:rPr>
    </w:lvl>
    <w:lvl w:ilvl="8" w:tplc="E26E1B7E">
      <w:numFmt w:val="bullet"/>
      <w:lvlText w:val="•"/>
      <w:lvlJc w:val="left"/>
      <w:pPr>
        <w:ind w:left="7414" w:hanging="670"/>
      </w:pPr>
      <w:rPr>
        <w:rFonts w:hint="default"/>
        <w:lang w:val="tr-TR" w:eastAsia="en-US" w:bidi="ar-SA"/>
      </w:rPr>
    </w:lvl>
  </w:abstractNum>
  <w:abstractNum w:abstractNumId="4" w15:restartNumberingAfterBreak="0">
    <w:nsid w:val="548007B5"/>
    <w:multiLevelType w:val="hybridMultilevel"/>
    <w:tmpl w:val="DA4E765A"/>
    <w:lvl w:ilvl="0" w:tplc="EAE26E30">
      <w:numFmt w:val="bullet"/>
      <w:lvlText w:val=""/>
      <w:lvlJc w:val="left"/>
      <w:pPr>
        <w:ind w:left="43" w:hanging="60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7EA60930">
      <w:numFmt w:val="bullet"/>
      <w:lvlText w:val="•"/>
      <w:lvlJc w:val="left"/>
      <w:pPr>
        <w:ind w:left="961" w:hanging="603"/>
      </w:pPr>
      <w:rPr>
        <w:rFonts w:hint="default"/>
        <w:lang w:val="tr-TR" w:eastAsia="en-US" w:bidi="ar-SA"/>
      </w:rPr>
    </w:lvl>
    <w:lvl w:ilvl="2" w:tplc="ECC4BBC4">
      <w:numFmt w:val="bullet"/>
      <w:lvlText w:val="•"/>
      <w:lvlJc w:val="left"/>
      <w:pPr>
        <w:ind w:left="1883" w:hanging="603"/>
      </w:pPr>
      <w:rPr>
        <w:rFonts w:hint="default"/>
        <w:lang w:val="tr-TR" w:eastAsia="en-US" w:bidi="ar-SA"/>
      </w:rPr>
    </w:lvl>
    <w:lvl w:ilvl="3" w:tplc="FC026794">
      <w:numFmt w:val="bullet"/>
      <w:lvlText w:val="•"/>
      <w:lvlJc w:val="left"/>
      <w:pPr>
        <w:ind w:left="2805" w:hanging="603"/>
      </w:pPr>
      <w:rPr>
        <w:rFonts w:hint="default"/>
        <w:lang w:val="tr-TR" w:eastAsia="en-US" w:bidi="ar-SA"/>
      </w:rPr>
    </w:lvl>
    <w:lvl w:ilvl="4" w:tplc="EEC82838">
      <w:numFmt w:val="bullet"/>
      <w:lvlText w:val="•"/>
      <w:lvlJc w:val="left"/>
      <w:pPr>
        <w:ind w:left="3727" w:hanging="603"/>
      </w:pPr>
      <w:rPr>
        <w:rFonts w:hint="default"/>
        <w:lang w:val="tr-TR" w:eastAsia="en-US" w:bidi="ar-SA"/>
      </w:rPr>
    </w:lvl>
    <w:lvl w:ilvl="5" w:tplc="6C72E772">
      <w:numFmt w:val="bullet"/>
      <w:lvlText w:val="•"/>
      <w:lvlJc w:val="left"/>
      <w:pPr>
        <w:ind w:left="4649" w:hanging="603"/>
      </w:pPr>
      <w:rPr>
        <w:rFonts w:hint="default"/>
        <w:lang w:val="tr-TR" w:eastAsia="en-US" w:bidi="ar-SA"/>
      </w:rPr>
    </w:lvl>
    <w:lvl w:ilvl="6" w:tplc="9C54C192">
      <w:numFmt w:val="bullet"/>
      <w:lvlText w:val="•"/>
      <w:lvlJc w:val="left"/>
      <w:pPr>
        <w:ind w:left="5570" w:hanging="603"/>
      </w:pPr>
      <w:rPr>
        <w:rFonts w:hint="default"/>
        <w:lang w:val="tr-TR" w:eastAsia="en-US" w:bidi="ar-SA"/>
      </w:rPr>
    </w:lvl>
    <w:lvl w:ilvl="7" w:tplc="84C4E5BA">
      <w:numFmt w:val="bullet"/>
      <w:lvlText w:val="•"/>
      <w:lvlJc w:val="left"/>
      <w:pPr>
        <w:ind w:left="6492" w:hanging="603"/>
      </w:pPr>
      <w:rPr>
        <w:rFonts w:hint="default"/>
        <w:lang w:val="tr-TR" w:eastAsia="en-US" w:bidi="ar-SA"/>
      </w:rPr>
    </w:lvl>
    <w:lvl w:ilvl="8" w:tplc="C440889E">
      <w:numFmt w:val="bullet"/>
      <w:lvlText w:val="•"/>
      <w:lvlJc w:val="left"/>
      <w:pPr>
        <w:ind w:left="7414" w:hanging="603"/>
      </w:pPr>
      <w:rPr>
        <w:rFonts w:hint="default"/>
        <w:lang w:val="tr-TR" w:eastAsia="en-US" w:bidi="ar-SA"/>
      </w:rPr>
    </w:lvl>
  </w:abstractNum>
  <w:abstractNum w:abstractNumId="5" w15:restartNumberingAfterBreak="0">
    <w:nsid w:val="7BD61237"/>
    <w:multiLevelType w:val="hybridMultilevel"/>
    <w:tmpl w:val="196E0DB8"/>
    <w:lvl w:ilvl="0" w:tplc="8F8C862A">
      <w:numFmt w:val="bullet"/>
      <w:lvlText w:val=""/>
      <w:lvlJc w:val="left"/>
      <w:pPr>
        <w:ind w:left="43" w:hanging="606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4"/>
        <w:szCs w:val="24"/>
        <w:lang w:val="tr-TR" w:eastAsia="en-US" w:bidi="ar-SA"/>
      </w:rPr>
    </w:lvl>
    <w:lvl w:ilvl="1" w:tplc="9E4664D6">
      <w:numFmt w:val="bullet"/>
      <w:lvlText w:val="•"/>
      <w:lvlJc w:val="left"/>
      <w:pPr>
        <w:ind w:left="961" w:hanging="606"/>
      </w:pPr>
      <w:rPr>
        <w:rFonts w:hint="default"/>
        <w:lang w:val="tr-TR" w:eastAsia="en-US" w:bidi="ar-SA"/>
      </w:rPr>
    </w:lvl>
    <w:lvl w:ilvl="2" w:tplc="D290588A">
      <w:numFmt w:val="bullet"/>
      <w:lvlText w:val="•"/>
      <w:lvlJc w:val="left"/>
      <w:pPr>
        <w:ind w:left="1883" w:hanging="606"/>
      </w:pPr>
      <w:rPr>
        <w:rFonts w:hint="default"/>
        <w:lang w:val="tr-TR" w:eastAsia="en-US" w:bidi="ar-SA"/>
      </w:rPr>
    </w:lvl>
    <w:lvl w:ilvl="3" w:tplc="12A24702">
      <w:numFmt w:val="bullet"/>
      <w:lvlText w:val="•"/>
      <w:lvlJc w:val="left"/>
      <w:pPr>
        <w:ind w:left="2805" w:hanging="606"/>
      </w:pPr>
      <w:rPr>
        <w:rFonts w:hint="default"/>
        <w:lang w:val="tr-TR" w:eastAsia="en-US" w:bidi="ar-SA"/>
      </w:rPr>
    </w:lvl>
    <w:lvl w:ilvl="4" w:tplc="661C9D16">
      <w:numFmt w:val="bullet"/>
      <w:lvlText w:val="•"/>
      <w:lvlJc w:val="left"/>
      <w:pPr>
        <w:ind w:left="3727" w:hanging="606"/>
      </w:pPr>
      <w:rPr>
        <w:rFonts w:hint="default"/>
        <w:lang w:val="tr-TR" w:eastAsia="en-US" w:bidi="ar-SA"/>
      </w:rPr>
    </w:lvl>
    <w:lvl w:ilvl="5" w:tplc="F25E8FFE">
      <w:numFmt w:val="bullet"/>
      <w:lvlText w:val="•"/>
      <w:lvlJc w:val="left"/>
      <w:pPr>
        <w:ind w:left="4649" w:hanging="606"/>
      </w:pPr>
      <w:rPr>
        <w:rFonts w:hint="default"/>
        <w:lang w:val="tr-TR" w:eastAsia="en-US" w:bidi="ar-SA"/>
      </w:rPr>
    </w:lvl>
    <w:lvl w:ilvl="6" w:tplc="A5B0D70E">
      <w:numFmt w:val="bullet"/>
      <w:lvlText w:val="•"/>
      <w:lvlJc w:val="left"/>
      <w:pPr>
        <w:ind w:left="5570" w:hanging="606"/>
      </w:pPr>
      <w:rPr>
        <w:rFonts w:hint="default"/>
        <w:lang w:val="tr-TR" w:eastAsia="en-US" w:bidi="ar-SA"/>
      </w:rPr>
    </w:lvl>
    <w:lvl w:ilvl="7" w:tplc="BFA0ED1E">
      <w:numFmt w:val="bullet"/>
      <w:lvlText w:val="•"/>
      <w:lvlJc w:val="left"/>
      <w:pPr>
        <w:ind w:left="6492" w:hanging="606"/>
      </w:pPr>
      <w:rPr>
        <w:rFonts w:hint="default"/>
        <w:lang w:val="tr-TR" w:eastAsia="en-US" w:bidi="ar-SA"/>
      </w:rPr>
    </w:lvl>
    <w:lvl w:ilvl="8" w:tplc="360A8AFE">
      <w:numFmt w:val="bullet"/>
      <w:lvlText w:val="•"/>
      <w:lvlJc w:val="left"/>
      <w:pPr>
        <w:ind w:left="7414" w:hanging="606"/>
      </w:pPr>
      <w:rPr>
        <w:rFonts w:hint="default"/>
        <w:lang w:val="tr-TR" w:eastAsia="en-US" w:bidi="ar-SA"/>
      </w:rPr>
    </w:lvl>
  </w:abstractNum>
  <w:num w:numId="1" w16cid:durableId="211382890">
    <w:abstractNumId w:val="2"/>
  </w:num>
  <w:num w:numId="2" w16cid:durableId="612783411">
    <w:abstractNumId w:val="5"/>
  </w:num>
  <w:num w:numId="3" w16cid:durableId="572279439">
    <w:abstractNumId w:val="3"/>
  </w:num>
  <w:num w:numId="4" w16cid:durableId="1382753664">
    <w:abstractNumId w:val="0"/>
  </w:num>
  <w:num w:numId="5" w16cid:durableId="362822928">
    <w:abstractNumId w:val="1"/>
  </w:num>
  <w:num w:numId="6" w16cid:durableId="18046167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5563"/>
    <w:rsid w:val="00033736"/>
    <w:rsid w:val="0013242C"/>
    <w:rsid w:val="00300B71"/>
    <w:rsid w:val="00A33EE0"/>
    <w:rsid w:val="00AE5C41"/>
    <w:rsid w:val="00B27A84"/>
    <w:rsid w:val="00B55BA7"/>
    <w:rsid w:val="00C5306B"/>
    <w:rsid w:val="00CA6FC2"/>
    <w:rsid w:val="00CD5EBC"/>
    <w:rsid w:val="00E75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FB936"/>
  <w15:docId w15:val="{7C2A11C6-AF58-4D6F-A078-A4AA52BED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</dc:creator>
  <cp:lastModifiedBy>Mustafa Alkan</cp:lastModifiedBy>
  <cp:revision>8</cp:revision>
  <dcterms:created xsi:type="dcterms:W3CDTF">2025-01-02T09:33:00Z</dcterms:created>
  <dcterms:modified xsi:type="dcterms:W3CDTF">2025-03-05T10:07:00Z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2025-01-02T00:00:00Z</vt:filetime>
  </property>
  <property fmtid="{D5CDD505-2E9C-101B-9397-08002B2CF9AE}" pid="3" name="Creator">
    <vt:lpwstr>Microsoft® Excel® LTSC</vt:lpwstr>
  </property>
  <property fmtid="{D5CDD505-2E9C-101B-9397-08002B2CF9AE}" pid="4" name="LastSaved">
    <vt:filetime>2025-01-02T00:00:00Z</vt:filetime>
  </property>
  <property fmtid="{D5CDD505-2E9C-101B-9397-08002B2CF9AE}" pid="5" name="Producer">
    <vt:lpwstr>Microsoft® Excel® LTSC</vt:lpwstr>
  </property>
  <property fmtid="{D5CDD505-2E9C-101B-9397-08002B2CF9AE}" pid="6" name="MSIP_Label_7d5a0de8-b827-4bc9-a670-fb2527f18a84_Enabled">
    <vt:lpwstr>true</vt:lpwstr>
  </property>
  <property fmtid="{D5CDD505-2E9C-101B-9397-08002B2CF9AE}" pid="7" name="MSIP_Label_7d5a0de8-b827-4bc9-a670-fb2527f18a84_SetDate">
    <vt:lpwstr>2025-03-05T10:01:07Z</vt:lpwstr>
  </property>
  <property fmtid="{D5CDD505-2E9C-101B-9397-08002B2CF9AE}" pid="8" name="MSIP_Label_7d5a0de8-b827-4bc9-a670-fb2527f18a84_Method">
    <vt:lpwstr>Privileged</vt:lpwstr>
  </property>
  <property fmtid="{D5CDD505-2E9C-101B-9397-08002B2CF9AE}" pid="9" name="MSIP_Label_7d5a0de8-b827-4bc9-a670-fb2527f18a84_Name">
    <vt:lpwstr>Kamuya Açık</vt:lpwstr>
  </property>
  <property fmtid="{D5CDD505-2E9C-101B-9397-08002B2CF9AE}" pid="10" name="MSIP_Label_7d5a0de8-b827-4bc9-a670-fb2527f18a84_SiteId">
    <vt:lpwstr>8d43ffbc-a57a-4d9e-8505-d5f18d7eac9b</vt:lpwstr>
  </property>
  <property fmtid="{D5CDD505-2E9C-101B-9397-08002B2CF9AE}" pid="11" name="MSIP_Label_7d5a0de8-b827-4bc9-a670-fb2527f18a84_ActionId">
    <vt:lpwstr>8cc38196-4b45-4f9a-8f3a-ad3ef771d12c</vt:lpwstr>
  </property>
  <property fmtid="{D5CDD505-2E9C-101B-9397-08002B2CF9AE}" pid="12" name="MSIP_Label_7d5a0de8-b827-4bc9-a670-fb2527f18a84_ContentBits">
    <vt:lpwstr>0</vt:lpwstr>
  </property>
  <property fmtid="{D5CDD505-2E9C-101B-9397-08002B2CF9AE}" pid="13" name="MSIP_Label_7d5a0de8-b827-4bc9-a670-fb2527f18a84_Tag">
    <vt:lpwstr>10, 0, 1, 1</vt:lpwstr>
  </property>
</Properties>
</file>