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8E83" w14:textId="77777777" w:rsidR="007A7D0A" w:rsidRPr="007A7D0A" w:rsidRDefault="007A7D0A" w:rsidP="007A7D0A">
      <w:r w:rsidRPr="007A7D0A">
        <w:t>Illustrative supply chain map, calibrated to Colgate Palmolive's disclosed sector and scale — not actual company supplier, distribution, or process information.</w:t>
      </w:r>
    </w:p>
    <w:p w14:paraId="4CBE2356" w14:textId="77777777" w:rsidR="007A7D0A" w:rsidRPr="007A7D0A" w:rsidRDefault="007A7D0A" w:rsidP="007A7D0A">
      <w:r w:rsidRPr="007A7D0A">
        <w:rPr>
          <w:b/>
          <w:bCs/>
        </w:rPr>
        <w:t>REAL CONTEXT CALIBRATION</w:t>
      </w:r>
    </w:p>
    <w:p w14:paraId="355E7BBA" w14:textId="77777777" w:rsidR="007A7D0A" w:rsidRPr="007A7D0A" w:rsidRDefault="007A7D0A" w:rsidP="007A7D0A">
      <w:pPr>
        <w:numPr>
          <w:ilvl w:val="0"/>
          <w:numId w:val="1"/>
        </w:numPr>
      </w:pPr>
      <w:r w:rsidRPr="007A7D0A">
        <w:rPr>
          <w:b/>
          <w:bCs/>
        </w:rPr>
        <w:t>Broad industry/sector:</w:t>
      </w:r>
      <w:r w:rsidRPr="007A7D0A">
        <w:t xml:space="preserve"> FMCG (Personal Care &amp; Oral Care)</w:t>
      </w:r>
    </w:p>
    <w:p w14:paraId="04BD4E1D" w14:textId="77777777" w:rsidR="007A7D0A" w:rsidRPr="007A7D0A" w:rsidRDefault="007A7D0A" w:rsidP="007A7D0A">
      <w:pPr>
        <w:numPr>
          <w:ilvl w:val="0"/>
          <w:numId w:val="1"/>
        </w:numPr>
      </w:pPr>
      <w:r w:rsidRPr="007A7D0A">
        <w:rPr>
          <w:b/>
          <w:bCs/>
        </w:rPr>
        <w:t>Disclosed manufacturing/plant location(s):</w:t>
      </w:r>
      <w:r w:rsidRPr="007A7D0A">
        <w:t xml:space="preserve"> </w:t>
      </w:r>
      <w:proofErr w:type="spellStart"/>
      <w:r w:rsidRPr="007A7D0A">
        <w:t>Kotri</w:t>
      </w:r>
      <w:proofErr w:type="spellEnd"/>
      <w:r w:rsidRPr="007A7D0A">
        <w:t>, Sindh, Pakistan</w:t>
      </w:r>
    </w:p>
    <w:p w14:paraId="6D6A6335" w14:textId="77777777" w:rsidR="007A7D0A" w:rsidRPr="007A7D0A" w:rsidRDefault="007A7D0A" w:rsidP="007A7D0A">
      <w:pPr>
        <w:numPr>
          <w:ilvl w:val="0"/>
          <w:numId w:val="1"/>
        </w:numPr>
      </w:pPr>
      <w:r w:rsidRPr="007A7D0A">
        <w:rPr>
          <w:b/>
          <w:bCs/>
        </w:rPr>
        <w:t>Disclosed distribution/export footprint:</w:t>
      </w:r>
      <w:r w:rsidRPr="007A7D0A">
        <w:t xml:space="preserve"> Sells nationwide across Pakistan with export channels to regional markets like Afghanistan.</w:t>
      </w:r>
    </w:p>
    <w:p w14:paraId="256CDCB2" w14:textId="77777777" w:rsidR="007A7D0A" w:rsidRPr="007A7D0A" w:rsidRDefault="007A7D0A" w:rsidP="007A7D0A">
      <w:pPr>
        <w:numPr>
          <w:ilvl w:val="0"/>
          <w:numId w:val="1"/>
        </w:numPr>
      </w:pPr>
      <w:r w:rsidRPr="007A7D0A">
        <w:rPr>
          <w:b/>
          <w:bCs/>
        </w:rPr>
        <w:t>Approximate company scale:</w:t>
      </w:r>
      <w:r w:rsidRPr="007A7D0A">
        <w:t xml:space="preserve"> Large national player; recent annual revenues reported well over PKR 100 billion.</w:t>
      </w:r>
    </w:p>
    <w:p w14:paraId="5C5B56A1" w14:textId="77777777" w:rsidR="007A7D0A" w:rsidRPr="007A7D0A" w:rsidRDefault="007A7D0A" w:rsidP="007A7D0A">
      <w:r w:rsidRPr="007A7D0A">
        <w:rPr>
          <w:b/>
          <w:bCs/>
        </w:rPr>
        <w:t>1. UPSTREAM (Tier 1 &amp; Tier 2 Suppliers)</w:t>
      </w:r>
    </w:p>
    <w:p w14:paraId="371740A5" w14:textId="77777777" w:rsidR="007A7D0A" w:rsidRPr="007A7D0A" w:rsidRDefault="007A7D0A" w:rsidP="007A7D0A">
      <w:pPr>
        <w:numPr>
          <w:ilvl w:val="0"/>
          <w:numId w:val="2"/>
        </w:numPr>
      </w:pPr>
      <w:r w:rsidRPr="007A7D0A">
        <w:rPr>
          <w:b/>
          <w:bCs/>
        </w:rPr>
        <w:t>Active Chemicals (Fluoride &amp; Antibacterial Agents)</w:t>
      </w:r>
    </w:p>
    <w:p w14:paraId="1217D1D6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1:</w:t>
      </w:r>
      <w:r w:rsidRPr="007A7D0A">
        <w:t xml:space="preserve"> Specialized domestic or regional chemical distributors who import, verify, and supply pharmaceutical-grade compounds in ready-to-mix formats.</w:t>
      </w:r>
    </w:p>
    <w:p w14:paraId="36D9B4B1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2:</w:t>
      </w:r>
      <w:r w:rsidRPr="007A7D0A">
        <w:t xml:space="preserve"> Global chemical synthesis plants (likely based in China or Europe) where the raw chemical synthesis actually occurs.</w:t>
      </w:r>
    </w:p>
    <w:p w14:paraId="58F5BBBF" w14:textId="77777777" w:rsidR="007A7D0A" w:rsidRPr="007A7D0A" w:rsidRDefault="007A7D0A" w:rsidP="007A7D0A">
      <w:pPr>
        <w:numPr>
          <w:ilvl w:val="0"/>
          <w:numId w:val="2"/>
        </w:numPr>
      </w:pPr>
      <w:r w:rsidRPr="007A7D0A">
        <w:rPr>
          <w:b/>
          <w:bCs/>
        </w:rPr>
        <w:t>Abrasives &amp; Thickeners (Hydrated Silica)</w:t>
      </w:r>
    </w:p>
    <w:p w14:paraId="6630793C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1:</w:t>
      </w:r>
      <w:r w:rsidRPr="007A7D0A">
        <w:t xml:space="preserve"> Industrial mineral processors who mill, purify, and refine silica to exact safety specifications.</w:t>
      </w:r>
    </w:p>
    <w:p w14:paraId="6CA7CD62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2:</w:t>
      </w:r>
      <w:r w:rsidRPr="007A7D0A">
        <w:t xml:space="preserve"> Raw mineral extraction and mining operations (a mix of domestic extraction and imported bulk materials).</w:t>
      </w:r>
    </w:p>
    <w:p w14:paraId="7C7F1997" w14:textId="77777777" w:rsidR="007A7D0A" w:rsidRPr="007A7D0A" w:rsidRDefault="007A7D0A" w:rsidP="007A7D0A">
      <w:pPr>
        <w:numPr>
          <w:ilvl w:val="0"/>
          <w:numId w:val="2"/>
        </w:numPr>
      </w:pPr>
      <w:r w:rsidRPr="007A7D0A">
        <w:rPr>
          <w:b/>
          <w:bCs/>
        </w:rPr>
        <w:t>Packaging Materials (Laminate Plastic Tubes &amp; Cardboard)</w:t>
      </w:r>
    </w:p>
    <w:p w14:paraId="3305B2C3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1:</w:t>
      </w:r>
      <w:r w:rsidRPr="007A7D0A">
        <w:t xml:space="preserve"> Local Pakistani packaging firms that extrude the plastic tubes, print the branding, and fold the cardboard outer cartons.</w:t>
      </w:r>
    </w:p>
    <w:p w14:paraId="7CA7B4E2" w14:textId="77777777" w:rsidR="007A7D0A" w:rsidRPr="007A7D0A" w:rsidRDefault="007A7D0A" w:rsidP="007A7D0A">
      <w:pPr>
        <w:numPr>
          <w:ilvl w:val="1"/>
          <w:numId w:val="2"/>
        </w:numPr>
      </w:pPr>
      <w:r w:rsidRPr="007A7D0A">
        <w:rPr>
          <w:i/>
          <w:iCs/>
        </w:rPr>
        <w:t>Tier 2:</w:t>
      </w:r>
      <w:r w:rsidRPr="007A7D0A">
        <w:t xml:space="preserve"> Petrochemical plants supplying plastic resins and domestic paper mills supplying bulk paperboard.</w:t>
      </w:r>
    </w:p>
    <w:p w14:paraId="48D33E55" w14:textId="77777777" w:rsidR="007A7D0A" w:rsidRPr="007A7D0A" w:rsidRDefault="007A7D0A" w:rsidP="007A7D0A">
      <w:r w:rsidRPr="007A7D0A">
        <w:rPr>
          <w:b/>
          <w:bCs/>
        </w:rPr>
        <w:t>2. MANUFACTURING (Internal Operations)</w:t>
      </w:r>
    </w:p>
    <w:p w14:paraId="6B0B2302" w14:textId="77777777" w:rsidR="007A7D0A" w:rsidRPr="007A7D0A" w:rsidRDefault="007A7D0A" w:rsidP="007A7D0A">
      <w:pPr>
        <w:numPr>
          <w:ilvl w:val="0"/>
          <w:numId w:val="3"/>
        </w:numPr>
      </w:pPr>
      <w:r w:rsidRPr="007A7D0A">
        <w:rPr>
          <w:b/>
          <w:bCs/>
        </w:rPr>
        <w:t>Raw Material Staging &amp; QA:</w:t>
      </w:r>
      <w:r w:rsidRPr="007A7D0A">
        <w:t xml:space="preserve"> Incoming chemicals and packaging are quarantined at the </w:t>
      </w:r>
      <w:proofErr w:type="spellStart"/>
      <w:r w:rsidRPr="007A7D0A">
        <w:t>Kotri</w:t>
      </w:r>
      <w:proofErr w:type="spellEnd"/>
      <w:r w:rsidRPr="007A7D0A">
        <w:t xml:space="preserve"> plant for rigorous quality compliance testing.</w:t>
      </w:r>
    </w:p>
    <w:p w14:paraId="254B05A7" w14:textId="77777777" w:rsidR="007A7D0A" w:rsidRPr="007A7D0A" w:rsidRDefault="007A7D0A" w:rsidP="007A7D0A">
      <w:pPr>
        <w:numPr>
          <w:ilvl w:val="0"/>
          <w:numId w:val="3"/>
        </w:numPr>
      </w:pPr>
      <w:r w:rsidRPr="007A7D0A">
        <w:rPr>
          <w:b/>
          <w:bCs/>
        </w:rPr>
        <w:lastRenderedPageBreak/>
        <w:t>Compounding &amp; Mixing (The Bottleneck):</w:t>
      </w:r>
      <w:r w:rsidRPr="007A7D0A">
        <w:t xml:space="preserve"> Raw ingredients are blended in massive vacuum mixers; this is the bottleneck because it requires extremely strict temperature control, precise timing to avoid aeration, and mandatory lab testing before the batch can be released.</w:t>
      </w:r>
    </w:p>
    <w:p w14:paraId="4A24B04F" w14:textId="77777777" w:rsidR="007A7D0A" w:rsidRPr="007A7D0A" w:rsidRDefault="007A7D0A" w:rsidP="007A7D0A">
      <w:pPr>
        <w:numPr>
          <w:ilvl w:val="0"/>
          <w:numId w:val="3"/>
        </w:numPr>
      </w:pPr>
      <w:r w:rsidRPr="007A7D0A">
        <w:rPr>
          <w:b/>
          <w:bCs/>
        </w:rPr>
        <w:t>Filling &amp; Sealing:</w:t>
      </w:r>
      <w:r w:rsidRPr="007A7D0A">
        <w:t xml:space="preserve"> High-speed automated lines pump the formulated toothpaste into the laminated tubes and heat-seal the ends.</w:t>
      </w:r>
    </w:p>
    <w:p w14:paraId="7C8C9BF7" w14:textId="77777777" w:rsidR="007A7D0A" w:rsidRPr="007A7D0A" w:rsidRDefault="007A7D0A" w:rsidP="007A7D0A">
      <w:pPr>
        <w:numPr>
          <w:ilvl w:val="0"/>
          <w:numId w:val="3"/>
        </w:numPr>
      </w:pPr>
      <w:proofErr w:type="spellStart"/>
      <w:r w:rsidRPr="007A7D0A">
        <w:rPr>
          <w:b/>
          <w:bCs/>
        </w:rPr>
        <w:t>Cartoning</w:t>
      </w:r>
      <w:proofErr w:type="spellEnd"/>
      <w:r w:rsidRPr="007A7D0A">
        <w:rPr>
          <w:b/>
          <w:bCs/>
        </w:rPr>
        <w:t xml:space="preserve"> &amp; Palletizing:</w:t>
      </w:r>
      <w:r w:rsidRPr="007A7D0A">
        <w:t xml:space="preserve"> Tubes are mechanically inserted into individual cardboard boxes, bundled into shipping cases, and shrink-wrapped on pallets.</w:t>
      </w:r>
    </w:p>
    <w:p w14:paraId="394847B2" w14:textId="77777777" w:rsidR="007A7D0A" w:rsidRPr="007A7D0A" w:rsidRDefault="007A7D0A" w:rsidP="007A7D0A">
      <w:r w:rsidRPr="007A7D0A">
        <w:rPr>
          <w:b/>
          <w:bCs/>
        </w:rPr>
        <w:t>3. DOWNSTREAM (Distribution to Customer)</w:t>
      </w:r>
      <w:r w:rsidRPr="007A7D0A">
        <w:t xml:space="preserve"> Finished goods leave the </w:t>
      </w:r>
      <w:proofErr w:type="spellStart"/>
      <w:r w:rsidRPr="007A7D0A">
        <w:t>Kotri</w:t>
      </w:r>
      <w:proofErr w:type="spellEnd"/>
      <w:r w:rsidRPr="007A7D0A">
        <w:t xml:space="preserve"> plant and are transported to Central and Regional Distribution Centers (CDCs/RDCs) across Pakistan. From there, they move to city-level distributors who deploy sales teams and delivery vans to stock both modern retail (supermarkets/pharmacies) and traditional trade (</w:t>
      </w:r>
      <w:proofErr w:type="spellStart"/>
      <w:r w:rsidRPr="007A7D0A">
        <w:t>Kiryana</w:t>
      </w:r>
      <w:proofErr w:type="spellEnd"/>
      <w:r w:rsidRPr="007A7D0A">
        <w:t xml:space="preserve"> stores). A single unit typically passes through </w:t>
      </w:r>
      <w:r w:rsidRPr="007A7D0A">
        <w:rPr>
          <w:b/>
          <w:bCs/>
        </w:rPr>
        <w:t>3 tiers</w:t>
      </w:r>
      <w:r w:rsidRPr="007A7D0A">
        <w:t xml:space="preserve"> (Distribution Center → City Distributor → Retailer) before reaching the end customer.</w:t>
      </w:r>
    </w:p>
    <w:p w14:paraId="24F33FF9" w14:textId="77777777" w:rsidR="007A7D0A" w:rsidRPr="007A7D0A" w:rsidRDefault="007A7D0A" w:rsidP="007A7D0A">
      <w:r w:rsidRPr="007A7D0A">
        <w:rPr>
          <w:b/>
          <w:bCs/>
        </w:rPr>
        <w:t>4. INFORMATION &amp; FINANCIAL FLOW</w:t>
      </w:r>
    </w:p>
    <w:p w14:paraId="22E9F1CD" w14:textId="77777777" w:rsidR="007A7D0A" w:rsidRPr="007A7D0A" w:rsidRDefault="007A7D0A" w:rsidP="007A7D0A">
      <w:pPr>
        <w:numPr>
          <w:ilvl w:val="0"/>
          <w:numId w:val="4"/>
        </w:numPr>
      </w:pPr>
      <w:r w:rsidRPr="007A7D0A">
        <w:rPr>
          <w:b/>
          <w:bCs/>
        </w:rPr>
        <w:t>Information Flow:</w:t>
      </w:r>
      <w:r w:rsidRPr="007A7D0A">
        <w:t xml:space="preserve"> Retail shelf depletion and distributor inventory drops trigger purchase orders sent backward to the </w:t>
      </w:r>
      <w:proofErr w:type="spellStart"/>
      <w:r w:rsidRPr="007A7D0A">
        <w:t>Kotri</w:t>
      </w:r>
      <w:proofErr w:type="spellEnd"/>
      <w:r w:rsidRPr="007A7D0A">
        <w:t xml:space="preserve"> factory, driving the master production schedule.</w:t>
      </w:r>
    </w:p>
    <w:p w14:paraId="03EDFDBF" w14:textId="77777777" w:rsidR="007A7D0A" w:rsidRPr="007A7D0A" w:rsidRDefault="007A7D0A" w:rsidP="007A7D0A">
      <w:pPr>
        <w:numPr>
          <w:ilvl w:val="0"/>
          <w:numId w:val="4"/>
        </w:numPr>
      </w:pPr>
      <w:r w:rsidRPr="007A7D0A">
        <w:rPr>
          <w:b/>
          <w:bCs/>
        </w:rPr>
        <w:t>Financial Flow:</w:t>
      </w:r>
      <w:r w:rsidRPr="007A7D0A">
        <w:t xml:space="preserve"> Retailers typically pay distributors in cash or on short-term credit (3-7 days), while distributors operate on </w:t>
      </w:r>
      <w:proofErr w:type="gramStart"/>
      <w:r w:rsidRPr="007A7D0A">
        <w:t>15-30 day</w:t>
      </w:r>
      <w:proofErr w:type="gramEnd"/>
      <w:r w:rsidRPr="007A7D0A">
        <w:t xml:space="preserve"> credit terms with Colgate-Palmolive, who subsequently pays its upstream suppliers on </w:t>
      </w:r>
      <w:proofErr w:type="gramStart"/>
      <w:r w:rsidRPr="007A7D0A">
        <w:t>30-60 day</w:t>
      </w:r>
      <w:proofErr w:type="gramEnd"/>
      <w:r w:rsidRPr="007A7D0A">
        <w:t xml:space="preserve"> cycles.</w:t>
      </w:r>
    </w:p>
    <w:p w14:paraId="5C2C4BAC" w14:textId="77777777" w:rsidR="007A7D0A" w:rsidRPr="007A7D0A" w:rsidRDefault="007A7D0A" w:rsidP="007A7D0A">
      <w:r w:rsidRPr="007A7D0A">
        <w:rPr>
          <w:b/>
          <w:bCs/>
        </w:rPr>
        <w:t>5. SIMPLE TEXT DIAGRAM</w:t>
      </w:r>
      <w:r w:rsidRPr="007A7D0A">
        <w:t xml:space="preserve"> Tier 2 Global/Domestic Sources → Tier 1 Processors/Packaging Makers → Colgate Palmolive Factory (</w:t>
      </w:r>
      <w:proofErr w:type="spellStart"/>
      <w:r w:rsidRPr="007A7D0A">
        <w:t>Kotri</w:t>
      </w:r>
      <w:proofErr w:type="spellEnd"/>
      <w:r w:rsidRPr="007A7D0A">
        <w:t>) → Regional DC → City Distributor → Retail Store → End Customer</w:t>
      </w:r>
    </w:p>
    <w:p w14:paraId="2A5FE3AC" w14:textId="77777777" w:rsidR="007A7D0A" w:rsidRPr="007A7D0A" w:rsidRDefault="007A7D0A" w:rsidP="007A7D0A">
      <w:r w:rsidRPr="007A7D0A">
        <w:rPr>
          <w:b/>
          <w:bCs/>
        </w:rPr>
        <w:t>6. LEAD TIME ESTIMATES</w:t>
      </w:r>
    </w:p>
    <w:p w14:paraId="3BADFD53" w14:textId="77777777" w:rsidR="007A7D0A" w:rsidRPr="007A7D0A" w:rsidRDefault="007A7D0A" w:rsidP="007A7D0A">
      <w:pPr>
        <w:numPr>
          <w:ilvl w:val="0"/>
          <w:numId w:val="5"/>
        </w:numPr>
      </w:pPr>
      <w:r w:rsidRPr="007A7D0A">
        <w:rPr>
          <w:b/>
          <w:bCs/>
        </w:rPr>
        <w:t>Suppliers to Factory (7 to 45 days):</w:t>
      </w:r>
      <w:r w:rsidRPr="007A7D0A">
        <w:t xml:space="preserve"> Local packaging and domestic minerals arrive quickly (7-14 days), but imported active chemical ingredients require much longer lead times due to ocean freight and Karachi port customs clearance (30-45+ days).</w:t>
      </w:r>
    </w:p>
    <w:p w14:paraId="1CDC29B4" w14:textId="77777777" w:rsidR="007A7D0A" w:rsidRPr="007A7D0A" w:rsidRDefault="007A7D0A" w:rsidP="007A7D0A">
      <w:pPr>
        <w:numPr>
          <w:ilvl w:val="0"/>
          <w:numId w:val="5"/>
        </w:numPr>
      </w:pPr>
      <w:r w:rsidRPr="007A7D0A">
        <w:rPr>
          <w:b/>
          <w:bCs/>
        </w:rPr>
        <w:t>Factory to DC (1 to 4 days):</w:t>
      </w:r>
      <w:r w:rsidRPr="007A7D0A">
        <w:t xml:space="preserve"> As an FMCG product, turnover is fast; bulk truck transport moves finished goods from the plant to regional hubs nationwide almost immediately after QA release.</w:t>
      </w:r>
    </w:p>
    <w:p w14:paraId="45389BFB" w14:textId="77777777" w:rsidR="007A7D0A" w:rsidRPr="007A7D0A" w:rsidRDefault="007A7D0A" w:rsidP="007A7D0A">
      <w:pPr>
        <w:numPr>
          <w:ilvl w:val="0"/>
          <w:numId w:val="5"/>
        </w:numPr>
      </w:pPr>
      <w:r w:rsidRPr="007A7D0A">
        <w:rPr>
          <w:b/>
          <w:bCs/>
        </w:rPr>
        <w:lastRenderedPageBreak/>
        <w:t>DC to Retailer (1 to 3 days):</w:t>
      </w:r>
      <w:r w:rsidRPr="007A7D0A">
        <w:t xml:space="preserve"> Distributors run continuous, localized replenishment routes to </w:t>
      </w:r>
      <w:proofErr w:type="spellStart"/>
      <w:r w:rsidRPr="007A7D0A">
        <w:t>Kiryana</w:t>
      </w:r>
      <w:proofErr w:type="spellEnd"/>
      <w:r w:rsidRPr="007A7D0A">
        <w:t xml:space="preserve"> stores and supermarkets to prevent shelf stockouts in the highly competitive retail environment.</w:t>
      </w:r>
    </w:p>
    <w:p w14:paraId="27C4D1DD" w14:textId="77777777" w:rsidR="007A7D0A" w:rsidRPr="007A7D0A" w:rsidRDefault="007A7D0A" w:rsidP="007A7D0A">
      <w:r w:rsidRPr="007A7D0A">
        <w:rPr>
          <w:b/>
          <w:bCs/>
        </w:rPr>
        <w:t>Assumptions</w:t>
      </w:r>
      <w:r w:rsidRPr="007A7D0A">
        <w:t xml:space="preserve"> This illustrative map assumes standard FMCG procurement models, heavily relying on the importation of specialized active chemical ingredients due to domestic industrial constraints in Pakistan. It presumes a traditional Pakistani retail distribution network characterized by a heavy dependence on regional distributors and localized neighborhood </w:t>
      </w:r>
      <w:proofErr w:type="spellStart"/>
      <w:r w:rsidRPr="007A7D0A">
        <w:t>Kiryana</w:t>
      </w:r>
      <w:proofErr w:type="spellEnd"/>
      <w:r w:rsidRPr="007A7D0A">
        <w:t xml:space="preserve"> stores, rather than a purely modern direct-to-retailer model. The most uncertain variables are the exact ratio of local versus imported raw materials, the specific safety stock levels maintained at the </w:t>
      </w:r>
      <w:proofErr w:type="spellStart"/>
      <w:r w:rsidRPr="007A7D0A">
        <w:t>Kotri</w:t>
      </w:r>
      <w:proofErr w:type="spellEnd"/>
      <w:r w:rsidRPr="007A7D0A">
        <w:t xml:space="preserve"> plant, and the precise credit terms negotiated with individual vendors. A real internal supply chain map would include proprietary vendor names, precise batch cycle times, reverse logistics for damaged goods, and the exact transportation routes used across different provinces.</w:t>
      </w:r>
    </w:p>
    <w:p w14:paraId="128C3A8A" w14:textId="77777777" w:rsidR="007D1B45" w:rsidRDefault="007D1B45"/>
    <w:sectPr w:rsidR="007D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3CE"/>
    <w:multiLevelType w:val="multilevel"/>
    <w:tmpl w:val="A40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02E6"/>
    <w:multiLevelType w:val="multilevel"/>
    <w:tmpl w:val="C5A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035A"/>
    <w:multiLevelType w:val="multilevel"/>
    <w:tmpl w:val="66A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81DEC"/>
    <w:multiLevelType w:val="multilevel"/>
    <w:tmpl w:val="2FAC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E2A08"/>
    <w:multiLevelType w:val="multilevel"/>
    <w:tmpl w:val="530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498213">
    <w:abstractNumId w:val="4"/>
  </w:num>
  <w:num w:numId="2" w16cid:durableId="906383838">
    <w:abstractNumId w:val="1"/>
  </w:num>
  <w:num w:numId="3" w16cid:durableId="515919880">
    <w:abstractNumId w:val="3"/>
  </w:num>
  <w:num w:numId="4" w16cid:durableId="1213271958">
    <w:abstractNumId w:val="0"/>
  </w:num>
  <w:num w:numId="5" w16cid:durableId="1401244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0A"/>
    <w:rsid w:val="00397AB0"/>
    <w:rsid w:val="00590D40"/>
    <w:rsid w:val="007A7D0A"/>
    <w:rsid w:val="007D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B262"/>
  <w15:chartTrackingRefBased/>
  <w15:docId w15:val="{DFCB1169-8BF0-4CA3-8D5F-C6B3FACC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Arif</dc:creator>
  <cp:keywords/>
  <dc:description/>
  <cp:lastModifiedBy>Mustafa Arif</cp:lastModifiedBy>
  <cp:revision>1</cp:revision>
  <dcterms:created xsi:type="dcterms:W3CDTF">2026-09-09T16:32:00Z</dcterms:created>
  <dcterms:modified xsi:type="dcterms:W3CDTF">2026-09-09T16:33:00Z</dcterms:modified>
</cp:coreProperties>
</file>