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Comparing the Three AI-Generated Colgate Demand Datasets</w:t>
      </w:r>
    </w:p>
    <w:p>
      <w:pPr>
        <w:jc w:val="center"/>
      </w:pPr>
      <w:r>
        <w:rPr>
          <w:i/>
          <w:sz w:val="19"/>
        </w:rPr>
        <w:t>A student-level perspective on the main differences between GPT, Claude and Gemini</w:t>
      </w:r>
    </w:p>
    <w:p>
      <w:pPr>
        <w:spacing w:after="60"/>
      </w:pPr>
      <w:r>
        <w:rPr>
          <w:b/>
          <w:sz w:val="23"/>
        </w:rPr>
        <w:t>Introduction</w:t>
      </w:r>
    </w:p>
    <w:p>
      <w:pPr>
        <w:spacing w:after="140" w:line="252" w:lineRule="auto"/>
      </w:pPr>
      <w:r>
        <w:t>I gave the same prompt to three different AI tools—GPT, Claude and Gemini—to create a synthetic weekly demand dataset for Colgate Total Advanced Health for my Supply Chain Analytics semester project. Looking at the responses as a 7th-semester BBA student, the biggest difference is not necessarily which one has the “correct” numbers, because the actual weekly sales of one Colgate product are not publicly available. Instead, the noticeable differences are in how each AI explains its assumptions, how realistic the dataset feels, and how useful the data would be for a forecasting assignment.</w:t>
      </w:r>
    </w:p>
    <w:p>
      <w:pPr>
        <w:spacing w:after="60"/>
      </w:pPr>
      <w:r>
        <w:rPr>
          <w:b/>
          <w:sz w:val="23"/>
        </w:rPr>
        <w:t>1. GPT: Balanced and easy to understand, but less convincing about where the starting number comes from</w:t>
      </w:r>
    </w:p>
    <w:p>
      <w:pPr>
        <w:spacing w:after="140" w:line="252" w:lineRule="auto"/>
      </w:pPr>
      <w:r>
        <w:t>The GPT response is probably the easiest to read at first glance. It gives a clear 104-week table, includes units sold, price, promotion status and notes, and explains how the data could later be used for forecasting. The demand numbers also look reasonably varied rather than following an obvious pattern. It includes events such as Ramadan/Eid, promotions and price changes, so the dataset feels like something that could actually be used in Excel for a forecasting exercise.</w:t>
        <w:br/>
        <w:br/>
        <w:t>The main thing I would notice, however, is that GPT starts with approximately 100,000 units per week without giving a very detailed calculation for why that particular number was selected. For a non-finance student, this may not immediately seem like a problem, but if a professor asks “Why 100,000?”, the explanation is not as strong as it could be. I would probably describe GPT as the most straightforward response, but not the most thoroughly justified one.</w:t>
      </w:r>
    </w:p>
    <w:p>
      <w:pPr>
        <w:spacing w:after="60"/>
      </w:pPr>
      <w:r>
        <w:rPr>
          <w:b/>
          <w:sz w:val="23"/>
        </w:rPr>
        <w:t>2. Claude: The most detailed and “real-world” looking dataset</w:t>
      </w:r>
    </w:p>
    <w:p>
      <w:pPr>
        <w:spacing w:after="140" w:line="252" w:lineRule="auto"/>
      </w:pPr>
      <w:r>
        <w:t>Claude's response stands out because it gives the most detailed explanation of how demand might behave in Pakistan. It includes a starting demand of roughly 218,000 units per week and builds the dataset around several factors: trend, Ramadan, Eid-ul-Fitr, Eid-ul-Adha, back-to-school periods, monsoon-related disruption, promotions, price increases and random weekly variation.</w:t>
        <w:br/>
        <w:br/>
        <w:t>As a student, this would probably make Claude's dataset feel the most sophisticated. The numbers have noticeable ups and downs, and the promotion weeks create larger demand increases. This is useful because forecasting becomes more interesting when demand is not simply a steadily rising line. Claude also clearly says that the numbers are illustrative rather than actual company figures, which is important for an academic project.</w:t>
        <w:br/>
        <w:br/>
        <w:t>The one thing I would be cautious about is the complicated calculation used to arrive at the 218,000-unit baseline. Claude assumes percentages for oral care, toothpaste and the individual product. I would not necessarily notice this immediately without checking the calculations, but the assumptions are quite strong. In other words, Claude looks the most detailed, but some of its financial reasoning is based on estimates that are not directly observable from public SKU-level data.</w:t>
      </w:r>
    </w:p>
    <w:p>
      <w:pPr>
        <w:spacing w:after="60"/>
      </w:pPr>
      <w:r>
        <w:rPr>
          <w:b/>
          <w:sz w:val="23"/>
        </w:rPr>
        <w:t>3. Gemini: The simplest financial justification, but the data look more mechanically generated</w:t>
      </w:r>
    </w:p>
    <w:p>
      <w:pPr>
        <w:spacing w:after="140" w:line="252" w:lineRule="auto"/>
      </w:pPr>
      <w:r>
        <w:t>Gemini takes a different approach. It starts with a reported oral-care category revenue figure, annualizes it, assumes that Colgate Total Advanced Health represents 10% of that category, and then converts the estimated revenue into weekly units using an assumed retail price. From a student perspective, this is easy to follow: there is a visible chain from category revenue to an estimated product share and then to weekly demand.</w:t>
        <w:br/>
        <w:br/>
        <w:t>However, the actual weekly dataset looks much more regular than the other two. Normal weeks tend to stay very close to one another, while promotional weeks jump upward. This makes the data easy to understand, but it can also make the dataset feel somewhat artificial. For a forecasting course, I would prefer some more unpredictable week-to-week movement because that gives forecasting models something meaningful to deal with.</w:t>
        <w:br/>
        <w:br/>
        <w:t>So, at a glance, Gemini may actually be the easiest response to explain in terms of its starting estimate, but its dataset itself feels less realistic and less challenging for forecasting practice.</w:t>
      </w:r>
    </w:p>
    <w:p>
      <w:pPr>
        <w:spacing w:after="60"/>
      </w:pPr>
      <w:r>
        <w:rPr>
          <w:b/>
          <w:sz w:val="23"/>
        </w:rPr>
        <w:t>Overall impression</w:t>
      </w:r>
    </w:p>
    <w:p>
      <w:pPr>
        <w:spacing w:after="140" w:line="252" w:lineRule="auto"/>
      </w:pPr>
      <w:r>
        <w:t>If I were judging these responses without checking every financial figure, I would probably see three different strengths. GPT feels like the balanced, practical option. Claude feels like the most detailed and realistic supply-chain scenario. Gemini feels like the simplest and most transparent approach to establishing a starting point.</w:t>
        <w:br/>
        <w:br/>
        <w:t>For my semester project, I would lean toward Claude because its dataset contains the widest range of realistic demand factors and therefore gives me more to analyze. However, I would not simply copy Claude's dataset without reviewing it. Ideally, I would combine the strongest parts of all three: Gemini's simple explanation of the baseline, Claude's richer seasonality and promotional structure, and GPT's relatively natural weekly variation.</w:t>
        <w:br/>
        <w:br/>
        <w:t>Most importantly, because this is synthetic data, I would clearly state in the project that the figures are illustrative and are being used for forecasting practice, not presented as Colgate's actual product sales. From a BBA student's perspective, that transparency is more important than pretending that any AI can know the exact weekly demand of a specific Colgate SKU.</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