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C1EFF" w14:textId="1ACC9683" w:rsidR="00CB4322" w:rsidRPr="00370679" w:rsidRDefault="004F6951" w:rsidP="003B4049">
      <w:pPr>
        <w:pStyle w:val="Date"/>
        <w:rPr>
          <w:color w:val="002050"/>
        </w:rPr>
        <w:sectPr w:rsidR="00CB4322" w:rsidRPr="00370679" w:rsidSect="00301B20">
          <w:headerReference w:type="default" r:id="rId10"/>
          <w:footerReference w:type="default" r:id="rId11"/>
          <w:headerReference w:type="first" r:id="rId12"/>
          <w:pgSz w:w="12240" w:h="15840"/>
          <w:pgMar w:top="1152" w:right="864" w:bottom="1440" w:left="864" w:header="432" w:footer="432" w:gutter="0"/>
          <w:cols w:space="720"/>
          <w:docGrid w:linePitch="360"/>
        </w:sectPr>
      </w:pPr>
      <w:r w:rsidRPr="00370679">
        <w:rPr>
          <w:noProof/>
          <w:color w:val="002050"/>
        </w:rPr>
        <w:drawing>
          <wp:anchor distT="0" distB="0" distL="114300" distR="114300" simplePos="0" relativeHeight="251658240" behindDoc="0" locked="0" layoutInCell="1" allowOverlap="1" wp14:anchorId="4BAC37A0" wp14:editId="25C947C6">
            <wp:simplePos x="0" y="0"/>
            <wp:positionH relativeFrom="column">
              <wp:posOffset>5859559</wp:posOffset>
            </wp:positionH>
            <wp:positionV relativeFrom="page">
              <wp:posOffset>23633</wp:posOffset>
            </wp:positionV>
            <wp:extent cx="918653"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r w:rsidR="00064A57" w:rsidRPr="00370679">
        <w:rPr>
          <w:rFonts w:ascii="Segoe Pro Light" w:eastAsiaTheme="majorEastAsia" w:hAnsi="Segoe Pro Light" w:cstheme="majorBidi"/>
          <w:i w:val="0"/>
          <w:color w:val="002050"/>
          <w:kern w:val="28"/>
          <w:sz w:val="40"/>
          <w:szCs w:val="40"/>
        </w:rPr>
        <w:t>Configur</w:t>
      </w:r>
      <w:r w:rsidR="00F279E8" w:rsidRPr="00370679">
        <w:rPr>
          <w:rFonts w:ascii="Segoe Pro Light" w:eastAsiaTheme="majorEastAsia" w:hAnsi="Segoe Pro Light" w:cstheme="majorBidi"/>
          <w:i w:val="0"/>
          <w:color w:val="002050"/>
          <w:kern w:val="28"/>
          <w:sz w:val="40"/>
          <w:szCs w:val="40"/>
        </w:rPr>
        <w:t>ing</w:t>
      </w:r>
      <w:r w:rsidR="00064A57" w:rsidRPr="00370679">
        <w:rPr>
          <w:rFonts w:ascii="Segoe Pro Light" w:eastAsiaTheme="majorEastAsia" w:hAnsi="Segoe Pro Light" w:cstheme="majorBidi"/>
          <w:i w:val="0"/>
          <w:color w:val="002050"/>
          <w:kern w:val="28"/>
          <w:sz w:val="40"/>
          <w:szCs w:val="40"/>
        </w:rPr>
        <w:t xml:space="preserve"> Power BI mobile apps with Microsoft Intune</w:t>
      </w:r>
    </w:p>
    <w:p w14:paraId="0D9E0A09" w14:textId="77777777" w:rsidR="00064A57" w:rsidRPr="00370679" w:rsidRDefault="00064A57" w:rsidP="00064A57">
      <w:pPr>
        <w:pStyle w:val="Heading1"/>
        <w:rPr>
          <w:color w:val="002050"/>
        </w:rPr>
      </w:pPr>
      <w:r w:rsidRPr="00370679">
        <w:rPr>
          <w:color w:val="002050"/>
        </w:rPr>
        <w:lastRenderedPageBreak/>
        <w:t>Overview:</w:t>
      </w:r>
    </w:p>
    <w:p w14:paraId="02F3B63E" w14:textId="77777777" w:rsidR="00064A57" w:rsidRDefault="00064A57" w:rsidP="00EF68A0">
      <w:pPr>
        <w:spacing w:before="120"/>
      </w:pPr>
      <w:r w:rsidRPr="00DF766A">
        <w:t xml:space="preserve">Microsoft Intune enables organizations to manage devices and applications. </w:t>
      </w:r>
      <w:r>
        <w:t>The Power BI mobile applications</w:t>
      </w:r>
      <w:r w:rsidRPr="00DF766A">
        <w:t xml:space="preserve"> for iOS and Android integrate with Intune to allow you to manage the application on your devices, and to control security. Through configuration policies, you can control items like requiring an access </w:t>
      </w:r>
      <w:r>
        <w:t>PIN</w:t>
      </w:r>
      <w:r w:rsidRPr="00DF766A">
        <w:t>, controlling how data is handled by the application and even encrypting application data when the app is not in use.</w:t>
      </w:r>
    </w:p>
    <w:p w14:paraId="5AA31A20" w14:textId="77777777" w:rsidR="00064A57" w:rsidRPr="00370679" w:rsidRDefault="00064A57" w:rsidP="00064A57">
      <w:pPr>
        <w:pStyle w:val="Heading1"/>
        <w:spacing w:before="240"/>
        <w:rPr>
          <w:color w:val="002050"/>
        </w:rPr>
      </w:pPr>
      <w:r w:rsidRPr="00370679">
        <w:rPr>
          <w:color w:val="002050"/>
        </w:rPr>
        <w:t>General mobile device management configuration</w:t>
      </w:r>
    </w:p>
    <w:p w14:paraId="3E2E20E8" w14:textId="77777777" w:rsidR="00064A57" w:rsidRPr="00DF766A" w:rsidRDefault="00064A57" w:rsidP="00EF68A0">
      <w:pPr>
        <w:pStyle w:val="Heading2"/>
        <w:spacing w:before="120"/>
        <w:rPr>
          <w:rFonts w:ascii="Segoe Pro" w:hAnsi="Segoe Pro"/>
          <w:color w:val="595959"/>
          <w:szCs w:val="24"/>
        </w:rPr>
      </w:pPr>
      <w:r w:rsidRPr="00DF766A">
        <w:rPr>
          <w:rFonts w:ascii="Segoe Pro" w:hAnsi="Segoe Pro"/>
          <w:color w:val="595959"/>
          <w:szCs w:val="24"/>
        </w:rPr>
        <w:t xml:space="preserve">This </w:t>
      </w:r>
      <w:r>
        <w:rPr>
          <w:rFonts w:ascii="Segoe Pro" w:hAnsi="Segoe Pro"/>
          <w:color w:val="595959"/>
          <w:szCs w:val="24"/>
        </w:rPr>
        <w:t>quick reference guide</w:t>
      </w:r>
      <w:r w:rsidRPr="00DF766A">
        <w:rPr>
          <w:rFonts w:ascii="Segoe Pro" w:hAnsi="Segoe Pro"/>
          <w:color w:val="595959"/>
          <w:szCs w:val="24"/>
        </w:rPr>
        <w:t xml:space="preserve"> is not meant as full configuration guide for Microsoft Intune. If you are just now integrating with Intune, there are a few things you will want to make sure you have setup. </w:t>
      </w:r>
      <w:hyperlink r:id="rId14" w:history="1">
        <w:r w:rsidRPr="00370679">
          <w:rPr>
            <w:rStyle w:val="Hyperlink"/>
            <w:color w:val="002050"/>
            <w:szCs w:val="24"/>
          </w:rPr>
          <w:t>Learn more</w:t>
        </w:r>
      </w:hyperlink>
    </w:p>
    <w:p w14:paraId="0AB1489D" w14:textId="77777777" w:rsidR="00064A57" w:rsidRPr="00DF766A" w:rsidRDefault="00064A57" w:rsidP="00064A57">
      <w:pPr>
        <w:pStyle w:val="Heading2"/>
        <w:rPr>
          <w:rFonts w:ascii="Segoe Pro" w:hAnsi="Segoe Pro"/>
          <w:color w:val="595959"/>
          <w:szCs w:val="24"/>
        </w:rPr>
      </w:pPr>
      <w:r w:rsidRPr="00DF766A">
        <w:rPr>
          <w:rFonts w:ascii="Segoe Pro" w:hAnsi="Segoe Pro"/>
          <w:color w:val="595959"/>
          <w:szCs w:val="24"/>
        </w:rPr>
        <w:t xml:space="preserve">Microsoft Intune can co-exist with Mobile Device Management (MDM) within Office 365. </w:t>
      </w:r>
      <w:hyperlink r:id="rId15" w:history="1">
        <w:r w:rsidRPr="00370679">
          <w:rPr>
            <w:rStyle w:val="Hyperlink"/>
            <w:color w:val="002050"/>
            <w:szCs w:val="24"/>
          </w:rPr>
          <w:t>Learn more</w:t>
        </w:r>
      </w:hyperlink>
    </w:p>
    <w:p w14:paraId="4E3B6AD4" w14:textId="77777777" w:rsidR="00064A57" w:rsidRDefault="00064A57" w:rsidP="00064A57">
      <w:pPr>
        <w:pStyle w:val="Heading2"/>
      </w:pPr>
      <w:r w:rsidRPr="00DF766A">
        <w:rPr>
          <w:rFonts w:ascii="Segoe Pro" w:hAnsi="Segoe Pro"/>
          <w:color w:val="595959"/>
          <w:szCs w:val="24"/>
        </w:rPr>
        <w:t xml:space="preserve">This </w:t>
      </w:r>
      <w:r>
        <w:rPr>
          <w:rFonts w:ascii="Segoe Pro" w:hAnsi="Segoe Pro"/>
          <w:color w:val="595959"/>
          <w:szCs w:val="24"/>
        </w:rPr>
        <w:t>guide</w:t>
      </w:r>
      <w:r w:rsidRPr="00DF766A">
        <w:rPr>
          <w:rFonts w:ascii="Segoe Pro" w:hAnsi="Segoe Pro"/>
          <w:color w:val="595959"/>
          <w:szCs w:val="24"/>
        </w:rPr>
        <w:t xml:space="preserve"> assumes that Intune is configured properly and you have devices enrolled with Intune. If you are co-existing with MDM, the device will show enrolled within MDM, but is available to manage within Intune.</w:t>
      </w:r>
    </w:p>
    <w:p w14:paraId="587E1EE8" w14:textId="77777777" w:rsidR="00064A57" w:rsidRPr="00370679" w:rsidRDefault="00064A57" w:rsidP="00064A57">
      <w:pPr>
        <w:pStyle w:val="Heading1"/>
        <w:spacing w:before="240"/>
        <w:rPr>
          <w:color w:val="002050"/>
        </w:rPr>
      </w:pPr>
      <w:bookmarkStart w:id="0" w:name="step-1-get-the-url-for-the-application"/>
      <w:bookmarkEnd w:id="0"/>
      <w:r w:rsidRPr="00370679">
        <w:rPr>
          <w:color w:val="002050"/>
        </w:rPr>
        <w:t xml:space="preserve">Step 1: Get the </w:t>
      </w:r>
      <w:proofErr w:type="spellStart"/>
      <w:r w:rsidRPr="00370679">
        <w:rPr>
          <w:color w:val="002050"/>
        </w:rPr>
        <w:t>url</w:t>
      </w:r>
      <w:proofErr w:type="spellEnd"/>
      <w:r w:rsidRPr="00370679">
        <w:rPr>
          <w:color w:val="002050"/>
        </w:rPr>
        <w:t xml:space="preserve"> for the application</w:t>
      </w:r>
    </w:p>
    <w:p w14:paraId="79748697" w14:textId="77777777" w:rsidR="00064A57" w:rsidRPr="00A31719" w:rsidRDefault="00064A57" w:rsidP="00EF68A0">
      <w:pPr>
        <w:pStyle w:val="Heading2"/>
        <w:spacing w:before="120"/>
        <w:rPr>
          <w:rFonts w:ascii="Segoe Pro" w:hAnsi="Segoe Pro"/>
          <w:color w:val="595959"/>
          <w:szCs w:val="24"/>
        </w:rPr>
      </w:pPr>
      <w:r w:rsidRPr="00A31719">
        <w:rPr>
          <w:rFonts w:ascii="Segoe Pro" w:hAnsi="Segoe Pro"/>
          <w:color w:val="595959"/>
          <w:szCs w:val="24"/>
        </w:rPr>
        <w:t xml:space="preserve">Before </w:t>
      </w:r>
      <w:r>
        <w:rPr>
          <w:rFonts w:ascii="Segoe Pro" w:hAnsi="Segoe Pro"/>
          <w:color w:val="595959"/>
          <w:szCs w:val="24"/>
        </w:rPr>
        <w:t>you</w:t>
      </w:r>
      <w:r w:rsidRPr="00A31719">
        <w:rPr>
          <w:rFonts w:ascii="Segoe Pro" w:hAnsi="Segoe Pro"/>
          <w:color w:val="595959"/>
          <w:szCs w:val="24"/>
        </w:rPr>
        <w:t xml:space="preserve"> create the application within Intune, </w:t>
      </w:r>
      <w:r>
        <w:rPr>
          <w:rFonts w:ascii="Segoe Pro" w:hAnsi="Segoe Pro"/>
          <w:color w:val="595959"/>
          <w:szCs w:val="24"/>
        </w:rPr>
        <w:t>you</w:t>
      </w:r>
      <w:r w:rsidRPr="00A31719">
        <w:rPr>
          <w:rFonts w:ascii="Segoe Pro" w:hAnsi="Segoe Pro"/>
          <w:color w:val="595959"/>
          <w:szCs w:val="24"/>
        </w:rPr>
        <w:t xml:space="preserve"> need to get the </w:t>
      </w:r>
      <w:proofErr w:type="spellStart"/>
      <w:r w:rsidRPr="00A31719">
        <w:rPr>
          <w:rFonts w:ascii="Segoe Pro" w:hAnsi="Segoe Pro"/>
          <w:color w:val="595959"/>
          <w:szCs w:val="24"/>
        </w:rPr>
        <w:t>urls</w:t>
      </w:r>
      <w:proofErr w:type="spellEnd"/>
      <w:r w:rsidRPr="00A31719">
        <w:rPr>
          <w:rFonts w:ascii="Segoe Pro" w:hAnsi="Segoe Pro"/>
          <w:color w:val="595959"/>
          <w:szCs w:val="24"/>
        </w:rPr>
        <w:t xml:space="preserve"> for the apps. For iOS, this</w:t>
      </w:r>
      <w:r>
        <w:rPr>
          <w:rFonts w:ascii="Segoe Pro" w:hAnsi="Segoe Pro"/>
          <w:color w:val="595959"/>
          <w:szCs w:val="24"/>
        </w:rPr>
        <w:t xml:space="preserve"> is available</w:t>
      </w:r>
      <w:r w:rsidRPr="00A31719">
        <w:rPr>
          <w:rFonts w:ascii="Segoe Pro" w:hAnsi="Segoe Pro"/>
          <w:color w:val="595959"/>
          <w:szCs w:val="24"/>
        </w:rPr>
        <w:t xml:space="preserve"> from iTunes. For Android, you can get it from the Power BI mobile page.</w:t>
      </w:r>
    </w:p>
    <w:p w14:paraId="065C46AB" w14:textId="77777777" w:rsidR="00064A57" w:rsidRDefault="00064A57" w:rsidP="00064A57">
      <w:pPr>
        <w:pStyle w:val="Heading2"/>
        <w:rPr>
          <w:rFonts w:ascii="Segoe Pro" w:hAnsi="Segoe Pro"/>
          <w:color w:val="595959"/>
          <w:szCs w:val="24"/>
        </w:rPr>
      </w:pPr>
      <w:r>
        <w:rPr>
          <w:rFonts w:ascii="Segoe Pro" w:hAnsi="Segoe Pro"/>
          <w:color w:val="595959"/>
          <w:szCs w:val="24"/>
        </w:rPr>
        <w:t>Save the url: You will need it to</w:t>
      </w:r>
      <w:r w:rsidRPr="00A31719">
        <w:rPr>
          <w:rFonts w:ascii="Segoe Pro" w:hAnsi="Segoe Pro"/>
          <w:color w:val="595959"/>
          <w:szCs w:val="24"/>
        </w:rPr>
        <w:t xml:space="preserve"> create the application</w:t>
      </w:r>
      <w:r>
        <w:rPr>
          <w:rFonts w:ascii="Segoe Pro" w:hAnsi="Segoe Pro"/>
          <w:color w:val="595959"/>
          <w:szCs w:val="24"/>
        </w:rPr>
        <w:t>.</w:t>
      </w:r>
    </w:p>
    <w:p w14:paraId="1D0FD2AF" w14:textId="77777777" w:rsidR="00064A57" w:rsidRPr="00370679" w:rsidRDefault="00064A57" w:rsidP="00064A57">
      <w:pPr>
        <w:pStyle w:val="Heading2"/>
        <w:rPr>
          <w:color w:val="002050"/>
        </w:rPr>
      </w:pPr>
      <w:r w:rsidRPr="00370679">
        <w:rPr>
          <w:color w:val="002050"/>
        </w:rPr>
        <w:t>iOS</w:t>
      </w:r>
    </w:p>
    <w:p w14:paraId="03123EC6" w14:textId="77777777" w:rsidR="00064A57" w:rsidRDefault="00064A57" w:rsidP="00064A57">
      <w:pPr>
        <w:pStyle w:val="Bullets"/>
        <w:numPr>
          <w:ilvl w:val="0"/>
          <w:numId w:val="0"/>
        </w:numPr>
        <w:ind w:left="288" w:hanging="288"/>
      </w:pPr>
      <w:r>
        <w:t xml:space="preserve">To get the app </w:t>
      </w:r>
      <w:proofErr w:type="spellStart"/>
      <w:r>
        <w:t>url</w:t>
      </w:r>
      <w:proofErr w:type="spellEnd"/>
      <w:r>
        <w:t xml:space="preserve"> for iOS, we will need to get it from iTunes.</w:t>
      </w:r>
    </w:p>
    <w:p w14:paraId="6DFED212" w14:textId="77777777" w:rsidR="00064A57" w:rsidRDefault="00064A57" w:rsidP="00064A57">
      <w:pPr>
        <w:pStyle w:val="Bullets"/>
        <w:spacing w:after="60"/>
      </w:pPr>
      <w:r>
        <w:t>Open iTunes.</w:t>
      </w:r>
    </w:p>
    <w:p w14:paraId="63CDF9D2" w14:textId="77777777" w:rsidR="00064A57" w:rsidRDefault="00064A57" w:rsidP="00064A57">
      <w:pPr>
        <w:pStyle w:val="Bullets"/>
        <w:spacing w:after="60"/>
      </w:pPr>
      <w:r>
        <w:t>Search for Power BI.</w:t>
      </w:r>
    </w:p>
    <w:p w14:paraId="6FF5D2D0" w14:textId="77777777" w:rsidR="00064A57" w:rsidRDefault="00064A57" w:rsidP="00064A57">
      <w:pPr>
        <w:pStyle w:val="Bullets"/>
        <w:spacing w:after="60"/>
      </w:pPr>
      <w:r>
        <w:t xml:space="preserve">You should see </w:t>
      </w:r>
      <w:r w:rsidRPr="00A31719">
        <w:rPr>
          <w:b/>
        </w:rPr>
        <w:t>Microsoft Power BI</w:t>
      </w:r>
      <w:r>
        <w:t xml:space="preserve"> listed under </w:t>
      </w:r>
      <w:r w:rsidRPr="00A31719">
        <w:rPr>
          <w:b/>
        </w:rPr>
        <w:t>iPhone Apps</w:t>
      </w:r>
      <w:r>
        <w:t xml:space="preserve"> and </w:t>
      </w:r>
      <w:r w:rsidRPr="00A31719">
        <w:rPr>
          <w:b/>
        </w:rPr>
        <w:t>iPad Apps</w:t>
      </w:r>
      <w:r>
        <w:t xml:space="preserve">. You can use either, as you will get the same </w:t>
      </w:r>
      <w:proofErr w:type="spellStart"/>
      <w:r>
        <w:t>url</w:t>
      </w:r>
      <w:proofErr w:type="spellEnd"/>
      <w:r>
        <w:t>.</w:t>
      </w:r>
    </w:p>
    <w:p w14:paraId="44A57A7C" w14:textId="77777777" w:rsidR="00064A57" w:rsidRDefault="00064A57" w:rsidP="00064A57">
      <w:pPr>
        <w:pStyle w:val="Bullets"/>
        <w:spacing w:after="60"/>
      </w:pPr>
      <w:r>
        <w:t xml:space="preserve">Select the </w:t>
      </w:r>
      <w:r w:rsidRPr="00573542">
        <w:rPr>
          <w:b/>
        </w:rPr>
        <w:t>Get</w:t>
      </w:r>
      <w:r>
        <w:t xml:space="preserve"> drop down and select </w:t>
      </w:r>
      <w:r w:rsidRPr="00573542">
        <w:rPr>
          <w:b/>
        </w:rPr>
        <w:t>Copy Link</w:t>
      </w:r>
      <w:r>
        <w:t>.</w:t>
      </w:r>
    </w:p>
    <w:p w14:paraId="1B58C9E1" w14:textId="77777777" w:rsidR="00064A57" w:rsidRPr="00370679" w:rsidRDefault="00064A57" w:rsidP="00064A57">
      <w:pPr>
        <w:pStyle w:val="Heading2"/>
        <w:rPr>
          <w:color w:val="002050"/>
        </w:rPr>
      </w:pPr>
      <w:r w:rsidRPr="00370679">
        <w:rPr>
          <w:color w:val="002050"/>
        </w:rPr>
        <w:t>Android</w:t>
      </w:r>
    </w:p>
    <w:p w14:paraId="3845869E" w14:textId="77777777" w:rsidR="00064A57" w:rsidRPr="00A31719" w:rsidRDefault="00064A57" w:rsidP="00064A57">
      <w:r w:rsidRPr="00A31719">
        <w:t xml:space="preserve">You can get the </w:t>
      </w:r>
      <w:proofErr w:type="spellStart"/>
      <w:r w:rsidRPr="00A31719">
        <w:t>url</w:t>
      </w:r>
      <w:proofErr w:type="spellEnd"/>
      <w:r w:rsidRPr="00A31719">
        <w:t xml:space="preserve"> to Google Play from the </w:t>
      </w:r>
      <w:hyperlink r:id="rId16" w:history="1">
        <w:r w:rsidRPr="00370679">
          <w:rPr>
            <w:rStyle w:val="Hyperlink"/>
            <w:color w:val="002050"/>
          </w:rPr>
          <w:t>Power BI mobile page</w:t>
        </w:r>
      </w:hyperlink>
      <w:r w:rsidRPr="00A31719">
        <w:t xml:space="preserve">. Clicking on the Download from Google Play icon will take you to the app page. You can copy the </w:t>
      </w:r>
      <w:proofErr w:type="spellStart"/>
      <w:r>
        <w:t>url</w:t>
      </w:r>
      <w:proofErr w:type="spellEnd"/>
      <w:r w:rsidRPr="00A31719">
        <w:t xml:space="preserve"> from the browser address bar. </w:t>
      </w:r>
    </w:p>
    <w:p w14:paraId="5E4A38FB" w14:textId="4435B3F5" w:rsidR="00064A57" w:rsidRPr="00370679" w:rsidRDefault="00064A57" w:rsidP="00064A57">
      <w:pPr>
        <w:pStyle w:val="Heading1"/>
        <w:spacing w:before="240"/>
        <w:rPr>
          <w:color w:val="002050"/>
        </w:rPr>
      </w:pPr>
      <w:r w:rsidRPr="00370679">
        <w:rPr>
          <w:color w:val="002050"/>
        </w:rPr>
        <w:lastRenderedPageBreak/>
        <w:t>Step 2: Create a mobile application management policy</w:t>
      </w:r>
    </w:p>
    <w:p w14:paraId="6078F05D" w14:textId="2EA07182" w:rsidR="00064A57" w:rsidRDefault="00064A57" w:rsidP="00EF68A0">
      <w:pPr>
        <w:spacing w:before="120"/>
      </w:pPr>
      <w:r>
        <w:t xml:space="preserve">The mobile application management policy allows you to enforce items like an access PIN. You can create one within the Intune portal. </w:t>
      </w:r>
    </w:p>
    <w:p w14:paraId="1AAA114E" w14:textId="4EE83FEB" w:rsidR="00064A57" w:rsidRDefault="00064A57" w:rsidP="00064A57">
      <w:r>
        <w:t>You can create the application, or the policy first. The order in which they are added doesn't matter. They will just need to both exist for the deploy step.</w:t>
      </w:r>
    </w:p>
    <w:p w14:paraId="096697EF" w14:textId="40AA1827" w:rsidR="00064A57" w:rsidRPr="00064A57" w:rsidRDefault="00064A57" w:rsidP="00064A57">
      <w:pPr>
        <w:pStyle w:val="ListParagraph"/>
        <w:numPr>
          <w:ilvl w:val="0"/>
          <w:numId w:val="28"/>
        </w:numPr>
        <w:ind w:left="360"/>
      </w:pPr>
      <w:r w:rsidRPr="00277E03">
        <w:rPr>
          <w:sz w:val="18"/>
        </w:rPr>
        <w:t xml:space="preserve">Select </w:t>
      </w:r>
      <w:r w:rsidRPr="00277E03">
        <w:rPr>
          <w:b/>
          <w:sz w:val="18"/>
        </w:rPr>
        <w:t>Policy</w:t>
      </w:r>
      <w:r w:rsidRPr="00277E03">
        <w:rPr>
          <w:sz w:val="18"/>
        </w:rPr>
        <w:t xml:space="preserve"> &gt; </w:t>
      </w:r>
      <w:r w:rsidRPr="00277E03">
        <w:rPr>
          <w:b/>
          <w:sz w:val="18"/>
        </w:rPr>
        <w:t>Configuration Policies</w:t>
      </w:r>
      <w:r w:rsidRPr="00277E03">
        <w:rPr>
          <w:sz w:val="18"/>
        </w:rPr>
        <w:t>.</w:t>
      </w:r>
    </w:p>
    <w:p w14:paraId="3FDF60F3" w14:textId="78034FF1" w:rsidR="00064A57" w:rsidRDefault="00064A57" w:rsidP="00064A57">
      <w:r>
        <w:rPr>
          <w:noProof/>
        </w:rPr>
        <w:drawing>
          <wp:inline distT="0" distB="0" distL="0" distR="0" wp14:anchorId="60BCBF3C" wp14:editId="6343ED8C">
            <wp:extent cx="3036770" cy="1643514"/>
            <wp:effectExtent l="19050" t="19050" r="1143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5" t="1272" r="1255" b="2166"/>
                    <a:stretch/>
                  </pic:blipFill>
                  <pic:spPr bwMode="auto">
                    <a:xfrm>
                      <a:off x="0" y="0"/>
                      <a:ext cx="3038653" cy="1644533"/>
                    </a:xfrm>
                    <a:prstGeom prst="rect">
                      <a:avLst/>
                    </a:prstGeom>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971BCC" w14:textId="0B92A836" w:rsidR="00064A57" w:rsidRDefault="00064A57" w:rsidP="00064A57">
      <w:pPr>
        <w:pStyle w:val="ListParagraph"/>
        <w:numPr>
          <w:ilvl w:val="0"/>
          <w:numId w:val="28"/>
        </w:numPr>
        <w:ind w:left="360"/>
        <w:rPr>
          <w:sz w:val="18"/>
        </w:rPr>
      </w:pPr>
      <w:r w:rsidRPr="00277E03">
        <w:rPr>
          <w:sz w:val="18"/>
        </w:rPr>
        <w:t xml:space="preserve">Select </w:t>
      </w:r>
      <w:r w:rsidRPr="00277E03">
        <w:rPr>
          <w:b/>
          <w:sz w:val="18"/>
        </w:rPr>
        <w:t>Add</w:t>
      </w:r>
    </w:p>
    <w:p w14:paraId="7B1252EC" w14:textId="5DA2217F" w:rsidR="00064A57" w:rsidRPr="00277E03" w:rsidRDefault="00064A57" w:rsidP="00064A57">
      <w:pPr>
        <w:pStyle w:val="ListParagraph"/>
        <w:numPr>
          <w:ilvl w:val="0"/>
          <w:numId w:val="28"/>
        </w:numPr>
        <w:ind w:left="360"/>
        <w:rPr>
          <w:sz w:val="18"/>
        </w:rPr>
      </w:pPr>
      <w:r w:rsidRPr="00277E03">
        <w:rPr>
          <w:sz w:val="18"/>
        </w:rPr>
        <w:t xml:space="preserve">Under </w:t>
      </w:r>
      <w:r w:rsidRPr="00277E03">
        <w:rPr>
          <w:b/>
          <w:sz w:val="18"/>
        </w:rPr>
        <w:t>Software</w:t>
      </w:r>
      <w:r w:rsidRPr="00277E03">
        <w:rPr>
          <w:sz w:val="18"/>
        </w:rPr>
        <w:t xml:space="preserve"> you can select </w:t>
      </w:r>
      <w:r w:rsidRPr="00277E03">
        <w:rPr>
          <w:b/>
          <w:sz w:val="18"/>
        </w:rPr>
        <w:t>Mobile Application Management</w:t>
      </w:r>
      <w:r w:rsidRPr="00277E03">
        <w:rPr>
          <w:sz w:val="18"/>
        </w:rPr>
        <w:t xml:space="preserve"> for either Android or iOS. To get started quickly, you can select </w:t>
      </w:r>
      <w:r w:rsidRPr="00277E03">
        <w:rPr>
          <w:b/>
          <w:sz w:val="18"/>
        </w:rPr>
        <w:t>Create a policy with the recommended settings</w:t>
      </w:r>
      <w:r w:rsidRPr="00277E03">
        <w:rPr>
          <w:sz w:val="18"/>
        </w:rPr>
        <w:t>, or you can create a custom policy.</w:t>
      </w:r>
    </w:p>
    <w:p w14:paraId="090424A5" w14:textId="6A58F8DD" w:rsidR="00064A57" w:rsidRPr="00277E03" w:rsidRDefault="00064A57" w:rsidP="00064A57">
      <w:pPr>
        <w:pStyle w:val="ListParagraph"/>
        <w:numPr>
          <w:ilvl w:val="0"/>
          <w:numId w:val="28"/>
        </w:numPr>
        <w:ind w:left="360"/>
        <w:rPr>
          <w:sz w:val="18"/>
        </w:rPr>
      </w:pPr>
      <w:r w:rsidRPr="00277E03">
        <w:rPr>
          <w:sz w:val="18"/>
        </w:rPr>
        <w:t>Edit the policy to configure the restrictions you want on the application</w:t>
      </w:r>
    </w:p>
    <w:p w14:paraId="7EFE799F" w14:textId="77777777" w:rsidR="00064A57" w:rsidRPr="00277E03" w:rsidRDefault="00064A57" w:rsidP="00064A57">
      <w:pPr>
        <w:pStyle w:val="Heading1"/>
        <w:spacing w:before="240"/>
      </w:pPr>
      <w:r w:rsidRPr="00370679">
        <w:rPr>
          <w:color w:val="002050"/>
        </w:rPr>
        <w:t>Step 3: Create the application</w:t>
      </w:r>
    </w:p>
    <w:p w14:paraId="038CC4FF" w14:textId="66F1E740" w:rsidR="00064A57" w:rsidRPr="00277E03" w:rsidRDefault="00064A57" w:rsidP="00EF68A0">
      <w:pPr>
        <w:pStyle w:val="Heading2"/>
        <w:spacing w:before="120"/>
        <w:rPr>
          <w:rFonts w:ascii="Segoe Pro" w:hAnsi="Segoe Pro"/>
          <w:color w:val="595959"/>
          <w:szCs w:val="24"/>
        </w:rPr>
      </w:pPr>
      <w:r w:rsidRPr="00277E03">
        <w:rPr>
          <w:rFonts w:ascii="Segoe Pro" w:hAnsi="Segoe Pro"/>
          <w:color w:val="595959"/>
          <w:szCs w:val="24"/>
        </w:rPr>
        <w:t xml:space="preserve">The application is a reference, or package, that is saved into Intune for deployment. We will need to create an application and reference the app </w:t>
      </w:r>
      <w:proofErr w:type="spellStart"/>
      <w:r w:rsidRPr="00277E03">
        <w:rPr>
          <w:rFonts w:ascii="Segoe Pro" w:hAnsi="Segoe Pro"/>
          <w:color w:val="595959"/>
          <w:szCs w:val="24"/>
        </w:rPr>
        <w:t>url</w:t>
      </w:r>
      <w:proofErr w:type="spellEnd"/>
      <w:r w:rsidRPr="00277E03">
        <w:rPr>
          <w:rFonts w:ascii="Segoe Pro" w:hAnsi="Segoe Pro"/>
          <w:color w:val="595959"/>
          <w:szCs w:val="24"/>
        </w:rPr>
        <w:t xml:space="preserve"> that we got from either Google Play or iTunes.</w:t>
      </w:r>
    </w:p>
    <w:p w14:paraId="4A6E2468" w14:textId="754395CC" w:rsidR="00064A57" w:rsidRDefault="00064A57" w:rsidP="00064A57">
      <w:pPr>
        <w:pStyle w:val="Heading2"/>
        <w:rPr>
          <w:rFonts w:ascii="Segoe Pro" w:hAnsi="Segoe Pro"/>
          <w:color w:val="595959"/>
          <w:szCs w:val="24"/>
        </w:rPr>
      </w:pPr>
      <w:r w:rsidRPr="00277E03">
        <w:rPr>
          <w:rFonts w:ascii="Segoe Pro" w:hAnsi="Segoe Pro"/>
          <w:color w:val="595959"/>
          <w:szCs w:val="24"/>
        </w:rPr>
        <w:t>You can create the application, or the policy first. The order in which they are added doesn't matter. They will just need to both exist for the deploy step.</w:t>
      </w:r>
    </w:p>
    <w:p w14:paraId="7E778557" w14:textId="7569AC30" w:rsidR="00064A57" w:rsidRDefault="00064A57" w:rsidP="00064A57">
      <w:pPr>
        <w:pStyle w:val="Heading2"/>
        <w:keepNext w:val="0"/>
        <w:numPr>
          <w:ilvl w:val="0"/>
          <w:numId w:val="29"/>
        </w:numPr>
        <w:spacing w:before="0" w:after="120"/>
        <w:ind w:left="360"/>
        <w:rPr>
          <w:rFonts w:ascii="Segoe Pro" w:hAnsi="Segoe Pro"/>
          <w:color w:val="595959"/>
          <w:szCs w:val="24"/>
        </w:rPr>
      </w:pPr>
      <w:r w:rsidRPr="00277E03">
        <w:rPr>
          <w:rFonts w:ascii="Segoe Pro" w:hAnsi="Segoe Pro"/>
          <w:color w:val="595959"/>
          <w:szCs w:val="24"/>
        </w:rPr>
        <w:t xml:space="preserve">Go to the Intune portal and select </w:t>
      </w:r>
      <w:r w:rsidRPr="00277E03">
        <w:rPr>
          <w:rFonts w:ascii="Segoe Pro" w:hAnsi="Segoe Pro"/>
          <w:b/>
          <w:color w:val="595959"/>
          <w:szCs w:val="24"/>
        </w:rPr>
        <w:t>Apps</w:t>
      </w:r>
      <w:r w:rsidRPr="00277E03">
        <w:rPr>
          <w:rFonts w:ascii="Segoe Pro" w:hAnsi="Segoe Pro"/>
          <w:color w:val="595959"/>
          <w:szCs w:val="24"/>
        </w:rPr>
        <w:t xml:space="preserve"> from the left menu.</w:t>
      </w:r>
      <w:r>
        <w:rPr>
          <w:rFonts w:ascii="Segoe Pro" w:hAnsi="Segoe Pro"/>
          <w:color w:val="595959"/>
          <w:szCs w:val="24"/>
        </w:rPr>
        <w:t xml:space="preserve"> </w:t>
      </w:r>
    </w:p>
    <w:p w14:paraId="4A435975" w14:textId="1A1B1B63" w:rsidR="00064A57" w:rsidRPr="00277E03" w:rsidRDefault="00064A57" w:rsidP="00064A57">
      <w:pPr>
        <w:pStyle w:val="Heading2"/>
        <w:keepNext w:val="0"/>
        <w:numPr>
          <w:ilvl w:val="0"/>
          <w:numId w:val="29"/>
        </w:numPr>
        <w:spacing w:before="0" w:after="120"/>
        <w:ind w:left="360"/>
        <w:rPr>
          <w:rFonts w:ascii="Segoe Pro" w:hAnsi="Segoe Pro"/>
          <w:color w:val="595959"/>
          <w:szCs w:val="24"/>
        </w:rPr>
      </w:pPr>
      <w:r w:rsidRPr="00277E03">
        <w:rPr>
          <w:rFonts w:ascii="Segoe Pro" w:hAnsi="Segoe Pro"/>
          <w:color w:val="595959"/>
          <w:szCs w:val="24"/>
        </w:rPr>
        <w:t xml:space="preserve">Select </w:t>
      </w:r>
      <w:r w:rsidRPr="00277E03">
        <w:rPr>
          <w:rFonts w:ascii="Segoe Pro" w:hAnsi="Segoe Pro"/>
          <w:b/>
          <w:color w:val="595959"/>
          <w:szCs w:val="24"/>
        </w:rPr>
        <w:t>Add App</w:t>
      </w:r>
      <w:r w:rsidRPr="00277E03">
        <w:rPr>
          <w:rFonts w:ascii="Segoe Pro" w:hAnsi="Segoe Pro"/>
          <w:color w:val="595959"/>
          <w:szCs w:val="24"/>
        </w:rPr>
        <w:t xml:space="preserve">. This will launch the </w:t>
      </w:r>
      <w:r w:rsidRPr="00277E03">
        <w:rPr>
          <w:rFonts w:ascii="Segoe Pro" w:hAnsi="Segoe Pro"/>
          <w:b/>
          <w:color w:val="595959"/>
          <w:szCs w:val="24"/>
        </w:rPr>
        <w:t>Add Software</w:t>
      </w:r>
      <w:r w:rsidRPr="00277E03">
        <w:rPr>
          <w:rFonts w:ascii="Segoe Pro" w:hAnsi="Segoe Pro"/>
          <w:color w:val="595959"/>
          <w:szCs w:val="24"/>
        </w:rPr>
        <w:t xml:space="preserve"> application.</w:t>
      </w:r>
    </w:p>
    <w:p w14:paraId="14CBCB47" w14:textId="70AC9B95" w:rsidR="00064A57" w:rsidRPr="00370679" w:rsidRDefault="00064A57" w:rsidP="00064A57">
      <w:pPr>
        <w:pStyle w:val="Heading2"/>
        <w:spacing w:before="480"/>
        <w:rPr>
          <w:color w:val="002050"/>
        </w:rPr>
      </w:pPr>
      <w:r w:rsidRPr="00370679">
        <w:rPr>
          <w:color w:val="002050"/>
        </w:rPr>
        <w:lastRenderedPageBreak/>
        <w:t>iOS</w:t>
      </w:r>
    </w:p>
    <w:p w14:paraId="69421A3D" w14:textId="77777777" w:rsidR="00064A57" w:rsidRPr="00277E03" w:rsidRDefault="00064A57" w:rsidP="00EF68A0">
      <w:pPr>
        <w:pStyle w:val="Heading2"/>
        <w:keepNext w:val="0"/>
        <w:numPr>
          <w:ilvl w:val="0"/>
          <w:numId w:val="30"/>
        </w:numPr>
        <w:spacing w:before="120" w:after="120"/>
        <w:ind w:left="360"/>
        <w:rPr>
          <w:rFonts w:ascii="Segoe Pro" w:hAnsi="Segoe Pro"/>
          <w:color w:val="595959"/>
          <w:szCs w:val="24"/>
        </w:rPr>
      </w:pPr>
      <w:r w:rsidRPr="00277E03">
        <w:rPr>
          <w:rFonts w:ascii="Segoe Pro" w:hAnsi="Segoe Pro"/>
          <w:color w:val="595959"/>
          <w:szCs w:val="24"/>
        </w:rPr>
        <w:t xml:space="preserve">Select </w:t>
      </w:r>
      <w:r w:rsidRPr="00277E03">
        <w:rPr>
          <w:rFonts w:ascii="Segoe Pro" w:hAnsi="Segoe Pro"/>
          <w:b/>
          <w:color w:val="595959"/>
          <w:szCs w:val="24"/>
        </w:rPr>
        <w:t>Managed iOS App from the App Store</w:t>
      </w:r>
      <w:r w:rsidRPr="00277E03">
        <w:rPr>
          <w:rFonts w:ascii="Segoe Pro" w:hAnsi="Segoe Pro"/>
          <w:color w:val="595959"/>
          <w:szCs w:val="24"/>
        </w:rPr>
        <w:t xml:space="preserve"> from the drop down.</w:t>
      </w:r>
    </w:p>
    <w:p w14:paraId="27F57FE3" w14:textId="77777777" w:rsidR="00064A57" w:rsidRDefault="00064A57" w:rsidP="00064A57">
      <w:pPr>
        <w:pStyle w:val="Heading2"/>
        <w:keepNext w:val="0"/>
        <w:numPr>
          <w:ilvl w:val="0"/>
          <w:numId w:val="30"/>
        </w:numPr>
        <w:spacing w:before="0" w:after="120"/>
        <w:ind w:left="360"/>
        <w:rPr>
          <w:rFonts w:ascii="Segoe Pro" w:hAnsi="Segoe Pro"/>
          <w:color w:val="595959"/>
          <w:szCs w:val="24"/>
        </w:rPr>
      </w:pPr>
      <w:r w:rsidRPr="00277E03">
        <w:rPr>
          <w:rFonts w:ascii="Segoe Pro" w:hAnsi="Segoe Pro"/>
          <w:color w:val="595959"/>
          <w:szCs w:val="24"/>
        </w:rPr>
        <w:t xml:space="preserve">Enter the app </w:t>
      </w:r>
      <w:proofErr w:type="spellStart"/>
      <w:r w:rsidRPr="00277E03">
        <w:rPr>
          <w:rFonts w:ascii="Segoe Pro" w:hAnsi="Segoe Pro"/>
          <w:color w:val="595959"/>
          <w:szCs w:val="24"/>
        </w:rPr>
        <w:t>url</w:t>
      </w:r>
      <w:proofErr w:type="spellEnd"/>
      <w:r w:rsidRPr="00277E03">
        <w:rPr>
          <w:rFonts w:ascii="Segoe Pro" w:hAnsi="Segoe Pro"/>
          <w:color w:val="595959"/>
          <w:szCs w:val="24"/>
        </w:rPr>
        <w:t xml:space="preserve">, that </w:t>
      </w:r>
      <w:r>
        <w:rPr>
          <w:rFonts w:ascii="Segoe Pro" w:hAnsi="Segoe Pro"/>
          <w:color w:val="595959"/>
          <w:szCs w:val="24"/>
        </w:rPr>
        <w:t>you</w:t>
      </w:r>
      <w:r w:rsidRPr="00277E03">
        <w:rPr>
          <w:rFonts w:ascii="Segoe Pro" w:hAnsi="Segoe Pro"/>
          <w:color w:val="595959"/>
          <w:szCs w:val="24"/>
        </w:rPr>
        <w:t xml:space="preserve"> got from Step 1, and select </w:t>
      </w:r>
      <w:r w:rsidRPr="00277E03">
        <w:rPr>
          <w:rFonts w:ascii="Segoe Pro" w:hAnsi="Segoe Pro"/>
          <w:b/>
          <w:color w:val="595959"/>
          <w:szCs w:val="24"/>
        </w:rPr>
        <w:t>Next</w:t>
      </w:r>
      <w:r w:rsidRPr="00277E03">
        <w:rPr>
          <w:rFonts w:ascii="Segoe Pro" w:hAnsi="Segoe Pro"/>
          <w:color w:val="595959"/>
          <w:szCs w:val="24"/>
        </w:rPr>
        <w:t>.</w:t>
      </w:r>
    </w:p>
    <w:p w14:paraId="1037E642" w14:textId="77777777" w:rsidR="00064A57" w:rsidRDefault="00064A57" w:rsidP="00064A57">
      <w:r>
        <w:rPr>
          <w:noProof/>
        </w:rPr>
        <w:drawing>
          <wp:inline distT="0" distB="0" distL="0" distR="0" wp14:anchorId="0077F6C4" wp14:editId="15427BC5">
            <wp:extent cx="2568102" cy="1785813"/>
            <wp:effectExtent l="19050" t="19050" r="2286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4" t="1162" r="841" b="1105"/>
                    <a:stretch/>
                  </pic:blipFill>
                  <pic:spPr bwMode="auto">
                    <a:xfrm>
                      <a:off x="0" y="0"/>
                      <a:ext cx="2587199" cy="1799092"/>
                    </a:xfrm>
                    <a:prstGeom prst="rect">
                      <a:avLst/>
                    </a:prstGeom>
                    <a:ln w="1905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4B892DB2" w14:textId="77777777" w:rsidR="00064A57" w:rsidRDefault="00064A57" w:rsidP="00064A57">
      <w:pPr>
        <w:pStyle w:val="Numbered"/>
        <w:numPr>
          <w:ilvl w:val="0"/>
          <w:numId w:val="30"/>
        </w:numPr>
        <w:tabs>
          <w:tab w:val="left" w:pos="360"/>
        </w:tabs>
        <w:spacing w:after="0"/>
        <w:ind w:left="360"/>
      </w:pPr>
      <w:r>
        <w:t xml:space="preserve">Provide a </w:t>
      </w:r>
      <w:r w:rsidRPr="00AA6E0A">
        <w:rPr>
          <w:b/>
        </w:rPr>
        <w:t>Publisher</w:t>
      </w:r>
      <w:r>
        <w:t xml:space="preserve">, </w:t>
      </w:r>
      <w:r w:rsidRPr="00AA6E0A">
        <w:rPr>
          <w:b/>
        </w:rPr>
        <w:t>Name</w:t>
      </w:r>
      <w:r>
        <w:t xml:space="preserve"> and </w:t>
      </w:r>
      <w:r w:rsidRPr="00AA6E0A">
        <w:rPr>
          <w:b/>
        </w:rPr>
        <w:t>Description</w:t>
      </w:r>
      <w:r>
        <w:t xml:space="preserve">. You can optionally provide an </w:t>
      </w:r>
      <w:r w:rsidRPr="00AA6E0A">
        <w:rPr>
          <w:b/>
        </w:rPr>
        <w:t>Icon</w:t>
      </w:r>
      <w:r>
        <w:t xml:space="preserve">. The </w:t>
      </w:r>
      <w:r w:rsidRPr="00AA6E0A">
        <w:rPr>
          <w:b/>
        </w:rPr>
        <w:t>Category</w:t>
      </w:r>
      <w:r>
        <w:t xml:space="preserve"> is for the Company Portal app. Once you are done, select </w:t>
      </w:r>
      <w:r w:rsidRPr="00AA6E0A">
        <w:rPr>
          <w:b/>
        </w:rPr>
        <w:t>Next</w:t>
      </w:r>
      <w:r>
        <w:t>.</w:t>
      </w:r>
    </w:p>
    <w:p w14:paraId="68AAD696" w14:textId="77777777" w:rsidR="00064A57" w:rsidRDefault="00064A57" w:rsidP="00064A57">
      <w:pPr>
        <w:pStyle w:val="Numbered"/>
        <w:numPr>
          <w:ilvl w:val="0"/>
          <w:numId w:val="30"/>
        </w:numPr>
        <w:tabs>
          <w:tab w:val="left" w:pos="360"/>
        </w:tabs>
        <w:spacing w:after="0"/>
        <w:ind w:left="360"/>
      </w:pPr>
      <w:r>
        <w:t xml:space="preserve">You can decide if you want the publish the app as </w:t>
      </w:r>
      <w:r w:rsidRPr="00AA6E0A">
        <w:rPr>
          <w:b/>
        </w:rPr>
        <w:t>Any</w:t>
      </w:r>
      <w:r>
        <w:t xml:space="preserve"> (default), </w:t>
      </w:r>
      <w:r w:rsidRPr="00AA6E0A">
        <w:rPr>
          <w:b/>
        </w:rPr>
        <w:t>iPad</w:t>
      </w:r>
      <w:r>
        <w:t xml:space="preserve"> or </w:t>
      </w:r>
      <w:r w:rsidRPr="00AA6E0A">
        <w:rPr>
          <w:b/>
        </w:rPr>
        <w:t>iPhone</w:t>
      </w:r>
      <w:r>
        <w:t xml:space="preserve">. By default, it will show </w:t>
      </w:r>
      <w:r w:rsidRPr="00AA6E0A">
        <w:rPr>
          <w:b/>
        </w:rPr>
        <w:t>Any</w:t>
      </w:r>
      <w:r>
        <w:t xml:space="preserve"> and will work for both device types. The Power BI app is the same </w:t>
      </w:r>
      <w:proofErr w:type="spellStart"/>
      <w:r>
        <w:t>url</w:t>
      </w:r>
      <w:proofErr w:type="spellEnd"/>
      <w:r>
        <w:t xml:space="preserve"> for both iPhone and iPad. Select </w:t>
      </w:r>
      <w:r w:rsidRPr="00AA6E0A">
        <w:rPr>
          <w:b/>
        </w:rPr>
        <w:t>Next</w:t>
      </w:r>
      <w:r>
        <w:t>.</w:t>
      </w:r>
    </w:p>
    <w:p w14:paraId="7CF718EC" w14:textId="77777777" w:rsidR="00064A57" w:rsidRDefault="00064A57" w:rsidP="00064A57">
      <w:pPr>
        <w:pStyle w:val="Numbered"/>
        <w:numPr>
          <w:ilvl w:val="0"/>
          <w:numId w:val="30"/>
        </w:numPr>
        <w:tabs>
          <w:tab w:val="left" w:pos="360"/>
        </w:tabs>
        <w:spacing w:after="0"/>
        <w:ind w:left="360"/>
      </w:pPr>
      <w:r>
        <w:t xml:space="preserve">Select </w:t>
      </w:r>
      <w:r w:rsidRPr="00AA6E0A">
        <w:rPr>
          <w:b/>
        </w:rPr>
        <w:t>Upload</w:t>
      </w:r>
      <w:r>
        <w:t>.</w:t>
      </w:r>
    </w:p>
    <w:p w14:paraId="2E840D2C" w14:textId="77777777" w:rsidR="00064A57" w:rsidRPr="00370679" w:rsidRDefault="00064A57" w:rsidP="00064A57">
      <w:pPr>
        <w:pStyle w:val="Note"/>
        <w:spacing w:before="120"/>
        <w:outlineLvl w:val="9"/>
        <w:rPr>
          <w:color w:val="002050"/>
          <w:sz w:val="18"/>
        </w:rPr>
      </w:pPr>
      <w:r w:rsidRPr="00370679">
        <w:rPr>
          <w:color w:val="002050"/>
          <w:sz w:val="18"/>
        </w:rPr>
        <w:t xml:space="preserve">Note: You may not see it show up in the app list until you refresh the page. You can click on </w:t>
      </w:r>
      <w:r w:rsidRPr="00370679">
        <w:rPr>
          <w:b/>
          <w:color w:val="002050"/>
          <w:sz w:val="18"/>
        </w:rPr>
        <w:t>Overview</w:t>
      </w:r>
      <w:r w:rsidRPr="00370679">
        <w:rPr>
          <w:color w:val="002050"/>
          <w:sz w:val="18"/>
        </w:rPr>
        <w:t xml:space="preserve"> and back to </w:t>
      </w:r>
      <w:r w:rsidRPr="00370679">
        <w:rPr>
          <w:b/>
          <w:color w:val="002050"/>
          <w:sz w:val="18"/>
        </w:rPr>
        <w:t>Apps</w:t>
      </w:r>
      <w:r w:rsidRPr="00370679">
        <w:rPr>
          <w:color w:val="002050"/>
          <w:sz w:val="18"/>
        </w:rPr>
        <w:t xml:space="preserve"> to get the page to reload.</w:t>
      </w:r>
    </w:p>
    <w:p w14:paraId="1AFA1925" w14:textId="77777777" w:rsidR="00064A57" w:rsidRDefault="00064A57" w:rsidP="00064A57">
      <w:pPr>
        <w:spacing w:before="120"/>
      </w:pPr>
      <w:r>
        <w:rPr>
          <w:noProof/>
        </w:rPr>
        <w:drawing>
          <wp:inline distT="0" distB="0" distL="0" distR="0" wp14:anchorId="329301BF" wp14:editId="4CB6BECF">
            <wp:extent cx="3054096" cy="567186"/>
            <wp:effectExtent l="19050" t="19050" r="13335"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30" t="1457" r="727" b="37836"/>
                    <a:stretch/>
                  </pic:blipFill>
                  <pic:spPr bwMode="auto">
                    <a:xfrm>
                      <a:off x="0" y="0"/>
                      <a:ext cx="3054096" cy="567186"/>
                    </a:xfrm>
                    <a:prstGeom prst="rect">
                      <a:avLst/>
                    </a:prstGeom>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7A350D9" w14:textId="77777777" w:rsidR="00064A57" w:rsidRPr="00370679" w:rsidRDefault="00064A57" w:rsidP="00064A57">
      <w:pPr>
        <w:pStyle w:val="Heading2"/>
        <w:rPr>
          <w:color w:val="002050"/>
        </w:rPr>
      </w:pPr>
      <w:r w:rsidRPr="00370679">
        <w:rPr>
          <w:color w:val="002050"/>
        </w:rPr>
        <w:t>Android</w:t>
      </w:r>
    </w:p>
    <w:p w14:paraId="1F615559" w14:textId="77777777" w:rsidR="00064A57" w:rsidRPr="00AA6E0A" w:rsidRDefault="00064A57" w:rsidP="00EF68A0">
      <w:pPr>
        <w:pStyle w:val="Heading2"/>
        <w:keepNext w:val="0"/>
        <w:numPr>
          <w:ilvl w:val="0"/>
          <w:numId w:val="31"/>
        </w:numPr>
        <w:spacing w:before="120" w:after="120"/>
        <w:ind w:left="360"/>
        <w:rPr>
          <w:rFonts w:ascii="Segoe Pro" w:hAnsi="Segoe Pro"/>
          <w:color w:val="595959"/>
          <w:szCs w:val="24"/>
        </w:rPr>
      </w:pPr>
      <w:r w:rsidRPr="00AA6E0A">
        <w:rPr>
          <w:rFonts w:ascii="Segoe Pro" w:hAnsi="Segoe Pro"/>
          <w:color w:val="595959"/>
          <w:szCs w:val="24"/>
        </w:rPr>
        <w:t xml:space="preserve">Select </w:t>
      </w:r>
      <w:r w:rsidRPr="00AA6E0A">
        <w:rPr>
          <w:rFonts w:ascii="Segoe Pro" w:hAnsi="Segoe Pro"/>
          <w:b/>
          <w:color w:val="595959"/>
          <w:szCs w:val="24"/>
        </w:rPr>
        <w:t>External Link</w:t>
      </w:r>
      <w:r w:rsidRPr="00AA6E0A">
        <w:rPr>
          <w:rFonts w:ascii="Segoe Pro" w:hAnsi="Segoe Pro"/>
          <w:color w:val="595959"/>
          <w:szCs w:val="24"/>
        </w:rPr>
        <w:t xml:space="preserve"> from the drop down.</w:t>
      </w:r>
    </w:p>
    <w:p w14:paraId="7413F9DE" w14:textId="77777777" w:rsidR="00064A57" w:rsidRPr="00AA6E0A" w:rsidRDefault="00064A57" w:rsidP="00064A57">
      <w:pPr>
        <w:pStyle w:val="Heading2"/>
        <w:keepNext w:val="0"/>
        <w:numPr>
          <w:ilvl w:val="0"/>
          <w:numId w:val="31"/>
        </w:numPr>
        <w:spacing w:before="0" w:after="120"/>
        <w:ind w:left="360"/>
        <w:rPr>
          <w:rFonts w:ascii="Segoe Pro" w:hAnsi="Segoe Pro"/>
          <w:color w:val="595959"/>
          <w:szCs w:val="24"/>
        </w:rPr>
      </w:pPr>
      <w:r w:rsidRPr="00AA6E0A">
        <w:rPr>
          <w:rFonts w:ascii="Segoe Pro" w:hAnsi="Segoe Pro"/>
          <w:color w:val="595959"/>
          <w:szCs w:val="24"/>
        </w:rPr>
        <w:t xml:space="preserve">Enter the app </w:t>
      </w:r>
      <w:proofErr w:type="spellStart"/>
      <w:r>
        <w:rPr>
          <w:rFonts w:ascii="Segoe Pro" w:hAnsi="Segoe Pro"/>
          <w:color w:val="595959"/>
          <w:szCs w:val="24"/>
        </w:rPr>
        <w:t>url</w:t>
      </w:r>
      <w:proofErr w:type="spellEnd"/>
      <w:r>
        <w:rPr>
          <w:rFonts w:ascii="Segoe Pro" w:hAnsi="Segoe Pro"/>
          <w:color w:val="595959"/>
          <w:szCs w:val="24"/>
        </w:rPr>
        <w:t xml:space="preserve"> you</w:t>
      </w:r>
      <w:r w:rsidRPr="00AA6E0A">
        <w:rPr>
          <w:rFonts w:ascii="Segoe Pro" w:hAnsi="Segoe Pro"/>
          <w:color w:val="595959"/>
          <w:szCs w:val="24"/>
        </w:rPr>
        <w:t xml:space="preserve"> got from Step 1, and select </w:t>
      </w:r>
      <w:r w:rsidRPr="00AA6E0A">
        <w:rPr>
          <w:rFonts w:ascii="Segoe Pro" w:hAnsi="Segoe Pro"/>
          <w:b/>
          <w:color w:val="595959"/>
          <w:szCs w:val="24"/>
        </w:rPr>
        <w:t>Next</w:t>
      </w:r>
      <w:r w:rsidRPr="00AA6E0A">
        <w:rPr>
          <w:rFonts w:ascii="Segoe Pro" w:hAnsi="Segoe Pro"/>
          <w:color w:val="595959"/>
          <w:szCs w:val="24"/>
        </w:rPr>
        <w:t>.</w:t>
      </w:r>
    </w:p>
    <w:p w14:paraId="3D659EE1" w14:textId="77777777" w:rsidR="00064A57" w:rsidRDefault="00064A57" w:rsidP="00064A57">
      <w:pPr>
        <w:spacing w:before="120"/>
      </w:pPr>
      <w:r>
        <w:rPr>
          <w:noProof/>
        </w:rPr>
        <w:drawing>
          <wp:inline distT="0" distB="0" distL="0" distR="0" wp14:anchorId="19C2F929" wp14:editId="67DD4F8B">
            <wp:extent cx="2569464" cy="1781882"/>
            <wp:effectExtent l="19050" t="19050" r="2159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93" t="1031" r="1067" b="1197"/>
                    <a:stretch/>
                  </pic:blipFill>
                  <pic:spPr bwMode="auto">
                    <a:xfrm>
                      <a:off x="0" y="0"/>
                      <a:ext cx="2569464" cy="1781882"/>
                    </a:xfrm>
                    <a:prstGeom prst="rect">
                      <a:avLst/>
                    </a:prstGeom>
                    <a:ln w="1905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7E8CE07F" w14:textId="2AACD76D" w:rsidR="00064A57" w:rsidRPr="00277E03" w:rsidRDefault="00370679" w:rsidP="00064A57">
      <w:pPr>
        <w:spacing w:before="120"/>
      </w:pPr>
      <w:r w:rsidRPr="00370679">
        <w:rPr>
          <w:noProof/>
          <w:color w:val="002050"/>
        </w:rPr>
        <w:lastRenderedPageBreak/>
        <w:drawing>
          <wp:anchor distT="0" distB="0" distL="114300" distR="114300" simplePos="0" relativeHeight="251660288" behindDoc="0" locked="0" layoutInCell="1" allowOverlap="1" wp14:anchorId="028A0BD2" wp14:editId="3F874373">
            <wp:simplePos x="0" y="0"/>
            <wp:positionH relativeFrom="column">
              <wp:posOffset>2190750</wp:posOffset>
            </wp:positionH>
            <wp:positionV relativeFrom="page">
              <wp:posOffset>32716</wp:posOffset>
            </wp:positionV>
            <wp:extent cx="918653" cy="411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p>
    <w:p w14:paraId="7D8D6244" w14:textId="42D1B08F" w:rsidR="00064A57" w:rsidRPr="007504F6" w:rsidRDefault="00064A57" w:rsidP="00064A57">
      <w:pPr>
        <w:pStyle w:val="Heading2"/>
        <w:keepNext w:val="0"/>
        <w:numPr>
          <w:ilvl w:val="0"/>
          <w:numId w:val="31"/>
        </w:numPr>
        <w:spacing w:before="120" w:after="120"/>
        <w:ind w:left="360"/>
        <w:rPr>
          <w:rFonts w:ascii="Segoe Pro" w:hAnsi="Segoe Pro"/>
          <w:color w:val="595959"/>
          <w:szCs w:val="24"/>
        </w:rPr>
      </w:pPr>
      <w:r w:rsidRPr="007504F6">
        <w:rPr>
          <w:rFonts w:ascii="Segoe Pro" w:hAnsi="Segoe Pro"/>
          <w:color w:val="595959"/>
          <w:szCs w:val="24"/>
        </w:rPr>
        <w:t xml:space="preserve">Provide a </w:t>
      </w:r>
      <w:r w:rsidRPr="007504F6">
        <w:rPr>
          <w:rFonts w:ascii="Segoe Pro" w:hAnsi="Segoe Pro"/>
          <w:b/>
          <w:color w:val="595959"/>
          <w:szCs w:val="24"/>
        </w:rPr>
        <w:t>Publisher</w:t>
      </w:r>
      <w:r w:rsidRPr="007504F6">
        <w:rPr>
          <w:rFonts w:ascii="Segoe Pro" w:hAnsi="Segoe Pro"/>
          <w:color w:val="595959"/>
          <w:szCs w:val="24"/>
        </w:rPr>
        <w:t xml:space="preserve">, </w:t>
      </w:r>
      <w:r w:rsidRPr="007504F6">
        <w:rPr>
          <w:rFonts w:ascii="Segoe Pro" w:hAnsi="Segoe Pro"/>
          <w:b/>
          <w:color w:val="595959"/>
          <w:szCs w:val="24"/>
        </w:rPr>
        <w:t>Name</w:t>
      </w:r>
      <w:r w:rsidRPr="007504F6">
        <w:rPr>
          <w:rFonts w:ascii="Segoe Pro" w:hAnsi="Segoe Pro"/>
          <w:color w:val="595959"/>
          <w:szCs w:val="24"/>
        </w:rPr>
        <w:t xml:space="preserve"> and </w:t>
      </w:r>
      <w:r w:rsidRPr="007504F6">
        <w:rPr>
          <w:rFonts w:ascii="Segoe Pro" w:hAnsi="Segoe Pro"/>
          <w:b/>
          <w:color w:val="595959"/>
          <w:szCs w:val="24"/>
        </w:rPr>
        <w:t>Description</w:t>
      </w:r>
      <w:r w:rsidRPr="007504F6">
        <w:rPr>
          <w:rFonts w:ascii="Segoe Pro" w:hAnsi="Segoe Pro"/>
          <w:color w:val="595959"/>
          <w:szCs w:val="24"/>
        </w:rPr>
        <w:t xml:space="preserve">. You can optionally provide an </w:t>
      </w:r>
      <w:r w:rsidRPr="007504F6">
        <w:rPr>
          <w:rFonts w:ascii="Segoe Pro" w:hAnsi="Segoe Pro"/>
          <w:b/>
          <w:color w:val="595959"/>
          <w:szCs w:val="24"/>
        </w:rPr>
        <w:t>Icon</w:t>
      </w:r>
      <w:r w:rsidRPr="007504F6">
        <w:rPr>
          <w:rFonts w:ascii="Segoe Pro" w:hAnsi="Segoe Pro"/>
          <w:color w:val="595959"/>
          <w:szCs w:val="24"/>
        </w:rPr>
        <w:t xml:space="preserve">. The </w:t>
      </w:r>
      <w:r w:rsidRPr="007504F6">
        <w:rPr>
          <w:rFonts w:ascii="Segoe Pro" w:hAnsi="Segoe Pro"/>
          <w:b/>
          <w:color w:val="595959"/>
          <w:szCs w:val="24"/>
        </w:rPr>
        <w:t>Category</w:t>
      </w:r>
      <w:r w:rsidRPr="007504F6">
        <w:rPr>
          <w:rFonts w:ascii="Segoe Pro" w:hAnsi="Segoe Pro"/>
          <w:color w:val="595959"/>
          <w:szCs w:val="24"/>
        </w:rPr>
        <w:t xml:space="preserve"> is for the Company Portal app. Once you are done, select </w:t>
      </w:r>
      <w:r w:rsidRPr="007504F6">
        <w:rPr>
          <w:rFonts w:ascii="Segoe Pro" w:hAnsi="Segoe Pro"/>
          <w:b/>
          <w:color w:val="595959"/>
          <w:szCs w:val="24"/>
        </w:rPr>
        <w:t>Next</w:t>
      </w:r>
      <w:r w:rsidRPr="007504F6">
        <w:rPr>
          <w:rFonts w:ascii="Segoe Pro" w:hAnsi="Segoe Pro"/>
          <w:color w:val="595959"/>
          <w:szCs w:val="24"/>
        </w:rPr>
        <w:t>.</w:t>
      </w:r>
    </w:p>
    <w:p w14:paraId="33FFCDE7" w14:textId="7E0A77A8" w:rsidR="00064A57" w:rsidRDefault="00064A57" w:rsidP="00064A57">
      <w:pPr>
        <w:pStyle w:val="Heading2"/>
        <w:keepNext w:val="0"/>
        <w:numPr>
          <w:ilvl w:val="0"/>
          <w:numId w:val="31"/>
        </w:numPr>
        <w:spacing w:before="0" w:after="120"/>
        <w:ind w:left="360"/>
        <w:rPr>
          <w:rFonts w:ascii="Segoe Pro" w:hAnsi="Segoe Pro"/>
          <w:color w:val="595959"/>
          <w:szCs w:val="24"/>
        </w:rPr>
      </w:pPr>
      <w:r w:rsidRPr="007504F6">
        <w:rPr>
          <w:rFonts w:ascii="Segoe Pro" w:hAnsi="Segoe Pro"/>
          <w:color w:val="595959"/>
          <w:szCs w:val="24"/>
        </w:rPr>
        <w:t xml:space="preserve">Select </w:t>
      </w:r>
      <w:r w:rsidRPr="007504F6">
        <w:rPr>
          <w:rFonts w:ascii="Segoe Pro" w:hAnsi="Segoe Pro"/>
          <w:b/>
          <w:color w:val="595959"/>
          <w:szCs w:val="24"/>
        </w:rPr>
        <w:t>Upload</w:t>
      </w:r>
      <w:r w:rsidRPr="007504F6">
        <w:rPr>
          <w:rFonts w:ascii="Segoe Pro" w:hAnsi="Segoe Pro"/>
          <w:color w:val="595959"/>
          <w:szCs w:val="24"/>
        </w:rPr>
        <w:t>.</w:t>
      </w:r>
    </w:p>
    <w:p w14:paraId="778AF2DA" w14:textId="76152702" w:rsidR="00064A57" w:rsidRPr="00370679" w:rsidRDefault="00064A57" w:rsidP="00064A57">
      <w:pPr>
        <w:pStyle w:val="Note"/>
        <w:spacing w:before="120"/>
        <w:outlineLvl w:val="9"/>
        <w:rPr>
          <w:color w:val="002050"/>
          <w:sz w:val="18"/>
        </w:rPr>
      </w:pPr>
      <w:r w:rsidRPr="00370679">
        <w:rPr>
          <w:color w:val="002050"/>
          <w:sz w:val="18"/>
        </w:rPr>
        <w:t xml:space="preserve">Note: You may not see it show up in the app list until you refresh the page. You can click on </w:t>
      </w:r>
      <w:r w:rsidRPr="00370679">
        <w:rPr>
          <w:b/>
          <w:color w:val="002050"/>
          <w:sz w:val="18"/>
        </w:rPr>
        <w:t>Overview</w:t>
      </w:r>
      <w:r w:rsidRPr="00370679">
        <w:rPr>
          <w:color w:val="002050"/>
          <w:sz w:val="18"/>
        </w:rPr>
        <w:t xml:space="preserve"> and back to </w:t>
      </w:r>
      <w:r w:rsidRPr="00370679">
        <w:rPr>
          <w:b/>
          <w:color w:val="002050"/>
          <w:sz w:val="18"/>
        </w:rPr>
        <w:t>Apps</w:t>
      </w:r>
      <w:r w:rsidRPr="00370679">
        <w:rPr>
          <w:color w:val="002050"/>
          <w:sz w:val="18"/>
        </w:rPr>
        <w:t xml:space="preserve"> to get the page to reload.</w:t>
      </w:r>
    </w:p>
    <w:p w14:paraId="28939087" w14:textId="79FDCEC7" w:rsidR="00064A57" w:rsidRDefault="00064A57" w:rsidP="00C73DAB">
      <w:pPr>
        <w:pStyle w:val="Heading3"/>
      </w:pPr>
      <w:r>
        <w:rPr>
          <w:noProof/>
        </w:rPr>
        <w:drawing>
          <wp:inline distT="0" distB="0" distL="0" distR="0" wp14:anchorId="3041636F" wp14:editId="2CA4CB03">
            <wp:extent cx="3053715" cy="651753"/>
            <wp:effectExtent l="19050" t="19050" r="1333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39" t="1599" r="615" b="31131"/>
                    <a:stretch/>
                  </pic:blipFill>
                  <pic:spPr bwMode="auto">
                    <a:xfrm>
                      <a:off x="0" y="0"/>
                      <a:ext cx="3054096" cy="651834"/>
                    </a:xfrm>
                    <a:prstGeom prst="rect">
                      <a:avLst/>
                    </a:prstGeom>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01C6448" w14:textId="77777777" w:rsidR="00064A57" w:rsidRPr="00370679" w:rsidRDefault="00064A57" w:rsidP="00EF68A0">
      <w:pPr>
        <w:pStyle w:val="Heading1"/>
        <w:spacing w:before="240" w:after="120"/>
        <w:rPr>
          <w:color w:val="002050"/>
        </w:rPr>
      </w:pPr>
      <w:r w:rsidRPr="00370679">
        <w:rPr>
          <w:color w:val="002050"/>
        </w:rPr>
        <w:t xml:space="preserve">Step 4: Deploy the application </w:t>
      </w:r>
    </w:p>
    <w:p w14:paraId="1C4004CF" w14:textId="77777777" w:rsidR="00064A57" w:rsidRDefault="00064A57" w:rsidP="00EF68A0">
      <w:pPr>
        <w:pStyle w:val="Note"/>
        <w:spacing w:before="120"/>
        <w:rPr>
          <w:i w:val="0"/>
          <w:color w:val="595959"/>
          <w:sz w:val="18"/>
        </w:rPr>
      </w:pPr>
      <w:r w:rsidRPr="007504F6">
        <w:rPr>
          <w:i w:val="0"/>
          <w:color w:val="595959"/>
          <w:sz w:val="18"/>
        </w:rPr>
        <w:t xml:space="preserve">After you have added the application, you will need to deploy it so that it is available to your end users. This is the step where you will bind the policy you created with the app. </w:t>
      </w:r>
    </w:p>
    <w:p w14:paraId="5F054D31" w14:textId="59A31D82" w:rsidR="00064A57" w:rsidRPr="00370679" w:rsidRDefault="00064A57" w:rsidP="00064A57">
      <w:pPr>
        <w:pStyle w:val="Heading2"/>
        <w:rPr>
          <w:color w:val="002050"/>
        </w:rPr>
      </w:pPr>
      <w:r w:rsidRPr="00370679">
        <w:rPr>
          <w:color w:val="002050"/>
        </w:rPr>
        <w:t>iOS</w:t>
      </w:r>
    </w:p>
    <w:p w14:paraId="696F4264" w14:textId="77777777" w:rsidR="00064A57" w:rsidRDefault="00064A57" w:rsidP="00EF68A0">
      <w:pPr>
        <w:pStyle w:val="Numbered"/>
        <w:numPr>
          <w:ilvl w:val="0"/>
          <w:numId w:val="7"/>
        </w:numPr>
        <w:spacing w:after="0"/>
      </w:pPr>
      <w:r w:rsidRPr="007504F6">
        <w:t xml:space="preserve">On the apps screen, select the app you created. Then select the </w:t>
      </w:r>
      <w:r w:rsidRPr="007504F6">
        <w:rPr>
          <w:b/>
        </w:rPr>
        <w:t>Manage Deployment...</w:t>
      </w:r>
      <w:r w:rsidRPr="007504F6">
        <w:t xml:space="preserve"> link. </w:t>
      </w:r>
    </w:p>
    <w:p w14:paraId="6C52DE40" w14:textId="5A5E9351" w:rsidR="00064A57" w:rsidRDefault="00064A57" w:rsidP="00064A57">
      <w:pPr>
        <w:pStyle w:val="Numbered"/>
        <w:numPr>
          <w:ilvl w:val="0"/>
          <w:numId w:val="0"/>
        </w:numPr>
      </w:pPr>
      <w:r>
        <w:rPr>
          <w:noProof/>
        </w:rPr>
        <w:drawing>
          <wp:inline distT="0" distB="0" distL="0" distR="0" wp14:anchorId="5AE40C56" wp14:editId="2091E790">
            <wp:extent cx="3051928" cy="926183"/>
            <wp:effectExtent l="19050" t="19050" r="1524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32" t="3084" r="952" b="3671"/>
                    <a:stretch/>
                  </pic:blipFill>
                  <pic:spPr bwMode="auto">
                    <a:xfrm>
                      <a:off x="0" y="0"/>
                      <a:ext cx="3053443" cy="926643"/>
                    </a:xfrm>
                    <a:prstGeom prst="rect">
                      <a:avLst/>
                    </a:prstGeom>
                    <a:ln w="1905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42253AFB" w14:textId="7A6B9A07" w:rsidR="00064A57" w:rsidRDefault="00064A57" w:rsidP="00064A57">
      <w:pPr>
        <w:pStyle w:val="Numbered"/>
        <w:spacing w:after="0"/>
      </w:pPr>
      <w:r>
        <w:t xml:space="preserve">In the </w:t>
      </w:r>
      <w:r w:rsidRPr="007504F6">
        <w:rPr>
          <w:b/>
        </w:rPr>
        <w:t>Select Groups</w:t>
      </w:r>
      <w:r>
        <w:t xml:space="preserve"> screen, you can choose which groups you want to deploy this app to. Select </w:t>
      </w:r>
      <w:r w:rsidRPr="007504F6">
        <w:rPr>
          <w:b/>
        </w:rPr>
        <w:t>Next</w:t>
      </w:r>
      <w:r>
        <w:t>.</w:t>
      </w:r>
    </w:p>
    <w:p w14:paraId="2954813B" w14:textId="0D08C201" w:rsidR="00064A57" w:rsidRDefault="00064A57" w:rsidP="00064A57">
      <w:pPr>
        <w:pStyle w:val="Numbered"/>
        <w:spacing w:after="0"/>
      </w:pPr>
      <w:r>
        <w:t xml:space="preserve">In the </w:t>
      </w:r>
      <w:r w:rsidRPr="007504F6">
        <w:rPr>
          <w:b/>
        </w:rPr>
        <w:t>Deployment Action</w:t>
      </w:r>
      <w:r>
        <w:t xml:space="preserve"> screen, you can choose how you want to deploy this app. Selecting </w:t>
      </w:r>
      <w:r w:rsidRPr="007504F6">
        <w:rPr>
          <w:b/>
        </w:rPr>
        <w:t>Available Install</w:t>
      </w:r>
      <w:r>
        <w:t xml:space="preserve">, or </w:t>
      </w:r>
      <w:r w:rsidRPr="007504F6">
        <w:rPr>
          <w:b/>
        </w:rPr>
        <w:t>Required Install</w:t>
      </w:r>
      <w:r>
        <w:t xml:space="preserve">, will make the app available in the Company Portal for users to install on-demand. After you are done making your selection, select </w:t>
      </w:r>
      <w:r w:rsidRPr="007504F6">
        <w:rPr>
          <w:b/>
        </w:rPr>
        <w:t>Next</w:t>
      </w:r>
      <w:r>
        <w:t>.</w:t>
      </w:r>
    </w:p>
    <w:p w14:paraId="29EE8A4E" w14:textId="4DE614FD" w:rsidR="00064A57" w:rsidRDefault="00064A57" w:rsidP="00064A57">
      <w:pPr>
        <w:pStyle w:val="Numbered"/>
        <w:numPr>
          <w:ilvl w:val="0"/>
          <w:numId w:val="0"/>
        </w:numPr>
      </w:pPr>
      <w:r>
        <w:rPr>
          <w:noProof/>
        </w:rPr>
        <w:drawing>
          <wp:inline distT="0" distB="0" distL="0" distR="0" wp14:anchorId="7335EE3D" wp14:editId="7A1B29B8">
            <wp:extent cx="3054096" cy="700815"/>
            <wp:effectExtent l="19050" t="19050" r="1333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75" t="2847" r="1618" b="36672"/>
                    <a:stretch/>
                  </pic:blipFill>
                  <pic:spPr bwMode="auto">
                    <a:xfrm>
                      <a:off x="0" y="0"/>
                      <a:ext cx="3054096" cy="700815"/>
                    </a:xfrm>
                    <a:prstGeom prst="rect">
                      <a:avLst/>
                    </a:prstGeom>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3C8BF5" w14:textId="1BE64122" w:rsidR="00064A57" w:rsidRDefault="00064A57" w:rsidP="00064A57">
      <w:pPr>
        <w:pStyle w:val="Numbered"/>
        <w:spacing w:after="0"/>
      </w:pPr>
      <w:r w:rsidRPr="007504F6">
        <w:t xml:space="preserve">In the </w:t>
      </w:r>
      <w:r w:rsidRPr="007504F6">
        <w:rPr>
          <w:b/>
        </w:rPr>
        <w:t>Mobile App Management</w:t>
      </w:r>
      <w:r w:rsidRPr="007504F6">
        <w:t xml:space="preserve"> screen, select the Mobile App Management policy that </w:t>
      </w:r>
      <w:r>
        <w:t>you</w:t>
      </w:r>
      <w:r w:rsidRPr="007504F6">
        <w:t xml:space="preserve"> created in Step 2. It will default to the policy you made, if that is the only iOS policy available. Select </w:t>
      </w:r>
      <w:r w:rsidRPr="007504F6">
        <w:rPr>
          <w:b/>
        </w:rPr>
        <w:t>Next</w:t>
      </w:r>
      <w:r w:rsidRPr="007504F6">
        <w:t xml:space="preserve">. </w:t>
      </w:r>
    </w:p>
    <w:p w14:paraId="10D203A2" w14:textId="77777777" w:rsidR="00064A57" w:rsidRDefault="00064A57" w:rsidP="00064A57">
      <w:pPr>
        <w:pStyle w:val="Numbered"/>
        <w:numPr>
          <w:ilvl w:val="0"/>
          <w:numId w:val="0"/>
        </w:numPr>
      </w:pPr>
      <w:r>
        <w:rPr>
          <w:noProof/>
        </w:rPr>
        <w:lastRenderedPageBreak/>
        <w:drawing>
          <wp:inline distT="0" distB="0" distL="0" distR="0" wp14:anchorId="11414DEB" wp14:editId="1156E726">
            <wp:extent cx="3048554" cy="671208"/>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86" t="3340" r="1057" b="31826"/>
                    <a:stretch/>
                  </pic:blipFill>
                  <pic:spPr bwMode="auto">
                    <a:xfrm>
                      <a:off x="0" y="0"/>
                      <a:ext cx="3048554" cy="671208"/>
                    </a:xfrm>
                    <a:prstGeom prst="rect">
                      <a:avLst/>
                    </a:prstGeom>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E21838" w14:textId="77777777" w:rsidR="00064A57" w:rsidRDefault="00064A57" w:rsidP="00064A57">
      <w:pPr>
        <w:pStyle w:val="Numbered"/>
        <w:spacing w:after="0"/>
      </w:pPr>
      <w:r w:rsidRPr="00176656">
        <w:t xml:space="preserve">In the </w:t>
      </w:r>
      <w:r w:rsidRPr="00176656">
        <w:rPr>
          <w:b/>
        </w:rPr>
        <w:t>VPN Profile</w:t>
      </w:r>
      <w:r w:rsidRPr="00176656">
        <w:t xml:space="preserve"> screen, you can select a policy if you have one for your organization. It defaults to </w:t>
      </w:r>
      <w:r w:rsidRPr="00176656">
        <w:rPr>
          <w:b/>
        </w:rPr>
        <w:t>None</w:t>
      </w:r>
      <w:r w:rsidRPr="00176656">
        <w:t xml:space="preserve">. Select </w:t>
      </w:r>
      <w:r w:rsidRPr="00176656">
        <w:rPr>
          <w:b/>
        </w:rPr>
        <w:t>Next</w:t>
      </w:r>
      <w:r w:rsidRPr="00176656">
        <w:t>.</w:t>
      </w:r>
    </w:p>
    <w:p w14:paraId="73C80949" w14:textId="77777777" w:rsidR="00064A57" w:rsidRDefault="00064A57" w:rsidP="00064A57">
      <w:pPr>
        <w:pStyle w:val="Numbered"/>
        <w:spacing w:after="0"/>
      </w:pPr>
      <w:r w:rsidRPr="00176656">
        <w:t xml:space="preserve">In the </w:t>
      </w:r>
      <w:r w:rsidRPr="00176656">
        <w:rPr>
          <w:b/>
        </w:rPr>
        <w:t>Mobile App Configuration</w:t>
      </w:r>
      <w:r w:rsidRPr="00176656">
        <w:t xml:space="preserve"> screen, you can select an </w:t>
      </w:r>
      <w:r w:rsidRPr="00176656">
        <w:rPr>
          <w:b/>
        </w:rPr>
        <w:t>App Configuration Policy</w:t>
      </w:r>
      <w:r w:rsidRPr="00176656">
        <w:t xml:space="preserve"> if you created one. It defaults to </w:t>
      </w:r>
      <w:r w:rsidRPr="00176656">
        <w:rPr>
          <w:b/>
        </w:rPr>
        <w:t>None</w:t>
      </w:r>
      <w:r w:rsidRPr="00176656">
        <w:t xml:space="preserve">. This is not required. Select </w:t>
      </w:r>
      <w:r w:rsidRPr="00176656">
        <w:rPr>
          <w:b/>
        </w:rPr>
        <w:t>Finish</w:t>
      </w:r>
      <w:r w:rsidRPr="00176656">
        <w:t>.</w:t>
      </w:r>
    </w:p>
    <w:p w14:paraId="5C1939C4" w14:textId="77777777" w:rsidR="00064A57" w:rsidRDefault="00064A57" w:rsidP="00064A57">
      <w:pPr>
        <w:pStyle w:val="Numbered"/>
        <w:numPr>
          <w:ilvl w:val="0"/>
          <w:numId w:val="0"/>
        </w:numPr>
      </w:pPr>
      <w:r w:rsidRPr="00176656">
        <w:t xml:space="preserve">After you have deployed the app, </w:t>
      </w:r>
      <w:r>
        <w:t>it should show Yes for deployed</w:t>
      </w:r>
      <w:r w:rsidRPr="00176656">
        <w:t xml:space="preserve"> in the apps page.</w:t>
      </w:r>
    </w:p>
    <w:p w14:paraId="4ECA04F8" w14:textId="77777777" w:rsidR="00064A57" w:rsidRPr="00370679" w:rsidRDefault="00064A57" w:rsidP="00064A57">
      <w:pPr>
        <w:pStyle w:val="Heading2"/>
        <w:rPr>
          <w:color w:val="002050"/>
        </w:rPr>
      </w:pPr>
      <w:r w:rsidRPr="00370679">
        <w:rPr>
          <w:color w:val="002050"/>
        </w:rPr>
        <w:t>Android</w:t>
      </w:r>
    </w:p>
    <w:p w14:paraId="372D8618" w14:textId="77777777" w:rsidR="00064A57" w:rsidRPr="00176656" w:rsidRDefault="00064A57" w:rsidP="00064A57">
      <w:pPr>
        <w:pStyle w:val="Numbered"/>
        <w:numPr>
          <w:ilvl w:val="0"/>
          <w:numId w:val="7"/>
        </w:numPr>
        <w:spacing w:after="0"/>
      </w:pPr>
      <w:r w:rsidRPr="00176656">
        <w:t xml:space="preserve">On the apps screen, select the app you created. Then select the </w:t>
      </w:r>
      <w:r w:rsidRPr="00176656">
        <w:rPr>
          <w:b/>
          <w:bCs/>
        </w:rPr>
        <w:t>Manage Deployment...</w:t>
      </w:r>
      <w:r w:rsidRPr="00176656">
        <w:t xml:space="preserve"> link.</w:t>
      </w:r>
    </w:p>
    <w:p w14:paraId="687E250D" w14:textId="77777777" w:rsidR="00064A57" w:rsidRDefault="00064A57" w:rsidP="00064A57">
      <w:pPr>
        <w:pStyle w:val="NormalWeb"/>
        <w:spacing w:before="120" w:beforeAutospacing="0" w:after="120" w:afterAutospacing="0"/>
        <w:rPr>
          <w:rFonts w:ascii="Helvetica" w:hAnsi="Helvetica" w:cs="Arial"/>
          <w:color w:val="333333"/>
          <w:sz w:val="21"/>
          <w:szCs w:val="21"/>
        </w:rPr>
      </w:pPr>
      <w:r>
        <w:rPr>
          <w:rFonts w:ascii="Helvetica" w:hAnsi="Helvetica" w:cs="Arial"/>
          <w:noProof/>
          <w:color w:val="333333"/>
          <w:sz w:val="21"/>
          <w:szCs w:val="21"/>
        </w:rPr>
        <w:drawing>
          <wp:inline distT="0" distB="0" distL="0" distR="0" wp14:anchorId="4DEE47D0" wp14:editId="4945DA71">
            <wp:extent cx="3052962" cy="817070"/>
            <wp:effectExtent l="19050" t="19050" r="14605" b="21590"/>
            <wp:docPr id="14" name="Picture 14" descr="https://dpspowerbi.blob.core.windows.net/powerbi-prod-media/powerbi.microsoft.com/en-us/documentation/articles/powerbi-admin-mobile-intune/20160210065930/intune-deploy-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pspowerbi.blob.core.windows.net/powerbi-prod-media/powerbi.microsoft.com/en-us/documentation/articles/powerbi-admin-mobile-intune/20160210065930/intune-deploy-android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4223" b="7093"/>
                    <a:stretch/>
                  </pic:blipFill>
                  <pic:spPr bwMode="auto">
                    <a:xfrm>
                      <a:off x="0" y="0"/>
                      <a:ext cx="3054096" cy="817374"/>
                    </a:xfrm>
                    <a:prstGeom prst="rect">
                      <a:avLst/>
                    </a:prstGeom>
                    <a:noFill/>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A6057DC" w14:textId="77777777" w:rsidR="00064A57" w:rsidRPr="00176656" w:rsidRDefault="00064A57" w:rsidP="00064A57">
      <w:pPr>
        <w:pStyle w:val="Numbered"/>
        <w:numPr>
          <w:ilvl w:val="0"/>
          <w:numId w:val="7"/>
        </w:numPr>
        <w:spacing w:after="0"/>
      </w:pPr>
      <w:r w:rsidRPr="00176656">
        <w:t xml:space="preserve">In the </w:t>
      </w:r>
      <w:r w:rsidRPr="00176656">
        <w:rPr>
          <w:b/>
          <w:bCs/>
        </w:rPr>
        <w:t>Select Groups</w:t>
      </w:r>
      <w:r w:rsidRPr="00176656">
        <w:t xml:space="preserve"> screen, you can choose which groups you want to deploy this app to. Select </w:t>
      </w:r>
      <w:r w:rsidRPr="00176656">
        <w:rPr>
          <w:b/>
          <w:bCs/>
        </w:rPr>
        <w:t>Next</w:t>
      </w:r>
      <w:r w:rsidRPr="00176656">
        <w:t>.</w:t>
      </w:r>
    </w:p>
    <w:p w14:paraId="6D178197" w14:textId="77777777" w:rsidR="00064A57" w:rsidRDefault="00064A57" w:rsidP="00064A57">
      <w:pPr>
        <w:pStyle w:val="Numbered"/>
        <w:numPr>
          <w:ilvl w:val="0"/>
          <w:numId w:val="7"/>
        </w:numPr>
        <w:spacing w:after="0"/>
      </w:pPr>
      <w:r w:rsidRPr="00176656">
        <w:t xml:space="preserve">In the </w:t>
      </w:r>
      <w:r w:rsidRPr="00176656">
        <w:rPr>
          <w:b/>
          <w:bCs/>
        </w:rPr>
        <w:t>Deployment Action</w:t>
      </w:r>
      <w:r w:rsidRPr="00176656">
        <w:t xml:space="preserve"> screen, you can choose how you want to deploy this app. Selecting </w:t>
      </w:r>
      <w:r w:rsidRPr="00176656">
        <w:rPr>
          <w:b/>
          <w:bCs/>
        </w:rPr>
        <w:t>Available Install</w:t>
      </w:r>
      <w:r w:rsidRPr="00176656">
        <w:t xml:space="preserve">, or </w:t>
      </w:r>
      <w:r w:rsidRPr="00176656">
        <w:rPr>
          <w:b/>
          <w:bCs/>
        </w:rPr>
        <w:t>Required Install</w:t>
      </w:r>
      <w:r w:rsidRPr="00176656">
        <w:t xml:space="preserve">, will make the app available in the Company Portal for users to install on-demand. After you are done making your selection, select </w:t>
      </w:r>
      <w:r w:rsidRPr="00176656">
        <w:rPr>
          <w:b/>
          <w:bCs/>
        </w:rPr>
        <w:t>Next</w:t>
      </w:r>
      <w:r w:rsidRPr="00176656">
        <w:t>.</w:t>
      </w:r>
    </w:p>
    <w:p w14:paraId="39D3628F" w14:textId="77777777" w:rsidR="00064A57" w:rsidRPr="00176656" w:rsidRDefault="00064A57" w:rsidP="00064A57">
      <w:pPr>
        <w:pStyle w:val="Numbered"/>
        <w:numPr>
          <w:ilvl w:val="0"/>
          <w:numId w:val="0"/>
        </w:numPr>
        <w:rPr>
          <w:rFonts w:ascii="Helvetica" w:eastAsia="Times New Roman" w:hAnsi="Helvetica" w:cs="Arial"/>
          <w:color w:val="333333"/>
          <w:sz w:val="21"/>
          <w:szCs w:val="21"/>
        </w:rPr>
      </w:pPr>
      <w:r w:rsidRPr="00176656">
        <w:rPr>
          <w:noProof/>
        </w:rPr>
        <w:drawing>
          <wp:inline distT="0" distB="0" distL="0" distR="0" wp14:anchorId="17D9FFC3" wp14:editId="2135A619">
            <wp:extent cx="3051295" cy="700391"/>
            <wp:effectExtent l="19050" t="19050" r="15875" b="24130"/>
            <wp:docPr id="17" name="Picture 17" descr="https://dpspowerbi.blob.core.windows.net/powerbi-prod-media/powerbi.microsoft.com/en-us/documentation/articles/powerbi-admin-mobile-intune/20160210065930/intune-deploy-andro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pspowerbi.blob.core.windows.net/powerbi-prod-media/powerbi.microsoft.com/en-us/documentation/articles/powerbi-admin-mobile-intune/20160210065930/intune-deploy-android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28444"/>
                    <a:stretch/>
                  </pic:blipFill>
                  <pic:spPr bwMode="auto">
                    <a:xfrm>
                      <a:off x="0" y="0"/>
                      <a:ext cx="3054096" cy="701034"/>
                    </a:xfrm>
                    <a:prstGeom prst="rect">
                      <a:avLst/>
                    </a:prstGeom>
                    <a:noFill/>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78E695" w14:textId="77777777" w:rsidR="00064A57" w:rsidRPr="00176656" w:rsidRDefault="00064A57" w:rsidP="00064A57">
      <w:pPr>
        <w:pStyle w:val="Numbered"/>
        <w:numPr>
          <w:ilvl w:val="0"/>
          <w:numId w:val="7"/>
        </w:numPr>
        <w:spacing w:after="0"/>
      </w:pPr>
      <w:r w:rsidRPr="00176656">
        <w:t xml:space="preserve">In the </w:t>
      </w:r>
      <w:r w:rsidRPr="00176656">
        <w:rPr>
          <w:b/>
        </w:rPr>
        <w:t>Mobile App Management</w:t>
      </w:r>
      <w:r w:rsidRPr="00176656">
        <w:t xml:space="preserve"> screen, you can select the Mobile App Management policy that </w:t>
      </w:r>
      <w:r>
        <w:t>you</w:t>
      </w:r>
      <w:r w:rsidRPr="00176656">
        <w:t xml:space="preserve"> created in </w:t>
      </w:r>
      <w:hyperlink r:id="rId27" w:anchor="step-2-create-a-mobile-application-management-policy" w:history="1">
        <w:r w:rsidRPr="00176656">
          <w:t>Step 2</w:t>
        </w:r>
      </w:hyperlink>
      <w:r w:rsidRPr="00176656">
        <w:t xml:space="preserve">. It will default to the policy you made, if that is the only Android policy available. Select </w:t>
      </w:r>
      <w:r w:rsidRPr="00176656">
        <w:rPr>
          <w:b/>
        </w:rPr>
        <w:t>Finish</w:t>
      </w:r>
      <w:r w:rsidRPr="00176656">
        <w:t>.</w:t>
      </w:r>
    </w:p>
    <w:p w14:paraId="2232CBC8" w14:textId="77777777" w:rsidR="00064A57" w:rsidRPr="00176656" w:rsidRDefault="00064A57" w:rsidP="00064A57">
      <w:pPr>
        <w:spacing w:before="120"/>
        <w:rPr>
          <w:rFonts w:ascii="Helvetica" w:eastAsia="Times New Roman" w:hAnsi="Helvetica" w:cs="Arial"/>
          <w:color w:val="333333"/>
          <w:sz w:val="21"/>
          <w:szCs w:val="21"/>
        </w:rPr>
      </w:pPr>
      <w:r w:rsidRPr="00176656">
        <w:rPr>
          <w:rFonts w:ascii="Helvetica" w:eastAsia="Times New Roman" w:hAnsi="Helvetica" w:cs="Arial"/>
          <w:noProof/>
          <w:color w:val="333333"/>
          <w:sz w:val="21"/>
          <w:szCs w:val="21"/>
        </w:rPr>
        <w:drawing>
          <wp:inline distT="0" distB="0" distL="0" distR="0" wp14:anchorId="2231C0C9" wp14:editId="69BD9F3B">
            <wp:extent cx="3053190" cy="817123"/>
            <wp:effectExtent l="19050" t="19050" r="13970" b="21590"/>
            <wp:docPr id="16" name="Picture 16" descr="https://dpspowerbi.blob.core.windows.net/powerbi-prod-media/powerbi.microsoft.com/en-us/documentation/articles/powerbi-admin-mobile-intune/20160210065930/intune-deploy-andro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pspowerbi.blob.core.windows.net/powerbi-prod-media/powerbi.microsoft.com/en-us/documentation/articles/powerbi-admin-mobile-intune/20160210065930/intune-deploy-android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9507"/>
                    <a:stretch/>
                  </pic:blipFill>
                  <pic:spPr bwMode="auto">
                    <a:xfrm>
                      <a:off x="0" y="0"/>
                      <a:ext cx="3054096" cy="817366"/>
                    </a:xfrm>
                    <a:prstGeom prst="rect">
                      <a:avLst/>
                    </a:prstGeom>
                    <a:noFill/>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C06FA1" w14:textId="77777777" w:rsidR="00064A57" w:rsidRPr="00176656" w:rsidRDefault="00064A57" w:rsidP="00064A57">
      <w:pPr>
        <w:rPr>
          <w:szCs w:val="18"/>
        </w:rPr>
      </w:pPr>
      <w:r w:rsidRPr="00176656">
        <w:rPr>
          <w:szCs w:val="18"/>
        </w:rPr>
        <w:t xml:space="preserve">After you have deployed the app, it should show </w:t>
      </w:r>
      <w:r w:rsidRPr="00176656">
        <w:rPr>
          <w:b/>
          <w:szCs w:val="18"/>
        </w:rPr>
        <w:t>Yes</w:t>
      </w:r>
      <w:r w:rsidRPr="00176656">
        <w:rPr>
          <w:szCs w:val="18"/>
        </w:rPr>
        <w:t xml:space="preserve"> for deployed, in the apps page.</w:t>
      </w:r>
    </w:p>
    <w:p w14:paraId="1E874144" w14:textId="5CA618EF" w:rsidR="00064A57" w:rsidRPr="00370679" w:rsidRDefault="00370679" w:rsidP="00EF68A0">
      <w:pPr>
        <w:pStyle w:val="Heading1"/>
        <w:spacing w:before="240"/>
        <w:rPr>
          <w:color w:val="002050"/>
        </w:rPr>
      </w:pPr>
      <w:bookmarkStart w:id="1" w:name="step-5-install-the-application-on-a-devi"/>
      <w:bookmarkEnd w:id="1"/>
      <w:r w:rsidRPr="00370679">
        <w:rPr>
          <w:noProof/>
          <w:color w:val="002050"/>
        </w:rPr>
        <w:lastRenderedPageBreak/>
        <w:drawing>
          <wp:anchor distT="0" distB="0" distL="114300" distR="114300" simplePos="0" relativeHeight="251662336" behindDoc="0" locked="0" layoutInCell="1" allowOverlap="1" wp14:anchorId="0C14F7A2" wp14:editId="71CEC6C2">
            <wp:simplePos x="0" y="0"/>
            <wp:positionH relativeFrom="margin">
              <wp:align>right</wp:align>
            </wp:positionH>
            <wp:positionV relativeFrom="page">
              <wp:posOffset>33075</wp:posOffset>
            </wp:positionV>
            <wp:extent cx="918653" cy="411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r w:rsidR="00064A57" w:rsidRPr="00370679">
        <w:rPr>
          <w:color w:val="002050"/>
        </w:rPr>
        <w:t>Step 5: Install the application on a device</w:t>
      </w:r>
    </w:p>
    <w:p w14:paraId="45DF9602" w14:textId="6FFDEEF1" w:rsidR="00064A57" w:rsidRPr="00176656" w:rsidRDefault="00064A57" w:rsidP="00EF68A0">
      <w:pPr>
        <w:spacing w:before="120"/>
        <w:rPr>
          <w:szCs w:val="18"/>
        </w:rPr>
      </w:pPr>
      <w:r w:rsidRPr="00176656">
        <w:rPr>
          <w:szCs w:val="18"/>
        </w:rPr>
        <w:t>You will install the application through the Company Portal app. If you haven't installed the Company Portal, you can get it through the app store on either iOS or Android platforms. You will sign into the Company Portal with your organizational login.</w:t>
      </w:r>
    </w:p>
    <w:p w14:paraId="2D8AAF6E" w14:textId="52F7CFED" w:rsidR="00064A57" w:rsidRPr="00176656" w:rsidRDefault="00064A57" w:rsidP="00064A57">
      <w:pPr>
        <w:pStyle w:val="Numbered"/>
        <w:numPr>
          <w:ilvl w:val="0"/>
          <w:numId w:val="7"/>
        </w:numPr>
        <w:spacing w:after="0"/>
      </w:pPr>
      <w:r w:rsidRPr="00176656">
        <w:t>Open the Company Portal app.</w:t>
      </w:r>
    </w:p>
    <w:p w14:paraId="3C78ED99" w14:textId="7075547A" w:rsidR="00064A57" w:rsidRPr="00176656" w:rsidRDefault="00064A57" w:rsidP="00064A57">
      <w:pPr>
        <w:pStyle w:val="Numbered"/>
        <w:spacing w:after="0"/>
      </w:pPr>
      <w:r w:rsidRPr="00176656">
        <w:t xml:space="preserve">If you don't see the Power BI app listed as a featured app, select </w:t>
      </w:r>
      <w:r w:rsidRPr="00176656">
        <w:rPr>
          <w:b/>
          <w:bCs/>
        </w:rPr>
        <w:t>Company Apps</w:t>
      </w:r>
      <w:r w:rsidRPr="00176656">
        <w:t>.</w:t>
      </w:r>
    </w:p>
    <w:p w14:paraId="063FC9DF" w14:textId="412141E5" w:rsidR="00064A57" w:rsidRDefault="00064A57" w:rsidP="00064A57">
      <w:pPr>
        <w:pStyle w:val="NormalWeb"/>
        <w:spacing w:before="120" w:beforeAutospacing="0" w:after="120" w:afterAutospacing="0"/>
        <w:rPr>
          <w:rFonts w:ascii="Helvetica" w:hAnsi="Helvetica" w:cs="Arial"/>
          <w:color w:val="333333"/>
          <w:sz w:val="21"/>
          <w:szCs w:val="21"/>
        </w:rPr>
      </w:pPr>
      <w:r>
        <w:rPr>
          <w:rFonts w:ascii="Helvetica" w:hAnsi="Helvetica" w:cs="Arial"/>
          <w:noProof/>
          <w:color w:val="333333"/>
          <w:sz w:val="21"/>
          <w:szCs w:val="21"/>
        </w:rPr>
        <w:drawing>
          <wp:inline distT="0" distB="0" distL="0" distR="0" wp14:anchorId="2A928DD3" wp14:editId="2CF61232">
            <wp:extent cx="1533525" cy="1517388"/>
            <wp:effectExtent l="19050" t="19050" r="9525" b="26035"/>
            <wp:docPr id="26" name="Picture 26" descr="https://dpspowerbi.blob.core.windows.net/powerbi-prod-media/powerbi.microsoft.com/en-us/documentation/articles/powerbi-admin-mobile-intune/20160210065930/intune-companypor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pspowerbi.blob.core.windows.net/powerbi-prod-media/powerbi.microsoft.com/en-us/documentation/articles/powerbi-admin-mobile-intune/20160210065930/intune-companyportal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27669"/>
                    <a:stretch/>
                  </pic:blipFill>
                  <pic:spPr bwMode="auto">
                    <a:xfrm>
                      <a:off x="0" y="0"/>
                      <a:ext cx="1547053" cy="1530773"/>
                    </a:xfrm>
                    <a:prstGeom prst="rect">
                      <a:avLst/>
                    </a:prstGeom>
                    <a:noFill/>
                    <a:ln w="1905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583027D5" w14:textId="41A77036" w:rsidR="00064A57" w:rsidRPr="00573542" w:rsidRDefault="00064A57" w:rsidP="00064A57">
      <w:pPr>
        <w:pStyle w:val="Numbered"/>
        <w:spacing w:after="0"/>
      </w:pPr>
      <w:r w:rsidRPr="00573542">
        <w:t>Select the Power BI app that you deployed.</w:t>
      </w:r>
    </w:p>
    <w:p w14:paraId="4A74FC95" w14:textId="6832751F" w:rsidR="00064A57" w:rsidRPr="00573542" w:rsidRDefault="00064A57" w:rsidP="00064A57">
      <w:pPr>
        <w:pStyle w:val="Numbered"/>
        <w:numPr>
          <w:ilvl w:val="0"/>
          <w:numId w:val="7"/>
        </w:numPr>
        <w:spacing w:after="0"/>
      </w:pPr>
      <w:r w:rsidRPr="00573542">
        <w:t xml:space="preserve">Select </w:t>
      </w:r>
      <w:r w:rsidRPr="00573542">
        <w:rPr>
          <w:b/>
          <w:bCs/>
        </w:rPr>
        <w:t>Install</w:t>
      </w:r>
      <w:r w:rsidRPr="00573542">
        <w:t>.</w:t>
      </w:r>
    </w:p>
    <w:p w14:paraId="050AB0AE" w14:textId="01341CCC" w:rsidR="00064A57" w:rsidRDefault="00064A57" w:rsidP="00064A57">
      <w:pPr>
        <w:pStyle w:val="NormalWeb"/>
        <w:spacing w:before="120" w:beforeAutospacing="0" w:after="120" w:afterAutospacing="0"/>
        <w:rPr>
          <w:rFonts w:ascii="Helvetica" w:hAnsi="Helvetica" w:cs="Arial"/>
          <w:color w:val="333333"/>
          <w:sz w:val="21"/>
          <w:szCs w:val="21"/>
        </w:rPr>
      </w:pPr>
      <w:r>
        <w:rPr>
          <w:rFonts w:ascii="Helvetica" w:hAnsi="Helvetica" w:cs="Arial"/>
          <w:noProof/>
          <w:color w:val="333333"/>
          <w:sz w:val="21"/>
          <w:szCs w:val="21"/>
        </w:rPr>
        <w:drawing>
          <wp:inline distT="0" distB="0" distL="0" distR="0" wp14:anchorId="64AE928D" wp14:editId="352533DD">
            <wp:extent cx="1781175" cy="1100046"/>
            <wp:effectExtent l="19050" t="19050" r="9525" b="24130"/>
            <wp:docPr id="24" name="Picture 24" descr="https://dpspowerbi.blob.core.windows.net/powerbi-prod-media/powerbi.microsoft.com/en-us/documentation/articles/powerbi-admin-mobile-intune/20160210065930/intune-companyport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pspowerbi.blob.core.windows.net/powerbi-prod-media/powerbi.microsoft.com/en-us/documentation/articles/powerbi-admin-mobile-intune/20160210065930/intune-companyportal3.png"/>
                    <pic:cNvPicPr>
                      <a:picLocks noChangeAspect="1" noChangeArrowheads="1"/>
                    </pic:cNvPicPr>
                  </pic:nvPicPr>
                  <pic:blipFill rotWithShape="1">
                    <a:blip r:embed="rId30">
                      <a:extLst>
                        <a:ext uri="{28A0092B-C50C-407E-A947-70E740481C1C}">
                          <a14:useLocalDpi xmlns:a14="http://schemas.microsoft.com/office/drawing/2010/main" val="0"/>
                        </a:ext>
                      </a:extLst>
                    </a:blip>
                    <a:srcRect b="36649"/>
                    <a:stretch/>
                  </pic:blipFill>
                  <pic:spPr bwMode="auto">
                    <a:xfrm>
                      <a:off x="0" y="0"/>
                      <a:ext cx="1796889" cy="1109751"/>
                    </a:xfrm>
                    <a:prstGeom prst="rect">
                      <a:avLst/>
                    </a:prstGeom>
                    <a:noFill/>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28C0CE" w14:textId="20B917D8" w:rsidR="00064A57" w:rsidRPr="00573542" w:rsidRDefault="00064A57" w:rsidP="00064A57">
      <w:pPr>
        <w:pStyle w:val="Numbered"/>
        <w:numPr>
          <w:ilvl w:val="0"/>
          <w:numId w:val="7"/>
        </w:numPr>
        <w:spacing w:after="0"/>
      </w:pPr>
      <w:r w:rsidRPr="00573542">
        <w:t xml:space="preserve">If you are on iOS, it will push the app to you. Select </w:t>
      </w:r>
      <w:r w:rsidRPr="00573542">
        <w:rPr>
          <w:b/>
          <w:bCs/>
        </w:rPr>
        <w:t>Install</w:t>
      </w:r>
      <w:r w:rsidRPr="00573542">
        <w:t xml:space="preserve"> on the push dialog.</w:t>
      </w:r>
    </w:p>
    <w:p w14:paraId="64795E26" w14:textId="0594B049" w:rsidR="00064A57" w:rsidRDefault="00064A57" w:rsidP="00064A57">
      <w:pPr>
        <w:pStyle w:val="NormalWeb"/>
        <w:spacing w:before="120" w:beforeAutospacing="0" w:after="120" w:afterAutospacing="0"/>
        <w:rPr>
          <w:rFonts w:ascii="Helvetica" w:hAnsi="Helvetica" w:cs="Arial"/>
          <w:color w:val="333333"/>
          <w:sz w:val="21"/>
          <w:szCs w:val="21"/>
        </w:rPr>
      </w:pPr>
      <w:r>
        <w:rPr>
          <w:rFonts w:ascii="Helvetica" w:hAnsi="Helvetica" w:cs="Arial"/>
          <w:noProof/>
          <w:color w:val="333333"/>
          <w:sz w:val="21"/>
          <w:szCs w:val="21"/>
        </w:rPr>
        <w:drawing>
          <wp:inline distT="0" distB="0" distL="0" distR="0" wp14:anchorId="5EAC46AC" wp14:editId="6B61BE0D">
            <wp:extent cx="1666875" cy="1911067"/>
            <wp:effectExtent l="19050" t="19050" r="9525" b="13335"/>
            <wp:docPr id="23" name="Picture 23" descr="https://dpspowerbi.blob.core.windows.net/powerbi-prod-media/powerbi.microsoft.com/en-us/documentation/articles/powerbi-admin-mobile-intune/20160210065930/intune-companyport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pspowerbi.blob.core.windows.net/powerbi-prod-media/powerbi.microsoft.com/en-us/documentation/articles/powerbi-admin-mobile-intune/20160210065930/intune-companyportal5.png"/>
                    <pic:cNvPicPr>
                      <a:picLocks noChangeAspect="1" noChangeArrowheads="1"/>
                    </pic:cNvPicPr>
                  </pic:nvPicPr>
                  <pic:blipFill rotWithShape="1">
                    <a:blip r:embed="rId31">
                      <a:extLst>
                        <a:ext uri="{28A0092B-C50C-407E-A947-70E740481C1C}">
                          <a14:useLocalDpi xmlns:a14="http://schemas.microsoft.com/office/drawing/2010/main" val="0"/>
                        </a:ext>
                      </a:extLst>
                    </a:blip>
                    <a:srcRect b="3607"/>
                    <a:stretch/>
                  </pic:blipFill>
                  <pic:spPr bwMode="auto">
                    <a:xfrm>
                      <a:off x="0" y="0"/>
                      <a:ext cx="1679349" cy="1925369"/>
                    </a:xfrm>
                    <a:prstGeom prst="rect">
                      <a:avLst/>
                    </a:prstGeom>
                    <a:noFill/>
                    <a:ln w="19050" cap="flat" cmpd="sng" algn="ctr">
                      <a:solidFill>
                        <a:sysClr val="windowText" lastClr="000000">
                          <a:lumMod val="85000"/>
                          <a:lumOff val="1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F1DC44E" w14:textId="57BA5FB1" w:rsidR="00064A57" w:rsidRPr="00573542" w:rsidRDefault="00064A57" w:rsidP="00064A57">
      <w:pPr>
        <w:pStyle w:val="Numbered"/>
        <w:numPr>
          <w:ilvl w:val="0"/>
          <w:numId w:val="0"/>
        </w:numPr>
      </w:pPr>
      <w:r w:rsidRPr="00573542">
        <w:t xml:space="preserve">After it is installed, you will see that it is </w:t>
      </w:r>
      <w:r w:rsidRPr="00573542">
        <w:rPr>
          <w:b/>
          <w:bCs/>
        </w:rPr>
        <w:t>Managed by your company</w:t>
      </w:r>
      <w:r w:rsidRPr="00573542">
        <w:t xml:space="preserve">. If you enabled access with a </w:t>
      </w:r>
      <w:r>
        <w:t>PIN</w:t>
      </w:r>
      <w:r w:rsidRPr="00573542">
        <w:t xml:space="preserve">, in the policy, you will </w:t>
      </w:r>
      <w:r>
        <w:t>see a screen where you can enter your PIN.</w:t>
      </w:r>
    </w:p>
    <w:p w14:paraId="54009869" w14:textId="6B177684" w:rsidR="00064A57" w:rsidRPr="00370679" w:rsidRDefault="00370679" w:rsidP="00064A57">
      <w:pPr>
        <w:pStyle w:val="Heading1"/>
        <w:spacing w:before="240"/>
        <w:rPr>
          <w:color w:val="002050"/>
        </w:rPr>
      </w:pPr>
      <w:r w:rsidRPr="00370679">
        <w:rPr>
          <w:noProof/>
          <w:color w:val="002050"/>
        </w:rPr>
        <w:lastRenderedPageBreak/>
        <w:drawing>
          <wp:anchor distT="0" distB="0" distL="114300" distR="114300" simplePos="0" relativeHeight="251664384" behindDoc="0" locked="0" layoutInCell="1" allowOverlap="1" wp14:anchorId="42251901" wp14:editId="7E2AA328">
            <wp:simplePos x="0" y="0"/>
            <wp:positionH relativeFrom="margin">
              <wp:align>right</wp:align>
            </wp:positionH>
            <wp:positionV relativeFrom="page">
              <wp:posOffset>25123</wp:posOffset>
            </wp:positionV>
            <wp:extent cx="918653" cy="4114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r w:rsidR="00064A57" w:rsidRPr="00370679">
        <w:rPr>
          <w:color w:val="002050"/>
        </w:rPr>
        <w:t>For more information</w:t>
      </w:r>
      <w:bookmarkStart w:id="2" w:name="_GoBack"/>
      <w:bookmarkEnd w:id="2"/>
    </w:p>
    <w:p w14:paraId="5BA70051" w14:textId="461FA550" w:rsidR="00370679" w:rsidRDefault="00370679" w:rsidP="00064A57">
      <w:pPr>
        <w:pStyle w:val="Heading2"/>
        <w:rPr>
          <w:rFonts w:ascii="Segoe Pro" w:hAnsi="Segoe Pro"/>
          <w:color w:val="595959"/>
        </w:rPr>
      </w:pPr>
      <w:r>
        <w:rPr>
          <w:rFonts w:ascii="Segoe Pro" w:hAnsi="Segoe Pro"/>
          <w:color w:val="595959"/>
        </w:rPr>
        <w:t>Get started with</w:t>
      </w:r>
      <w:r w:rsidRPr="00370679">
        <w:rPr>
          <w:rFonts w:ascii="Segoe Pro" w:hAnsi="Segoe Pro"/>
          <w:color w:val="002050"/>
        </w:rPr>
        <w:t xml:space="preserve"> </w:t>
      </w:r>
      <w:hyperlink r:id="rId32" w:history="1">
        <w:r w:rsidRPr="00370679">
          <w:rPr>
            <w:rStyle w:val="Hyperlink"/>
            <w:color w:val="002050"/>
          </w:rPr>
          <w:t>guided learning resources for Power BI</w:t>
        </w:r>
      </w:hyperlink>
    </w:p>
    <w:p w14:paraId="35E3D733" w14:textId="4046152C" w:rsidR="00064A57" w:rsidRPr="00A55995" w:rsidRDefault="00064A57" w:rsidP="00064A57">
      <w:pPr>
        <w:pStyle w:val="Heading2"/>
      </w:pPr>
      <w:r w:rsidRPr="00064A57">
        <w:rPr>
          <w:rFonts w:ascii="Segoe Pro" w:hAnsi="Segoe Pro"/>
          <w:color w:val="595959"/>
        </w:rPr>
        <w:t xml:space="preserve">Learn to </w:t>
      </w:r>
      <w:hyperlink r:id="rId33" w:history="1">
        <w:r w:rsidRPr="00064A57">
          <w:rPr>
            <w:rFonts w:ascii="Segoe Pro" w:hAnsi="Segoe Pro"/>
            <w:color w:val="595959"/>
          </w:rPr>
          <w:t>configure and deploy mobile application management policies in the Microsoft Intune console</w:t>
        </w:r>
      </w:hyperlink>
      <w:r>
        <w:t xml:space="preserve"> </w:t>
      </w:r>
      <w:hyperlink r:id="rId34" w:history="1">
        <w:r w:rsidRPr="00370679">
          <w:rPr>
            <w:rStyle w:val="Hyperlink"/>
            <w:color w:val="002050"/>
          </w:rPr>
          <w:t>here</w:t>
        </w:r>
      </w:hyperlink>
    </w:p>
    <w:p w14:paraId="00C39E51" w14:textId="3142876D" w:rsidR="00064A57" w:rsidRPr="00A55995" w:rsidRDefault="00064A57" w:rsidP="00370679">
      <w:pPr>
        <w:pStyle w:val="Heading2"/>
      </w:pPr>
      <w:r w:rsidRPr="00064A57">
        <w:rPr>
          <w:rFonts w:ascii="Segoe Pro" w:hAnsi="Segoe Pro"/>
          <w:color w:val="595959"/>
        </w:rPr>
        <w:t>Get details on Power BI apps for mobile devices</w:t>
      </w:r>
      <w:r>
        <w:t xml:space="preserve"> </w:t>
      </w:r>
      <w:hyperlink r:id="rId35" w:history="1">
        <w:r w:rsidRPr="00370679">
          <w:rPr>
            <w:rStyle w:val="Hyperlink"/>
            <w:color w:val="002050"/>
          </w:rPr>
          <w:t>here</w:t>
        </w:r>
      </w:hyperlink>
    </w:p>
    <w:p w14:paraId="6B9D3448" w14:textId="6A478C18" w:rsidR="00064A57" w:rsidRDefault="00064A57" w:rsidP="00370679">
      <w:pPr>
        <w:spacing w:before="240" w:after="240"/>
        <w:rPr>
          <w:szCs w:val="18"/>
        </w:rPr>
      </w:pPr>
      <w:r w:rsidRPr="00212C00">
        <w:rPr>
          <w:szCs w:val="18"/>
        </w:rPr>
        <w:t xml:space="preserve">For more information about Microsoft products or services, call the Microsoft Sales Information Center at (800) 426-9400. In Canada, call the Microsoft Canada Order Centre at (800) 933-4750. Outside the 50 United States and Canada, please contact your local Microsoft subsidiary. To access information via the </w:t>
      </w:r>
      <w:r>
        <w:rPr>
          <w:szCs w:val="18"/>
        </w:rPr>
        <w:t>w</w:t>
      </w:r>
      <w:r w:rsidRPr="00212C00">
        <w:rPr>
          <w:szCs w:val="18"/>
        </w:rPr>
        <w:t xml:space="preserve">eb, go </w:t>
      </w:r>
      <w:r>
        <w:rPr>
          <w:szCs w:val="18"/>
        </w:rPr>
        <w:t>to:</w:t>
      </w:r>
    </w:p>
    <w:p w14:paraId="08EBAA78" w14:textId="77777777" w:rsidR="00EF68A0" w:rsidRPr="00370679" w:rsidRDefault="007622AA" w:rsidP="00064A57">
      <w:pPr>
        <w:rPr>
          <w:color w:val="002050"/>
          <w:szCs w:val="18"/>
          <w:u w:val="single"/>
        </w:rPr>
      </w:pPr>
      <w:hyperlink r:id="rId36" w:history="1">
        <w:r w:rsidR="00064A57" w:rsidRPr="00370679">
          <w:rPr>
            <w:rStyle w:val="Hyperlink"/>
            <w:color w:val="002050"/>
            <w:szCs w:val="18"/>
          </w:rPr>
          <w:t>http://www.microsoft.com</w:t>
        </w:r>
      </w:hyperlink>
    </w:p>
    <w:p w14:paraId="53F7636F" w14:textId="63330598" w:rsidR="003D4039" w:rsidRPr="003D4039" w:rsidRDefault="003D4039" w:rsidP="00EF68A0">
      <w:pPr>
        <w:spacing w:before="240"/>
        <w:rPr>
          <w:i/>
          <w:color w:val="7F7F7F"/>
          <w:sz w:val="16"/>
          <w:szCs w:val="16"/>
        </w:rPr>
      </w:pPr>
      <w:r w:rsidRPr="003D4039">
        <w:rPr>
          <w:i/>
          <w:color w:val="7F7F7F"/>
          <w:sz w:val="16"/>
          <w:szCs w:val="16"/>
        </w:rPr>
        <w:t>© 201</w:t>
      </w:r>
      <w:r w:rsidR="0040520B">
        <w:rPr>
          <w:i/>
          <w:color w:val="7F7F7F"/>
          <w:sz w:val="16"/>
          <w:szCs w:val="16"/>
        </w:rPr>
        <w:t>6</w:t>
      </w:r>
      <w:r w:rsidRPr="003D4039">
        <w:rPr>
          <w:i/>
          <w:color w:val="7F7F7F"/>
          <w:sz w:val="16"/>
          <w:szCs w:val="16"/>
        </w:rPr>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54AE68BF" w14:textId="77777777" w:rsidR="00212C00" w:rsidRPr="00E74485" w:rsidRDefault="00212C00" w:rsidP="00291C5E"/>
    <w:sectPr w:rsidR="00212C00" w:rsidRPr="00E74485" w:rsidSect="00C23DBF">
      <w:footerReference w:type="default" r:id="rId37"/>
      <w:type w:val="continuous"/>
      <w:pgSz w:w="12240" w:h="15840"/>
      <w:pgMar w:top="1152" w:right="864" w:bottom="1728" w:left="864" w:header="576"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47389" w14:textId="77777777" w:rsidR="007622AA" w:rsidRDefault="007622AA" w:rsidP="00CD0513">
      <w:r>
        <w:separator/>
      </w:r>
    </w:p>
    <w:p w14:paraId="6101430E" w14:textId="77777777" w:rsidR="007622AA" w:rsidRDefault="007622AA"/>
  </w:endnote>
  <w:endnote w:type="continuationSeparator" w:id="0">
    <w:p w14:paraId="42349EC3" w14:textId="77777777" w:rsidR="007622AA" w:rsidRDefault="007622AA" w:rsidP="00CD0513">
      <w:r>
        <w:continuationSeparator/>
      </w:r>
    </w:p>
    <w:p w14:paraId="77BB7E38" w14:textId="77777777" w:rsidR="007622AA" w:rsidRDefault="00762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Semibold">
    <w:altName w:val="Segoe UI Semibold"/>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Light">
    <w:altName w:val="Segoe UI Semilight"/>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A7FBD" w14:textId="77777777" w:rsidR="00CC6BAB" w:rsidRPr="00370679" w:rsidRDefault="004F6951" w:rsidP="00CC6BAB">
    <w:pPr>
      <w:rPr>
        <w:color w:val="002050"/>
        <w:sz w:val="20"/>
        <w:szCs w:val="20"/>
      </w:rPr>
    </w:pPr>
    <w:r w:rsidRPr="00370679">
      <w:rPr>
        <w:color w:val="002050"/>
        <w:szCs w:val="18"/>
      </w:rPr>
      <w:t>microsoft.com/itshowcase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0C52B" w14:textId="77777777" w:rsidR="00C23DBF" w:rsidRPr="00370679" w:rsidRDefault="004F6951" w:rsidP="004F6951">
    <w:pPr>
      <w:rPr>
        <w:color w:val="002050"/>
        <w:sz w:val="20"/>
        <w:szCs w:val="20"/>
      </w:rPr>
    </w:pPr>
    <w:r w:rsidRPr="00370679">
      <w:rPr>
        <w:color w:val="002050"/>
        <w:szCs w:val="18"/>
      </w:rPr>
      <w:t>microsoft.com/itshowcase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DEAED" w14:textId="77777777" w:rsidR="007622AA" w:rsidRDefault="007622AA" w:rsidP="00CD0513">
      <w:r>
        <w:separator/>
      </w:r>
    </w:p>
    <w:p w14:paraId="125A2F9C" w14:textId="77777777" w:rsidR="007622AA" w:rsidRDefault="007622AA"/>
  </w:footnote>
  <w:footnote w:type="continuationSeparator" w:id="0">
    <w:p w14:paraId="644544D5" w14:textId="77777777" w:rsidR="007622AA" w:rsidRDefault="007622AA" w:rsidP="00CD0513">
      <w:r>
        <w:continuationSeparator/>
      </w:r>
    </w:p>
    <w:p w14:paraId="506E8881" w14:textId="77777777" w:rsidR="007622AA" w:rsidRDefault="00762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EED8F" w14:textId="77777777" w:rsidR="008A174D" w:rsidRPr="00CE296D" w:rsidRDefault="00C23DBF" w:rsidP="00CE296D">
    <w:pPr>
      <w:tabs>
        <w:tab w:val="center" w:pos="2880"/>
      </w:tabs>
      <w:rPr>
        <w:color w:val="A3008C"/>
        <w:szCs w:val="18"/>
      </w:rPr>
    </w:pPr>
    <w:r w:rsidRPr="003B4049">
      <w:rPr>
        <w:noProof/>
      </w:rPr>
      <mc:AlternateContent>
        <mc:Choice Requires="wps">
          <w:drawing>
            <wp:anchor distT="0" distB="0" distL="114300" distR="114300" simplePos="0" relativeHeight="251667456" behindDoc="1" locked="0" layoutInCell="1" allowOverlap="1" wp14:anchorId="091CC9FF" wp14:editId="3DD30614">
              <wp:simplePos x="0" y="0"/>
              <wp:positionH relativeFrom="page">
                <wp:posOffset>0</wp:posOffset>
              </wp:positionH>
              <wp:positionV relativeFrom="page">
                <wp:posOffset>0</wp:posOffset>
              </wp:positionV>
              <wp:extent cx="77724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4E1E56F" w14:textId="77777777" w:rsidR="00C23DBF" w:rsidRPr="004F6951" w:rsidRDefault="004F6951" w:rsidP="00C23DBF">
                          <w:pPr>
                            <w:pStyle w:val="Subtitle"/>
                            <w:rPr>
                              <w:color w:val="008272"/>
                            </w:rPr>
                          </w:pPr>
                          <w:r w:rsidRPr="004F6951">
                            <w:t>Microsoft IT Showcase</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CC9FF" id="_x0000_t202" coordsize="21600,21600" o:spt="202" path="m,l,21600r21600,l21600,xe">
              <v:stroke joinstyle="miter"/>
              <v:path gradientshapeok="t" o:connecttype="rect"/>
            </v:shapetype>
            <v:shape id="Text Box 22" o:spid="_x0000_s1026" type="#_x0000_t202" style="position:absolute;margin-left:0;margin-top:0;width:612pt;height:3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" fillcolor="#002050" stroked="f">
              <v:fill opacity="58853f"/>
              <v:textbox inset="43.2pt,7.2pt,43.2pt,0">
                <w:txbxContent>
                  <w:p w14:paraId="74E1E56F" w14:textId="77777777" w:rsidR="00C23DBF" w:rsidRPr="004F6951" w:rsidRDefault="004F6951" w:rsidP="00C23DBF">
                    <w:pPr>
                      <w:pStyle w:val="Subtitle"/>
                      <w:rPr>
                        <w:color w:val="008272"/>
                      </w:rPr>
                    </w:pPr>
                    <w:r w:rsidRPr="004F6951">
                      <w:t>Microsoft IT Showcase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EDD97" w14:textId="77777777" w:rsidR="005F64A5" w:rsidRDefault="00CB4322">
    <w:pPr>
      <w:pStyle w:val="Header"/>
    </w:pPr>
    <w:r w:rsidRPr="003B4049">
      <w:rPr>
        <w:noProof/>
      </w:rPr>
      <mc:AlternateContent>
        <mc:Choice Requires="wps">
          <w:drawing>
            <wp:anchor distT="0" distB="0" distL="114300" distR="114300" simplePos="0" relativeHeight="251662336" behindDoc="1" locked="0" layoutInCell="1" allowOverlap="1" wp14:anchorId="696AC74B" wp14:editId="406C702C">
              <wp:simplePos x="0" y="0"/>
              <wp:positionH relativeFrom="page">
                <wp:posOffset>0</wp:posOffset>
              </wp:positionH>
              <wp:positionV relativeFrom="page">
                <wp:posOffset>0</wp:posOffset>
              </wp:positionV>
              <wp:extent cx="77724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480049">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0B51B58" w14:textId="77777777" w:rsidR="00CB4322" w:rsidRPr="00C23DBF" w:rsidRDefault="00CB4322" w:rsidP="007114C2">
                          <w:pPr>
                            <w:pStyle w:val="Subtitle"/>
                            <w:rPr>
                              <w:sz w:val="18"/>
                            </w:rPr>
                          </w:pPr>
                          <w:r w:rsidRPr="00C23DBF">
                            <w:rPr>
                              <w:sz w:val="18"/>
                            </w:rPr>
                            <w:t>IT Showcase Productivity QR</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AC74B" id="_x0000_t202" coordsize="21600,21600" o:spt="202" path="m,l,21600r21600,l21600,xe">
              <v:stroke joinstyle="miter"/>
              <v:path gradientshapeok="t" o:connecttype="rect"/>
            </v:shapetype>
            <v:shape id="Text Box 4" o:spid="_x0000_s1027" type="#_x0000_t202" style="position:absolute;margin-left:0;margin-top:0;width:612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" fillcolor="#480049" stroked="f">
              <v:fill opacity="58853f"/>
              <v:textbox inset="43.2pt,7.2pt,43.2pt,0">
                <w:txbxContent>
                  <w:p w14:paraId="40B51B58" w14:textId="77777777" w:rsidR="00CB4322" w:rsidRPr="00C23DBF" w:rsidRDefault="00CB4322" w:rsidP="007114C2">
                    <w:pPr>
                      <w:pStyle w:val="Subtitle"/>
                      <w:rPr>
                        <w:sz w:val="18"/>
                      </w:rPr>
                    </w:pPr>
                    <w:r w:rsidRPr="00C23DBF">
                      <w:rPr>
                        <w:sz w:val="18"/>
                      </w:rPr>
                      <w:t>IT Showcase Productivity QR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B47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7C18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00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D7CE4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04EA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0A24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FA201A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AA4C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D089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007A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98CA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92346"/>
    <w:multiLevelType w:val="multilevel"/>
    <w:tmpl w:val="9DB0F4F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684AB8"/>
    <w:multiLevelType w:val="hybridMultilevel"/>
    <w:tmpl w:val="CFD23BEA"/>
    <w:lvl w:ilvl="0" w:tplc="D35A9ACA">
      <w:start w:val="1"/>
      <w:numFmt w:val="bullet"/>
      <w:pStyle w:val="NestedBullets"/>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0CB1"/>
    <w:multiLevelType w:val="hybridMultilevel"/>
    <w:tmpl w:val="8E168D4E"/>
    <w:lvl w:ilvl="0" w:tplc="70BE8966">
      <w:start w:val="1"/>
      <w:numFmt w:val="bullet"/>
      <w:pStyle w:val="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D30534"/>
    <w:multiLevelType w:val="hybridMultilevel"/>
    <w:tmpl w:val="75583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B69E9"/>
    <w:multiLevelType w:val="multilevel"/>
    <w:tmpl w:val="BD94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7124C0D"/>
    <w:multiLevelType w:val="multilevel"/>
    <w:tmpl w:val="CFD23BEA"/>
    <w:lvl w:ilvl="0">
      <w:start w:val="1"/>
      <w:numFmt w:val="bullet"/>
      <w:lvlText w:val=""/>
      <w:lvlJc w:val="left"/>
      <w:pPr>
        <w:ind w:left="648" w:hanging="288"/>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4592200"/>
    <w:multiLevelType w:val="multilevel"/>
    <w:tmpl w:val="23B88ED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05470E"/>
    <w:multiLevelType w:val="multilevel"/>
    <w:tmpl w:val="9DECED7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C4F07"/>
    <w:multiLevelType w:val="multilevel"/>
    <w:tmpl w:val="311A25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3391B"/>
    <w:multiLevelType w:val="hybridMultilevel"/>
    <w:tmpl w:val="6C58C7AC"/>
    <w:lvl w:ilvl="0" w:tplc="DAA69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01AFD"/>
    <w:multiLevelType w:val="hybridMultilevel"/>
    <w:tmpl w:val="2F9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44A3F"/>
    <w:multiLevelType w:val="hybridMultilevel"/>
    <w:tmpl w:val="63C85E92"/>
    <w:lvl w:ilvl="0" w:tplc="3864A62C">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64DF1"/>
    <w:multiLevelType w:val="multilevel"/>
    <w:tmpl w:val="14986D8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A23B24"/>
    <w:multiLevelType w:val="hybridMultilevel"/>
    <w:tmpl w:val="0338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B2152"/>
    <w:multiLevelType w:val="hybridMultilevel"/>
    <w:tmpl w:val="23B88E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D0D38"/>
    <w:multiLevelType w:val="hybridMultilevel"/>
    <w:tmpl w:val="FEEE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84796"/>
    <w:multiLevelType w:val="multilevel"/>
    <w:tmpl w:val="2F90F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B72108"/>
    <w:multiLevelType w:val="hybridMultilevel"/>
    <w:tmpl w:val="4626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1"/>
  </w:num>
  <w:num w:numId="4">
    <w:abstractNumId w:val="23"/>
  </w:num>
  <w:num w:numId="5">
    <w:abstractNumId w:val="22"/>
  </w:num>
  <w:num w:numId="6">
    <w:abstractNumId w:val="19"/>
  </w:num>
  <w:num w:numId="7">
    <w:abstractNumId w:val="22"/>
    <w:lvlOverride w:ilvl="0">
      <w:startOverride w:val="1"/>
    </w:lvlOverride>
  </w:num>
  <w:num w:numId="8">
    <w:abstractNumId w:val="18"/>
  </w:num>
  <w:num w:numId="9">
    <w:abstractNumId w:val="22"/>
    <w:lvlOverride w:ilvl="0">
      <w:startOverride w:val="1"/>
    </w:lvlOverride>
  </w:num>
  <w:num w:numId="10">
    <w:abstractNumId w:val="25"/>
  </w:num>
  <w:num w:numId="11">
    <w:abstractNumId w:val="17"/>
  </w:num>
  <w:num w:numId="12">
    <w:abstractNumId w:val="12"/>
  </w:num>
  <w:num w:numId="13">
    <w:abstractNumId w:val="21"/>
  </w:num>
  <w:num w:numId="14">
    <w:abstractNumId w:val="27"/>
  </w:num>
  <w:num w:numId="15">
    <w:abstractNumId w:val="13"/>
  </w:num>
  <w:num w:numId="16">
    <w:abstractNumId w:val="16"/>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4"/>
  </w:num>
  <w:num w:numId="29">
    <w:abstractNumId w:val="14"/>
  </w:num>
  <w:num w:numId="30">
    <w:abstractNumId w:val="2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51"/>
    <w:rsid w:val="00005799"/>
    <w:rsid w:val="00005AE4"/>
    <w:rsid w:val="00007B89"/>
    <w:rsid w:val="00012BCE"/>
    <w:rsid w:val="0002273B"/>
    <w:rsid w:val="00024133"/>
    <w:rsid w:val="000334CE"/>
    <w:rsid w:val="00064A57"/>
    <w:rsid w:val="0009105B"/>
    <w:rsid w:val="0009375F"/>
    <w:rsid w:val="000A3142"/>
    <w:rsid w:val="000A3A5C"/>
    <w:rsid w:val="000A3F70"/>
    <w:rsid w:val="000B1AFB"/>
    <w:rsid w:val="000C1EC8"/>
    <w:rsid w:val="000D38BF"/>
    <w:rsid w:val="00105193"/>
    <w:rsid w:val="00124ED2"/>
    <w:rsid w:val="00175834"/>
    <w:rsid w:val="00175C1B"/>
    <w:rsid w:val="001B19B2"/>
    <w:rsid w:val="001C3C12"/>
    <w:rsid w:val="001D6ED0"/>
    <w:rsid w:val="001E0BCC"/>
    <w:rsid w:val="001F1B76"/>
    <w:rsid w:val="00207ED9"/>
    <w:rsid w:val="00212C00"/>
    <w:rsid w:val="00254AA3"/>
    <w:rsid w:val="002725C3"/>
    <w:rsid w:val="00276052"/>
    <w:rsid w:val="00276FFD"/>
    <w:rsid w:val="002831E6"/>
    <w:rsid w:val="00291C5E"/>
    <w:rsid w:val="002B5C1F"/>
    <w:rsid w:val="002C1B95"/>
    <w:rsid w:val="002D6809"/>
    <w:rsid w:val="002F273B"/>
    <w:rsid w:val="002F42CF"/>
    <w:rsid w:val="00301B20"/>
    <w:rsid w:val="00315878"/>
    <w:rsid w:val="003158D5"/>
    <w:rsid w:val="003338C0"/>
    <w:rsid w:val="00370679"/>
    <w:rsid w:val="003A0D63"/>
    <w:rsid w:val="003B4049"/>
    <w:rsid w:val="003C5484"/>
    <w:rsid w:val="003C7461"/>
    <w:rsid w:val="003D4039"/>
    <w:rsid w:val="003E0009"/>
    <w:rsid w:val="003E5C40"/>
    <w:rsid w:val="0040520B"/>
    <w:rsid w:val="00412C04"/>
    <w:rsid w:val="0041438E"/>
    <w:rsid w:val="004233CE"/>
    <w:rsid w:val="004442F0"/>
    <w:rsid w:val="00452C00"/>
    <w:rsid w:val="004814D9"/>
    <w:rsid w:val="00495791"/>
    <w:rsid w:val="004F6951"/>
    <w:rsid w:val="00516D1A"/>
    <w:rsid w:val="00546A56"/>
    <w:rsid w:val="00546EB1"/>
    <w:rsid w:val="00554B18"/>
    <w:rsid w:val="00566A2B"/>
    <w:rsid w:val="005725C7"/>
    <w:rsid w:val="0057725C"/>
    <w:rsid w:val="00596B1B"/>
    <w:rsid w:val="005D0D53"/>
    <w:rsid w:val="005E3FDF"/>
    <w:rsid w:val="005F183E"/>
    <w:rsid w:val="005F64A5"/>
    <w:rsid w:val="00604C32"/>
    <w:rsid w:val="00613D5D"/>
    <w:rsid w:val="00624448"/>
    <w:rsid w:val="0064673C"/>
    <w:rsid w:val="0064717B"/>
    <w:rsid w:val="00660A50"/>
    <w:rsid w:val="00666CAD"/>
    <w:rsid w:val="00671BEB"/>
    <w:rsid w:val="006A01AA"/>
    <w:rsid w:val="006B66E8"/>
    <w:rsid w:val="006C57F7"/>
    <w:rsid w:val="006E5085"/>
    <w:rsid w:val="007032B6"/>
    <w:rsid w:val="007042E6"/>
    <w:rsid w:val="007114C2"/>
    <w:rsid w:val="00714D65"/>
    <w:rsid w:val="00734836"/>
    <w:rsid w:val="00753F9E"/>
    <w:rsid w:val="007622AA"/>
    <w:rsid w:val="00774A1A"/>
    <w:rsid w:val="007915D2"/>
    <w:rsid w:val="007948DE"/>
    <w:rsid w:val="00797047"/>
    <w:rsid w:val="007A0DE3"/>
    <w:rsid w:val="007A1410"/>
    <w:rsid w:val="007A4CFD"/>
    <w:rsid w:val="007C6099"/>
    <w:rsid w:val="007D33A5"/>
    <w:rsid w:val="007E3952"/>
    <w:rsid w:val="007F6B9B"/>
    <w:rsid w:val="00804F67"/>
    <w:rsid w:val="00822B50"/>
    <w:rsid w:val="00823E84"/>
    <w:rsid w:val="0084456F"/>
    <w:rsid w:val="00850154"/>
    <w:rsid w:val="00887849"/>
    <w:rsid w:val="00891998"/>
    <w:rsid w:val="008A174D"/>
    <w:rsid w:val="008B1FAD"/>
    <w:rsid w:val="008B710A"/>
    <w:rsid w:val="008D0803"/>
    <w:rsid w:val="008D481A"/>
    <w:rsid w:val="00911D28"/>
    <w:rsid w:val="00915FC6"/>
    <w:rsid w:val="009216AF"/>
    <w:rsid w:val="00927F7A"/>
    <w:rsid w:val="00930218"/>
    <w:rsid w:val="00935309"/>
    <w:rsid w:val="00943BC6"/>
    <w:rsid w:val="00944963"/>
    <w:rsid w:val="0094574C"/>
    <w:rsid w:val="0095117E"/>
    <w:rsid w:val="00971EE4"/>
    <w:rsid w:val="00975D70"/>
    <w:rsid w:val="00987B08"/>
    <w:rsid w:val="00990A41"/>
    <w:rsid w:val="009D39CC"/>
    <w:rsid w:val="009F1B06"/>
    <w:rsid w:val="00A025C3"/>
    <w:rsid w:val="00A26A9A"/>
    <w:rsid w:val="00A34DF8"/>
    <w:rsid w:val="00A534EE"/>
    <w:rsid w:val="00A54925"/>
    <w:rsid w:val="00A743DD"/>
    <w:rsid w:val="00A776EC"/>
    <w:rsid w:val="00A84BDD"/>
    <w:rsid w:val="00A92209"/>
    <w:rsid w:val="00AA114C"/>
    <w:rsid w:val="00AC0690"/>
    <w:rsid w:val="00AD3F06"/>
    <w:rsid w:val="00B55F1F"/>
    <w:rsid w:val="00B57CB2"/>
    <w:rsid w:val="00B61527"/>
    <w:rsid w:val="00B668EB"/>
    <w:rsid w:val="00B81426"/>
    <w:rsid w:val="00B84686"/>
    <w:rsid w:val="00B9139A"/>
    <w:rsid w:val="00BB117F"/>
    <w:rsid w:val="00C23DBF"/>
    <w:rsid w:val="00C44C3C"/>
    <w:rsid w:val="00C73DAB"/>
    <w:rsid w:val="00CB4322"/>
    <w:rsid w:val="00CC6BAB"/>
    <w:rsid w:val="00CD0513"/>
    <w:rsid w:val="00CD7F1A"/>
    <w:rsid w:val="00CE296D"/>
    <w:rsid w:val="00CF2BA9"/>
    <w:rsid w:val="00D16E7A"/>
    <w:rsid w:val="00D25FAB"/>
    <w:rsid w:val="00D3530D"/>
    <w:rsid w:val="00D66326"/>
    <w:rsid w:val="00D70D2E"/>
    <w:rsid w:val="00D86774"/>
    <w:rsid w:val="00D8782E"/>
    <w:rsid w:val="00D97CF9"/>
    <w:rsid w:val="00DB24CB"/>
    <w:rsid w:val="00DC1D61"/>
    <w:rsid w:val="00DF0EAD"/>
    <w:rsid w:val="00E04BE3"/>
    <w:rsid w:val="00E110D4"/>
    <w:rsid w:val="00E11A3A"/>
    <w:rsid w:val="00E33088"/>
    <w:rsid w:val="00E36AB6"/>
    <w:rsid w:val="00E412B6"/>
    <w:rsid w:val="00E55EBD"/>
    <w:rsid w:val="00E655AD"/>
    <w:rsid w:val="00E662C5"/>
    <w:rsid w:val="00E74485"/>
    <w:rsid w:val="00E76E73"/>
    <w:rsid w:val="00E8280A"/>
    <w:rsid w:val="00EA77D8"/>
    <w:rsid w:val="00ED6477"/>
    <w:rsid w:val="00EF68A0"/>
    <w:rsid w:val="00F0774B"/>
    <w:rsid w:val="00F144A4"/>
    <w:rsid w:val="00F279E8"/>
    <w:rsid w:val="00F3498E"/>
    <w:rsid w:val="00F40B1A"/>
    <w:rsid w:val="00F41AED"/>
    <w:rsid w:val="00F46D0F"/>
    <w:rsid w:val="00F47CC2"/>
    <w:rsid w:val="00F64939"/>
    <w:rsid w:val="00F72C80"/>
    <w:rsid w:val="00F9707D"/>
    <w:rsid w:val="00FB60BE"/>
    <w:rsid w:val="00FC2A47"/>
    <w:rsid w:val="00FC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F7C503"/>
  <w14:defaultImageDpi w14:val="300"/>
  <w15:docId w15:val="{3C237F43-6262-4A46-994C-64B6971E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56"/>
    <w:pPr>
      <w:spacing w:after="120"/>
    </w:pPr>
    <w:rPr>
      <w:rFonts w:ascii="Segoe Pro" w:hAnsi="Segoe Pro"/>
      <w:color w:val="595959"/>
      <w:sz w:val="18"/>
    </w:rPr>
  </w:style>
  <w:style w:type="paragraph" w:styleId="Heading1">
    <w:name w:val="heading 1"/>
    <w:basedOn w:val="Normal"/>
    <w:next w:val="Normal"/>
    <w:link w:val="Heading1Char"/>
    <w:uiPriority w:val="9"/>
    <w:qFormat/>
    <w:rsid w:val="00546A56"/>
    <w:pPr>
      <w:keepNext/>
      <w:keepLines/>
      <w:spacing w:before="120" w:after="0"/>
      <w:outlineLvl w:val="0"/>
    </w:pPr>
    <w:rPr>
      <w:rFonts w:ascii="Segoe Pro Semibold" w:eastAsiaTheme="majorEastAsia" w:hAnsi="Segoe Pro Semibold" w:cstheme="majorBidi"/>
      <w:color w:val="008272"/>
      <w:sz w:val="24"/>
      <w:szCs w:val="32"/>
    </w:rPr>
  </w:style>
  <w:style w:type="paragraph" w:styleId="Heading2">
    <w:name w:val="heading 2"/>
    <w:basedOn w:val="Normal"/>
    <w:next w:val="Normal"/>
    <w:link w:val="Heading2Char"/>
    <w:uiPriority w:val="9"/>
    <w:unhideWhenUsed/>
    <w:qFormat/>
    <w:rsid w:val="00301B20"/>
    <w:pPr>
      <w:keepNext/>
      <w:spacing w:before="240" w:after="0"/>
      <w:outlineLvl w:val="1"/>
    </w:pPr>
    <w:rPr>
      <w:rFonts w:ascii="Segoe Pro Semibold" w:hAnsi="Segoe Pro Semibold"/>
      <w:color w:val="008272"/>
      <w:szCs w:val="18"/>
    </w:rPr>
  </w:style>
  <w:style w:type="paragraph" w:styleId="Heading3">
    <w:name w:val="heading 3"/>
    <w:basedOn w:val="Normal"/>
    <w:next w:val="Normal"/>
    <w:link w:val="Heading3Char"/>
    <w:uiPriority w:val="9"/>
    <w:unhideWhenUsed/>
    <w:qFormat/>
    <w:rsid w:val="00301B20"/>
    <w:pPr>
      <w:spacing w:before="120" w:after="0"/>
      <w:outlineLvl w:val="2"/>
    </w:pPr>
    <w:rPr>
      <w:color w:val="008272"/>
      <w:szCs w:val="18"/>
    </w:rPr>
  </w:style>
  <w:style w:type="paragraph" w:styleId="Heading4">
    <w:name w:val="heading 4"/>
    <w:basedOn w:val="Normal"/>
    <w:next w:val="Normal"/>
    <w:link w:val="Heading4Char"/>
    <w:uiPriority w:val="9"/>
    <w:unhideWhenUsed/>
    <w:qFormat/>
    <w:rsid w:val="00850154"/>
    <w:pPr>
      <w:spacing w:after="0"/>
      <w:outlineLvl w:val="3"/>
    </w:pPr>
    <w:rPr>
      <w:rFonts w:ascii="Segoe Pro Semibold" w:hAnsi="Segoe Pro Semibold"/>
      <w:color w:val="5C2D9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A56"/>
    <w:rPr>
      <w:rFonts w:ascii="Segoe Pro Semibold" w:eastAsiaTheme="majorEastAsia" w:hAnsi="Segoe Pro Semibold" w:cstheme="majorBidi"/>
      <w:color w:val="008272"/>
      <w:szCs w:val="32"/>
    </w:rPr>
  </w:style>
  <w:style w:type="character" w:styleId="Hyperlink">
    <w:name w:val="Hyperlink"/>
    <w:basedOn w:val="DefaultParagraphFont"/>
    <w:uiPriority w:val="99"/>
    <w:unhideWhenUsed/>
    <w:qFormat/>
    <w:rsid w:val="00546A56"/>
    <w:rPr>
      <w:rFonts w:ascii="Segoe Pro" w:hAnsi="Segoe Pro"/>
      <w:b w:val="0"/>
      <w:i w:val="0"/>
      <w:color w:val="008272"/>
      <w:sz w:val="18"/>
      <w:u w:val="single"/>
    </w:rPr>
  </w:style>
  <w:style w:type="paragraph" w:styleId="Title">
    <w:name w:val="Title"/>
    <w:basedOn w:val="Normal"/>
    <w:next w:val="Normal"/>
    <w:link w:val="TitleChar"/>
    <w:uiPriority w:val="10"/>
    <w:qFormat/>
    <w:rsid w:val="00291C5E"/>
    <w:pPr>
      <w:spacing w:after="0"/>
      <w:contextualSpacing/>
    </w:pPr>
    <w:rPr>
      <w:rFonts w:ascii="Segoe Pro Light" w:eastAsiaTheme="majorEastAsia" w:hAnsi="Segoe Pro Light" w:cstheme="majorBidi"/>
      <w:color w:val="008272"/>
      <w:kern w:val="28"/>
      <w:sz w:val="40"/>
      <w:szCs w:val="40"/>
    </w:rPr>
  </w:style>
  <w:style w:type="character" w:customStyle="1" w:styleId="TitleChar">
    <w:name w:val="Title Char"/>
    <w:basedOn w:val="DefaultParagraphFont"/>
    <w:link w:val="Title"/>
    <w:uiPriority w:val="10"/>
    <w:rsid w:val="00291C5E"/>
    <w:rPr>
      <w:rFonts w:ascii="Segoe Pro Light" w:eastAsiaTheme="majorEastAsia" w:hAnsi="Segoe Pro Light" w:cstheme="majorBidi"/>
      <w:color w:val="008272"/>
      <w:kern w:val="28"/>
      <w:sz w:val="40"/>
      <w:szCs w:val="40"/>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301B20"/>
    <w:rPr>
      <w:rFonts w:ascii="Segoe Pro Semibold" w:hAnsi="Segoe Pro Semibold"/>
      <w:color w:val="008272"/>
      <w:sz w:val="18"/>
      <w:szCs w:val="18"/>
    </w:rPr>
  </w:style>
  <w:style w:type="paragraph" w:customStyle="1" w:styleId="Note">
    <w:name w:val="Note"/>
    <w:basedOn w:val="Heading3"/>
    <w:link w:val="NoteChar"/>
    <w:qFormat/>
    <w:rsid w:val="008D481A"/>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301B20"/>
    <w:rPr>
      <w:rFonts w:ascii="Segoe Pro" w:hAnsi="Segoe Pro"/>
      <w:color w:val="008272"/>
      <w:sz w:val="18"/>
      <w:szCs w:val="18"/>
    </w:rPr>
  </w:style>
  <w:style w:type="character" w:customStyle="1" w:styleId="Heading4Char">
    <w:name w:val="Heading 4 Char"/>
    <w:basedOn w:val="DefaultParagraphFont"/>
    <w:link w:val="Heading4"/>
    <w:uiPriority w:val="9"/>
    <w:rsid w:val="00850154"/>
    <w:rPr>
      <w:rFonts w:ascii="Segoe Pro Semibold" w:hAnsi="Segoe Pro Semibold"/>
      <w:color w:val="5C2D91"/>
      <w:sz w:val="18"/>
      <w:szCs w:val="18"/>
    </w:rPr>
  </w:style>
  <w:style w:type="paragraph" w:customStyle="1" w:styleId="Sidebar">
    <w:name w:val="Sidebar"/>
    <w:basedOn w:val="Normal"/>
    <w:qFormat/>
    <w:rsid w:val="008D481A"/>
    <w:pPr>
      <w:spacing w:after="0"/>
    </w:pPr>
    <w:rPr>
      <w:sz w:val="16"/>
      <w:szCs w:val="16"/>
    </w:rPr>
  </w:style>
  <w:style w:type="paragraph" w:customStyle="1" w:styleId="Intro">
    <w:name w:val="Intro"/>
    <w:basedOn w:val="Normal"/>
    <w:qFormat/>
    <w:rsid w:val="008D481A"/>
    <w:pPr>
      <w:spacing w:line="264" w:lineRule="auto"/>
    </w:pPr>
    <w:rPr>
      <w:rFonts w:ascii="Segoe Pro Light" w:hAnsi="Segoe Pro Light"/>
      <w:noProof/>
      <w:color w:val="000000" w:themeColor="text1"/>
      <w:sz w:val="28"/>
      <w:szCs w:val="28"/>
    </w:rPr>
  </w:style>
  <w:style w:type="paragraph" w:customStyle="1" w:styleId="Legalese">
    <w:name w:val="Legalese"/>
    <w:basedOn w:val="ListParagraph"/>
    <w:qFormat/>
    <w:rsid w:val="008D481A"/>
    <w:rPr>
      <w:i/>
      <w:color w:val="7F7F7F"/>
    </w:rPr>
  </w:style>
  <w:style w:type="paragraph" w:customStyle="1" w:styleId="SidebarHeading">
    <w:name w:val="Sidebar Heading"/>
    <w:basedOn w:val="Sidebar"/>
    <w:qFormat/>
    <w:rsid w:val="008D481A"/>
    <w:rPr>
      <w:rFonts w:ascii="Segoe Pro Semibold" w:hAnsi="Segoe Pro Semibold"/>
      <w:color w:val="48197E"/>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customStyle="1" w:styleId="SidebarQuote">
    <w:name w:val="Sidebar Quote"/>
    <w:basedOn w:val="Intro"/>
    <w:qFormat/>
    <w:rsid w:val="008D481A"/>
    <w:pPr>
      <w:spacing w:after="240"/>
    </w:pPr>
    <w:rPr>
      <w:rFonts w:ascii="Segoe Pro" w:hAnsi="Segoe Pro"/>
      <w:color w:val="48197E"/>
      <w:sz w:val="24"/>
      <w:szCs w:val="18"/>
    </w:rPr>
  </w:style>
  <w:style w:type="paragraph" w:customStyle="1" w:styleId="Numbered">
    <w:name w:val="Numbered"/>
    <w:basedOn w:val="ListParagraph"/>
    <w:qFormat/>
    <w:rsid w:val="001E0BCC"/>
    <w:pPr>
      <w:numPr>
        <w:numId w:val="5"/>
      </w:numPr>
      <w:spacing w:before="120"/>
    </w:pPr>
    <w:rPr>
      <w:sz w:val="18"/>
      <w:szCs w:val="18"/>
    </w:rPr>
  </w:style>
  <w:style w:type="paragraph" w:customStyle="1" w:styleId="NestedBullets">
    <w:name w:val="Nested Bullets"/>
    <w:basedOn w:val="Numbered"/>
    <w:qFormat/>
    <w:rsid w:val="00D66326"/>
    <w:pPr>
      <w:numPr>
        <w:numId w:val="12"/>
      </w:numPr>
      <w:contextualSpacing/>
    </w:pPr>
  </w:style>
  <w:style w:type="paragraph" w:customStyle="1" w:styleId="Bullets">
    <w:name w:val="Bullets"/>
    <w:basedOn w:val="ListParagraph"/>
    <w:qFormat/>
    <w:rsid w:val="001E0BCC"/>
    <w:pPr>
      <w:numPr>
        <w:numId w:val="15"/>
      </w:numPr>
    </w:pPr>
    <w:rPr>
      <w:sz w:val="18"/>
      <w:szCs w:val="18"/>
    </w:rPr>
  </w:style>
  <w:style w:type="paragraph" w:styleId="Date">
    <w:name w:val="Date"/>
    <w:basedOn w:val="Normal"/>
    <w:next w:val="Normal"/>
    <w:link w:val="DateChar"/>
    <w:uiPriority w:val="99"/>
    <w:unhideWhenUsed/>
    <w:rsid w:val="00291C5E"/>
    <w:pPr>
      <w:spacing w:after="240"/>
    </w:pPr>
    <w:rPr>
      <w:i/>
      <w:color w:val="008272"/>
    </w:rPr>
  </w:style>
  <w:style w:type="character" w:customStyle="1" w:styleId="DateChar">
    <w:name w:val="Date Char"/>
    <w:basedOn w:val="DefaultParagraphFont"/>
    <w:link w:val="Date"/>
    <w:uiPriority w:val="99"/>
    <w:rsid w:val="00291C5E"/>
    <w:rPr>
      <w:rFonts w:ascii="Segoe Pro" w:hAnsi="Segoe Pro"/>
      <w:i/>
      <w:color w:val="008272"/>
      <w:sz w:val="18"/>
    </w:rPr>
  </w:style>
  <w:style w:type="character" w:customStyle="1" w:styleId="baec5a81-e4d6-4674-97f3-e9220f0136c1">
    <w:name w:val="baec5a81-e4d6-4674-97f3-e9220f0136c1"/>
    <w:basedOn w:val="DefaultParagraphFont"/>
    <w:rsid w:val="00291C5E"/>
  </w:style>
  <w:style w:type="character" w:customStyle="1" w:styleId="NoteChar">
    <w:name w:val="Note Char"/>
    <w:basedOn w:val="DefaultParagraphFont"/>
    <w:link w:val="Note"/>
    <w:rsid w:val="00064A57"/>
    <w:rPr>
      <w:rFonts w:ascii="Segoe Pro" w:hAnsi="Segoe Pro"/>
      <w:i/>
      <w:color w:val="008272"/>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95836202">
      <w:bodyDiv w:val="1"/>
      <w:marLeft w:val="0"/>
      <w:marRight w:val="0"/>
      <w:marTop w:val="0"/>
      <w:marBottom w:val="0"/>
      <w:divBdr>
        <w:top w:val="none" w:sz="0" w:space="0" w:color="auto"/>
        <w:left w:val="none" w:sz="0" w:space="0" w:color="auto"/>
        <w:bottom w:val="none" w:sz="0" w:space="0" w:color="auto"/>
        <w:right w:val="none" w:sz="0" w:space="0" w:color="auto"/>
      </w:divBdr>
      <w:divsChild>
        <w:div w:id="319623636">
          <w:marLeft w:val="0"/>
          <w:marRight w:val="0"/>
          <w:marTop w:val="0"/>
          <w:marBottom w:val="0"/>
          <w:divBdr>
            <w:top w:val="none" w:sz="0" w:space="0" w:color="auto"/>
            <w:left w:val="none" w:sz="0" w:space="0" w:color="auto"/>
            <w:bottom w:val="none" w:sz="0" w:space="0" w:color="auto"/>
            <w:right w:val="none" w:sz="0" w:space="0" w:color="auto"/>
          </w:divBdr>
          <w:divsChild>
            <w:div w:id="2123725936">
              <w:marLeft w:val="0"/>
              <w:marRight w:val="0"/>
              <w:marTop w:val="0"/>
              <w:marBottom w:val="0"/>
              <w:divBdr>
                <w:top w:val="none" w:sz="0" w:space="0" w:color="auto"/>
                <w:left w:val="none" w:sz="0" w:space="0" w:color="auto"/>
                <w:bottom w:val="none" w:sz="0" w:space="0" w:color="auto"/>
                <w:right w:val="none" w:sz="0" w:space="0" w:color="auto"/>
              </w:divBdr>
              <w:divsChild>
                <w:div w:id="991953416">
                  <w:marLeft w:val="0"/>
                  <w:marRight w:val="0"/>
                  <w:marTop w:val="0"/>
                  <w:marBottom w:val="0"/>
                  <w:divBdr>
                    <w:top w:val="none" w:sz="0" w:space="0" w:color="auto"/>
                    <w:left w:val="none" w:sz="0" w:space="0" w:color="auto"/>
                    <w:bottom w:val="none" w:sz="0" w:space="0" w:color="auto"/>
                    <w:right w:val="none" w:sz="0" w:space="0" w:color="auto"/>
                  </w:divBdr>
                  <w:divsChild>
                    <w:div w:id="92945971">
                      <w:marLeft w:val="0"/>
                      <w:marRight w:val="0"/>
                      <w:marTop w:val="0"/>
                      <w:marBottom w:val="0"/>
                      <w:divBdr>
                        <w:top w:val="none" w:sz="0" w:space="0" w:color="auto"/>
                        <w:left w:val="none" w:sz="0" w:space="0" w:color="auto"/>
                        <w:bottom w:val="none" w:sz="0" w:space="0" w:color="auto"/>
                        <w:right w:val="none" w:sz="0" w:space="0" w:color="auto"/>
                      </w:divBdr>
                      <w:divsChild>
                        <w:div w:id="830410366">
                          <w:marLeft w:val="0"/>
                          <w:marRight w:val="0"/>
                          <w:marTop w:val="0"/>
                          <w:marBottom w:val="0"/>
                          <w:divBdr>
                            <w:top w:val="none" w:sz="0" w:space="0" w:color="auto"/>
                            <w:left w:val="none" w:sz="0" w:space="0" w:color="auto"/>
                            <w:bottom w:val="none" w:sz="0" w:space="0" w:color="auto"/>
                            <w:right w:val="none" w:sz="0" w:space="0" w:color="auto"/>
                          </w:divBdr>
                          <w:divsChild>
                            <w:div w:id="1023940187">
                              <w:marLeft w:val="0"/>
                              <w:marRight w:val="0"/>
                              <w:marTop w:val="0"/>
                              <w:marBottom w:val="0"/>
                              <w:divBdr>
                                <w:top w:val="none" w:sz="0" w:space="0" w:color="auto"/>
                                <w:left w:val="none" w:sz="0" w:space="0" w:color="auto"/>
                                <w:bottom w:val="none" w:sz="0" w:space="0" w:color="auto"/>
                                <w:right w:val="none" w:sz="0" w:space="0" w:color="auto"/>
                              </w:divBdr>
                              <w:divsChild>
                                <w:div w:id="470026392">
                                  <w:marLeft w:val="0"/>
                                  <w:marRight w:val="0"/>
                                  <w:marTop w:val="0"/>
                                  <w:marBottom w:val="0"/>
                                  <w:divBdr>
                                    <w:top w:val="none" w:sz="0" w:space="0" w:color="auto"/>
                                    <w:left w:val="none" w:sz="0" w:space="0" w:color="auto"/>
                                    <w:bottom w:val="none" w:sz="0" w:space="0" w:color="auto"/>
                                    <w:right w:val="none" w:sz="0" w:space="0" w:color="auto"/>
                                  </w:divBdr>
                                  <w:divsChild>
                                    <w:div w:id="50159897">
                                      <w:marLeft w:val="0"/>
                                      <w:marRight w:val="0"/>
                                      <w:marTop w:val="0"/>
                                      <w:marBottom w:val="0"/>
                                      <w:divBdr>
                                        <w:top w:val="none" w:sz="0" w:space="0" w:color="auto"/>
                                        <w:left w:val="none" w:sz="0" w:space="0" w:color="auto"/>
                                        <w:bottom w:val="none" w:sz="0" w:space="0" w:color="auto"/>
                                        <w:right w:val="none" w:sz="0" w:space="0" w:color="auto"/>
                                      </w:divBdr>
                                      <w:divsChild>
                                        <w:div w:id="1760904013">
                                          <w:marLeft w:val="0"/>
                                          <w:marRight w:val="0"/>
                                          <w:marTop w:val="0"/>
                                          <w:marBottom w:val="0"/>
                                          <w:divBdr>
                                            <w:top w:val="none" w:sz="0" w:space="0" w:color="auto"/>
                                            <w:left w:val="none" w:sz="0" w:space="0" w:color="auto"/>
                                            <w:bottom w:val="none" w:sz="0" w:space="0" w:color="auto"/>
                                            <w:right w:val="none" w:sz="0" w:space="0" w:color="auto"/>
                                          </w:divBdr>
                                          <w:divsChild>
                                            <w:div w:id="817110252">
                                              <w:marLeft w:val="0"/>
                                              <w:marRight w:val="0"/>
                                              <w:marTop w:val="0"/>
                                              <w:marBottom w:val="0"/>
                                              <w:divBdr>
                                                <w:top w:val="none" w:sz="0" w:space="0" w:color="auto"/>
                                                <w:left w:val="none" w:sz="0" w:space="0" w:color="auto"/>
                                                <w:bottom w:val="none" w:sz="0" w:space="0" w:color="auto"/>
                                                <w:right w:val="none" w:sz="0" w:space="0" w:color="auto"/>
                                              </w:divBdr>
                                              <w:divsChild>
                                                <w:div w:id="152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760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technet.microsoft.com/library/dn878026.aspx"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technet.microsoft.com/library/dn878026.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werbi.microsoft.com/mobile/"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powerbi.microsoft.com/en-us/guided-learning/" TargetMode="External"/><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blogs.technet.microsoft.com/configmgrdogs/2016/01/04/microsoft-intune-co-existence-with-mdm-for-office-365/"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www.microsoft.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net.microsoft.com/library/jj676587.aspx" TargetMode="External"/><Relationship Id="rId22" Type="http://schemas.openxmlformats.org/officeDocument/2006/relationships/image" Target="media/image7.png"/><Relationship Id="rId27" Type="http://schemas.openxmlformats.org/officeDocument/2006/relationships/hyperlink" Target="https://powerbi.microsoft.com/en-us/documentation/powerbi-admin-mobile-intune/" TargetMode="External"/><Relationship Id="rId30" Type="http://schemas.openxmlformats.org/officeDocument/2006/relationships/image" Target="media/image14.png"/><Relationship Id="rId35" Type="http://schemas.openxmlformats.org/officeDocument/2006/relationships/hyperlink" Target="https://powerbi.microsoft.com/en-us/documentation/powerbi-power-bi-apps-for-mobile-devices/"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I_x0020_ID xmlns="3f4232f2-12d1-448c-b006-e4eaa8417033">6625</PI_x0020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950d755013780f6d845c9d97739da5f5">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a78c041906ce41611e6ef3cd13963e3c"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B52110-2EB2-4BFC-A1D4-77FA91524730}">
  <ds:schemaRefs>
    <ds:schemaRef ds:uri="http://schemas.microsoft.com/sharepoint/v3/contenttype/forms"/>
  </ds:schemaRefs>
</ds:datastoreItem>
</file>

<file path=customXml/itemProps2.xml><?xml version="1.0" encoding="utf-8"?>
<ds:datastoreItem xmlns:ds="http://schemas.openxmlformats.org/officeDocument/2006/customXml" ds:itemID="{F117C48F-9272-40C5-966A-B2B452852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BEA972-4776-4E92-A37D-FE36EC626588}"/>
</file>

<file path=docProps/app.xml><?xml version="1.0" encoding="utf-8"?>
<Properties xmlns="http://schemas.openxmlformats.org/officeDocument/2006/extended-properties" xmlns:vt="http://schemas.openxmlformats.org/officeDocument/2006/docPropsVTypes">
  <Template>Normal</Template>
  <TotalTime>12</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Power BI mobile apps with Microsoft Intune</dc:title>
  <dc:subject/>
  <dc:creator>Todd Erskine (Projectline Services)</dc:creator>
  <cp:keywords/>
  <dc:description/>
  <cp:lastModifiedBy>Todd Erskine (Projectline Services)</cp:lastModifiedBy>
  <cp:revision>5</cp:revision>
  <dcterms:created xsi:type="dcterms:W3CDTF">2016-03-29T22:48:00Z</dcterms:created>
  <dcterms:modified xsi:type="dcterms:W3CDTF">2016-03-31T20:44:00Z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