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Laporan Hasil Pengujian (Test Report)</w:t>
        <w:br w:type="textWrapping"/>
        <w:t xml:space="preserve">Proyek: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Sistem Pendaftaran Antrian Rumah Sakit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Tanggal: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19 Mei 2025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Dibuat oleh: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Adrian Syah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7vr6497qpk3y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1. Ringkasan Eksekusi Pengujian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1.698113207547"/>
        <w:gridCol w:w="1810.188679245283"/>
        <w:gridCol w:w="1766.0377358490566"/>
        <w:gridCol w:w="1766.0377358490566"/>
        <w:gridCol w:w="1766.0377358490566"/>
        <w:tblGridChange w:id="0">
          <w:tblGrid>
            <w:gridCol w:w="2251.698113207547"/>
            <w:gridCol w:w="1810.188679245283"/>
            <w:gridCol w:w="1766.0377358490566"/>
            <w:gridCol w:w="1766.0377358490566"/>
            <w:gridCol w:w="1766.037735849056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Jenis Pengujian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Total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Pass Rate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Manual Testing (Web)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3q5zct833t08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2. Hasil Pengujian Manual (Web)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5ho75b46b0xp" w:id="2"/>
      <w:bookmarkEnd w:id="2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2.1 Pengujian Positif</w:t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485"/>
        <w:gridCol w:w="2895"/>
        <w:gridCol w:w="1275"/>
        <w:gridCol w:w="2475"/>
        <w:tblGridChange w:id="0">
          <w:tblGrid>
            <w:gridCol w:w="1245"/>
            <w:gridCol w:w="1485"/>
            <w:gridCol w:w="2895"/>
            <w:gridCol w:w="1275"/>
            <w:gridCol w:w="24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TC-WEB-REG-001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Formulir Pendaftaran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Pasien dapat mendaftar dengan data 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berhasil disimpan, muncul pop-up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TC-WEB-LSDR-001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List Dokter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Pasien dapat melihat daftar dokter &amp; jadwal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dokter tampil sesuai ekspektasi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TC-WEB-LSQ-001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List Antrian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Pasien dapat melihat daftar antrian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Daftar antrian berhasil ditampilkan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wia6ezjxde6h" w:id="3"/>
      <w:bookmarkEnd w:id="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2.2 Pengujian Negatif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7603911980439"/>
        <w:gridCol w:w="1819.3643031784839"/>
        <w:gridCol w:w="2505.9168704156477"/>
        <w:gridCol w:w="1373.1051344743275"/>
        <w:gridCol w:w="2219.8533007334963"/>
        <w:tblGridChange w:id="0">
          <w:tblGrid>
            <w:gridCol w:w="1441.7603911980439"/>
            <w:gridCol w:w="1819.3643031784839"/>
            <w:gridCol w:w="2505.9168704156477"/>
            <w:gridCol w:w="1373.1051344743275"/>
            <w:gridCol w:w="2219.853300733496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TC-WEB-REG-002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Formulir Pendaftaran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Error jika nama pasien kosong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Sistem menampilkan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TC-WEB-REG-003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Formulir Pendaftaran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Error jika dokter tidak dipilih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Sistem menampilkan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n58a9e2ubkn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314biwffl8rj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3. Hasil Pengujian API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idqxueil1c05" w:id="6"/>
      <w:bookmarkEnd w:id="6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3.1 Pengujian Positif</w:t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.9306930693072"/>
        <w:gridCol w:w="1390.0990099009903"/>
        <w:gridCol w:w="1390.0990099009903"/>
        <w:gridCol w:w="1390.0990099009903"/>
        <w:gridCol w:w="1390.0990099009903"/>
        <w:gridCol w:w="2432.6732673267325"/>
        <w:tblGridChange w:id="0">
          <w:tblGrid>
            <w:gridCol w:w="1366.9306930693072"/>
            <w:gridCol w:w="1390.0990099009903"/>
            <w:gridCol w:w="1390.0990099009903"/>
            <w:gridCol w:w="1390.0990099009903"/>
            <w:gridCol w:w="1390.0990099009903"/>
            <w:gridCol w:w="2432.673267326732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Ekspektasi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TC-API-REG-001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/api/queue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201 (Created)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Antrian berhasil dibuat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TC-API-REG-002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/api/queue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200 (OK)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antrian berhasil diambil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402alxwwgkyd" w:id="7"/>
      <w:bookmarkEnd w:id="7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3.2 Pengujian Negatif</w:t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4.7118644067796"/>
        <w:gridCol w:w="1269.1525423728813"/>
        <w:gridCol w:w="1269.1525423728813"/>
        <w:gridCol w:w="1480.677966101695"/>
        <w:gridCol w:w="1269.1525423728813"/>
        <w:gridCol w:w="2517.1525423728813"/>
        <w:tblGridChange w:id="0">
          <w:tblGrid>
            <w:gridCol w:w="1554.7118644067796"/>
            <w:gridCol w:w="1269.1525423728813"/>
            <w:gridCol w:w="1269.1525423728813"/>
            <w:gridCol w:w="1480.677966101695"/>
            <w:gridCol w:w="1269.1525423728813"/>
            <w:gridCol w:w="2517.152542372881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Ekspektasi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TC-API-NEGREG-001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/api/queue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400 (Bad Request)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Error: Nama pasien &gt; 50 karakter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TC-API-NEGREG-002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/api/queue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400 (Bad Request)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Error: Nama pasien kosong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s1wddqlyc3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mefla0syk3pn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4. Temuan Utama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Fungsionalitas Utama (Pendaftaran, List Dokter, List Antrian) berjalan sesuai ekspektasi.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Validasi form di frontend dan backend konsisten (error handling untuk field wajib).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Tidak ada bug kritis (critical/high) yang ditemukan.</w:t>
      </w:r>
    </w:p>
    <w:p w:rsidR="00000000" w:rsidDel="00000000" w:rsidP="00000000" w:rsidRDefault="00000000" w:rsidRPr="00000000" w14:paraId="0000006D">
      <w:pPr>
        <w:shd w:fill="ffffff" w:val="clear"/>
        <w:spacing w:after="200" w:before="2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Ditandatangani,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Adrian Syah Abidin</w:t>
        <w:br w:type="textWrapping"/>
        <w:t xml:space="preserve">QA Engineer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