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68" w:rsidRPr="00280B68" w:rsidRDefault="00280B68" w:rsidP="00280B68">
      <w:pPr>
        <w:ind w:left="1440" w:firstLine="720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280B68">
        <w:rPr>
          <w:rFonts w:ascii="Arial" w:eastAsia="Times New Roman" w:hAnsi="Arial" w:cs="Arial"/>
          <w:b/>
          <w:color w:val="222222"/>
          <w:sz w:val="28"/>
          <w:szCs w:val="28"/>
        </w:rPr>
        <w:t xml:space="preserve">Complaint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for</w:t>
      </w:r>
      <w:r w:rsidRPr="00280B68">
        <w:rPr>
          <w:rFonts w:ascii="Arial" w:eastAsia="Times New Roman" w:hAnsi="Arial" w:cs="Arial"/>
          <w:b/>
          <w:color w:val="222222"/>
          <w:sz w:val="28"/>
          <w:szCs w:val="28"/>
        </w:rPr>
        <w:t>m using Form.io</w:t>
      </w:r>
    </w:p>
    <w:p w:rsidR="00280B68" w:rsidRDefault="00280B68" w:rsidP="00BE67F1">
      <w:pPr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BE67F1" w:rsidRDefault="00BE67F1" w:rsidP="00BE67F1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E67F1">
        <w:rPr>
          <w:rFonts w:ascii="Arial" w:eastAsia="Times New Roman" w:hAnsi="Arial" w:cs="Arial"/>
          <w:b/>
          <w:color w:val="222222"/>
          <w:sz w:val="24"/>
          <w:szCs w:val="24"/>
        </w:rPr>
        <w:t>Problem statement and analysis</w:t>
      </w:r>
    </w:p>
    <w:p w:rsidR="00D540C8" w:rsidRDefault="00BE67F1" w:rsidP="00BE67F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Single page application is robust, as most of the resources like HTMl, CSS, and other scripts are loaded once throughout the lifespan of the application. </w:t>
      </w:r>
      <w:r w:rsidR="00D540C8">
        <w:rPr>
          <w:rFonts w:ascii="Arial" w:eastAsia="Times New Roman" w:hAnsi="Arial" w:cs="Arial"/>
          <w:color w:val="222222"/>
        </w:rPr>
        <w:t xml:space="preserve">It sends only one request to the server, loads all the data that it needs and can respond even offline. </w:t>
      </w:r>
    </w:p>
    <w:p w:rsidR="00D540C8" w:rsidRDefault="00D540C8" w:rsidP="00BE67F1">
      <w:pPr>
        <w:rPr>
          <w:rFonts w:ascii="Arial" w:eastAsia="Times New Roman" w:hAnsi="Arial" w:cs="Arial"/>
          <w:color w:val="222222"/>
        </w:rPr>
      </w:pPr>
    </w:p>
    <w:p w:rsidR="00D540C8" w:rsidRDefault="00447D1C" w:rsidP="00BE67F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Enterprise applications must contain various types of forms (complaint form, registration form, survey form). Form.io is the best and robust solution to speed up the development process.  </w:t>
      </w:r>
    </w:p>
    <w:p w:rsidR="00447D1C" w:rsidRDefault="00D540C8" w:rsidP="00BE67F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br/>
        <w:t xml:space="preserve">In this article we are going to build a single page application in </w:t>
      </w:r>
      <w:r w:rsidRPr="00D540C8">
        <w:rPr>
          <w:rFonts w:ascii="Arial" w:eastAsia="Times New Roman" w:hAnsi="Arial" w:cs="Arial"/>
          <w:b/>
          <w:color w:val="222222"/>
        </w:rPr>
        <w:t>React.js</w:t>
      </w:r>
      <w:r>
        <w:rPr>
          <w:rFonts w:ascii="Arial" w:eastAsia="Times New Roman" w:hAnsi="Arial" w:cs="Arial"/>
          <w:color w:val="222222"/>
        </w:rPr>
        <w:t xml:space="preserve"> using Form.io SDk. </w:t>
      </w:r>
      <w:r w:rsidRPr="00D540C8">
        <w:rPr>
          <w:rFonts w:ascii="Arial" w:eastAsia="Times New Roman" w:hAnsi="Arial" w:cs="Arial"/>
          <w:b/>
          <w:color w:val="222222"/>
        </w:rPr>
        <w:t>Form.io</w:t>
      </w:r>
      <w:r>
        <w:rPr>
          <w:rFonts w:ascii="Arial" w:eastAsia="Times New Roman" w:hAnsi="Arial" w:cs="Arial"/>
          <w:b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is a </w:t>
      </w:r>
      <w:r w:rsidR="00C13C86">
        <w:rPr>
          <w:rFonts w:ascii="Arial" w:eastAsia="Times New Roman" w:hAnsi="Arial" w:cs="Arial"/>
          <w:color w:val="222222"/>
        </w:rPr>
        <w:t>f</w:t>
      </w:r>
      <w:r>
        <w:rPr>
          <w:rFonts w:ascii="Arial" w:eastAsia="Times New Roman" w:hAnsi="Arial" w:cs="Arial"/>
          <w:color w:val="222222"/>
        </w:rPr>
        <w:t xml:space="preserve">rom and data management platform which also act as a REST API platform. However, we are going to build a form suing Form.io which offers rich drag and drop facility to the user to generate production </w:t>
      </w:r>
      <w:r w:rsidR="00447D1C">
        <w:rPr>
          <w:rFonts w:ascii="Arial" w:eastAsia="Times New Roman" w:hAnsi="Arial" w:cs="Arial"/>
          <w:color w:val="222222"/>
        </w:rPr>
        <w:t xml:space="preserve">ready forms. </w:t>
      </w:r>
      <w:bookmarkStart w:id="0" w:name="_GoBack"/>
      <w:r w:rsidR="00447D1C">
        <w:rPr>
          <w:rFonts w:ascii="Arial" w:eastAsia="Times New Roman" w:hAnsi="Arial" w:cs="Arial"/>
          <w:color w:val="222222"/>
        </w:rPr>
        <w:t>As form is ready, t</w:t>
      </w:r>
      <w:r>
        <w:rPr>
          <w:rFonts w:ascii="Arial" w:eastAsia="Times New Roman" w:hAnsi="Arial" w:cs="Arial"/>
          <w:color w:val="222222"/>
        </w:rPr>
        <w:t xml:space="preserve">he next step will be to integrate it into our application. </w:t>
      </w:r>
      <w:bookmarkEnd w:id="0"/>
      <w:r w:rsidR="00447D1C">
        <w:rPr>
          <w:rFonts w:ascii="Arial" w:eastAsia="Times New Roman" w:hAnsi="Arial" w:cs="Arial"/>
          <w:color w:val="222222"/>
        </w:rPr>
        <w:t xml:space="preserve">We will enable the user to login through his/her Facebook or Google credentials. </w:t>
      </w:r>
      <w:r w:rsidR="00447D1C">
        <w:rPr>
          <w:rFonts w:ascii="Arial" w:eastAsia="Times New Roman" w:hAnsi="Arial" w:cs="Arial"/>
          <w:color w:val="222222"/>
        </w:rPr>
        <w:br/>
      </w:r>
    </w:p>
    <w:p w:rsidR="00C13C86" w:rsidRDefault="00447D1C" w:rsidP="00BE67F1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br/>
      </w:r>
      <w:r w:rsidRPr="00447D1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Architectural and design patterns </w:t>
      </w:r>
    </w:p>
    <w:p w:rsidR="003F15E9" w:rsidRDefault="00C13C86" w:rsidP="00BE67F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In this application we will used component based architecture which is mainly concerned with the idea of separation. A component is a small feature that makes up the piece of user interface. 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 w:rsidR="003F15E9">
        <w:rPr>
          <w:rFonts w:ascii="Arial" w:eastAsia="Times New Roman" w:hAnsi="Arial" w:cs="Arial"/>
          <w:color w:val="222222"/>
          <w:sz w:val="24"/>
          <w:szCs w:val="24"/>
        </w:rPr>
        <w:t>Components have their own structure and life cycle which allows developers to build a UI with many different moving parts.</w:t>
      </w:r>
    </w:p>
    <w:p w:rsidR="004F03FC" w:rsidRDefault="004F03FC" w:rsidP="00BE67F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Here is the visual illustration of a React component life cycle.</w:t>
      </w:r>
    </w:p>
    <w:p w:rsidR="004F03FC" w:rsidRDefault="004F03FC" w:rsidP="00BE67F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2381250"/>
            <wp:effectExtent l="0" t="0" r="0" b="0"/>
            <wp:docPr id="1" name="Picture 1" descr="C:\Users\mustafa.butt\AppData\Local\Microsoft\Windows\INetCache\Content.Word\1_XcGM-8E_hGl4fpAr9wJ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tafa.butt\AppData\Local\Microsoft\Windows\INetCache\Content.Word\1_XcGM-8E_hGl4fpAr9wJIs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F1" w:rsidRDefault="00D540C8" w:rsidP="00BE67F1">
      <w:pPr>
        <w:rPr>
          <w:rFonts w:ascii="Arial" w:eastAsia="Times New Roman" w:hAnsi="Arial" w:cs="Arial"/>
          <w:color w:val="222222"/>
        </w:rPr>
      </w:pPr>
      <w:r w:rsidRPr="00447D1C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br/>
      </w:r>
      <w:r w:rsidRPr="00447D1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4F03FC">
        <w:rPr>
          <w:rFonts w:ascii="Arial" w:eastAsia="Times New Roman" w:hAnsi="Arial" w:cs="Arial"/>
          <w:color w:val="222222"/>
        </w:rPr>
        <w:t xml:space="preserve">React.js uses the DOM diffing algorithm due to which it is extremely fast, memory efficient and quick to respond. </w:t>
      </w:r>
    </w:p>
    <w:p w:rsidR="004F03FC" w:rsidRDefault="004F03FC" w:rsidP="00BE67F1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03479">
        <w:rPr>
          <w:rFonts w:ascii="Arial" w:eastAsia="Times New Roman" w:hAnsi="Arial" w:cs="Arial"/>
          <w:b/>
          <w:color w:val="222222"/>
          <w:sz w:val="24"/>
          <w:szCs w:val="24"/>
        </w:rPr>
        <w:t>Strength</w:t>
      </w:r>
      <w:r w:rsidR="006034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of the application</w:t>
      </w:r>
    </w:p>
    <w:p w:rsidR="00603479" w:rsidRDefault="00603479" w:rsidP="00BE67F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There are certain factors that describe the strength of this application.</w:t>
      </w:r>
      <w:r>
        <w:rPr>
          <w:rFonts w:ascii="Arial" w:eastAsia="Times New Roman" w:hAnsi="Arial" w:cs="Arial"/>
          <w:color w:val="222222"/>
        </w:rPr>
        <w:br/>
      </w:r>
    </w:p>
    <w:p w:rsidR="00603479" w:rsidRDefault="00603479" w:rsidP="0060347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It’s a single page application built in Reactjs which reduces the loading and responding time of the application.</w:t>
      </w:r>
    </w:p>
    <w:p w:rsidR="00603479" w:rsidRDefault="00603479" w:rsidP="0060347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Form.io is used in the application which is a powerful tool to manage and store your form data.</w:t>
      </w:r>
    </w:p>
    <w:p w:rsidR="00603479" w:rsidRDefault="00603479" w:rsidP="0060347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We have used Facebook and Google components which are natively built in Reactjs. </w:t>
      </w:r>
    </w:p>
    <w:p w:rsidR="00603479" w:rsidRDefault="00603479" w:rsidP="0060347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We have used </w:t>
      </w:r>
      <w:r w:rsidR="00144864">
        <w:rPr>
          <w:rFonts w:ascii="Arial" w:eastAsia="Times New Roman" w:hAnsi="Arial" w:cs="Arial"/>
          <w:color w:val="222222"/>
        </w:rPr>
        <w:t>local Storage of the browser</w:t>
      </w:r>
      <w:r>
        <w:rPr>
          <w:rFonts w:ascii="Arial" w:eastAsia="Times New Roman" w:hAnsi="Arial" w:cs="Arial"/>
          <w:color w:val="222222"/>
        </w:rPr>
        <w:t xml:space="preserve"> to store the basic information of the user.</w:t>
      </w:r>
    </w:p>
    <w:p w:rsidR="00603479" w:rsidRDefault="00144864" w:rsidP="0060347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have privilege to login with their own Facebook or Google credentials. </w:t>
      </w:r>
    </w:p>
    <w:p w:rsidR="00226E20" w:rsidRDefault="00226E20" w:rsidP="00144864">
      <w:pPr>
        <w:pStyle w:val="ListParagraph"/>
        <w:rPr>
          <w:rFonts w:ascii="Arial" w:eastAsia="Times New Roman" w:hAnsi="Arial" w:cs="Arial"/>
          <w:color w:val="222222"/>
        </w:rPr>
      </w:pPr>
    </w:p>
    <w:p w:rsidR="00226E20" w:rsidRDefault="00226E20" w:rsidP="00226E20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Weaknesses of the application</w:t>
      </w:r>
    </w:p>
    <w:p w:rsidR="00226E20" w:rsidRDefault="00EA64BF" w:rsidP="00226E2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There is no session handling in this application. </w:t>
      </w:r>
    </w:p>
    <w:p w:rsidR="00226E20" w:rsidRPr="00226E20" w:rsidRDefault="00226E20" w:rsidP="00226E20">
      <w:pPr>
        <w:pStyle w:val="ListParagraph"/>
        <w:rPr>
          <w:rFonts w:ascii="Arial" w:eastAsia="Times New Roman" w:hAnsi="Arial" w:cs="Arial"/>
          <w:color w:val="222222"/>
        </w:rPr>
      </w:pPr>
    </w:p>
    <w:p w:rsidR="00226E20" w:rsidRDefault="00226E20" w:rsidP="00226E20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26E20">
        <w:rPr>
          <w:rFonts w:ascii="Arial" w:eastAsia="Times New Roman" w:hAnsi="Arial" w:cs="Arial"/>
          <w:b/>
          <w:color w:val="222222"/>
          <w:sz w:val="24"/>
          <w:szCs w:val="24"/>
        </w:rPr>
        <w:t>Improvements</w:t>
      </w:r>
    </w:p>
    <w:p w:rsidR="00226E20" w:rsidRDefault="00226E20" w:rsidP="00226E2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We should have a sign up and sign in feature for our application in case if user does not want to login through his Facebook or Google credentials.</w:t>
      </w:r>
    </w:p>
    <w:p w:rsidR="00226E20" w:rsidRDefault="00226E20" w:rsidP="00226E2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There should be session handling if user is away after he logged in.</w:t>
      </w:r>
    </w:p>
    <w:p w:rsidR="00226E20" w:rsidRPr="00226E20" w:rsidRDefault="00226E20" w:rsidP="00226E20">
      <w:pPr>
        <w:pStyle w:val="ListParagraph"/>
        <w:rPr>
          <w:rFonts w:ascii="Arial" w:eastAsia="Times New Roman" w:hAnsi="Arial" w:cs="Arial"/>
          <w:color w:val="222222"/>
        </w:rPr>
      </w:pPr>
    </w:p>
    <w:sectPr w:rsidR="00226E20" w:rsidRPr="0022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21DA"/>
    <w:multiLevelType w:val="multilevel"/>
    <w:tmpl w:val="BF3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30B7"/>
    <w:multiLevelType w:val="hybridMultilevel"/>
    <w:tmpl w:val="4A1A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13540"/>
    <w:multiLevelType w:val="hybridMultilevel"/>
    <w:tmpl w:val="092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438"/>
    <w:multiLevelType w:val="multilevel"/>
    <w:tmpl w:val="CB0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2"/>
    <w:rsid w:val="00144864"/>
    <w:rsid w:val="00226E20"/>
    <w:rsid w:val="00280B68"/>
    <w:rsid w:val="003F15E9"/>
    <w:rsid w:val="003F5C72"/>
    <w:rsid w:val="00447D1C"/>
    <w:rsid w:val="004F03FC"/>
    <w:rsid w:val="00603479"/>
    <w:rsid w:val="00616E12"/>
    <w:rsid w:val="006A7F40"/>
    <w:rsid w:val="009F4D47"/>
    <w:rsid w:val="00A71D33"/>
    <w:rsid w:val="00BE67F1"/>
    <w:rsid w:val="00C13C86"/>
    <w:rsid w:val="00D540C8"/>
    <w:rsid w:val="00E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DC6D"/>
  <w15:chartTrackingRefBased/>
  <w15:docId w15:val="{1F003361-3223-441F-AA1E-76328810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butt</dc:creator>
  <cp:keywords/>
  <dc:description/>
  <cp:lastModifiedBy>mustafa butt</cp:lastModifiedBy>
  <cp:revision>7</cp:revision>
  <dcterms:created xsi:type="dcterms:W3CDTF">2018-02-20T18:35:00Z</dcterms:created>
  <dcterms:modified xsi:type="dcterms:W3CDTF">2018-02-20T20:53:00Z</dcterms:modified>
</cp:coreProperties>
</file>