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D8FA7A" w14:textId="7AC3A68E" w:rsidR="00C93418" w:rsidRDefault="000D0F61">
      <w:proofErr w:type="spellStart"/>
      <w:r w:rsidRPr="007C3AFB">
        <w:rPr>
          <w:b/>
          <w:bCs/>
        </w:rPr>
        <w:t>Perseptron</w:t>
      </w:r>
      <w:proofErr w:type="spellEnd"/>
      <w:r w:rsidRPr="007C3AFB">
        <w:rPr>
          <w:b/>
          <w:bCs/>
        </w:rPr>
        <w:t xml:space="preserve"> </w:t>
      </w:r>
      <w:r>
        <w:t xml:space="preserve">= Tek katmanlı bir yapay sinir ağının temel birimidir. Eğitilebilecek tek bir </w:t>
      </w:r>
      <w:proofErr w:type="spellStart"/>
      <w:r>
        <w:t>yaapay</w:t>
      </w:r>
      <w:proofErr w:type="spellEnd"/>
      <w:r>
        <w:t xml:space="preserve"> sinir hücresinden oluşmaktadır. Denetimli öğrenme algoritmasıdır. Bir </w:t>
      </w:r>
      <w:proofErr w:type="spellStart"/>
      <w:r>
        <w:t>perceptron</w:t>
      </w:r>
      <w:proofErr w:type="spellEnd"/>
      <w:r>
        <w:t xml:space="preserve"> giriş değerleri, ağırlıklar ve sapma, ağırlık toplam ve aktivasyon </w:t>
      </w:r>
      <w:proofErr w:type="gramStart"/>
      <w:r>
        <w:t>fonksiyonu  olmak</w:t>
      </w:r>
      <w:proofErr w:type="gramEnd"/>
      <w:r>
        <w:t xml:space="preserve"> üzere 4 bölümden oluşur.</w:t>
      </w:r>
    </w:p>
    <w:p w14:paraId="5211F686" w14:textId="77777777" w:rsidR="00C93AC1" w:rsidRDefault="00C93AC1"/>
    <w:p w14:paraId="3D4E256B" w14:textId="2D6B2D21" w:rsidR="00C93AC1" w:rsidRDefault="00C93AC1">
      <w:pPr>
        <w:rPr>
          <w:sz w:val="28"/>
          <w:szCs w:val="28"/>
        </w:rPr>
      </w:pPr>
      <w:r>
        <w:rPr>
          <w:sz w:val="28"/>
          <w:szCs w:val="28"/>
        </w:rPr>
        <w:t xml:space="preserve">Aktivasyon Fonksiyonu </w:t>
      </w:r>
    </w:p>
    <w:p w14:paraId="51B7FDE1" w14:textId="2F322289" w:rsidR="00C93AC1" w:rsidRDefault="00C93AC1">
      <w:r>
        <w:t>Yapay sinir ağlarında, aktivasyon kodu daha önceki ağırlıklı toplam girdiyi alır ve eğer ağırlıklı toplam belirli eşikten yüksekse nöronu aktifleştirir.</w:t>
      </w:r>
    </w:p>
    <w:p w14:paraId="5AD35953" w14:textId="63BEFD66" w:rsidR="00C93AC1" w:rsidRDefault="00C93AC1">
      <w:r>
        <w:t xml:space="preserve">Step </w:t>
      </w:r>
      <w:proofErr w:type="spellStart"/>
      <w:r>
        <w:t>Function</w:t>
      </w:r>
      <w:proofErr w:type="spellEnd"/>
      <w:r>
        <w:t xml:space="preserve"> = </w:t>
      </w:r>
      <w:proofErr w:type="spellStart"/>
      <w:r w:rsidRPr="00C93AC1">
        <w:t>Perceptron</w:t>
      </w:r>
      <w:proofErr w:type="spellEnd"/>
      <w:r w:rsidRPr="00C93AC1">
        <w:t xml:space="preserve"> algoritması tarafından kullanılan en basit aktivasyon fonksiyonu, ikili çıktı (0 veya 1) üreten adım fonksiyonudur. Temelde şunu söyler: eğer toplanan girdi ≥ 0 ise, 'ateşlenir' (çıktı = 1); aksi halde (toplanan girdi </w:t>
      </w:r>
      <w:proofErr w:type="gramStart"/>
      <w:r w:rsidRPr="00C93AC1">
        <w:t>&lt; 0</w:t>
      </w:r>
      <w:proofErr w:type="gramEnd"/>
      <w:r w:rsidRPr="00C93AC1">
        <w:t>), ateşlenmez (çıktı = 0).</w:t>
      </w:r>
    </w:p>
    <w:p w14:paraId="6F9C2B81" w14:textId="64EF44F5" w:rsidR="00210451" w:rsidRDefault="00353559">
      <w:r>
        <w:t xml:space="preserve">Not= Önerilen giriş katmanlarında </w:t>
      </w:r>
      <w:proofErr w:type="spellStart"/>
      <w:r>
        <w:t>ReLu</w:t>
      </w:r>
      <w:proofErr w:type="spellEnd"/>
      <w:r>
        <w:t xml:space="preserve"> aktivasyonunu, çıkış katmanında ise </w:t>
      </w:r>
      <w:proofErr w:type="spellStart"/>
      <w:r>
        <w:t>Softmax</w:t>
      </w:r>
      <w:proofErr w:type="spellEnd"/>
      <w:r>
        <w:t xml:space="preserve"> kullanılmasıdır.</w:t>
      </w:r>
    </w:p>
    <w:p w14:paraId="44C901EC" w14:textId="630EFE03" w:rsidR="00210451" w:rsidRPr="00C70EB5" w:rsidRDefault="00210451">
      <w:pPr>
        <w:rPr>
          <w:sz w:val="28"/>
          <w:szCs w:val="28"/>
        </w:rPr>
      </w:pPr>
      <w:proofErr w:type="spellStart"/>
      <w:r w:rsidRPr="00C70EB5">
        <w:rPr>
          <w:sz w:val="28"/>
          <w:szCs w:val="28"/>
        </w:rPr>
        <w:t>Neural</w:t>
      </w:r>
      <w:proofErr w:type="spellEnd"/>
      <w:r w:rsidRPr="00C70EB5">
        <w:rPr>
          <w:sz w:val="28"/>
          <w:szCs w:val="28"/>
        </w:rPr>
        <w:t xml:space="preserve"> Network Katmanları</w:t>
      </w:r>
    </w:p>
    <w:p w14:paraId="2AD2E75F" w14:textId="5212B7CE" w:rsidR="00210451" w:rsidRPr="00210451" w:rsidRDefault="00210451" w:rsidP="00210451">
      <w:r w:rsidRPr="00210451">
        <w:t xml:space="preserve"> </w:t>
      </w:r>
      <w:proofErr w:type="spellStart"/>
      <w:r w:rsidRPr="00210451">
        <w:rPr>
          <w:b/>
          <w:bCs/>
        </w:rPr>
        <w:t>Input</w:t>
      </w:r>
      <w:proofErr w:type="spellEnd"/>
      <w:r w:rsidRPr="00210451">
        <w:rPr>
          <w:b/>
          <w:bCs/>
        </w:rPr>
        <w:t xml:space="preserve"> </w:t>
      </w:r>
      <w:proofErr w:type="spellStart"/>
      <w:r w:rsidRPr="00210451">
        <w:rPr>
          <w:b/>
          <w:bCs/>
        </w:rPr>
        <w:t>layer</w:t>
      </w:r>
      <w:proofErr w:type="spellEnd"/>
      <w:r w:rsidRPr="00210451">
        <w:rPr>
          <w:b/>
          <w:bCs/>
        </w:rPr>
        <w:t xml:space="preserve"> (Girdi katmanı):</w:t>
      </w:r>
      <w:r w:rsidRPr="00210451">
        <w:t xml:space="preserve"> Burada veriyi (özellik vektörünü) modele veriyoruz. Örneğin spiral veri setinde her noktanın </w:t>
      </w:r>
      <m:oMath>
        <m:r>
          <w:rPr>
            <w:rFonts w:ascii="Cambria Math" w:hAnsi="Cambria Math"/>
          </w:rPr>
          <m:t>x</m:t>
        </m:r>
      </m:oMath>
      <w:r w:rsidRPr="00210451">
        <w:t xml:space="preserve">ve </w:t>
      </w:r>
      <m:oMath>
        <m:r>
          <w:rPr>
            <w:rFonts w:ascii="Cambria Math" w:hAnsi="Cambria Math"/>
          </w:rPr>
          <m:t>y</m:t>
        </m:r>
      </m:oMath>
      <w:r w:rsidRPr="00210451">
        <w:t>koordinatları giriş olur.</w:t>
      </w:r>
    </w:p>
    <w:p w14:paraId="486B9DD3" w14:textId="63928649" w:rsidR="00210451" w:rsidRDefault="00210451" w:rsidP="00210451">
      <w:proofErr w:type="spellStart"/>
      <w:r w:rsidRPr="00210451">
        <w:rPr>
          <w:b/>
          <w:bCs/>
        </w:rPr>
        <w:t>Hidden</w:t>
      </w:r>
      <w:proofErr w:type="spellEnd"/>
      <w:r w:rsidRPr="00210451">
        <w:rPr>
          <w:b/>
          <w:bCs/>
        </w:rPr>
        <w:t xml:space="preserve"> </w:t>
      </w:r>
      <w:proofErr w:type="spellStart"/>
      <w:r w:rsidRPr="00210451">
        <w:rPr>
          <w:b/>
          <w:bCs/>
        </w:rPr>
        <w:t>layers</w:t>
      </w:r>
      <w:proofErr w:type="spellEnd"/>
      <w:r w:rsidRPr="00210451">
        <w:rPr>
          <w:b/>
          <w:bCs/>
        </w:rPr>
        <w:t xml:space="preserve"> (Gizli katmanlar):</w:t>
      </w:r>
      <w:r w:rsidRPr="00210451">
        <w:t xml:space="preserve"> İşte burası biraz gizemli. Bu katmanlarda çok sayıda </w:t>
      </w:r>
      <w:r w:rsidRPr="00210451">
        <w:rPr>
          <w:b/>
          <w:bCs/>
        </w:rPr>
        <w:t>nöron</w:t>
      </w:r>
      <w:r w:rsidRPr="00210451">
        <w:t xml:space="preserve"> vardır. Her nöron, girişten gelen bilgiyi alır, üzerine </w:t>
      </w:r>
      <w:r w:rsidRPr="00210451">
        <w:rPr>
          <w:b/>
          <w:bCs/>
        </w:rPr>
        <w:t>ağırlıklar (</w:t>
      </w:r>
      <w:proofErr w:type="spellStart"/>
      <w:r w:rsidRPr="00210451">
        <w:rPr>
          <w:b/>
          <w:bCs/>
        </w:rPr>
        <w:t>weights</w:t>
      </w:r>
      <w:proofErr w:type="spellEnd"/>
      <w:r w:rsidRPr="00210451">
        <w:rPr>
          <w:b/>
          <w:bCs/>
        </w:rPr>
        <w:t>)</w:t>
      </w:r>
      <w:r w:rsidRPr="00210451">
        <w:t xml:space="preserve"> uygular, bir </w:t>
      </w:r>
      <w:r w:rsidRPr="00210451">
        <w:rPr>
          <w:b/>
          <w:bCs/>
        </w:rPr>
        <w:t>aktivasyon fonksiyonu</w:t>
      </w:r>
      <w:r w:rsidRPr="00210451">
        <w:t xml:space="preserve"> ile dönüştürür ve sonraki katmana aktarır. “Gizli” denmesinin sebebi: Biz bu katmanların içindeki hesaplamaları doğrudan görmeyiz veya kontrol etmeyiz. Sadece giriş verisini veririz ve çıkış sonucunu alırız. Aradaki dönüşümler tamamen modelin öğrenmesine bırakılır.</w:t>
      </w:r>
    </w:p>
    <w:p w14:paraId="215B64CA" w14:textId="72B5EDAB" w:rsidR="00210451" w:rsidRPr="00210451" w:rsidRDefault="00210451" w:rsidP="00210451">
      <w:r w:rsidRPr="00210451">
        <w:t xml:space="preserve"> </w:t>
      </w:r>
      <w:proofErr w:type="spellStart"/>
      <w:r w:rsidRPr="00210451">
        <w:rPr>
          <w:b/>
          <w:bCs/>
        </w:rPr>
        <w:t>Weights</w:t>
      </w:r>
      <w:proofErr w:type="spellEnd"/>
      <w:r w:rsidRPr="00210451">
        <w:rPr>
          <w:b/>
          <w:bCs/>
        </w:rPr>
        <w:t xml:space="preserve"> (Ağırlıklar):</w:t>
      </w:r>
      <w:r w:rsidRPr="00210451">
        <w:t xml:space="preserve"> Katmanlar arasındaki bağlantılara atanır. Bir nöronun diğerine ne kadar etki edeceğini belirler. Eğitim sürecinde bu ağırlıklar sürekli güncellenir.</w:t>
      </w:r>
    </w:p>
    <w:p w14:paraId="4A36673C" w14:textId="5C9CE7EA" w:rsidR="00210451" w:rsidRPr="00210451" w:rsidRDefault="00210451" w:rsidP="00210451">
      <w:proofErr w:type="spellStart"/>
      <w:r w:rsidRPr="00210451">
        <w:rPr>
          <w:b/>
          <w:bCs/>
        </w:rPr>
        <w:t>Output</w:t>
      </w:r>
      <w:proofErr w:type="spellEnd"/>
      <w:r w:rsidRPr="00210451">
        <w:rPr>
          <w:b/>
          <w:bCs/>
        </w:rPr>
        <w:t xml:space="preserve"> </w:t>
      </w:r>
      <w:proofErr w:type="spellStart"/>
      <w:r w:rsidRPr="00210451">
        <w:rPr>
          <w:b/>
          <w:bCs/>
        </w:rPr>
        <w:t>layer</w:t>
      </w:r>
      <w:proofErr w:type="spellEnd"/>
      <w:r w:rsidRPr="00210451">
        <w:rPr>
          <w:b/>
          <w:bCs/>
        </w:rPr>
        <w:t xml:space="preserve"> (Çıkış katmanı):</w:t>
      </w:r>
      <w:r w:rsidRPr="00210451">
        <w:t xml:space="preserve"> Sonuç burada üretilir. Eğer sınıflandırma yapıyorsak, örneğin spiral veri setinde “kırmızı mı mavi mi?” gibi bir sınıf tahmini çıkar. Eğer regresyon ise, gerçek sayılar üretir.</w:t>
      </w:r>
    </w:p>
    <w:p w14:paraId="45F3FF77" w14:textId="75F737A9" w:rsidR="00210451" w:rsidRDefault="00210451"/>
    <w:p w14:paraId="551F896E" w14:textId="1F6968CF" w:rsidR="007113AB" w:rsidRDefault="007113AB">
      <w:pPr>
        <w:rPr>
          <w:sz w:val="28"/>
          <w:szCs w:val="28"/>
        </w:rPr>
      </w:pPr>
      <w:r>
        <w:rPr>
          <w:sz w:val="28"/>
          <w:szCs w:val="28"/>
        </w:rPr>
        <w:t xml:space="preserve">Tek Katmanlı </w:t>
      </w:r>
      <w:proofErr w:type="spellStart"/>
      <w:r>
        <w:rPr>
          <w:sz w:val="28"/>
          <w:szCs w:val="28"/>
        </w:rPr>
        <w:t>Perceptronlar</w:t>
      </w:r>
      <w:proofErr w:type="spellEnd"/>
    </w:p>
    <w:p w14:paraId="0C72CC8C" w14:textId="4DC66C54" w:rsidR="007113AB" w:rsidRDefault="007113AB">
      <w:r w:rsidRPr="007113AB">
        <w:t xml:space="preserve">Yapay sinir ağlarının en basit hali tek katmanlı </w:t>
      </w:r>
      <w:proofErr w:type="spellStart"/>
      <w:r w:rsidRPr="007113AB">
        <w:t>perceptrondur</w:t>
      </w:r>
      <w:proofErr w:type="spellEnd"/>
      <w:r w:rsidRPr="007113AB">
        <w:t>. Doğrusal ayrılabilir problemleri çözebilir ama karmaşık, doğrusal olmayan ilişkileri öğrenemez.</w:t>
      </w:r>
    </w:p>
    <w:p w14:paraId="46E8A2E9" w14:textId="77777777" w:rsidR="007113AB" w:rsidRDefault="007113AB"/>
    <w:p w14:paraId="5DA78326" w14:textId="69545F57" w:rsidR="007113AB" w:rsidRDefault="007113AB">
      <w:pPr>
        <w:rPr>
          <w:sz w:val="28"/>
          <w:szCs w:val="28"/>
        </w:rPr>
      </w:pPr>
      <w:r w:rsidRPr="007113AB">
        <w:rPr>
          <w:sz w:val="28"/>
          <w:szCs w:val="28"/>
        </w:rPr>
        <w:lastRenderedPageBreak/>
        <w:t xml:space="preserve">Çok Katmanlı </w:t>
      </w:r>
      <w:proofErr w:type="spellStart"/>
      <w:r w:rsidRPr="007113AB">
        <w:rPr>
          <w:sz w:val="28"/>
          <w:szCs w:val="28"/>
        </w:rPr>
        <w:t>Perceptronlar</w:t>
      </w:r>
      <w:proofErr w:type="spellEnd"/>
      <w:r w:rsidRPr="007113AB">
        <w:rPr>
          <w:sz w:val="28"/>
          <w:szCs w:val="28"/>
        </w:rPr>
        <w:t xml:space="preserve"> (MLP)</w:t>
      </w:r>
    </w:p>
    <w:p w14:paraId="7DA22071" w14:textId="259F659D" w:rsidR="007113AB" w:rsidRDefault="007113AB">
      <w:r w:rsidRPr="007113AB">
        <w:t xml:space="preserve">Tek katmanlı </w:t>
      </w:r>
      <w:proofErr w:type="spellStart"/>
      <w:r w:rsidRPr="007113AB">
        <w:t>perceptronların</w:t>
      </w:r>
      <w:proofErr w:type="spellEnd"/>
      <w:r w:rsidRPr="007113AB">
        <w:t xml:space="preserve"> sınırlılıklarını aşmak için geliştirilmiştir. Karmaşık, doğrusal olmayan ilişkileri öğrenebilir.</w:t>
      </w:r>
    </w:p>
    <w:p w14:paraId="08D4EE4A" w14:textId="77777777" w:rsidR="007113AB" w:rsidRDefault="007113AB"/>
    <w:p w14:paraId="2D7DB3AB" w14:textId="6BF49F44" w:rsidR="007113AB" w:rsidRDefault="007113AB">
      <w:r>
        <w:t>MİMARİSİ</w:t>
      </w:r>
    </w:p>
    <w:p w14:paraId="5F504D83" w14:textId="697DEF8A" w:rsidR="007113AB" w:rsidRPr="007113AB" w:rsidRDefault="007113AB" w:rsidP="007113AB">
      <w:r w:rsidRPr="007113AB">
        <w:t>Katmanlar arası bağlantılar tamdır (her nöron bir sonraki katmandaki tüm nöronlara bağlıdır).</w:t>
      </w:r>
    </w:p>
    <w:p w14:paraId="26BA96BF" w14:textId="1F5B6B4F" w:rsidR="007113AB" w:rsidRPr="007113AB" w:rsidRDefault="007113AB" w:rsidP="007113AB">
      <w:r w:rsidRPr="007113AB">
        <w:t>Giriş → Gizli Katmanlar → Çıkış şeklinde bilgi akışı vardır.</w:t>
      </w:r>
    </w:p>
    <w:p w14:paraId="5F35F666" w14:textId="20CEB2C5" w:rsidR="007113AB" w:rsidRDefault="007113AB" w:rsidP="007113AB">
      <w:r w:rsidRPr="007113AB">
        <w:t xml:space="preserve"> Çıkış katmanı, sınıflandırma veya regresyon gibi görevleri yerine getirir.</w:t>
      </w:r>
    </w:p>
    <w:p w14:paraId="0B75FB8C" w14:textId="77777777" w:rsidR="007113AB" w:rsidRDefault="007113AB" w:rsidP="007113AB"/>
    <w:p w14:paraId="541B296C" w14:textId="20159FB9" w:rsidR="007113AB" w:rsidRPr="007113AB" w:rsidRDefault="007113AB" w:rsidP="007113AB">
      <w:r>
        <w:t>KATMAN VE NÖRON SAYILARI DENGELİ OLMALI FAZLASI OVERFIT AZ İSE YETERSİZ KALABİLİR.</w:t>
      </w:r>
    </w:p>
    <w:p w14:paraId="61695A71" w14:textId="77777777" w:rsidR="007113AB" w:rsidRDefault="007113AB"/>
    <w:p w14:paraId="7AEC29A0" w14:textId="77777777" w:rsidR="00353559" w:rsidRDefault="00353559"/>
    <w:p w14:paraId="69248D89" w14:textId="0D48A6ED" w:rsidR="00353559" w:rsidRDefault="00353559">
      <w:pPr>
        <w:rPr>
          <w:sz w:val="28"/>
          <w:szCs w:val="28"/>
        </w:rPr>
      </w:pPr>
      <w:r>
        <w:rPr>
          <w:sz w:val="28"/>
          <w:szCs w:val="28"/>
        </w:rPr>
        <w:t>HİPERPARAMETRELER</w:t>
      </w:r>
    </w:p>
    <w:p w14:paraId="1A660F24" w14:textId="4A59D42F" w:rsidR="00353559" w:rsidRDefault="00353559">
      <w:proofErr w:type="spellStart"/>
      <w:r w:rsidRPr="00353559">
        <w:rPr>
          <w:b/>
          <w:bCs/>
        </w:rPr>
        <w:t>Optimezer</w:t>
      </w:r>
      <w:proofErr w:type="spellEnd"/>
      <w:r>
        <w:rPr>
          <w:sz w:val="28"/>
          <w:szCs w:val="28"/>
        </w:rPr>
        <w:t xml:space="preserve"> = </w:t>
      </w:r>
      <w:r>
        <w:t xml:space="preserve">Optimizasyon algoritmaları, hatayı en aza indiren en uygun ağırlık değerlerini bulmak için kullanılır.  </w:t>
      </w:r>
      <w:proofErr w:type="gramStart"/>
      <w:r>
        <w:t>Ör :</w:t>
      </w:r>
      <w:proofErr w:type="gramEnd"/>
      <w:r>
        <w:t xml:space="preserve"> </w:t>
      </w:r>
      <w:proofErr w:type="spellStart"/>
      <w:proofErr w:type="gramStart"/>
      <w:r>
        <w:t>Adam,Adamw</w:t>
      </w:r>
      <w:proofErr w:type="spellEnd"/>
      <w:proofErr w:type="gramEnd"/>
    </w:p>
    <w:p w14:paraId="61C9D614" w14:textId="2521CAB8" w:rsidR="00353559" w:rsidRDefault="00353559">
      <w:proofErr w:type="spellStart"/>
      <w:r w:rsidRPr="00353559">
        <w:rPr>
          <w:b/>
          <w:bCs/>
        </w:rPr>
        <w:t>Batch</w:t>
      </w:r>
      <w:proofErr w:type="spellEnd"/>
      <w:r>
        <w:t xml:space="preserve"> </w:t>
      </w:r>
      <w:r w:rsidRPr="00353559">
        <w:rPr>
          <w:b/>
          <w:bCs/>
        </w:rPr>
        <w:t>size</w:t>
      </w:r>
      <w:r>
        <w:t xml:space="preserve"> = Ağa verilen alt örneklerin sayısıdır. Büyük </w:t>
      </w:r>
      <w:proofErr w:type="spellStart"/>
      <w:r>
        <w:t>batch</w:t>
      </w:r>
      <w:proofErr w:type="spellEnd"/>
      <w:r>
        <w:t xml:space="preserve"> size fazla bellek alanı gerektirir 16-32-64</w:t>
      </w:r>
    </w:p>
    <w:p w14:paraId="47D5A944" w14:textId="3E2BF842" w:rsidR="00353559" w:rsidRDefault="00353559">
      <w:proofErr w:type="spellStart"/>
      <w:r w:rsidRPr="00353559">
        <w:rPr>
          <w:b/>
          <w:bCs/>
        </w:rPr>
        <w:t>Epochs</w:t>
      </w:r>
      <w:proofErr w:type="spellEnd"/>
      <w:r w:rsidRPr="00353559">
        <w:rPr>
          <w:b/>
          <w:bCs/>
        </w:rPr>
        <w:t xml:space="preserve"> = </w:t>
      </w:r>
      <w:r w:rsidRPr="00353559">
        <w:t xml:space="preserve">Tüm eğitim veri setinin ağa kaç kere gösterileceğinin sayısı </w:t>
      </w:r>
      <w:proofErr w:type="spellStart"/>
      <w:r>
        <w:t>overfitting’e</w:t>
      </w:r>
      <w:proofErr w:type="spellEnd"/>
      <w:r>
        <w:t xml:space="preserve"> dikkat.</w:t>
      </w:r>
    </w:p>
    <w:p w14:paraId="218D7F6D" w14:textId="42F547C2" w:rsidR="00353559" w:rsidRDefault="00353559">
      <w:r w:rsidRPr="00353559">
        <w:rPr>
          <w:b/>
          <w:bCs/>
        </w:rPr>
        <w:t>Learning rate</w:t>
      </w:r>
      <w:r>
        <w:rPr>
          <w:b/>
          <w:bCs/>
        </w:rPr>
        <w:t xml:space="preserve"> = </w:t>
      </w:r>
      <w:proofErr w:type="spellStart"/>
      <w:r w:rsidRPr="00353559">
        <w:t>Optimizatörün</w:t>
      </w:r>
      <w:proofErr w:type="spellEnd"/>
      <w:r w:rsidRPr="00353559">
        <w:t xml:space="preserve"> ayarladığımız giriş parametrelerinden biri. Teorik olarak, çok küçük bir öğrenme hızı minimum hataya ulaşmak için garanti eder (sonsuz süre eğitirseniz). Çok büyük bir öğrenme hızı öğrenmeyi hızlandırır ama minimum hatayı bulmayı garanti etmez. Çoğu derin öğrenme kütüphanesindeki </w:t>
      </w:r>
      <w:proofErr w:type="spellStart"/>
      <w:r w:rsidRPr="00353559">
        <w:t>optimizatörün</w:t>
      </w:r>
      <w:proofErr w:type="spellEnd"/>
      <w:r w:rsidRPr="00353559">
        <w:t xml:space="preserve"> varsayılan </w:t>
      </w:r>
      <w:proofErr w:type="spellStart"/>
      <w:r w:rsidRPr="00353559">
        <w:t>lr</w:t>
      </w:r>
      <w:proofErr w:type="spellEnd"/>
      <w:r w:rsidRPr="00353559">
        <w:t xml:space="preserve"> değeri, mantıklı sonuçlar elde etmek için iyi bir başlangıçtır. Oradan bir büyüklük kadar yukarı veya aşağı gide</w:t>
      </w:r>
      <w:r w:rsidR="00F51A77">
        <w:t>rilebilir.</w:t>
      </w:r>
    </w:p>
    <w:p w14:paraId="52C5F6D2" w14:textId="77777777" w:rsidR="00F51A77" w:rsidRDefault="00F51A77"/>
    <w:p w14:paraId="3FB0CDA3" w14:textId="28D7E59C" w:rsidR="00F51A77" w:rsidRPr="00F51A77" w:rsidRDefault="00F51A77">
      <w:pPr>
        <w:rPr>
          <w:sz w:val="28"/>
          <w:szCs w:val="28"/>
        </w:rPr>
      </w:pPr>
      <w:r w:rsidRPr="00F51A77">
        <w:rPr>
          <w:b/>
          <w:bCs/>
          <w:sz w:val="28"/>
          <w:szCs w:val="28"/>
        </w:rPr>
        <w:t xml:space="preserve">AKTİVASYON FONKSİYONU VE TÜRLERİ </w:t>
      </w:r>
    </w:p>
    <w:p w14:paraId="25E9EFC0" w14:textId="00ADCAE5" w:rsidR="00F51A77" w:rsidRDefault="00F51A77">
      <w:r>
        <w:t xml:space="preserve">Aktivasyon fonksiyonunu kullanmamızın sebebi ağa doğrusal olmayan bir özellik kazandırmaktır. Aktivasyon fonksiyonsuz çok katmanlı bir </w:t>
      </w:r>
      <w:proofErr w:type="spellStart"/>
      <w:r>
        <w:t>perceptron</w:t>
      </w:r>
      <w:proofErr w:type="spellEnd"/>
      <w:r>
        <w:t xml:space="preserve"> eklediğimiz katman sayısı hiçbir işe yaramaz tek bir </w:t>
      </w:r>
      <w:proofErr w:type="spellStart"/>
      <w:r>
        <w:t>percpetron</w:t>
      </w:r>
      <w:proofErr w:type="spellEnd"/>
      <w:r>
        <w:t xml:space="preserve"> gibi çalışır.</w:t>
      </w:r>
      <w:r w:rsidRPr="00F51A77">
        <w:rPr>
          <w:rFonts w:ascii="Segoe UI" w:hAnsi="Segoe UI" w:cs="Segoe UI"/>
          <w:color w:val="FFFFFF"/>
          <w:sz w:val="27"/>
          <w:szCs w:val="27"/>
          <w:shd w:val="clear" w:color="auto" w:fill="4A4A4A"/>
        </w:rPr>
        <w:t xml:space="preserve"> </w:t>
      </w:r>
      <w:r w:rsidRPr="00F51A77">
        <w:t>Aktivasyon fonksiyonları, çıktı değerini belli bir sınırda tutmak için gereklidir.</w:t>
      </w:r>
    </w:p>
    <w:p w14:paraId="12F43480" w14:textId="6DE01761" w:rsidR="00621679" w:rsidRDefault="00621679">
      <w:r w:rsidRPr="00621679">
        <w:rPr>
          <w:b/>
          <w:bCs/>
        </w:rPr>
        <w:lastRenderedPageBreak/>
        <w:t xml:space="preserve">1-) </w:t>
      </w:r>
      <w:proofErr w:type="spellStart"/>
      <w:r w:rsidRPr="00621679">
        <w:rPr>
          <w:b/>
          <w:bCs/>
        </w:rPr>
        <w:t>Linear</w:t>
      </w:r>
      <w:proofErr w:type="spellEnd"/>
      <w:r w:rsidRPr="00621679">
        <w:rPr>
          <w:b/>
          <w:bCs/>
        </w:rPr>
        <w:t xml:space="preserve"> Transfer </w:t>
      </w:r>
      <w:proofErr w:type="spellStart"/>
      <w:r w:rsidRPr="00621679">
        <w:rPr>
          <w:b/>
          <w:bCs/>
        </w:rPr>
        <w:t>Function</w:t>
      </w:r>
      <w:proofErr w:type="spellEnd"/>
      <w:r>
        <w:rPr>
          <w:b/>
          <w:bCs/>
        </w:rPr>
        <w:t xml:space="preserve"> </w:t>
      </w:r>
    </w:p>
    <w:p w14:paraId="67FD24D5" w14:textId="3E9A6C5C" w:rsidR="00621679" w:rsidRDefault="00621679">
      <w:r>
        <w:t xml:space="preserve">Aslında </w:t>
      </w:r>
      <w:proofErr w:type="spellStart"/>
      <w:r>
        <w:t>identity</w:t>
      </w:r>
      <w:proofErr w:type="spellEnd"/>
      <w:r>
        <w:t xml:space="preserve"> </w:t>
      </w:r>
      <w:proofErr w:type="spellStart"/>
      <w:proofErr w:type="gramStart"/>
      <w:r>
        <w:t>function</w:t>
      </w:r>
      <w:proofErr w:type="spellEnd"/>
      <w:r>
        <w:t xml:space="preserve"> ;</w:t>
      </w:r>
      <w:proofErr w:type="gramEnd"/>
      <w:r>
        <w:t xml:space="preserve"> </w:t>
      </w:r>
      <w:proofErr w:type="spellStart"/>
      <w:r>
        <w:t>activation</w:t>
      </w:r>
      <w:proofErr w:type="spellEnd"/>
      <w:r>
        <w:t>(z</w:t>
      </w:r>
      <w:proofErr w:type="gramStart"/>
      <w:r>
        <w:t>) :</w:t>
      </w:r>
      <w:proofErr w:type="gramEnd"/>
      <w:r>
        <w:t xml:space="preserve"> z= </w:t>
      </w:r>
      <w:proofErr w:type="spellStart"/>
      <w:r>
        <w:t>wx+b</w:t>
      </w:r>
      <w:proofErr w:type="spellEnd"/>
      <w:r>
        <w:t xml:space="preserve">   yani fonksiyon z(x)=4x türevi alınırsa z’(x) = 4. </w:t>
      </w:r>
      <w:proofErr w:type="spellStart"/>
      <w:r w:rsidRPr="00621679">
        <w:rPr>
          <w:highlight w:val="yellow"/>
        </w:rPr>
        <w:t>Constant</w:t>
      </w:r>
      <w:proofErr w:type="spellEnd"/>
      <w:r>
        <w:t xml:space="preserve">. </w:t>
      </w:r>
      <w:r w:rsidRPr="00621679">
        <w:t xml:space="preserve">Sinir ağlarında öğrenme, </w:t>
      </w:r>
      <w:proofErr w:type="spellStart"/>
      <w:r w:rsidRPr="00621679">
        <w:rPr>
          <w:b/>
          <w:bCs/>
        </w:rPr>
        <w:t>backpropagation</w:t>
      </w:r>
      <w:proofErr w:type="spellEnd"/>
      <w:r w:rsidRPr="00621679">
        <w:t xml:space="preserve"> sırasında hata fonksiyonunun türevini kullanarak ağırlıkları güncellemeye dayanır.</w:t>
      </w:r>
      <w:r w:rsidRPr="00621679">
        <w:t xml:space="preserve"> </w:t>
      </w:r>
      <w:r w:rsidRPr="00621679">
        <w:t>Eğer türev hep sabitse, her adımda aynı güncelleme yapılır. Bu da öğrenmeyi imkânsız hale getirir çünkü model girişe bağlı olarak farklı davranışlar geliştiremez.</w:t>
      </w:r>
    </w:p>
    <w:p w14:paraId="22AA670E" w14:textId="5041BF40" w:rsidR="00621679" w:rsidRDefault="00621679" w:rsidP="00621679">
      <w:r>
        <w:rPr>
          <w:b/>
          <w:bCs/>
        </w:rPr>
        <w:t>2</w:t>
      </w:r>
      <w:r w:rsidRPr="00621679">
        <w:rPr>
          <w:b/>
          <w:bCs/>
        </w:rPr>
        <w:t xml:space="preserve">-) </w:t>
      </w:r>
      <w:proofErr w:type="spellStart"/>
      <w:r>
        <w:rPr>
          <w:b/>
          <w:bCs/>
        </w:rPr>
        <w:t>Heaviside</w:t>
      </w:r>
      <w:proofErr w:type="spellEnd"/>
      <w:r>
        <w:rPr>
          <w:b/>
          <w:bCs/>
        </w:rPr>
        <w:t xml:space="preserve"> step</w:t>
      </w:r>
      <w:r w:rsidRPr="00621679">
        <w:rPr>
          <w:b/>
          <w:bCs/>
        </w:rPr>
        <w:t xml:space="preserve"> </w:t>
      </w:r>
      <w:proofErr w:type="spellStart"/>
      <w:r w:rsidRPr="00621679">
        <w:rPr>
          <w:b/>
          <w:bCs/>
        </w:rPr>
        <w:t>Function</w:t>
      </w:r>
      <w:proofErr w:type="spellEnd"/>
      <w:r>
        <w:rPr>
          <w:b/>
          <w:bCs/>
        </w:rPr>
        <w:t xml:space="preserve"> </w:t>
      </w:r>
    </w:p>
    <w:p w14:paraId="58B052C3" w14:textId="2AAEC3C8" w:rsidR="00621679" w:rsidRDefault="008E5BB4">
      <w:r>
        <w:t xml:space="preserve">Step </w:t>
      </w:r>
      <w:proofErr w:type="spellStart"/>
      <w:r>
        <w:t>func</w:t>
      </w:r>
      <w:proofErr w:type="spellEnd"/>
      <w:r>
        <w:t xml:space="preserve"> </w:t>
      </w:r>
      <w:proofErr w:type="spellStart"/>
      <w:r>
        <w:t>binary</w:t>
      </w:r>
      <w:proofErr w:type="spellEnd"/>
      <w:r>
        <w:t xml:space="preserve"> </w:t>
      </w:r>
      <w:proofErr w:type="spellStart"/>
      <w:r>
        <w:t>outputlar</w:t>
      </w:r>
      <w:proofErr w:type="spellEnd"/>
      <w:r>
        <w:t xml:space="preserve"> yaratır </w:t>
      </w:r>
      <w:proofErr w:type="spellStart"/>
      <w:r>
        <w:t>if</w:t>
      </w:r>
      <w:proofErr w:type="spellEnd"/>
      <w:r>
        <w:t xml:space="preserve"> x&gt;0 ise </w:t>
      </w:r>
      <w:proofErr w:type="spellStart"/>
      <w:r>
        <w:t>output</w:t>
      </w:r>
      <w:proofErr w:type="spellEnd"/>
      <w:r>
        <w:t>=</w:t>
      </w:r>
      <w:proofErr w:type="gramStart"/>
      <w:r>
        <w:t>1 ;</w:t>
      </w:r>
      <w:proofErr w:type="gramEnd"/>
      <w:r>
        <w:t xml:space="preserve"> else (</w:t>
      </w:r>
      <w:proofErr w:type="spellStart"/>
      <w:r>
        <w:t>input</w:t>
      </w:r>
      <w:proofErr w:type="spellEnd"/>
      <w:r>
        <w:t xml:space="preserve">&lt;0) aktivasyon fonksiyonu ateşlemez. </w:t>
      </w:r>
      <w:proofErr w:type="spellStart"/>
      <w:r>
        <w:t>Binary</w:t>
      </w:r>
      <w:proofErr w:type="spellEnd"/>
      <w:r>
        <w:t xml:space="preserve"> </w:t>
      </w:r>
      <w:proofErr w:type="spellStart"/>
      <w:r>
        <w:t>classfication</w:t>
      </w:r>
      <w:proofErr w:type="spellEnd"/>
      <w:r>
        <w:t xml:space="preserve"> problemlerinde işe yarar. </w:t>
      </w:r>
      <w:proofErr w:type="gramStart"/>
      <w:r>
        <w:t>Ör :</w:t>
      </w:r>
      <w:proofErr w:type="gramEnd"/>
      <w:r>
        <w:t xml:space="preserve"> spam </w:t>
      </w:r>
      <w:proofErr w:type="spellStart"/>
      <w:r>
        <w:t>or</w:t>
      </w:r>
      <w:proofErr w:type="spellEnd"/>
      <w:r>
        <w:t xml:space="preserve"> not spam.</w:t>
      </w:r>
    </w:p>
    <w:p w14:paraId="56FD845E" w14:textId="54DC1AAE" w:rsidR="008E5BB4" w:rsidRDefault="008E5BB4"/>
    <w:p w14:paraId="0279A420" w14:textId="1B7F9529" w:rsidR="008E5BB4" w:rsidRDefault="00302DDD" w:rsidP="008E5BB4">
      <w:r>
        <w:rPr>
          <w:b/>
          <w:bCs/>
        </w:rPr>
        <w:t>3</w:t>
      </w:r>
      <w:r w:rsidR="008E5BB4" w:rsidRPr="00621679">
        <w:rPr>
          <w:b/>
          <w:bCs/>
        </w:rPr>
        <w:t xml:space="preserve">-) </w:t>
      </w:r>
      <w:r w:rsidR="008E5BB4">
        <w:rPr>
          <w:b/>
          <w:bCs/>
        </w:rPr>
        <w:t xml:space="preserve">Sigmoid </w:t>
      </w:r>
      <w:proofErr w:type="spellStart"/>
      <w:r w:rsidR="008E5BB4">
        <w:rPr>
          <w:b/>
          <w:bCs/>
        </w:rPr>
        <w:t>function</w:t>
      </w:r>
      <w:proofErr w:type="spellEnd"/>
    </w:p>
    <w:p w14:paraId="47BEEC3C" w14:textId="37B4F12D" w:rsidR="008E5BB4" w:rsidRDefault="008E5BB4">
      <w:r w:rsidRPr="008E5BB4">
        <w:t xml:space="preserve">Sigmoid (ya da lojistik) aktivasyon fonksiyonu, sinir ağlarında doğrusal </w:t>
      </w:r>
      <w:proofErr w:type="spellStart"/>
      <w:r w:rsidRPr="008E5BB4">
        <w:t>olmayanlık</w:t>
      </w:r>
      <w:proofErr w:type="spellEnd"/>
      <w:r w:rsidRPr="008E5BB4">
        <w:t xml:space="preserve"> katmak için en çok kullanılan fonksiyonlardan biridir.</w:t>
      </w:r>
      <w:r>
        <w:t xml:space="preserve">  </w:t>
      </w:r>
    </w:p>
    <w:p w14:paraId="6F72407C" w14:textId="746D22F0" w:rsidR="008E5BB4" w:rsidRDefault="008E5BB4" w:rsidP="008E5BB4">
      <w:proofErr w:type="gramStart"/>
      <w:r>
        <w:t>fonksiyonun</w:t>
      </w:r>
      <w:proofErr w:type="gramEnd"/>
      <w:r>
        <w:t xml:space="preserve"> en önemli özelliği girdiyi 0 ile 1 arasına sıkıştırmasıdır </w:t>
      </w:r>
      <w:proofErr w:type="gramStart"/>
      <w:r>
        <w:t>Bu</w:t>
      </w:r>
      <w:proofErr w:type="gramEnd"/>
      <w:r>
        <w:t xml:space="preserve"> da onu özellikle ikili sınıflandırma (</w:t>
      </w:r>
      <w:proofErr w:type="spellStart"/>
      <w:r>
        <w:t>binary</w:t>
      </w:r>
      <w:proofErr w:type="spellEnd"/>
      <w:r>
        <w:t xml:space="preserve"> </w:t>
      </w:r>
      <w:proofErr w:type="spellStart"/>
      <w:r>
        <w:t>classification</w:t>
      </w:r>
      <w:proofErr w:type="spellEnd"/>
      <w:r>
        <w:t>) problemlerinde çok kullanışlı hale getirir.                        Matematiksel olarak:</w:t>
      </w:r>
      <w:r w:rsidR="00302DDD">
        <w:t xml:space="preserve"> </w:t>
      </w:r>
      <w:r w:rsidR="00302DDD" w:rsidRPr="00302DDD">
        <w:drawing>
          <wp:inline distT="0" distB="0" distL="0" distR="0" wp14:anchorId="19E24B8C" wp14:editId="1979052A">
            <wp:extent cx="1265030" cy="495343"/>
            <wp:effectExtent l="0" t="0" r="0" b="0"/>
            <wp:docPr id="1490555745"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555745" name=""/>
                    <pic:cNvPicPr/>
                  </pic:nvPicPr>
                  <pic:blipFill>
                    <a:blip r:embed="rId5"/>
                    <a:stretch>
                      <a:fillRect/>
                    </a:stretch>
                  </pic:blipFill>
                  <pic:spPr>
                    <a:xfrm>
                      <a:off x="0" y="0"/>
                      <a:ext cx="1265030" cy="495343"/>
                    </a:xfrm>
                    <a:prstGeom prst="rect">
                      <a:avLst/>
                    </a:prstGeom>
                  </pic:spPr>
                </pic:pic>
              </a:graphicData>
            </a:graphic>
          </wp:inline>
        </w:drawing>
      </w:r>
    </w:p>
    <w:p w14:paraId="788A5918" w14:textId="35173340" w:rsidR="008E5BB4" w:rsidRDefault="008E5BB4" w:rsidP="008E5BB4">
      <w:r>
        <w:t>Step fonksiyonu gibi keskin bir karar yerine, olasılık değerleri verir. Örneğin “%80 ihtimalle sınıf 1” gibi.</w:t>
      </w:r>
      <w:r w:rsidR="00302DDD">
        <w:t xml:space="preserve"> </w:t>
      </w:r>
      <w:r>
        <w:t xml:space="preserve">Bu türev girişe bağlıdır, sabit değildir. Bu sayede gradyanlar farklı girişlerde farklı değerler alır ve öğrenme mümkün olur. </w:t>
      </w:r>
      <w:proofErr w:type="spellStart"/>
      <w:proofErr w:type="gramStart"/>
      <w:r>
        <w:t>anishing</w:t>
      </w:r>
      <w:proofErr w:type="spellEnd"/>
      <w:proofErr w:type="gramEnd"/>
      <w:r>
        <w:t xml:space="preserve"> </w:t>
      </w:r>
      <w:proofErr w:type="spellStart"/>
      <w:r>
        <w:t>gradient</w:t>
      </w:r>
      <w:proofErr w:type="spellEnd"/>
      <w:r>
        <w:t xml:space="preserve"> (kaybolan gradyan): Çok büyük veya çok küçük </w:t>
      </w:r>
      <w:r>
        <w:rPr>
          <w:rFonts w:ascii="Cambria Math" w:hAnsi="Cambria Math" w:cs="Cambria Math"/>
        </w:rPr>
        <w:t>𝑥</w:t>
      </w:r>
      <w:r>
        <w:t xml:space="preserve"> </w:t>
      </w:r>
      <w:r>
        <w:t>değerlerinde türev neredeyse sıfıra yaklaşır. Bu da derin ağlarda öğrenmeyi zorlaştırabilir.</w:t>
      </w:r>
      <w:r>
        <w:t xml:space="preserve"> </w:t>
      </w:r>
      <w:r>
        <w:t xml:space="preserve">Bu yüzden günümüzde genellikle </w:t>
      </w:r>
      <w:proofErr w:type="spellStart"/>
      <w:r>
        <w:t>ReLU</w:t>
      </w:r>
      <w:proofErr w:type="spellEnd"/>
      <w:r>
        <w:t xml:space="preserve"> gibi fonksiyonlar tercih edilir, ama sigmoid hâlâ sınıflandırma katmanlarında (özellikle çıktı katmanında) çok yaygın.</w:t>
      </w:r>
    </w:p>
    <w:p w14:paraId="22ECC6C3" w14:textId="77777777" w:rsidR="00302DDD" w:rsidRDefault="00302DDD" w:rsidP="008E5BB4"/>
    <w:p w14:paraId="2C0A0F90" w14:textId="32586A5B" w:rsidR="00302DDD" w:rsidRDefault="00302DDD" w:rsidP="00302DDD">
      <w:r>
        <w:rPr>
          <w:b/>
          <w:bCs/>
        </w:rPr>
        <w:t>4</w:t>
      </w:r>
      <w:r w:rsidRPr="00621679">
        <w:rPr>
          <w:b/>
          <w:bCs/>
        </w:rPr>
        <w:t xml:space="preserve">-) </w:t>
      </w:r>
      <w:proofErr w:type="spellStart"/>
      <w:r>
        <w:rPr>
          <w:b/>
          <w:bCs/>
        </w:rPr>
        <w:t>Softmax</w:t>
      </w:r>
      <w:proofErr w:type="spellEnd"/>
      <w:r>
        <w:rPr>
          <w:b/>
          <w:bCs/>
        </w:rPr>
        <w:t xml:space="preserve"> </w:t>
      </w:r>
      <w:proofErr w:type="spellStart"/>
      <w:r>
        <w:rPr>
          <w:b/>
          <w:bCs/>
        </w:rPr>
        <w:t>function</w:t>
      </w:r>
      <w:proofErr w:type="spellEnd"/>
    </w:p>
    <w:p w14:paraId="2BA40B39" w14:textId="20C416FC" w:rsidR="00302DDD" w:rsidRDefault="00302DDD" w:rsidP="008E5BB4">
      <w:proofErr w:type="spellStart"/>
      <w:r w:rsidRPr="00302DDD">
        <w:t>Softmax</w:t>
      </w:r>
      <w:proofErr w:type="spellEnd"/>
      <w:r w:rsidRPr="00302DDD">
        <w:t xml:space="preserve"> fonksiyonu, sigmoid fonksiyonunun bir genellemesidir. İki sınıftan fazla sınıfımız olduğunda sınıflandırma olasılıklarını elde etmek için kullanılır. Bir sinir ağının çıktılarının toplamını 1 yapmaya zorlar (örneğin, 0 </w:t>
      </w:r>
      <w:proofErr w:type="gramStart"/>
      <w:r w:rsidRPr="00302DDD">
        <w:t>&lt; çıktı</w:t>
      </w:r>
      <w:proofErr w:type="gramEnd"/>
      <w:r w:rsidRPr="00302DDD">
        <w:t xml:space="preserve"> </w:t>
      </w:r>
      <w:proofErr w:type="gramStart"/>
      <w:r w:rsidRPr="00302DDD">
        <w:t>&lt; 1</w:t>
      </w:r>
      <w:proofErr w:type="gramEnd"/>
      <w:r w:rsidRPr="00302DDD">
        <w:t>). Derin öğrenme problemlerinde çok yaygın bir kullanım örneği, birden fazla seçenekten (</w:t>
      </w:r>
      <w:proofErr w:type="spellStart"/>
      <w:r w:rsidRPr="00302DDD">
        <w:t>iki’den</w:t>
      </w:r>
      <w:proofErr w:type="spellEnd"/>
      <w:r w:rsidRPr="00302DDD">
        <w:t xml:space="preserve"> fazla) tek bir sınıfı tahmin etmektir.</w:t>
      </w:r>
    </w:p>
    <w:p w14:paraId="7ED9F32D" w14:textId="129FBF17" w:rsidR="00302DDD" w:rsidRDefault="00302DDD" w:rsidP="008E5BB4">
      <w:pPr>
        <w:rPr>
          <w:noProof/>
        </w:rPr>
      </w:pPr>
      <w:proofErr w:type="spellStart"/>
      <w:r w:rsidRPr="00302DDD">
        <w:lastRenderedPageBreak/>
        <w:t>Softmax</w:t>
      </w:r>
      <w:proofErr w:type="spellEnd"/>
      <w:r w:rsidRPr="00302DDD">
        <w:t xml:space="preserve"> </w:t>
      </w:r>
      <w:proofErr w:type="gramStart"/>
      <w:r w:rsidRPr="00302DDD">
        <w:t>denklemi :</w:t>
      </w:r>
      <w:proofErr w:type="gramEnd"/>
      <w:r w:rsidRPr="00302DDD">
        <w:rPr>
          <w:noProof/>
        </w:rPr>
        <w:t xml:space="preserve"> </w:t>
      </w:r>
      <w:r w:rsidRPr="00302DDD">
        <w:drawing>
          <wp:inline distT="0" distB="0" distL="0" distR="0" wp14:anchorId="40ECB879" wp14:editId="546DC808">
            <wp:extent cx="1486029" cy="762066"/>
            <wp:effectExtent l="0" t="0" r="0" b="0"/>
            <wp:docPr id="148189862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1898621" name=""/>
                    <pic:cNvPicPr/>
                  </pic:nvPicPr>
                  <pic:blipFill>
                    <a:blip r:embed="rId6"/>
                    <a:stretch>
                      <a:fillRect/>
                    </a:stretch>
                  </pic:blipFill>
                  <pic:spPr>
                    <a:xfrm>
                      <a:off x="0" y="0"/>
                      <a:ext cx="1486029" cy="762066"/>
                    </a:xfrm>
                    <a:prstGeom prst="rect">
                      <a:avLst/>
                    </a:prstGeom>
                  </pic:spPr>
                </pic:pic>
              </a:graphicData>
            </a:graphic>
          </wp:inline>
        </w:drawing>
      </w:r>
    </w:p>
    <w:p w14:paraId="65208EC0" w14:textId="675B09BE" w:rsidR="00302DDD" w:rsidRDefault="00302DDD" w:rsidP="008E5BB4">
      <w:pPr>
        <w:rPr>
          <w:noProof/>
        </w:rPr>
      </w:pPr>
      <w:r>
        <w:rPr>
          <w:noProof/>
        </w:rPr>
        <w:t>Bir sınıflayıcının çıkış katmanında sıkça kullnacağımız bir fonksiyon.</w:t>
      </w:r>
    </w:p>
    <w:p w14:paraId="3186C7E9" w14:textId="423A7963" w:rsidR="00302DDD" w:rsidRDefault="00302DDD" w:rsidP="008E5BB4">
      <w:pPr>
        <w:rPr>
          <w:noProof/>
        </w:rPr>
      </w:pPr>
      <w:r>
        <w:rPr>
          <w:b/>
          <w:bCs/>
        </w:rPr>
        <w:t xml:space="preserve">5-) </w:t>
      </w:r>
      <w:proofErr w:type="spellStart"/>
      <w:r w:rsidRPr="00302DDD">
        <w:rPr>
          <w:b/>
          <w:bCs/>
        </w:rPr>
        <w:t>Hyperbolic</w:t>
      </w:r>
      <w:proofErr w:type="spellEnd"/>
      <w:r w:rsidRPr="00302DDD">
        <w:rPr>
          <w:b/>
          <w:bCs/>
        </w:rPr>
        <w:t xml:space="preserve"> </w:t>
      </w:r>
      <w:proofErr w:type="spellStart"/>
      <w:r w:rsidRPr="00302DDD">
        <w:rPr>
          <w:b/>
          <w:bCs/>
        </w:rPr>
        <w:t>tangent</w:t>
      </w:r>
      <w:proofErr w:type="spellEnd"/>
      <w:r w:rsidRPr="00302DDD">
        <w:rPr>
          <w:b/>
          <w:bCs/>
        </w:rPr>
        <w:t xml:space="preserve"> </w:t>
      </w:r>
      <w:proofErr w:type="spellStart"/>
      <w:r w:rsidRPr="00302DDD">
        <w:rPr>
          <w:b/>
          <w:bCs/>
        </w:rPr>
        <w:t>function</w:t>
      </w:r>
      <w:proofErr w:type="spellEnd"/>
      <w:r w:rsidRPr="00302DDD">
        <w:rPr>
          <w:b/>
          <w:bCs/>
        </w:rPr>
        <w:t xml:space="preserve"> (</w:t>
      </w:r>
      <w:proofErr w:type="spellStart"/>
      <w:r w:rsidRPr="00302DDD">
        <w:rPr>
          <w:b/>
          <w:bCs/>
        </w:rPr>
        <w:t>tanh</w:t>
      </w:r>
      <w:proofErr w:type="spellEnd"/>
      <w:r w:rsidRPr="00302DDD">
        <w:rPr>
          <w:b/>
          <w:bCs/>
        </w:rPr>
        <w:t>)</w:t>
      </w:r>
    </w:p>
    <w:p w14:paraId="6E99C1DD" w14:textId="074D2920" w:rsidR="00302DDD" w:rsidRDefault="00302DDD" w:rsidP="008E5BB4">
      <w:r w:rsidRPr="00302DDD">
        <w:t xml:space="preserve">Hiperbolik tanjant fonksiyonu, </w:t>
      </w:r>
      <w:proofErr w:type="spellStart"/>
      <w:r w:rsidRPr="00302DDD">
        <w:t>sigmoidal</w:t>
      </w:r>
      <w:proofErr w:type="spellEnd"/>
      <w:r w:rsidRPr="00302DDD">
        <w:t xml:space="preserve"> fonksiyonun kaydırılmış bir versiyonudur. Sinyal değerlerini 0 ile 1 arasında sıkıştırmak yerine, </w:t>
      </w:r>
      <w:proofErr w:type="spellStart"/>
      <w:r w:rsidRPr="00302DDD">
        <w:t>tanh</w:t>
      </w:r>
      <w:proofErr w:type="spellEnd"/>
      <w:r w:rsidRPr="00302DDD">
        <w:t xml:space="preserve"> tüm değerleri –1 ile 1 aralığına sıkıştırır. </w:t>
      </w:r>
      <w:proofErr w:type="spellStart"/>
      <w:r w:rsidRPr="00302DDD">
        <w:t>Tanh</w:t>
      </w:r>
      <w:proofErr w:type="spellEnd"/>
      <w:r w:rsidRPr="00302DDD">
        <w:t>, gizli katmanlarda neredeyse her zaman sigmoid fonksiyonundan daha iyi çalışır çünkü verilerinizi merkeze çekme etkisine sahiptir; böylece verilerin ortalaması 0.5 yerine sıfıra yakın olur ve bu da bir sonraki katmanın öğrenmesini biraz daha kolaylaştırır:</w:t>
      </w:r>
      <w:r>
        <w:t xml:space="preserve">  </w:t>
      </w:r>
      <w:r w:rsidRPr="00302DDD">
        <w:drawing>
          <wp:inline distT="0" distB="0" distL="0" distR="0" wp14:anchorId="362F6167" wp14:editId="52B88FC6">
            <wp:extent cx="2591025" cy="701101"/>
            <wp:effectExtent l="0" t="0" r="0" b="3810"/>
            <wp:docPr id="112078561"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078561" name=""/>
                    <pic:cNvPicPr/>
                  </pic:nvPicPr>
                  <pic:blipFill>
                    <a:blip r:embed="rId7"/>
                    <a:stretch>
                      <a:fillRect/>
                    </a:stretch>
                  </pic:blipFill>
                  <pic:spPr>
                    <a:xfrm>
                      <a:off x="0" y="0"/>
                      <a:ext cx="2591025" cy="701101"/>
                    </a:xfrm>
                    <a:prstGeom prst="rect">
                      <a:avLst/>
                    </a:prstGeom>
                  </pic:spPr>
                </pic:pic>
              </a:graphicData>
            </a:graphic>
          </wp:inline>
        </w:drawing>
      </w:r>
    </w:p>
    <w:p w14:paraId="1A8D2D73" w14:textId="4489EF36" w:rsidR="004B2148" w:rsidRDefault="004B2148" w:rsidP="008E5BB4">
      <w:r w:rsidRPr="004B2148">
        <w:t xml:space="preserve">Sigmoid ve </w:t>
      </w:r>
      <w:proofErr w:type="spellStart"/>
      <w:r w:rsidRPr="004B2148">
        <w:t>tanh</w:t>
      </w:r>
      <w:proofErr w:type="spellEnd"/>
      <w:r w:rsidRPr="004B2148">
        <w:t xml:space="preserve"> fonksiyonlarının dezavantajlarından biri, eğer (z) çok büyük ya da çok küçükse, bu fonksiyonun gradyanı (veya türevi, ya da eğimi) çok küçülür (sıfıra yakın), bu da gradyan inişini yavaşlatır</w:t>
      </w:r>
      <w:r>
        <w:t xml:space="preserve">. </w:t>
      </w:r>
      <w:proofErr w:type="spellStart"/>
      <w:r>
        <w:t>Burda</w:t>
      </w:r>
      <w:proofErr w:type="spellEnd"/>
      <w:r>
        <w:t xml:space="preserve"> işte </w:t>
      </w:r>
      <w:proofErr w:type="spellStart"/>
      <w:r>
        <w:t>ReLu</w:t>
      </w:r>
      <w:proofErr w:type="spellEnd"/>
      <w:r>
        <w:t xml:space="preserve"> geliyor.</w:t>
      </w:r>
    </w:p>
    <w:p w14:paraId="0436EE91" w14:textId="77777777" w:rsidR="004B2148" w:rsidRDefault="004B2148" w:rsidP="008E5BB4"/>
    <w:p w14:paraId="038B6927" w14:textId="6FC3E6A1" w:rsidR="004B2148" w:rsidRDefault="004B2148" w:rsidP="008E5BB4">
      <w:pPr>
        <w:rPr>
          <w:b/>
          <w:bCs/>
        </w:rPr>
      </w:pPr>
      <w:r w:rsidRPr="004B2148">
        <w:rPr>
          <w:b/>
          <w:bCs/>
        </w:rPr>
        <w:t>6</w:t>
      </w:r>
      <w:r>
        <w:rPr>
          <w:b/>
          <w:bCs/>
        </w:rPr>
        <w:t>-</w:t>
      </w:r>
      <w:proofErr w:type="gramStart"/>
      <w:r>
        <w:rPr>
          <w:b/>
          <w:bCs/>
        </w:rPr>
        <w:t xml:space="preserve">) </w:t>
      </w:r>
      <w:r w:rsidRPr="004B2148">
        <w:rPr>
          <w:b/>
          <w:bCs/>
        </w:rPr>
        <w:t xml:space="preserve"> </w:t>
      </w:r>
      <w:proofErr w:type="spellStart"/>
      <w:r w:rsidRPr="004B2148">
        <w:rPr>
          <w:b/>
          <w:bCs/>
        </w:rPr>
        <w:t>Rectified</w:t>
      </w:r>
      <w:proofErr w:type="spellEnd"/>
      <w:proofErr w:type="gramEnd"/>
      <w:r w:rsidRPr="004B2148">
        <w:rPr>
          <w:b/>
          <w:bCs/>
        </w:rPr>
        <w:t xml:space="preserve"> </w:t>
      </w:r>
      <w:proofErr w:type="spellStart"/>
      <w:r w:rsidRPr="004B2148">
        <w:rPr>
          <w:b/>
          <w:bCs/>
        </w:rPr>
        <w:t>linear</w:t>
      </w:r>
      <w:proofErr w:type="spellEnd"/>
      <w:r w:rsidRPr="004B2148">
        <w:rPr>
          <w:b/>
          <w:bCs/>
        </w:rPr>
        <w:t xml:space="preserve"> </w:t>
      </w:r>
      <w:proofErr w:type="spellStart"/>
      <w:r w:rsidRPr="004B2148">
        <w:rPr>
          <w:b/>
          <w:bCs/>
        </w:rPr>
        <w:t>unit</w:t>
      </w:r>
      <w:proofErr w:type="spellEnd"/>
      <w:r>
        <w:rPr>
          <w:b/>
          <w:bCs/>
        </w:rPr>
        <w:t xml:space="preserve"> (</w:t>
      </w:r>
      <w:proofErr w:type="spellStart"/>
      <w:r>
        <w:rPr>
          <w:b/>
          <w:bCs/>
        </w:rPr>
        <w:t>ReLu</w:t>
      </w:r>
      <w:proofErr w:type="spellEnd"/>
      <w:r>
        <w:rPr>
          <w:b/>
          <w:bCs/>
        </w:rPr>
        <w:t>)</w:t>
      </w:r>
    </w:p>
    <w:p w14:paraId="29E05DF5" w14:textId="77777777" w:rsidR="004B2148" w:rsidRDefault="004B2148" w:rsidP="008E5BB4">
      <w:r w:rsidRPr="004B2148">
        <w:t>Düzeltmeli doğrusal birim (</w:t>
      </w:r>
      <w:proofErr w:type="spellStart"/>
      <w:r w:rsidRPr="004B2148">
        <w:t>ReLU</w:t>
      </w:r>
      <w:proofErr w:type="spellEnd"/>
      <w:r w:rsidRPr="004B2148">
        <w:t>) aktivasyon fonksiyonu, bir girdiyi sadece sıfırın üzerindeyse aktive eder. Girdi sıfırın altındaysa çıktı her zaman sıfır olur. Ama girdi sıfırın üzerindeyse, çıktıyla doğrusal bir ilişkisi vardır.</w:t>
      </w:r>
    </w:p>
    <w:p w14:paraId="755515CE" w14:textId="6B40A3FF" w:rsidR="004B2148" w:rsidRDefault="004B2148" w:rsidP="008E5BB4">
      <w:r w:rsidRPr="004B2148">
        <w:t xml:space="preserve"> </w:t>
      </w:r>
      <w:proofErr w:type="spellStart"/>
      <w:r w:rsidRPr="004B2148">
        <w:t>ReLU</w:t>
      </w:r>
      <w:proofErr w:type="spellEnd"/>
      <w:r w:rsidRPr="004B2148">
        <w:t xml:space="preserve"> fonksiyonu f(x) = </w:t>
      </w:r>
      <w:proofErr w:type="gramStart"/>
      <w:r w:rsidRPr="004B2148">
        <w:t>m</w:t>
      </w:r>
      <w:proofErr w:type="spellStart"/>
      <w:r w:rsidRPr="004B2148">
        <w:t>ax</w:t>
      </w:r>
      <w:proofErr w:type="spellEnd"/>
      <w:r w:rsidRPr="004B2148">
        <w:t>(</w:t>
      </w:r>
      <w:proofErr w:type="gramEnd"/>
      <w:r w:rsidRPr="004B2148">
        <w:t>0, x)</w:t>
      </w:r>
    </w:p>
    <w:p w14:paraId="3C3EB4BC" w14:textId="33535820" w:rsidR="004B2148" w:rsidRDefault="004B2148" w:rsidP="008E5BB4">
      <w:r w:rsidRPr="004B2148">
        <w:t xml:space="preserve">Yazım sırasında, </w:t>
      </w:r>
      <w:proofErr w:type="spellStart"/>
      <w:r w:rsidRPr="004B2148">
        <w:t>ReLU</w:t>
      </w:r>
      <w:proofErr w:type="spellEnd"/>
      <w:r w:rsidRPr="004B2148">
        <w:t xml:space="preserve"> birçok farklı durumda iyi çalıştığı için en gelişmiş aktivasyon fonksiyonu olarak kabul ediliyor ve gizli katmanlarda sigmoid ve </w:t>
      </w:r>
      <w:proofErr w:type="spellStart"/>
      <w:r w:rsidRPr="004B2148">
        <w:t>tanh'e</w:t>
      </w:r>
      <w:proofErr w:type="spellEnd"/>
      <w:r w:rsidRPr="004B2148">
        <w:t xml:space="preserve"> göre daha iyi eğitim yapma eğiliminde.</w:t>
      </w:r>
    </w:p>
    <w:p w14:paraId="14636BEE" w14:textId="77777777" w:rsidR="004B2148" w:rsidRDefault="004B2148" w:rsidP="008E5BB4"/>
    <w:p w14:paraId="677ECAC5" w14:textId="55AB4A18" w:rsidR="004B2148" w:rsidRDefault="004B2148" w:rsidP="008E5BB4">
      <w:pPr>
        <w:rPr>
          <w:b/>
          <w:bCs/>
        </w:rPr>
      </w:pPr>
      <w:r>
        <w:rPr>
          <w:b/>
          <w:bCs/>
        </w:rPr>
        <w:t xml:space="preserve">7-) </w:t>
      </w:r>
      <w:proofErr w:type="spellStart"/>
      <w:r>
        <w:rPr>
          <w:b/>
          <w:bCs/>
        </w:rPr>
        <w:t>Leaky</w:t>
      </w:r>
      <w:proofErr w:type="spellEnd"/>
      <w:r>
        <w:rPr>
          <w:b/>
          <w:bCs/>
        </w:rPr>
        <w:t xml:space="preserve"> </w:t>
      </w:r>
      <w:proofErr w:type="spellStart"/>
      <w:r>
        <w:rPr>
          <w:b/>
          <w:bCs/>
        </w:rPr>
        <w:t>ReLu</w:t>
      </w:r>
      <w:proofErr w:type="spellEnd"/>
    </w:p>
    <w:p w14:paraId="4F5AACCD" w14:textId="4560972C" w:rsidR="004B2148" w:rsidRDefault="004B2148" w:rsidP="008E5BB4">
      <w:proofErr w:type="spellStart"/>
      <w:r w:rsidRPr="004B2148">
        <w:t>ReLU</w:t>
      </w:r>
      <w:proofErr w:type="spellEnd"/>
      <w:r w:rsidRPr="004B2148">
        <w:t xml:space="preserve"> aktivasyonunun bir dezavantajı, (x) negatif olduğunda türevinin sıfır olmasıdır. </w:t>
      </w:r>
      <w:proofErr w:type="spellStart"/>
      <w:r w:rsidRPr="004B2148">
        <w:t>Leaky</w:t>
      </w:r>
      <w:proofErr w:type="spellEnd"/>
      <w:r w:rsidRPr="004B2148">
        <w:t xml:space="preserve"> </w:t>
      </w:r>
      <w:proofErr w:type="spellStart"/>
      <w:r w:rsidRPr="004B2148">
        <w:t>ReLU</w:t>
      </w:r>
      <w:proofErr w:type="spellEnd"/>
      <w:r w:rsidRPr="004B2148">
        <w:t xml:space="preserve">, bu sorunu hafifletmeye çalışan bir </w:t>
      </w:r>
      <w:proofErr w:type="spellStart"/>
      <w:r w:rsidRPr="004B2148">
        <w:t>ReLU</w:t>
      </w:r>
      <w:proofErr w:type="spellEnd"/>
      <w:r w:rsidRPr="004B2148">
        <w:t xml:space="preserve"> çeşididir. </w:t>
      </w:r>
      <w:proofErr w:type="gramStart"/>
      <w:r w:rsidRPr="004B2148">
        <w:t>x</w:t>
      </w:r>
      <w:proofErr w:type="gramEnd"/>
      <w:r w:rsidRPr="004B2148">
        <w:t xml:space="preserve"> </w:t>
      </w:r>
      <w:proofErr w:type="gramStart"/>
      <w:r w:rsidRPr="004B2148">
        <w:t>&lt; 0</w:t>
      </w:r>
      <w:proofErr w:type="gramEnd"/>
      <w:r w:rsidRPr="004B2148">
        <w:t xml:space="preserve"> olduğunda fonksiyon sıfır olmak yerine, </w:t>
      </w:r>
      <w:proofErr w:type="spellStart"/>
      <w:r w:rsidRPr="004B2148">
        <w:t>Leaky</w:t>
      </w:r>
      <w:proofErr w:type="spellEnd"/>
      <w:r w:rsidRPr="004B2148">
        <w:t xml:space="preserve"> </w:t>
      </w:r>
      <w:proofErr w:type="spellStart"/>
      <w:r w:rsidRPr="004B2148">
        <w:t>ReLU</w:t>
      </w:r>
      <w:proofErr w:type="spellEnd"/>
      <w:r w:rsidRPr="004B2148">
        <w:t xml:space="preserve"> (x) negatif olduğunda küçük bir negatif eğim (yaklaşık 0.01) ekler. Genellikle </w:t>
      </w:r>
      <w:proofErr w:type="spellStart"/>
      <w:r w:rsidRPr="004B2148">
        <w:t>ReLU</w:t>
      </w:r>
      <w:proofErr w:type="spellEnd"/>
      <w:r w:rsidRPr="004B2148">
        <w:t xml:space="preserve"> fonksiyonundan daha iyi çalışır, ancak pratikte çok fazla kullanılmaz.</w:t>
      </w:r>
    </w:p>
    <w:p w14:paraId="1F57A984" w14:textId="0149952E" w:rsidR="004B2148" w:rsidRDefault="004B2148" w:rsidP="008E5BB4">
      <w:proofErr w:type="spellStart"/>
      <w:r>
        <w:t>Leaky</w:t>
      </w:r>
      <w:proofErr w:type="spellEnd"/>
      <w:r>
        <w:t xml:space="preserve"> </w:t>
      </w:r>
      <w:proofErr w:type="spellStart"/>
      <w:r>
        <w:t>ReLu</w:t>
      </w:r>
      <w:proofErr w:type="spellEnd"/>
      <w:r>
        <w:t xml:space="preserve"> Fonksiyonu = </w:t>
      </w:r>
      <w:r w:rsidRPr="004B2148">
        <w:t xml:space="preserve">f (x) = </w:t>
      </w:r>
      <w:proofErr w:type="spellStart"/>
      <w:proofErr w:type="gramStart"/>
      <w:r w:rsidRPr="004B2148">
        <w:t>max</w:t>
      </w:r>
      <w:proofErr w:type="spellEnd"/>
      <w:r w:rsidRPr="004B2148">
        <w:t>(</w:t>
      </w:r>
      <w:proofErr w:type="gramEnd"/>
      <w:r w:rsidRPr="004B2148">
        <w:t>0.01x, x)</w:t>
      </w:r>
    </w:p>
    <w:p w14:paraId="11B77FEA" w14:textId="77777777" w:rsidR="004C1748" w:rsidRDefault="004C1748" w:rsidP="008E5BB4"/>
    <w:p w14:paraId="35D48CCE" w14:textId="6AE89289" w:rsidR="004C1748" w:rsidRDefault="004C1748" w:rsidP="008E5BB4">
      <w:pPr>
        <w:rPr>
          <w:b/>
          <w:bCs/>
          <w:sz w:val="28"/>
          <w:szCs w:val="28"/>
        </w:rPr>
      </w:pPr>
      <w:r w:rsidRPr="004C1748">
        <w:rPr>
          <w:b/>
          <w:bCs/>
          <w:sz w:val="28"/>
          <w:szCs w:val="28"/>
        </w:rPr>
        <w:t>Yapay Sinir Ağlarının Temel Yapı Taşları</w:t>
      </w:r>
    </w:p>
    <w:p w14:paraId="0345C90A" w14:textId="77777777" w:rsidR="004C1748" w:rsidRPr="004C1748" w:rsidRDefault="004C1748" w:rsidP="004C1748">
      <w:pPr>
        <w:rPr>
          <w:b/>
          <w:bCs/>
          <w:sz w:val="28"/>
          <w:szCs w:val="28"/>
        </w:rPr>
      </w:pPr>
      <w:r w:rsidRPr="004C1748">
        <w:rPr>
          <w:b/>
          <w:bCs/>
          <w:sz w:val="28"/>
          <w:szCs w:val="28"/>
        </w:rPr>
        <w:t xml:space="preserve">Ağırlıklar ve </w:t>
      </w:r>
      <w:proofErr w:type="spellStart"/>
      <w:r w:rsidRPr="004C1748">
        <w:rPr>
          <w:b/>
          <w:bCs/>
          <w:sz w:val="28"/>
          <w:szCs w:val="28"/>
        </w:rPr>
        <w:t>Biaslar</w:t>
      </w:r>
      <w:proofErr w:type="spellEnd"/>
      <w:r w:rsidRPr="004C1748">
        <w:rPr>
          <w:b/>
          <w:bCs/>
          <w:sz w:val="28"/>
          <w:szCs w:val="28"/>
        </w:rPr>
        <w:t xml:space="preserve"> (w, b)</w:t>
      </w:r>
    </w:p>
    <w:p w14:paraId="273E332A" w14:textId="77777777" w:rsidR="004C1748" w:rsidRPr="004C1748" w:rsidRDefault="004C1748" w:rsidP="004C1748">
      <w:pPr>
        <w:numPr>
          <w:ilvl w:val="0"/>
          <w:numId w:val="1"/>
        </w:numPr>
      </w:pPr>
      <w:r w:rsidRPr="004C1748">
        <w:rPr>
          <w:b/>
          <w:bCs/>
        </w:rPr>
        <w:t>Ağırlıklar (</w:t>
      </w:r>
      <w:proofErr w:type="spellStart"/>
      <w:r w:rsidRPr="004C1748">
        <w:rPr>
          <w:b/>
          <w:bCs/>
        </w:rPr>
        <w:t>weights</w:t>
      </w:r>
      <w:proofErr w:type="spellEnd"/>
      <w:r w:rsidRPr="004C1748">
        <w:rPr>
          <w:b/>
          <w:bCs/>
        </w:rPr>
        <w:t>):</w:t>
      </w:r>
      <w:r w:rsidRPr="004C1748">
        <w:t xml:space="preserve"> Katmanlar arasındaki bağlantılara atanır. Her bağlantının bir ağırlığı vardır ve bu değerler başlangıçta rastgele atanır.</w:t>
      </w:r>
    </w:p>
    <w:p w14:paraId="183DA462" w14:textId="6D77E45F" w:rsidR="004C1748" w:rsidRPr="004C1748" w:rsidRDefault="004C1748" w:rsidP="004C1748">
      <w:pPr>
        <w:numPr>
          <w:ilvl w:val="0"/>
          <w:numId w:val="1"/>
        </w:numPr>
      </w:pPr>
      <w:r w:rsidRPr="004C1748">
        <w:rPr>
          <w:b/>
          <w:bCs/>
        </w:rPr>
        <w:t>Gösterim:</w:t>
      </w:r>
      <w:r w:rsidRPr="004C1748">
        <w:t xml:space="preserve"> </w:t>
      </w:r>
      <m:oMath>
        <m:sSub>
          <m:sSubPr>
            <m:ctrlPr>
              <w:rPr>
                <w:rFonts w:ascii="Cambria Math" w:hAnsi="Cambria Math"/>
              </w:rPr>
            </m:ctrlPr>
          </m:sSubPr>
          <m:e>
            <m:r>
              <w:rPr>
                <w:rFonts w:ascii="Cambria Math" w:hAnsi="Cambria Math"/>
              </w:rPr>
              <m:t>W</m:t>
            </m:r>
          </m:e>
          <m:sub>
            <m:r>
              <w:rPr>
                <w:rFonts w:ascii="Cambria Math" w:hAnsi="Cambria Math"/>
              </w:rPr>
              <m:t>ab</m:t>
            </m:r>
          </m:sub>
        </m:sSub>
        <m:d>
          <m:dPr>
            <m:ctrlPr>
              <w:rPr>
                <w:rFonts w:ascii="Cambria Math" w:hAnsi="Cambria Math"/>
              </w:rPr>
            </m:ctrlPr>
          </m:dPr>
          <m:e>
            <m:r>
              <w:rPr>
                <w:rFonts w:ascii="Cambria Math" w:hAnsi="Cambria Math"/>
              </w:rPr>
              <m:t>n</m:t>
            </m:r>
          </m:e>
        </m:d>
      </m:oMath>
      <w:r w:rsidRPr="004C1748">
        <w:t xml:space="preserve">→ </w:t>
      </w:r>
      <m:oMath>
        <m:r>
          <w:rPr>
            <w:rFonts w:ascii="Cambria Math" w:hAnsi="Cambria Math"/>
          </w:rPr>
          <m:t>n</m:t>
        </m:r>
      </m:oMath>
      <w:r w:rsidRPr="004C1748">
        <w:t xml:space="preserve">. </w:t>
      </w:r>
      <w:proofErr w:type="gramStart"/>
      <w:r w:rsidRPr="004C1748">
        <w:t>katmandaki</w:t>
      </w:r>
      <w:proofErr w:type="gramEnd"/>
      <w:r w:rsidRPr="004C1748">
        <w:t xml:space="preserve"> </w:t>
      </w:r>
      <m:oMath>
        <m:r>
          <w:rPr>
            <w:rFonts w:ascii="Cambria Math" w:hAnsi="Cambria Math"/>
          </w:rPr>
          <m:t>a</m:t>
        </m:r>
      </m:oMath>
      <w:r w:rsidRPr="004C1748">
        <w:t xml:space="preserve">. </w:t>
      </w:r>
      <w:proofErr w:type="gramStart"/>
      <w:r w:rsidRPr="004C1748">
        <w:t>nöron</w:t>
      </w:r>
      <w:proofErr w:type="gramEnd"/>
      <w:r w:rsidRPr="004C1748">
        <w:t xml:space="preserve"> ile </w:t>
      </w:r>
      <m:oMath>
        <m:r>
          <w:rPr>
            <w:rFonts w:ascii="Cambria Math" w:hAnsi="Cambria Math"/>
          </w:rPr>
          <m:t>n-1</m:t>
        </m:r>
      </m:oMath>
      <w:r w:rsidRPr="004C1748">
        <w:t xml:space="preserve">. </w:t>
      </w:r>
      <w:proofErr w:type="gramStart"/>
      <w:r w:rsidRPr="004C1748">
        <w:t>katmandaki</w:t>
      </w:r>
      <w:proofErr w:type="gramEnd"/>
      <w:r w:rsidRPr="004C1748">
        <w:t xml:space="preserve"> </w:t>
      </w:r>
      <m:oMath>
        <m:r>
          <w:rPr>
            <w:rFonts w:ascii="Cambria Math" w:hAnsi="Cambria Math"/>
          </w:rPr>
          <m:t>b</m:t>
        </m:r>
      </m:oMath>
      <w:r w:rsidRPr="004C1748">
        <w:t xml:space="preserve">. </w:t>
      </w:r>
      <w:proofErr w:type="gramStart"/>
      <w:r w:rsidRPr="004C1748">
        <w:t>nöron</w:t>
      </w:r>
      <w:proofErr w:type="gramEnd"/>
      <w:r w:rsidRPr="004C1748">
        <w:t xml:space="preserve"> arasındaki bağlantının ağırlığı.</w:t>
      </w:r>
    </w:p>
    <w:p w14:paraId="0FD81115" w14:textId="12F51C50" w:rsidR="004C1748" w:rsidRPr="004C1748" w:rsidRDefault="004C1748" w:rsidP="004C1748">
      <w:pPr>
        <w:numPr>
          <w:ilvl w:val="1"/>
          <w:numId w:val="1"/>
        </w:numPr>
      </w:pPr>
      <w:r w:rsidRPr="004C1748">
        <w:t xml:space="preserve">Örnek: </w:t>
      </w:r>
      <m:oMath>
        <m:sSub>
          <m:sSubPr>
            <m:ctrlPr>
              <w:rPr>
                <w:rFonts w:ascii="Cambria Math" w:hAnsi="Cambria Math"/>
              </w:rPr>
            </m:ctrlPr>
          </m:sSubPr>
          <m:e>
            <m:r>
              <w:rPr>
                <w:rFonts w:ascii="Cambria Math" w:hAnsi="Cambria Math"/>
              </w:rPr>
              <m:t>W</m:t>
            </m:r>
          </m:e>
          <m:sub>
            <m:r>
              <w:rPr>
                <w:rFonts w:ascii="Cambria Math" w:hAnsi="Cambria Math"/>
              </w:rPr>
              <m:t>23</m:t>
            </m:r>
          </m:sub>
        </m:sSub>
        <m:d>
          <m:dPr>
            <m:ctrlPr>
              <w:rPr>
                <w:rFonts w:ascii="Cambria Math" w:hAnsi="Cambria Math"/>
              </w:rPr>
            </m:ctrlPr>
          </m:dPr>
          <m:e>
            <m:r>
              <w:rPr>
                <w:rFonts w:ascii="Cambria Math" w:hAnsi="Cambria Math"/>
              </w:rPr>
              <m:t>2</m:t>
            </m:r>
          </m:e>
        </m:d>
      </m:oMath>
      <w:r w:rsidRPr="004C1748">
        <w:t>, 2. katmandaki 2. nöron ile 1. katmandaki 3. nöron arasındaki bağlantıyı temsil eder.</w:t>
      </w:r>
    </w:p>
    <w:p w14:paraId="47BDB37F" w14:textId="58BF37AB" w:rsidR="004C1748" w:rsidRDefault="004C1748" w:rsidP="004C1748">
      <w:pPr>
        <w:numPr>
          <w:ilvl w:val="0"/>
          <w:numId w:val="1"/>
        </w:numPr>
      </w:pPr>
      <w:proofErr w:type="spellStart"/>
      <w:r w:rsidRPr="004C1748">
        <w:rPr>
          <w:b/>
          <w:bCs/>
        </w:rPr>
        <w:t>Biaslar</w:t>
      </w:r>
      <w:proofErr w:type="spellEnd"/>
      <w:r w:rsidRPr="004C1748">
        <w:rPr>
          <w:b/>
          <w:bCs/>
        </w:rPr>
        <w:t>:</w:t>
      </w:r>
      <w:r w:rsidRPr="004C1748">
        <w:t xml:space="preserve"> Ağırlıklar gibi rastgele başlatılır ve eğitim sürecinde öğrenilir. Literatürde genellikle ağırlıklarla birlikte </w:t>
      </w:r>
      <m:oMath>
        <m:r>
          <w:rPr>
            <w:rFonts w:ascii="Cambria Math" w:hAnsi="Cambria Math"/>
          </w:rPr>
          <m:t>w</m:t>
        </m:r>
      </m:oMath>
      <w:r w:rsidRPr="004C1748">
        <w:t>sembolüyle gösterilir.</w:t>
      </w:r>
    </w:p>
    <w:p w14:paraId="14B5E6D0" w14:textId="77777777" w:rsidR="004C1748" w:rsidRDefault="004C1748" w:rsidP="004C1748"/>
    <w:p w14:paraId="2627D9C1" w14:textId="562E1EC4" w:rsidR="004C1748" w:rsidRPr="004C1748" w:rsidRDefault="004C1748" w:rsidP="004C1748">
      <w:pPr>
        <w:rPr>
          <w:b/>
          <w:bCs/>
          <w:sz w:val="28"/>
          <w:szCs w:val="28"/>
        </w:rPr>
      </w:pPr>
      <w:proofErr w:type="spellStart"/>
      <w:r w:rsidRPr="004C1748">
        <w:rPr>
          <w:b/>
          <w:bCs/>
          <w:sz w:val="28"/>
          <w:szCs w:val="28"/>
        </w:rPr>
        <w:t>Feedforward</w:t>
      </w:r>
      <w:proofErr w:type="spellEnd"/>
      <w:r w:rsidRPr="004C1748">
        <w:rPr>
          <w:b/>
          <w:bCs/>
          <w:sz w:val="28"/>
          <w:szCs w:val="28"/>
        </w:rPr>
        <w:t xml:space="preserve"> </w:t>
      </w:r>
      <w:proofErr w:type="spellStart"/>
      <w:r w:rsidRPr="004C1748">
        <w:rPr>
          <w:b/>
          <w:bCs/>
          <w:sz w:val="28"/>
          <w:szCs w:val="28"/>
        </w:rPr>
        <w:t>Calculation</w:t>
      </w:r>
      <w:proofErr w:type="spellEnd"/>
    </w:p>
    <w:p w14:paraId="11BEA7D1" w14:textId="38DE6F40" w:rsidR="004C1748" w:rsidRDefault="004C1748" w:rsidP="008E5BB4">
      <w:r w:rsidRPr="004C1748">
        <w:t xml:space="preserve">Her bir ağırlık için tek tek denklem hesaplamak yerine </w:t>
      </w:r>
      <w:proofErr w:type="spellStart"/>
      <w:r w:rsidRPr="004C1748">
        <w:t>numpy</w:t>
      </w:r>
      <w:proofErr w:type="spellEnd"/>
      <w:r w:rsidRPr="004C1748">
        <w:t xml:space="preserve"> ile matris hesabı yaparız.</w:t>
      </w:r>
    </w:p>
    <w:p w14:paraId="27D0295F" w14:textId="7B8ADCEF" w:rsidR="0004594F" w:rsidRDefault="0004594F" w:rsidP="008E5BB4">
      <w:r w:rsidRPr="0004594F">
        <w:drawing>
          <wp:inline distT="0" distB="0" distL="0" distR="0" wp14:anchorId="194AB922" wp14:editId="3DFB58B8">
            <wp:extent cx="5760720" cy="2058670"/>
            <wp:effectExtent l="0" t="0" r="0" b="0"/>
            <wp:docPr id="511295752" name="Resi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295752" name=""/>
                    <pic:cNvPicPr/>
                  </pic:nvPicPr>
                  <pic:blipFill>
                    <a:blip r:embed="rId8"/>
                    <a:stretch>
                      <a:fillRect/>
                    </a:stretch>
                  </pic:blipFill>
                  <pic:spPr>
                    <a:xfrm>
                      <a:off x="0" y="0"/>
                      <a:ext cx="5760720" cy="2058670"/>
                    </a:xfrm>
                    <a:prstGeom prst="rect">
                      <a:avLst/>
                    </a:prstGeom>
                  </pic:spPr>
                </pic:pic>
              </a:graphicData>
            </a:graphic>
          </wp:inline>
        </w:drawing>
      </w:r>
    </w:p>
    <w:p w14:paraId="5BCC7822" w14:textId="77777777" w:rsidR="0004594F" w:rsidRPr="004C1748" w:rsidRDefault="0004594F" w:rsidP="008E5BB4"/>
    <w:sectPr w:rsidR="0004594F" w:rsidRPr="004C17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mbria Math">
    <w:panose1 w:val="02040503050406030204"/>
    <w:charset w:val="A2"/>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A478C3"/>
    <w:multiLevelType w:val="multilevel"/>
    <w:tmpl w:val="31EEE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28696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3418"/>
    <w:rsid w:val="0004594F"/>
    <w:rsid w:val="000D0F61"/>
    <w:rsid w:val="00210451"/>
    <w:rsid w:val="00302DDD"/>
    <w:rsid w:val="00353559"/>
    <w:rsid w:val="004B2148"/>
    <w:rsid w:val="004C1748"/>
    <w:rsid w:val="0055144A"/>
    <w:rsid w:val="00621679"/>
    <w:rsid w:val="007113AB"/>
    <w:rsid w:val="007C3AFB"/>
    <w:rsid w:val="00881CFB"/>
    <w:rsid w:val="008E5BB4"/>
    <w:rsid w:val="00C70EB5"/>
    <w:rsid w:val="00C93418"/>
    <w:rsid w:val="00C93AC1"/>
    <w:rsid w:val="00CB3074"/>
    <w:rsid w:val="00CC50F2"/>
    <w:rsid w:val="00F51A77"/>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E7B199"/>
  <w15:chartTrackingRefBased/>
  <w15:docId w15:val="{4261427B-5972-40BE-8FEC-456FA9FD64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tr-T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Balk1">
    <w:name w:val="heading 1"/>
    <w:basedOn w:val="Normal"/>
    <w:next w:val="Normal"/>
    <w:link w:val="Balk1Char"/>
    <w:uiPriority w:val="9"/>
    <w:qFormat/>
    <w:rsid w:val="00C9341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alk2">
    <w:name w:val="heading 2"/>
    <w:basedOn w:val="Normal"/>
    <w:next w:val="Normal"/>
    <w:link w:val="Balk2Char"/>
    <w:uiPriority w:val="9"/>
    <w:semiHidden/>
    <w:unhideWhenUsed/>
    <w:qFormat/>
    <w:rsid w:val="00C9341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alk3">
    <w:name w:val="heading 3"/>
    <w:basedOn w:val="Normal"/>
    <w:next w:val="Normal"/>
    <w:link w:val="Balk3Char"/>
    <w:uiPriority w:val="9"/>
    <w:semiHidden/>
    <w:unhideWhenUsed/>
    <w:qFormat/>
    <w:rsid w:val="00C93418"/>
    <w:pPr>
      <w:keepNext/>
      <w:keepLines/>
      <w:spacing w:before="160" w:after="80"/>
      <w:outlineLvl w:val="2"/>
    </w:pPr>
    <w:rPr>
      <w:rFonts w:eastAsiaTheme="majorEastAsia" w:cstheme="majorBidi"/>
      <w:color w:val="0F4761" w:themeColor="accent1" w:themeShade="BF"/>
      <w:sz w:val="28"/>
      <w:szCs w:val="28"/>
    </w:rPr>
  </w:style>
  <w:style w:type="paragraph" w:styleId="Balk4">
    <w:name w:val="heading 4"/>
    <w:basedOn w:val="Normal"/>
    <w:next w:val="Normal"/>
    <w:link w:val="Balk4Char"/>
    <w:uiPriority w:val="9"/>
    <w:semiHidden/>
    <w:unhideWhenUsed/>
    <w:qFormat/>
    <w:rsid w:val="00C93418"/>
    <w:pPr>
      <w:keepNext/>
      <w:keepLines/>
      <w:spacing w:before="80" w:after="40"/>
      <w:outlineLvl w:val="3"/>
    </w:pPr>
    <w:rPr>
      <w:rFonts w:eastAsiaTheme="majorEastAsia" w:cstheme="majorBidi"/>
      <w:i/>
      <w:iCs/>
      <w:color w:val="0F4761" w:themeColor="accent1" w:themeShade="BF"/>
    </w:rPr>
  </w:style>
  <w:style w:type="paragraph" w:styleId="Balk5">
    <w:name w:val="heading 5"/>
    <w:basedOn w:val="Normal"/>
    <w:next w:val="Normal"/>
    <w:link w:val="Balk5Char"/>
    <w:uiPriority w:val="9"/>
    <w:semiHidden/>
    <w:unhideWhenUsed/>
    <w:qFormat/>
    <w:rsid w:val="00C93418"/>
    <w:pPr>
      <w:keepNext/>
      <w:keepLines/>
      <w:spacing w:before="80" w:after="40"/>
      <w:outlineLvl w:val="4"/>
    </w:pPr>
    <w:rPr>
      <w:rFonts w:eastAsiaTheme="majorEastAsia" w:cstheme="majorBidi"/>
      <w:color w:val="0F4761" w:themeColor="accent1" w:themeShade="BF"/>
    </w:rPr>
  </w:style>
  <w:style w:type="paragraph" w:styleId="Balk6">
    <w:name w:val="heading 6"/>
    <w:basedOn w:val="Normal"/>
    <w:next w:val="Normal"/>
    <w:link w:val="Balk6Char"/>
    <w:uiPriority w:val="9"/>
    <w:semiHidden/>
    <w:unhideWhenUsed/>
    <w:qFormat/>
    <w:rsid w:val="00C93418"/>
    <w:pPr>
      <w:keepNext/>
      <w:keepLines/>
      <w:spacing w:before="40" w:after="0"/>
      <w:outlineLvl w:val="5"/>
    </w:pPr>
    <w:rPr>
      <w:rFonts w:eastAsiaTheme="majorEastAsia" w:cstheme="majorBidi"/>
      <w:i/>
      <w:iCs/>
      <w:color w:val="595959" w:themeColor="text1" w:themeTint="A6"/>
    </w:rPr>
  </w:style>
  <w:style w:type="paragraph" w:styleId="Balk7">
    <w:name w:val="heading 7"/>
    <w:basedOn w:val="Normal"/>
    <w:next w:val="Normal"/>
    <w:link w:val="Balk7Char"/>
    <w:uiPriority w:val="9"/>
    <w:semiHidden/>
    <w:unhideWhenUsed/>
    <w:qFormat/>
    <w:rsid w:val="00C93418"/>
    <w:pPr>
      <w:keepNext/>
      <w:keepLines/>
      <w:spacing w:before="40" w:after="0"/>
      <w:outlineLvl w:val="6"/>
    </w:pPr>
    <w:rPr>
      <w:rFonts w:eastAsiaTheme="majorEastAsia" w:cstheme="majorBidi"/>
      <w:color w:val="595959" w:themeColor="text1" w:themeTint="A6"/>
    </w:rPr>
  </w:style>
  <w:style w:type="paragraph" w:styleId="Balk8">
    <w:name w:val="heading 8"/>
    <w:basedOn w:val="Normal"/>
    <w:next w:val="Normal"/>
    <w:link w:val="Balk8Char"/>
    <w:uiPriority w:val="9"/>
    <w:semiHidden/>
    <w:unhideWhenUsed/>
    <w:qFormat/>
    <w:rsid w:val="00C93418"/>
    <w:pPr>
      <w:keepNext/>
      <w:keepLines/>
      <w:spacing w:after="0"/>
      <w:outlineLvl w:val="7"/>
    </w:pPr>
    <w:rPr>
      <w:rFonts w:eastAsiaTheme="majorEastAsia" w:cstheme="majorBidi"/>
      <w:i/>
      <w:iCs/>
      <w:color w:val="272727" w:themeColor="text1" w:themeTint="D8"/>
    </w:rPr>
  </w:style>
  <w:style w:type="paragraph" w:styleId="Balk9">
    <w:name w:val="heading 9"/>
    <w:basedOn w:val="Normal"/>
    <w:next w:val="Normal"/>
    <w:link w:val="Balk9Char"/>
    <w:uiPriority w:val="9"/>
    <w:semiHidden/>
    <w:unhideWhenUsed/>
    <w:qFormat/>
    <w:rsid w:val="00C93418"/>
    <w:pPr>
      <w:keepNext/>
      <w:keepLines/>
      <w:spacing w:after="0"/>
      <w:outlineLvl w:val="8"/>
    </w:pPr>
    <w:rPr>
      <w:rFonts w:eastAsiaTheme="majorEastAsia" w:cstheme="majorBidi"/>
      <w:color w:val="272727" w:themeColor="text1" w:themeTint="D8"/>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Balk1Char">
    <w:name w:val="Başlık 1 Char"/>
    <w:basedOn w:val="VarsaylanParagrafYazTipi"/>
    <w:link w:val="Balk1"/>
    <w:uiPriority w:val="9"/>
    <w:rsid w:val="00C93418"/>
    <w:rPr>
      <w:rFonts w:asciiTheme="majorHAnsi" w:eastAsiaTheme="majorEastAsia" w:hAnsiTheme="majorHAnsi" w:cstheme="majorBidi"/>
      <w:color w:val="0F4761" w:themeColor="accent1" w:themeShade="BF"/>
      <w:sz w:val="40"/>
      <w:szCs w:val="40"/>
    </w:rPr>
  </w:style>
  <w:style w:type="character" w:customStyle="1" w:styleId="Balk2Char">
    <w:name w:val="Başlık 2 Char"/>
    <w:basedOn w:val="VarsaylanParagrafYazTipi"/>
    <w:link w:val="Balk2"/>
    <w:uiPriority w:val="9"/>
    <w:semiHidden/>
    <w:rsid w:val="00C93418"/>
    <w:rPr>
      <w:rFonts w:asciiTheme="majorHAnsi" w:eastAsiaTheme="majorEastAsia" w:hAnsiTheme="majorHAnsi" w:cstheme="majorBidi"/>
      <w:color w:val="0F4761" w:themeColor="accent1" w:themeShade="BF"/>
      <w:sz w:val="32"/>
      <w:szCs w:val="32"/>
    </w:rPr>
  </w:style>
  <w:style w:type="character" w:customStyle="1" w:styleId="Balk3Char">
    <w:name w:val="Başlık 3 Char"/>
    <w:basedOn w:val="VarsaylanParagrafYazTipi"/>
    <w:link w:val="Balk3"/>
    <w:uiPriority w:val="9"/>
    <w:semiHidden/>
    <w:rsid w:val="00C93418"/>
    <w:rPr>
      <w:rFonts w:eastAsiaTheme="majorEastAsia" w:cstheme="majorBidi"/>
      <w:color w:val="0F4761" w:themeColor="accent1" w:themeShade="BF"/>
      <w:sz w:val="28"/>
      <w:szCs w:val="28"/>
    </w:rPr>
  </w:style>
  <w:style w:type="character" w:customStyle="1" w:styleId="Balk4Char">
    <w:name w:val="Başlık 4 Char"/>
    <w:basedOn w:val="VarsaylanParagrafYazTipi"/>
    <w:link w:val="Balk4"/>
    <w:uiPriority w:val="9"/>
    <w:semiHidden/>
    <w:rsid w:val="00C93418"/>
    <w:rPr>
      <w:rFonts w:eastAsiaTheme="majorEastAsia" w:cstheme="majorBidi"/>
      <w:i/>
      <w:iCs/>
      <w:color w:val="0F4761" w:themeColor="accent1" w:themeShade="BF"/>
    </w:rPr>
  </w:style>
  <w:style w:type="character" w:customStyle="1" w:styleId="Balk5Char">
    <w:name w:val="Başlık 5 Char"/>
    <w:basedOn w:val="VarsaylanParagrafYazTipi"/>
    <w:link w:val="Balk5"/>
    <w:uiPriority w:val="9"/>
    <w:semiHidden/>
    <w:rsid w:val="00C93418"/>
    <w:rPr>
      <w:rFonts w:eastAsiaTheme="majorEastAsia" w:cstheme="majorBidi"/>
      <w:color w:val="0F4761" w:themeColor="accent1" w:themeShade="BF"/>
    </w:rPr>
  </w:style>
  <w:style w:type="character" w:customStyle="1" w:styleId="Balk6Char">
    <w:name w:val="Başlık 6 Char"/>
    <w:basedOn w:val="VarsaylanParagrafYazTipi"/>
    <w:link w:val="Balk6"/>
    <w:uiPriority w:val="9"/>
    <w:semiHidden/>
    <w:rsid w:val="00C93418"/>
    <w:rPr>
      <w:rFonts w:eastAsiaTheme="majorEastAsia" w:cstheme="majorBidi"/>
      <w:i/>
      <w:iCs/>
      <w:color w:val="595959" w:themeColor="text1" w:themeTint="A6"/>
    </w:rPr>
  </w:style>
  <w:style w:type="character" w:customStyle="1" w:styleId="Balk7Char">
    <w:name w:val="Başlık 7 Char"/>
    <w:basedOn w:val="VarsaylanParagrafYazTipi"/>
    <w:link w:val="Balk7"/>
    <w:uiPriority w:val="9"/>
    <w:semiHidden/>
    <w:rsid w:val="00C93418"/>
    <w:rPr>
      <w:rFonts w:eastAsiaTheme="majorEastAsia" w:cstheme="majorBidi"/>
      <w:color w:val="595959" w:themeColor="text1" w:themeTint="A6"/>
    </w:rPr>
  </w:style>
  <w:style w:type="character" w:customStyle="1" w:styleId="Balk8Char">
    <w:name w:val="Başlık 8 Char"/>
    <w:basedOn w:val="VarsaylanParagrafYazTipi"/>
    <w:link w:val="Balk8"/>
    <w:uiPriority w:val="9"/>
    <w:semiHidden/>
    <w:rsid w:val="00C93418"/>
    <w:rPr>
      <w:rFonts w:eastAsiaTheme="majorEastAsia" w:cstheme="majorBidi"/>
      <w:i/>
      <w:iCs/>
      <w:color w:val="272727" w:themeColor="text1" w:themeTint="D8"/>
    </w:rPr>
  </w:style>
  <w:style w:type="character" w:customStyle="1" w:styleId="Balk9Char">
    <w:name w:val="Başlık 9 Char"/>
    <w:basedOn w:val="VarsaylanParagrafYazTipi"/>
    <w:link w:val="Balk9"/>
    <w:uiPriority w:val="9"/>
    <w:semiHidden/>
    <w:rsid w:val="00C93418"/>
    <w:rPr>
      <w:rFonts w:eastAsiaTheme="majorEastAsia" w:cstheme="majorBidi"/>
      <w:color w:val="272727" w:themeColor="text1" w:themeTint="D8"/>
    </w:rPr>
  </w:style>
  <w:style w:type="paragraph" w:styleId="KonuBal">
    <w:name w:val="Title"/>
    <w:basedOn w:val="Normal"/>
    <w:next w:val="Normal"/>
    <w:link w:val="KonuBalChar"/>
    <w:uiPriority w:val="10"/>
    <w:qFormat/>
    <w:rsid w:val="00C9341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KonuBalChar">
    <w:name w:val="Konu Başlığı Char"/>
    <w:basedOn w:val="VarsaylanParagrafYazTipi"/>
    <w:link w:val="KonuBal"/>
    <w:uiPriority w:val="10"/>
    <w:rsid w:val="00C93418"/>
    <w:rPr>
      <w:rFonts w:asciiTheme="majorHAnsi" w:eastAsiaTheme="majorEastAsia" w:hAnsiTheme="majorHAnsi" w:cstheme="majorBidi"/>
      <w:spacing w:val="-10"/>
      <w:kern w:val="28"/>
      <w:sz w:val="56"/>
      <w:szCs w:val="56"/>
    </w:rPr>
  </w:style>
  <w:style w:type="paragraph" w:styleId="Altyaz">
    <w:name w:val="Subtitle"/>
    <w:basedOn w:val="Normal"/>
    <w:next w:val="Normal"/>
    <w:link w:val="AltyazChar"/>
    <w:uiPriority w:val="11"/>
    <w:qFormat/>
    <w:rsid w:val="00C93418"/>
    <w:pPr>
      <w:numPr>
        <w:ilvl w:val="1"/>
      </w:numPr>
    </w:pPr>
    <w:rPr>
      <w:rFonts w:eastAsiaTheme="majorEastAsia" w:cstheme="majorBidi"/>
      <w:color w:val="595959" w:themeColor="text1" w:themeTint="A6"/>
      <w:spacing w:val="15"/>
      <w:sz w:val="28"/>
      <w:szCs w:val="28"/>
    </w:rPr>
  </w:style>
  <w:style w:type="character" w:customStyle="1" w:styleId="AltyazChar">
    <w:name w:val="Altyazı Char"/>
    <w:basedOn w:val="VarsaylanParagrafYazTipi"/>
    <w:link w:val="Altyaz"/>
    <w:uiPriority w:val="11"/>
    <w:rsid w:val="00C93418"/>
    <w:rPr>
      <w:rFonts w:eastAsiaTheme="majorEastAsia" w:cstheme="majorBidi"/>
      <w:color w:val="595959" w:themeColor="text1" w:themeTint="A6"/>
      <w:spacing w:val="15"/>
      <w:sz w:val="28"/>
      <w:szCs w:val="28"/>
    </w:rPr>
  </w:style>
  <w:style w:type="paragraph" w:styleId="Alnt">
    <w:name w:val="Quote"/>
    <w:basedOn w:val="Normal"/>
    <w:next w:val="Normal"/>
    <w:link w:val="AlntChar"/>
    <w:uiPriority w:val="29"/>
    <w:qFormat/>
    <w:rsid w:val="00C93418"/>
    <w:pPr>
      <w:spacing w:before="160"/>
      <w:jc w:val="center"/>
    </w:pPr>
    <w:rPr>
      <w:i/>
      <w:iCs/>
      <w:color w:val="404040" w:themeColor="text1" w:themeTint="BF"/>
    </w:rPr>
  </w:style>
  <w:style w:type="character" w:customStyle="1" w:styleId="AlntChar">
    <w:name w:val="Alıntı Char"/>
    <w:basedOn w:val="VarsaylanParagrafYazTipi"/>
    <w:link w:val="Alnt"/>
    <w:uiPriority w:val="29"/>
    <w:rsid w:val="00C93418"/>
    <w:rPr>
      <w:i/>
      <w:iCs/>
      <w:color w:val="404040" w:themeColor="text1" w:themeTint="BF"/>
    </w:rPr>
  </w:style>
  <w:style w:type="paragraph" w:styleId="ListeParagraf">
    <w:name w:val="List Paragraph"/>
    <w:basedOn w:val="Normal"/>
    <w:uiPriority w:val="34"/>
    <w:qFormat/>
    <w:rsid w:val="00C93418"/>
    <w:pPr>
      <w:ind w:left="720"/>
      <w:contextualSpacing/>
    </w:pPr>
  </w:style>
  <w:style w:type="character" w:styleId="GlVurgulama">
    <w:name w:val="Intense Emphasis"/>
    <w:basedOn w:val="VarsaylanParagrafYazTipi"/>
    <w:uiPriority w:val="21"/>
    <w:qFormat/>
    <w:rsid w:val="00C93418"/>
    <w:rPr>
      <w:i/>
      <w:iCs/>
      <w:color w:val="0F4761" w:themeColor="accent1" w:themeShade="BF"/>
    </w:rPr>
  </w:style>
  <w:style w:type="paragraph" w:styleId="GlAlnt">
    <w:name w:val="Intense Quote"/>
    <w:basedOn w:val="Normal"/>
    <w:next w:val="Normal"/>
    <w:link w:val="GlAlntChar"/>
    <w:uiPriority w:val="30"/>
    <w:qFormat/>
    <w:rsid w:val="00C9341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GlAlntChar">
    <w:name w:val="Güçlü Alıntı Char"/>
    <w:basedOn w:val="VarsaylanParagrafYazTipi"/>
    <w:link w:val="GlAlnt"/>
    <w:uiPriority w:val="30"/>
    <w:rsid w:val="00C93418"/>
    <w:rPr>
      <w:i/>
      <w:iCs/>
      <w:color w:val="0F4761" w:themeColor="accent1" w:themeShade="BF"/>
    </w:rPr>
  </w:style>
  <w:style w:type="character" w:styleId="GlBavuru">
    <w:name w:val="Intense Reference"/>
    <w:basedOn w:val="VarsaylanParagrafYazTipi"/>
    <w:uiPriority w:val="32"/>
    <w:qFormat/>
    <w:rsid w:val="00C93418"/>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337</TotalTime>
  <Pages>5</Pages>
  <Words>1209</Words>
  <Characters>6892</Characters>
  <Application>Microsoft Office Word</Application>
  <DocSecurity>0</DocSecurity>
  <Lines>57</Lines>
  <Paragraphs>16</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Büyüktektek</dc:creator>
  <cp:keywords/>
  <dc:description/>
  <cp:lastModifiedBy>Mustafa Büyüktektek</cp:lastModifiedBy>
  <cp:revision>8</cp:revision>
  <dcterms:created xsi:type="dcterms:W3CDTF">2026-08-03T22:55:00Z</dcterms:created>
  <dcterms:modified xsi:type="dcterms:W3CDTF">2026-08-05T15:17:00Z</dcterms:modified>
</cp:coreProperties>
</file>