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274B" w14:textId="77777777" w:rsidR="00043C3A" w:rsidRPr="00043C3A" w:rsidRDefault="00043C3A" w:rsidP="000061C3">
      <w:pPr>
        <w:widowControl w:val="0"/>
        <w:spacing w:line="322" w:lineRule="auto"/>
        <w:jc w:val="center"/>
        <w:rPr>
          <w:b/>
          <w:sz w:val="24"/>
          <w:szCs w:val="24"/>
        </w:rPr>
      </w:pPr>
      <w:bookmarkStart w:id="0" w:name="K57"/>
      <w:bookmarkEnd w:id="0"/>
      <w:r w:rsidRPr="00043C3A">
        <w:rPr>
          <w:b/>
          <w:sz w:val="24"/>
          <w:szCs w:val="24"/>
        </w:rPr>
        <w:t>DEVLET İHALE KANUNU</w:t>
      </w:r>
    </w:p>
    <w:p w14:paraId="647E3C77" w14:textId="77777777" w:rsidR="00043C3A" w:rsidRPr="00043C3A" w:rsidRDefault="00043C3A" w:rsidP="000061C3">
      <w:pPr>
        <w:widowControl w:val="0"/>
        <w:spacing w:line="322" w:lineRule="auto"/>
        <w:jc w:val="center"/>
        <w:rPr>
          <w:b/>
          <w:sz w:val="24"/>
          <w:szCs w:val="24"/>
        </w:rPr>
      </w:pPr>
    </w:p>
    <w:p w14:paraId="59E2815D" w14:textId="77777777" w:rsidR="00043C3A" w:rsidRPr="00043C3A" w:rsidRDefault="00043C3A" w:rsidP="000061C3">
      <w:pPr>
        <w:widowControl w:val="0"/>
        <w:tabs>
          <w:tab w:val="left" w:pos="3686"/>
          <w:tab w:val="left" w:pos="4678"/>
          <w:tab w:val="left" w:pos="6096"/>
          <w:tab w:val="left" w:pos="6663"/>
          <w:tab w:val="left" w:pos="7797"/>
        </w:tabs>
        <w:spacing w:line="322" w:lineRule="auto"/>
        <w:ind w:firstLine="709"/>
        <w:rPr>
          <w:b/>
          <w:sz w:val="24"/>
          <w:szCs w:val="24"/>
        </w:rPr>
      </w:pPr>
      <w:r w:rsidRPr="00043C3A">
        <w:rPr>
          <w:b/>
          <w:sz w:val="24"/>
          <w:szCs w:val="24"/>
        </w:rPr>
        <w:t>Kanun Numarası</w:t>
      </w:r>
      <w:r>
        <w:rPr>
          <w:b/>
          <w:sz w:val="24"/>
          <w:szCs w:val="24"/>
        </w:rPr>
        <w:tab/>
      </w:r>
      <w:r w:rsidRPr="00043C3A">
        <w:rPr>
          <w:b/>
          <w:sz w:val="24"/>
          <w:szCs w:val="24"/>
        </w:rPr>
        <w:t>: 2886</w:t>
      </w:r>
    </w:p>
    <w:p w14:paraId="6189A859" w14:textId="77777777" w:rsidR="00043C3A" w:rsidRPr="00043C3A" w:rsidRDefault="00043C3A" w:rsidP="000061C3">
      <w:pPr>
        <w:widowControl w:val="0"/>
        <w:tabs>
          <w:tab w:val="left" w:pos="3686"/>
          <w:tab w:val="left" w:pos="4678"/>
          <w:tab w:val="left" w:pos="6096"/>
          <w:tab w:val="left" w:pos="6663"/>
          <w:tab w:val="left" w:pos="7797"/>
        </w:tabs>
        <w:spacing w:line="322" w:lineRule="auto"/>
        <w:ind w:firstLine="709"/>
        <w:rPr>
          <w:b/>
          <w:sz w:val="24"/>
          <w:szCs w:val="24"/>
        </w:rPr>
      </w:pPr>
      <w:r w:rsidRPr="00043C3A">
        <w:rPr>
          <w:b/>
          <w:sz w:val="24"/>
          <w:szCs w:val="24"/>
        </w:rPr>
        <w:t>Kabul Tarihi</w:t>
      </w:r>
      <w:r>
        <w:rPr>
          <w:b/>
          <w:sz w:val="24"/>
          <w:szCs w:val="24"/>
        </w:rPr>
        <w:tab/>
      </w:r>
      <w:r w:rsidRPr="00043C3A">
        <w:rPr>
          <w:b/>
          <w:sz w:val="24"/>
          <w:szCs w:val="24"/>
        </w:rPr>
        <w:t>: 8/9/1983</w:t>
      </w:r>
    </w:p>
    <w:p w14:paraId="790C36D2" w14:textId="77777777" w:rsidR="00043C3A" w:rsidRPr="00043C3A" w:rsidRDefault="00043C3A" w:rsidP="000061C3">
      <w:pPr>
        <w:widowControl w:val="0"/>
        <w:tabs>
          <w:tab w:val="left" w:pos="3686"/>
          <w:tab w:val="left" w:pos="4678"/>
          <w:tab w:val="left" w:pos="6096"/>
          <w:tab w:val="left" w:pos="6663"/>
          <w:tab w:val="left" w:pos="7797"/>
        </w:tabs>
        <w:spacing w:line="322" w:lineRule="auto"/>
        <w:ind w:firstLine="709"/>
        <w:rPr>
          <w:b/>
          <w:sz w:val="24"/>
          <w:szCs w:val="24"/>
        </w:rPr>
      </w:pPr>
      <w:r w:rsidRPr="00043C3A">
        <w:rPr>
          <w:b/>
          <w:sz w:val="24"/>
          <w:szCs w:val="24"/>
        </w:rPr>
        <w:t>Yayımlandığı Resmî Gazete</w:t>
      </w:r>
      <w:r>
        <w:rPr>
          <w:b/>
          <w:sz w:val="24"/>
          <w:szCs w:val="24"/>
        </w:rPr>
        <w:tab/>
      </w:r>
      <w:r w:rsidRPr="00043C3A">
        <w:rPr>
          <w:b/>
          <w:sz w:val="24"/>
          <w:szCs w:val="24"/>
        </w:rPr>
        <w:t xml:space="preserve">: </w:t>
      </w:r>
      <w:proofErr w:type="gramStart"/>
      <w:r w:rsidRPr="00043C3A">
        <w:rPr>
          <w:b/>
          <w:sz w:val="24"/>
          <w:szCs w:val="24"/>
        </w:rPr>
        <w:t xml:space="preserve">Tarih </w:t>
      </w:r>
      <w:r>
        <w:rPr>
          <w:b/>
          <w:sz w:val="24"/>
          <w:szCs w:val="24"/>
        </w:rPr>
        <w:t xml:space="preserve"> </w:t>
      </w:r>
      <w:r w:rsidRPr="00043C3A">
        <w:rPr>
          <w:b/>
          <w:sz w:val="24"/>
          <w:szCs w:val="24"/>
        </w:rPr>
        <w:t>:</w:t>
      </w:r>
      <w:proofErr w:type="gramEnd"/>
      <w:r w:rsidRPr="00043C3A">
        <w:rPr>
          <w:b/>
          <w:sz w:val="24"/>
          <w:szCs w:val="24"/>
        </w:rPr>
        <w:t xml:space="preserve"> 10/9/1983</w:t>
      </w:r>
      <w:r>
        <w:rPr>
          <w:b/>
          <w:sz w:val="24"/>
          <w:szCs w:val="24"/>
        </w:rPr>
        <w:tab/>
      </w:r>
      <w:r w:rsidRPr="00043C3A">
        <w:rPr>
          <w:b/>
          <w:sz w:val="24"/>
          <w:szCs w:val="24"/>
        </w:rPr>
        <w:t>Sayı</w:t>
      </w:r>
      <w:r>
        <w:rPr>
          <w:b/>
          <w:sz w:val="24"/>
          <w:szCs w:val="24"/>
        </w:rPr>
        <w:tab/>
      </w:r>
      <w:r w:rsidRPr="00043C3A">
        <w:rPr>
          <w:b/>
          <w:sz w:val="24"/>
          <w:szCs w:val="24"/>
        </w:rPr>
        <w:t>: 18161</w:t>
      </w:r>
    </w:p>
    <w:p w14:paraId="64A003FB" w14:textId="77777777" w:rsidR="00043C3A" w:rsidRPr="00043C3A" w:rsidRDefault="00043C3A" w:rsidP="000061C3">
      <w:pPr>
        <w:widowControl w:val="0"/>
        <w:tabs>
          <w:tab w:val="left" w:pos="3686"/>
          <w:tab w:val="left" w:pos="4678"/>
          <w:tab w:val="left" w:pos="6096"/>
          <w:tab w:val="left" w:pos="6663"/>
          <w:tab w:val="left" w:pos="7797"/>
        </w:tabs>
        <w:spacing w:line="322" w:lineRule="auto"/>
        <w:ind w:firstLine="709"/>
        <w:rPr>
          <w:b/>
          <w:sz w:val="24"/>
          <w:szCs w:val="24"/>
        </w:rPr>
      </w:pPr>
      <w:r w:rsidRPr="00043C3A">
        <w:rPr>
          <w:b/>
          <w:sz w:val="24"/>
          <w:szCs w:val="24"/>
        </w:rPr>
        <w:t>Yayımlandığı Düstur</w:t>
      </w:r>
      <w:r>
        <w:rPr>
          <w:b/>
          <w:sz w:val="24"/>
          <w:szCs w:val="24"/>
        </w:rPr>
        <w:tab/>
      </w:r>
      <w:r w:rsidRPr="00043C3A">
        <w:rPr>
          <w:b/>
          <w:sz w:val="24"/>
          <w:szCs w:val="24"/>
        </w:rPr>
        <w:t>: Tertip : 5</w:t>
      </w:r>
      <w:r>
        <w:rPr>
          <w:b/>
          <w:sz w:val="24"/>
          <w:szCs w:val="24"/>
        </w:rPr>
        <w:tab/>
      </w:r>
      <w:r w:rsidRPr="00043C3A">
        <w:rPr>
          <w:b/>
          <w:sz w:val="24"/>
          <w:szCs w:val="24"/>
        </w:rPr>
        <w:t>Cilt</w:t>
      </w:r>
      <w:r>
        <w:rPr>
          <w:b/>
          <w:sz w:val="24"/>
          <w:szCs w:val="24"/>
        </w:rPr>
        <w:tab/>
      </w:r>
      <w:r w:rsidRPr="00043C3A">
        <w:rPr>
          <w:b/>
          <w:sz w:val="24"/>
          <w:szCs w:val="24"/>
        </w:rPr>
        <w:t>: 22</w:t>
      </w:r>
      <w:r>
        <w:rPr>
          <w:b/>
          <w:sz w:val="24"/>
          <w:szCs w:val="24"/>
        </w:rPr>
        <w:tab/>
      </w:r>
      <w:r w:rsidRPr="00043C3A">
        <w:rPr>
          <w:b/>
          <w:sz w:val="24"/>
          <w:szCs w:val="24"/>
        </w:rPr>
        <w:t>Sayfa</w:t>
      </w:r>
      <w:r>
        <w:rPr>
          <w:b/>
          <w:sz w:val="24"/>
          <w:szCs w:val="24"/>
        </w:rPr>
        <w:tab/>
      </w:r>
      <w:r w:rsidRPr="00043C3A">
        <w:rPr>
          <w:b/>
          <w:sz w:val="24"/>
          <w:szCs w:val="24"/>
        </w:rPr>
        <w:t>: 573</w:t>
      </w:r>
    </w:p>
    <w:p w14:paraId="69C5B163" w14:textId="77777777" w:rsidR="00043C3A" w:rsidRDefault="00043C3A" w:rsidP="000061C3">
      <w:pPr>
        <w:pStyle w:val="ksmblm"/>
        <w:widowControl w:val="0"/>
        <w:spacing w:before="0" w:line="322" w:lineRule="auto"/>
        <w:jc w:val="center"/>
        <w:rPr>
          <w:rFonts w:ascii="Times New Roman" w:hAnsi="Times New Roman" w:cs="Times New Roman"/>
          <w:b/>
          <w:sz w:val="24"/>
          <w:szCs w:val="24"/>
        </w:rPr>
      </w:pPr>
    </w:p>
    <w:p w14:paraId="603310CF" w14:textId="77777777" w:rsidR="00043C3A" w:rsidRPr="00043C3A" w:rsidRDefault="00043C3A" w:rsidP="000061C3">
      <w:pPr>
        <w:widowControl w:val="0"/>
        <w:spacing w:line="322" w:lineRule="auto"/>
        <w:jc w:val="center"/>
        <w:rPr>
          <w:b/>
          <w:sz w:val="24"/>
          <w:szCs w:val="24"/>
        </w:rPr>
      </w:pPr>
      <w:r w:rsidRPr="00043C3A">
        <w:rPr>
          <w:b/>
          <w:sz w:val="24"/>
          <w:szCs w:val="24"/>
        </w:rPr>
        <w:t>Bu Kanun ile ilgili olarak Bakanlar Kurulu Kararı ile yürürlüğe giren</w:t>
      </w:r>
    </w:p>
    <w:p w14:paraId="2218B9FB" w14:textId="77777777" w:rsidR="00043C3A" w:rsidRPr="00043C3A" w:rsidRDefault="00043C3A" w:rsidP="000061C3">
      <w:pPr>
        <w:widowControl w:val="0"/>
        <w:spacing w:line="322" w:lineRule="auto"/>
        <w:jc w:val="center"/>
        <w:rPr>
          <w:b/>
          <w:sz w:val="24"/>
          <w:szCs w:val="24"/>
        </w:rPr>
      </w:pPr>
      <w:r w:rsidRPr="00043C3A">
        <w:rPr>
          <w:b/>
          <w:sz w:val="24"/>
          <w:szCs w:val="24"/>
        </w:rPr>
        <w:t>yönetmelik için, "Yönetmelikler Külliyatı" nın kanunlara göre</w:t>
      </w:r>
    </w:p>
    <w:p w14:paraId="29A3916D" w14:textId="77777777" w:rsidR="00043C3A" w:rsidRPr="00043C3A" w:rsidRDefault="00043C3A" w:rsidP="000061C3">
      <w:pPr>
        <w:widowControl w:val="0"/>
        <w:spacing w:line="322" w:lineRule="auto"/>
        <w:jc w:val="center"/>
        <w:rPr>
          <w:b/>
          <w:sz w:val="24"/>
          <w:szCs w:val="24"/>
        </w:rPr>
      </w:pPr>
      <w:r w:rsidRPr="00043C3A">
        <w:rPr>
          <w:b/>
          <w:sz w:val="24"/>
          <w:szCs w:val="24"/>
        </w:rPr>
        <w:t>düzenlenen nümerik fihristine bakınız.</w:t>
      </w:r>
    </w:p>
    <w:p w14:paraId="030EC1C4" w14:textId="77777777" w:rsidR="00043C3A" w:rsidRPr="00043C3A" w:rsidRDefault="00043C3A" w:rsidP="000061C3">
      <w:pPr>
        <w:pStyle w:val="ksmblm"/>
        <w:widowControl w:val="0"/>
        <w:spacing w:before="0" w:line="322" w:lineRule="auto"/>
        <w:jc w:val="center"/>
        <w:rPr>
          <w:rFonts w:ascii="Times New Roman" w:hAnsi="Times New Roman" w:cs="Times New Roman"/>
          <w:b/>
          <w:sz w:val="24"/>
          <w:szCs w:val="24"/>
        </w:rPr>
      </w:pPr>
    </w:p>
    <w:p w14:paraId="682C3466" w14:textId="77777777" w:rsidR="00043C3A" w:rsidRPr="00043C3A" w:rsidRDefault="00043C3A" w:rsidP="000061C3">
      <w:pPr>
        <w:pStyle w:val="AralkYok"/>
        <w:widowControl w:val="0"/>
        <w:spacing w:line="322" w:lineRule="auto"/>
        <w:jc w:val="center"/>
        <w:rPr>
          <w:b/>
          <w:sz w:val="24"/>
          <w:szCs w:val="24"/>
        </w:rPr>
      </w:pPr>
      <w:r w:rsidRPr="00043C3A">
        <w:rPr>
          <w:b/>
          <w:sz w:val="24"/>
          <w:szCs w:val="24"/>
        </w:rPr>
        <w:t>BİRİNCİ KISIM</w:t>
      </w:r>
    </w:p>
    <w:p w14:paraId="02E30FBE" w14:textId="77777777" w:rsidR="00043C3A" w:rsidRPr="00043C3A" w:rsidRDefault="00043C3A" w:rsidP="000061C3">
      <w:pPr>
        <w:pStyle w:val="AralkYok"/>
        <w:widowControl w:val="0"/>
        <w:spacing w:line="322" w:lineRule="auto"/>
        <w:jc w:val="center"/>
        <w:rPr>
          <w:b/>
          <w:sz w:val="24"/>
          <w:szCs w:val="24"/>
        </w:rPr>
      </w:pPr>
      <w:r w:rsidRPr="00043C3A">
        <w:rPr>
          <w:b/>
          <w:sz w:val="24"/>
          <w:szCs w:val="24"/>
        </w:rPr>
        <w:t>Genel Esaslar</w:t>
      </w:r>
    </w:p>
    <w:p w14:paraId="5BDF989B" w14:textId="77777777" w:rsidR="00043C3A" w:rsidRPr="00043C3A" w:rsidRDefault="00043C3A" w:rsidP="000061C3">
      <w:pPr>
        <w:pStyle w:val="MaddeBasl"/>
        <w:widowControl w:val="0"/>
        <w:spacing w:before="0" w:line="322" w:lineRule="auto"/>
        <w:ind w:firstLine="709"/>
        <w:rPr>
          <w:rFonts w:ascii="Times New Roman" w:hAnsi="Times New Roman" w:cs="Times New Roman"/>
          <w:b/>
          <w:i w:val="0"/>
          <w:sz w:val="24"/>
          <w:szCs w:val="24"/>
        </w:rPr>
      </w:pPr>
      <w:r w:rsidRPr="00043C3A">
        <w:rPr>
          <w:rFonts w:ascii="Times New Roman" w:hAnsi="Times New Roman" w:cs="Times New Roman"/>
          <w:b/>
          <w:i w:val="0"/>
          <w:sz w:val="24"/>
          <w:szCs w:val="24"/>
        </w:rPr>
        <w:t xml:space="preserve">Kapsam: </w:t>
      </w:r>
    </w:p>
    <w:p w14:paraId="2BEE4F13" w14:textId="77777777" w:rsidR="00043C3A" w:rsidRPr="00043C3A" w:rsidRDefault="00043C3A" w:rsidP="000061C3">
      <w:pPr>
        <w:pStyle w:val="Nor"/>
        <w:widowControl w:val="0"/>
        <w:spacing w:line="32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1 – </w:t>
      </w:r>
      <w:r w:rsidRPr="00043C3A">
        <w:rPr>
          <w:rFonts w:ascii="Times New Roman" w:hAnsi="Times New Roman" w:cs="Times New Roman"/>
          <w:sz w:val="24"/>
          <w:szCs w:val="24"/>
        </w:rPr>
        <w:t>Genel bütçeye dahil dairelerle katma bütçeli idarelerin, özel idare ve belediyelerin alım, satım, hizmet, yapım, kira, trampa, mülkiyetin gayri ayni hak tesisi ve taşıma işleri bu Kanunda yazılı hükümlere göre yürütülür.</w:t>
      </w:r>
      <w:r>
        <w:rPr>
          <w:rStyle w:val="DipnotBavurusu"/>
          <w:rFonts w:ascii="Times New Roman" w:hAnsi="Times New Roman" w:cs="Times New Roman"/>
          <w:sz w:val="24"/>
          <w:szCs w:val="24"/>
        </w:rPr>
        <w:footnoteReference w:id="1"/>
      </w:r>
    </w:p>
    <w:p w14:paraId="705C516F" w14:textId="77777777" w:rsidR="00043C3A" w:rsidRPr="00043C3A" w:rsidRDefault="00043C3A" w:rsidP="000061C3">
      <w:pPr>
        <w:pStyle w:val="Nor"/>
        <w:widowControl w:val="0"/>
        <w:spacing w:line="322" w:lineRule="auto"/>
        <w:ind w:firstLine="709"/>
        <w:rPr>
          <w:rFonts w:ascii="Times New Roman" w:hAnsi="Times New Roman" w:cs="Times New Roman"/>
          <w:sz w:val="24"/>
          <w:szCs w:val="24"/>
        </w:rPr>
      </w:pPr>
      <w:r w:rsidRPr="00043C3A">
        <w:rPr>
          <w:rFonts w:ascii="Times New Roman" w:hAnsi="Times New Roman" w:cs="Times New Roman"/>
          <w:sz w:val="24"/>
          <w:szCs w:val="24"/>
        </w:rPr>
        <w:t>Birinci fıkrada sayılan daire ve idarelere bağlı döner sermayeli kuruluşlar ile özel kanunlarla veya özel kanunların vermiş olduğu yetkiyle kurulmuş bulunan fonların yukarıda belirtilen işlerinin nasıl yapılacağı Cumhurbaşkanınca çıkarılacak yönetmelikte belirtilir.</w:t>
      </w:r>
      <w:r>
        <w:rPr>
          <w:rStyle w:val="DipnotBavurusu"/>
          <w:rFonts w:ascii="Times New Roman" w:hAnsi="Times New Roman" w:cs="Times New Roman"/>
          <w:sz w:val="24"/>
          <w:szCs w:val="24"/>
        </w:rPr>
        <w:footnoteReference w:id="2"/>
      </w:r>
    </w:p>
    <w:p w14:paraId="20ACFEBF" w14:textId="77777777" w:rsidR="00043C3A" w:rsidRDefault="00043C3A" w:rsidP="000061C3">
      <w:pPr>
        <w:pStyle w:val="MaddeBasl"/>
        <w:widowControl w:val="0"/>
        <w:spacing w:before="0" w:line="322" w:lineRule="auto"/>
        <w:ind w:firstLine="709"/>
        <w:rPr>
          <w:rFonts w:ascii="Times New Roman" w:hAnsi="Times New Roman" w:cs="Times New Roman"/>
          <w:sz w:val="24"/>
          <w:szCs w:val="24"/>
        </w:rPr>
      </w:pPr>
    </w:p>
    <w:p w14:paraId="27B59CC3" w14:textId="77777777" w:rsidR="00043C3A" w:rsidRPr="00043C3A" w:rsidRDefault="00043C3A" w:rsidP="000061C3">
      <w:pPr>
        <w:pStyle w:val="MaddeBasl"/>
        <w:widowControl w:val="0"/>
        <w:spacing w:before="0" w:line="322" w:lineRule="auto"/>
        <w:ind w:firstLine="709"/>
        <w:rPr>
          <w:rFonts w:ascii="Times New Roman" w:hAnsi="Times New Roman" w:cs="Times New Roman"/>
          <w:b/>
          <w:i w:val="0"/>
          <w:sz w:val="24"/>
          <w:szCs w:val="24"/>
        </w:rPr>
      </w:pPr>
      <w:r w:rsidRPr="00043C3A">
        <w:rPr>
          <w:rFonts w:ascii="Times New Roman" w:hAnsi="Times New Roman" w:cs="Times New Roman"/>
          <w:b/>
          <w:i w:val="0"/>
          <w:sz w:val="24"/>
          <w:szCs w:val="24"/>
        </w:rPr>
        <w:t>İlkeler:</w:t>
      </w:r>
    </w:p>
    <w:p w14:paraId="7D4BA13B" w14:textId="77777777" w:rsidR="00043C3A" w:rsidRPr="00043C3A" w:rsidRDefault="00043C3A" w:rsidP="000061C3">
      <w:pPr>
        <w:pStyle w:val="Nor"/>
        <w:widowControl w:val="0"/>
        <w:spacing w:line="32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2 – </w:t>
      </w:r>
      <w:r w:rsidRPr="00043C3A">
        <w:rPr>
          <w:rFonts w:ascii="Times New Roman" w:hAnsi="Times New Roman" w:cs="Times New Roman"/>
          <w:sz w:val="24"/>
          <w:szCs w:val="24"/>
        </w:rPr>
        <w:t>Bu Kanunun yürütülmesinde, ihtiyaçların en iyi şekilde,</w:t>
      </w:r>
      <w:r w:rsidR="000061C3">
        <w:rPr>
          <w:rFonts w:ascii="Times New Roman" w:hAnsi="Times New Roman" w:cs="Times New Roman"/>
          <w:sz w:val="24"/>
          <w:szCs w:val="24"/>
        </w:rPr>
        <w:t xml:space="preserve"> </w:t>
      </w:r>
      <w:r w:rsidRPr="00043C3A">
        <w:rPr>
          <w:rFonts w:ascii="Times New Roman" w:hAnsi="Times New Roman" w:cs="Times New Roman"/>
          <w:sz w:val="24"/>
          <w:szCs w:val="24"/>
        </w:rPr>
        <w:t>uygun şartlarla ve zamanında karşılanması ve ihalede açıklık ve rekabetin sağlanması esastır.</w:t>
      </w:r>
    </w:p>
    <w:p w14:paraId="59753DB5" w14:textId="77777777" w:rsidR="00043C3A" w:rsidRPr="00043C3A" w:rsidRDefault="00043C3A" w:rsidP="000061C3">
      <w:pPr>
        <w:pStyle w:val="Nor"/>
        <w:widowControl w:val="0"/>
        <w:spacing w:line="322"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Başka başka istekliler tarafından karşılanması mutat olan muhtelif işler bir eksiltmede toplanamaz. Ancak, ihalelerinin ayrı ayrı yapılacağı açıklanmak suretiyle ilanları </w:t>
      </w:r>
      <w:r w:rsidR="00AE39C4">
        <w:rPr>
          <w:rFonts w:ascii="Times New Roman" w:hAnsi="Times New Roman" w:cs="Times New Roman"/>
          <w:sz w:val="24"/>
          <w:szCs w:val="24"/>
        </w:rPr>
        <w:t>bir</w:t>
      </w:r>
      <w:r w:rsidR="00AE39C4" w:rsidRPr="00043C3A">
        <w:rPr>
          <w:rFonts w:ascii="Times New Roman" w:hAnsi="Times New Roman" w:cs="Times New Roman"/>
          <w:sz w:val="24"/>
          <w:szCs w:val="24"/>
        </w:rPr>
        <w:t xml:space="preserve"> arada</w:t>
      </w:r>
      <w:r w:rsidRPr="00043C3A">
        <w:rPr>
          <w:rFonts w:ascii="Times New Roman" w:hAnsi="Times New Roman" w:cs="Times New Roman"/>
          <w:sz w:val="24"/>
          <w:szCs w:val="24"/>
        </w:rPr>
        <w:t xml:space="preserve"> yapılabilir.</w:t>
      </w:r>
    </w:p>
    <w:p w14:paraId="01CD2A8A" w14:textId="77777777" w:rsidR="00043C3A" w:rsidRPr="00043C3A" w:rsidRDefault="00043C3A" w:rsidP="000061C3">
      <w:pPr>
        <w:pStyle w:val="Nor"/>
        <w:widowControl w:val="0"/>
        <w:spacing w:line="322" w:lineRule="auto"/>
        <w:ind w:firstLine="709"/>
        <w:rPr>
          <w:rFonts w:ascii="Times New Roman" w:hAnsi="Times New Roman" w:cs="Times New Roman"/>
          <w:sz w:val="24"/>
          <w:szCs w:val="24"/>
        </w:rPr>
      </w:pPr>
      <w:r w:rsidRPr="00043C3A">
        <w:rPr>
          <w:rFonts w:ascii="Times New Roman" w:hAnsi="Times New Roman" w:cs="Times New Roman"/>
          <w:sz w:val="24"/>
          <w:szCs w:val="24"/>
        </w:rPr>
        <w:t>Bu Kanunda yazılı hallerden yararlanmak amacıyla ihale konusunu oluşturan işler kısımlara bölünemez. Ancak, istekli çıkmadığı takdirde, alım şekillerini değiştirecek mahiyette olmamak üzere önemli işlerin kısımlara ayrılması mümkündür.</w:t>
      </w:r>
    </w:p>
    <w:p w14:paraId="36E5A52F" w14:textId="77777777" w:rsidR="00043C3A" w:rsidRPr="00043C3A" w:rsidRDefault="00043C3A" w:rsidP="000061C3">
      <w:pPr>
        <w:pStyle w:val="Nor"/>
        <w:widowControl w:val="0"/>
        <w:spacing w:line="322" w:lineRule="auto"/>
        <w:ind w:firstLine="709"/>
        <w:rPr>
          <w:rFonts w:ascii="Times New Roman" w:hAnsi="Times New Roman" w:cs="Times New Roman"/>
          <w:sz w:val="24"/>
          <w:szCs w:val="24"/>
        </w:rPr>
      </w:pPr>
      <w:r w:rsidRPr="00043C3A">
        <w:rPr>
          <w:rFonts w:ascii="Times New Roman" w:hAnsi="Times New Roman" w:cs="Times New Roman"/>
          <w:sz w:val="24"/>
          <w:szCs w:val="24"/>
        </w:rPr>
        <w:t>İhaleler kesin zaruret olmadıkça işin mahiyetine göre en uygun fiyatla temini mümkün olan mevsimlerde yapılır.</w:t>
      </w:r>
    </w:p>
    <w:p w14:paraId="22FEC6A2"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lastRenderedPageBreak/>
        <w:t>Arsası temin edilmemiş, mülkiyet ve kamulaştırma işlemleri tamamlanmamış olan ve gerekli olduğu halde imar durumu, tip yapılarda tatbikat, diğerlerinde avan projeleri ve bunlara dayalı keşifleri bulunmayan yapım işlerinde ihaleye çıkılamaz.</w:t>
      </w:r>
    </w:p>
    <w:p w14:paraId="2316F511"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(Ek : 2/3/1984 - 2990/1 md.)</w:t>
      </w:r>
      <w:r w:rsidRPr="00043C3A">
        <w:rPr>
          <w:rFonts w:ascii="Times New Roman" w:hAnsi="Times New Roman" w:cs="Times New Roman"/>
          <w:sz w:val="24"/>
          <w:szCs w:val="24"/>
        </w:rPr>
        <w:t xml:space="preserve"> Ancak, arsa temin edilmesi, mülkiyet ve kamulaştırma işlemlerinin tamamlanması şartı; bina ve benzeri mahiyetteki inşaatlar dışındaki ihalelerde aranmaz.</w:t>
      </w:r>
    </w:p>
    <w:p w14:paraId="42C45A34" w14:textId="77777777" w:rsidR="00043C3A" w:rsidRDefault="00043C3A" w:rsidP="00043C3A">
      <w:pPr>
        <w:pStyle w:val="MaddeBasl"/>
        <w:widowControl w:val="0"/>
        <w:spacing w:before="0" w:line="307" w:lineRule="auto"/>
        <w:ind w:firstLine="709"/>
        <w:rPr>
          <w:rFonts w:ascii="Times New Roman" w:hAnsi="Times New Roman" w:cs="Times New Roman"/>
          <w:sz w:val="24"/>
          <w:szCs w:val="24"/>
        </w:rPr>
      </w:pPr>
    </w:p>
    <w:p w14:paraId="01C54C3E" w14:textId="77777777" w:rsidR="00043C3A" w:rsidRPr="00043C3A" w:rsidRDefault="00043C3A" w:rsidP="00043C3A">
      <w:pPr>
        <w:pStyle w:val="MaddeBasl"/>
        <w:widowControl w:val="0"/>
        <w:spacing w:before="0" w:line="307" w:lineRule="auto"/>
        <w:ind w:firstLine="709"/>
        <w:rPr>
          <w:rFonts w:ascii="Times New Roman" w:hAnsi="Times New Roman" w:cs="Times New Roman"/>
          <w:b/>
          <w:i w:val="0"/>
          <w:sz w:val="24"/>
          <w:szCs w:val="24"/>
        </w:rPr>
      </w:pPr>
      <w:r w:rsidRPr="00043C3A">
        <w:rPr>
          <w:rFonts w:ascii="Times New Roman" w:hAnsi="Times New Roman" w:cs="Times New Roman"/>
          <w:b/>
          <w:i w:val="0"/>
          <w:sz w:val="24"/>
          <w:szCs w:val="24"/>
        </w:rPr>
        <w:t>İhale yetkilisi:</w:t>
      </w:r>
    </w:p>
    <w:p w14:paraId="090AA7B7"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3 – </w:t>
      </w:r>
      <w:r w:rsidRPr="00043C3A">
        <w:rPr>
          <w:rFonts w:ascii="Times New Roman" w:hAnsi="Times New Roman" w:cs="Times New Roman"/>
          <w:sz w:val="24"/>
          <w:szCs w:val="24"/>
        </w:rPr>
        <w:t>Bu Kanu</w:t>
      </w:r>
      <w:r w:rsidR="00AE39C4">
        <w:rPr>
          <w:rFonts w:ascii="Times New Roman" w:hAnsi="Times New Roman" w:cs="Times New Roman"/>
          <w:sz w:val="24"/>
          <w:szCs w:val="24"/>
        </w:rPr>
        <w:t xml:space="preserve">nda yazılı işleri yaptırmaya ve </w:t>
      </w:r>
      <w:r w:rsidRPr="00043C3A">
        <w:rPr>
          <w:rFonts w:ascii="Times New Roman" w:hAnsi="Times New Roman" w:cs="Times New Roman"/>
          <w:sz w:val="24"/>
          <w:szCs w:val="24"/>
        </w:rPr>
        <w:t>ihaleye, idarelerin ita amirleri yetkilidir.</w:t>
      </w:r>
    </w:p>
    <w:p w14:paraId="78D0CC01" w14:textId="77777777" w:rsidR="00043C3A" w:rsidRDefault="00043C3A" w:rsidP="00043C3A">
      <w:pPr>
        <w:pStyle w:val="MaddeBasl"/>
        <w:widowControl w:val="0"/>
        <w:spacing w:before="0" w:line="307" w:lineRule="auto"/>
        <w:ind w:firstLine="709"/>
        <w:rPr>
          <w:rFonts w:ascii="Times New Roman" w:hAnsi="Times New Roman" w:cs="Times New Roman"/>
          <w:sz w:val="24"/>
          <w:szCs w:val="24"/>
        </w:rPr>
      </w:pPr>
    </w:p>
    <w:p w14:paraId="7D2F3FDB" w14:textId="77777777" w:rsidR="00043C3A" w:rsidRPr="00043C3A" w:rsidRDefault="00043C3A" w:rsidP="00043C3A">
      <w:pPr>
        <w:pStyle w:val="MaddeBasl"/>
        <w:widowControl w:val="0"/>
        <w:spacing w:before="0" w:line="307" w:lineRule="auto"/>
        <w:ind w:firstLine="709"/>
        <w:rPr>
          <w:rFonts w:ascii="Times New Roman" w:hAnsi="Times New Roman" w:cs="Times New Roman"/>
          <w:b/>
          <w:i w:val="0"/>
          <w:sz w:val="24"/>
          <w:szCs w:val="24"/>
        </w:rPr>
      </w:pPr>
      <w:r w:rsidRPr="00043C3A">
        <w:rPr>
          <w:rFonts w:ascii="Times New Roman" w:hAnsi="Times New Roman" w:cs="Times New Roman"/>
          <w:b/>
          <w:i w:val="0"/>
          <w:sz w:val="24"/>
          <w:szCs w:val="24"/>
        </w:rPr>
        <w:t>Tanımlar:</w:t>
      </w:r>
    </w:p>
    <w:p w14:paraId="18B1AF12"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4 – </w:t>
      </w:r>
      <w:r w:rsidRPr="00043C3A">
        <w:rPr>
          <w:rFonts w:ascii="Times New Roman" w:hAnsi="Times New Roman" w:cs="Times New Roman"/>
          <w:sz w:val="24"/>
          <w:szCs w:val="24"/>
        </w:rPr>
        <w:t>Bu Kanunun uygulanmasında:</w:t>
      </w:r>
    </w:p>
    <w:p w14:paraId="7395F86A"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Alım, Satım: Taşınır ve taşınmaz mallar ile her türlü ihtiyaç maddeleri, hizmet ve hakların alım ve satımını,</w:t>
      </w:r>
    </w:p>
    <w:p w14:paraId="5B67E129"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Hizmet: Kanun ve diğer mevzuata göre çalıştırılan aylıklı, ücretli, yevmiyeli ve sözleşmeli personel istimdamı hariç olmak üzere gerçek veya tüzelkişilere ücret karşılığında yaptırılan araştırma, sondaj, imalat, prototip imalat, istikşaf, etüt, harita plan, proje, kontrollük, müşavirlik ve benzeri her türlü hizmetleri,</w:t>
      </w:r>
      <w:r>
        <w:rPr>
          <w:rStyle w:val="DipnotBavurusu"/>
          <w:rFonts w:ascii="Times New Roman" w:hAnsi="Times New Roman" w:cs="Times New Roman"/>
          <w:sz w:val="24"/>
          <w:szCs w:val="24"/>
        </w:rPr>
        <w:footnoteReference w:id="3"/>
      </w:r>
    </w:p>
    <w:p w14:paraId="3B35B5E4"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Yapım: Her türlü inşaat, ihzarat, imalat, sondaj, tesisat, onarım, yıkma, değiştirme, iyileştirme, yenileştirme ve montaj işlerini,</w:t>
      </w:r>
    </w:p>
    <w:p w14:paraId="168FB70F"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Kira: Taşınır ve taşınmaz malların ve hakların kiralanmasını veya kiraya verilmesini,</w:t>
      </w:r>
    </w:p>
    <w:p w14:paraId="226E7C03" w14:textId="77777777" w:rsidR="00043C3A" w:rsidRPr="00043C3A" w:rsidRDefault="00043C3A" w:rsidP="00043C3A">
      <w:pPr>
        <w:pStyle w:val="Nor"/>
        <w:widowControl w:val="0"/>
        <w:spacing w:line="307" w:lineRule="auto"/>
        <w:ind w:firstLine="709"/>
        <w:rPr>
          <w:rFonts w:ascii="Times New Roman" w:hAnsi="Times New Roman" w:cs="Times New Roman"/>
          <w:spacing w:val="-4"/>
          <w:sz w:val="24"/>
          <w:szCs w:val="24"/>
        </w:rPr>
      </w:pPr>
      <w:r w:rsidRPr="00043C3A">
        <w:rPr>
          <w:rFonts w:ascii="Times New Roman" w:hAnsi="Times New Roman" w:cs="Times New Roman"/>
          <w:spacing w:val="-4"/>
          <w:sz w:val="24"/>
          <w:szCs w:val="24"/>
        </w:rPr>
        <w:t>Trampa ve Mülkiyetin Gayri Ayni Hak Tesisi: Borçlar Kanunu ile Türk Medeni Kanununun trampa ve mülkiyetin gayri ayni hak tesisi ile ilgili maddelerinde gösterilmiş işlemleri,</w:t>
      </w:r>
    </w:p>
    <w:p w14:paraId="03985676"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Taşıma: Yükleme, taşıma, boşaltma, depolama ve bunlara ilişkin ambalaj işlerini,</w:t>
      </w:r>
    </w:p>
    <w:p w14:paraId="06399868"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Tahmin edilen bedel: İhale konusu olan işlerin tahmin edilen bedelini ve yapım işlerinde keşif bedelini,</w:t>
      </w:r>
    </w:p>
    <w:p w14:paraId="6A986F59"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Uygun bedel: Artırmalarda, tahmin edilen bedelden aşağı olmamak üzere, teklif edilen bedellerin en yükseğini; eksiltmelerde tahmin edilen bedeli geçmemek üzere, teklif edilen bedellerin tercihe layık görülenini, bedel tahmini yapılamayan ihalelerde teklif edilen bedellerin uygun görülenini,</w:t>
      </w:r>
    </w:p>
    <w:p w14:paraId="74F4918E"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İdare: İhaleyi yapan daire, kurum ve kuruluşları,</w:t>
      </w:r>
    </w:p>
    <w:p w14:paraId="6580E7D3"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İstekli: İhaleye katılan gerçek veya tüzelkişi veya kişileri,</w:t>
      </w:r>
    </w:p>
    <w:p w14:paraId="1D4A716E"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İhale: Bu Kanunda yazılı usul ve şartlarla, işin istekliler arasından seçilecek birisi üzerine bırakıldığını gösteren ve yetkili mercilerin onayı ile tamamlanan sözleşmeden önceki işlemleri,</w:t>
      </w:r>
    </w:p>
    <w:p w14:paraId="4BEE5264"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lastRenderedPageBreak/>
        <w:t>Müteahhit: Üzerine ihale yapılan istekli veya isteklileri,</w:t>
      </w:r>
    </w:p>
    <w:p w14:paraId="10DBA078"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Müşteri: Artırma sonunda kendisine ihale yapılan istekli veya isteklileri,</w:t>
      </w:r>
    </w:p>
    <w:p w14:paraId="54A7E2C6"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Şartname: Yapılacak işlerin genel, özel, teknik ve idari esas ve usullerini gösteren belge veya belgeleri,</w:t>
      </w:r>
    </w:p>
    <w:p w14:paraId="47B3B533"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Sözleşme: İdare ile müteahhit veya müşteri arasında yapılan yazılı anlaşmayı,</w:t>
      </w:r>
    </w:p>
    <w:p w14:paraId="543B3540"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İfade eder.</w:t>
      </w:r>
    </w:p>
    <w:p w14:paraId="7E76BC47" w14:textId="77777777" w:rsidR="00043C3A" w:rsidRDefault="00043C3A" w:rsidP="00043C3A">
      <w:pPr>
        <w:pStyle w:val="MaddeBasl"/>
        <w:widowControl w:val="0"/>
        <w:spacing w:before="0" w:line="307" w:lineRule="auto"/>
        <w:ind w:firstLine="709"/>
        <w:rPr>
          <w:rFonts w:ascii="Times New Roman" w:hAnsi="Times New Roman" w:cs="Times New Roman"/>
          <w:sz w:val="24"/>
          <w:szCs w:val="24"/>
        </w:rPr>
      </w:pPr>
    </w:p>
    <w:p w14:paraId="2C21DC71" w14:textId="77777777" w:rsidR="00043C3A" w:rsidRPr="00043C3A" w:rsidRDefault="00043C3A" w:rsidP="00043C3A">
      <w:pPr>
        <w:pStyle w:val="MaddeBasl"/>
        <w:widowControl w:val="0"/>
        <w:spacing w:before="0" w:line="307" w:lineRule="auto"/>
        <w:ind w:firstLine="709"/>
        <w:rPr>
          <w:rFonts w:ascii="Times New Roman" w:hAnsi="Times New Roman" w:cs="Times New Roman"/>
          <w:b/>
          <w:i w:val="0"/>
          <w:sz w:val="24"/>
          <w:szCs w:val="24"/>
        </w:rPr>
      </w:pPr>
      <w:r w:rsidRPr="00043C3A">
        <w:rPr>
          <w:rFonts w:ascii="Times New Roman" w:hAnsi="Times New Roman" w:cs="Times New Roman"/>
          <w:b/>
          <w:i w:val="0"/>
          <w:sz w:val="24"/>
          <w:szCs w:val="24"/>
        </w:rPr>
        <w:t>İhaleye katılabilme şartları:</w:t>
      </w:r>
    </w:p>
    <w:p w14:paraId="2A129D10"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5 – </w:t>
      </w:r>
      <w:r w:rsidRPr="00043C3A">
        <w:rPr>
          <w:rFonts w:ascii="Times New Roman" w:hAnsi="Times New Roman" w:cs="Times New Roman"/>
          <w:sz w:val="24"/>
          <w:szCs w:val="24"/>
        </w:rPr>
        <w:t>Bu Kanuna göre yapılacak ihalelere katılabilmek için kanuni ikametgah sahibi olmak, gerekli nitelik ve yeterliği haiz bulunmak, istenilen teminat ve belgeleri vermek zorunludur.</w:t>
      </w:r>
    </w:p>
    <w:p w14:paraId="272049A1" w14:textId="77777777" w:rsidR="00043C3A" w:rsidRPr="00043C3A" w:rsidRDefault="00043C3A" w:rsidP="00043C3A">
      <w:pPr>
        <w:widowControl w:val="0"/>
        <w:spacing w:line="307" w:lineRule="auto"/>
        <w:ind w:firstLine="709"/>
        <w:rPr>
          <w:sz w:val="24"/>
          <w:szCs w:val="24"/>
        </w:rPr>
      </w:pPr>
    </w:p>
    <w:p w14:paraId="1CB55EA9" w14:textId="77777777" w:rsidR="00043C3A" w:rsidRPr="00043C3A" w:rsidRDefault="00043C3A" w:rsidP="00043C3A">
      <w:pPr>
        <w:pStyle w:val="MaddeBasl"/>
        <w:widowControl w:val="0"/>
        <w:spacing w:before="0" w:line="307" w:lineRule="auto"/>
        <w:ind w:firstLine="709"/>
        <w:rPr>
          <w:rFonts w:ascii="Times New Roman" w:hAnsi="Times New Roman" w:cs="Times New Roman"/>
          <w:b/>
          <w:i w:val="0"/>
          <w:sz w:val="24"/>
          <w:szCs w:val="24"/>
        </w:rPr>
      </w:pPr>
      <w:r w:rsidRPr="00043C3A">
        <w:rPr>
          <w:rFonts w:ascii="Times New Roman" w:hAnsi="Times New Roman" w:cs="Times New Roman"/>
          <w:b/>
          <w:i w:val="0"/>
          <w:sz w:val="24"/>
          <w:szCs w:val="24"/>
        </w:rPr>
        <w:t>İhaleye katılamayacak olanlar:</w:t>
      </w:r>
    </w:p>
    <w:p w14:paraId="74FD4392"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6 – </w:t>
      </w:r>
      <w:r w:rsidRPr="00043C3A">
        <w:rPr>
          <w:rFonts w:ascii="Times New Roman" w:hAnsi="Times New Roman" w:cs="Times New Roman"/>
          <w:sz w:val="24"/>
          <w:szCs w:val="24"/>
        </w:rPr>
        <w:t>Aşağıdaki şahıslar doğrudan veya dolaylı olarak ihalelere katılamazlar:</w:t>
      </w:r>
    </w:p>
    <w:p w14:paraId="33163180"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1. İhaleyi yapan idarenin;</w:t>
      </w:r>
    </w:p>
    <w:p w14:paraId="7575BFE8"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 İta amirleri,</w:t>
      </w:r>
    </w:p>
    <w:p w14:paraId="41502144" w14:textId="77777777" w:rsidR="00043C3A" w:rsidRPr="00043C3A" w:rsidRDefault="00043C3A" w:rsidP="00043C3A">
      <w:pPr>
        <w:pStyle w:val="Nor"/>
        <w:widowControl w:val="0"/>
        <w:spacing w:line="307" w:lineRule="auto"/>
        <w:ind w:firstLine="709"/>
        <w:rPr>
          <w:rFonts w:ascii="Times New Roman" w:hAnsi="Times New Roman" w:cs="Times New Roman"/>
          <w:spacing w:val="-4"/>
          <w:sz w:val="24"/>
          <w:szCs w:val="24"/>
        </w:rPr>
      </w:pPr>
      <w:r w:rsidRPr="00043C3A">
        <w:rPr>
          <w:rFonts w:ascii="Times New Roman" w:hAnsi="Times New Roman" w:cs="Times New Roman"/>
          <w:spacing w:val="-4"/>
          <w:sz w:val="24"/>
          <w:szCs w:val="24"/>
        </w:rPr>
        <w:t>b) İhale işlemlerini hazırlamak, yürütmek, sonuçlandırmak ve denetlemekle görevli olanlar,</w:t>
      </w:r>
    </w:p>
    <w:p w14:paraId="3A18FC74"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c) (a) ve (b) bentlerinde belirtilen şahısların eşleri ve ikinci dereceye kadar (ikinci derece dahil) kan ve sıhri hısımları,</w:t>
      </w:r>
    </w:p>
    <w:p w14:paraId="6B99C44E"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d) </w:t>
      </w:r>
      <w:r w:rsidRPr="00043C3A">
        <w:rPr>
          <w:rFonts w:ascii="Times New Roman" w:hAnsi="Times New Roman" w:cs="Times New Roman"/>
          <w:b/>
          <w:bCs/>
          <w:sz w:val="24"/>
          <w:szCs w:val="24"/>
        </w:rPr>
        <w:t>(Değişik : 2/3/1984 - 2990/2 md.)</w:t>
      </w:r>
      <w:r w:rsidRPr="00043C3A">
        <w:rPr>
          <w:rFonts w:ascii="Times New Roman" w:hAnsi="Times New Roman" w:cs="Times New Roman"/>
          <w:sz w:val="24"/>
          <w:szCs w:val="24"/>
        </w:rPr>
        <w:t xml:space="preserve"> (a), (b) ve (c) bentlerinde belirtilen şahısların ortakları (bu şahısların yönetim kurullarında görevli olmadıkları anonim ortaklıklar hariç).</w:t>
      </w:r>
    </w:p>
    <w:p w14:paraId="050CE032"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2. Bu Kanun ve diğer kanunlardaki hükümler gereğince geçici veya sürekli olarak kamu ihalelerine katılmaktan yasaklanmış olanlar.</w:t>
      </w:r>
    </w:p>
    <w:p w14:paraId="5A019B61" w14:textId="77777777" w:rsidR="00043C3A" w:rsidRDefault="00043C3A" w:rsidP="00043C3A">
      <w:pPr>
        <w:pStyle w:val="MaddeBasl"/>
        <w:widowControl w:val="0"/>
        <w:spacing w:before="0" w:line="307" w:lineRule="auto"/>
        <w:ind w:firstLine="709"/>
        <w:rPr>
          <w:rFonts w:ascii="Times New Roman" w:hAnsi="Times New Roman" w:cs="Times New Roman"/>
          <w:sz w:val="24"/>
          <w:szCs w:val="24"/>
        </w:rPr>
      </w:pPr>
    </w:p>
    <w:p w14:paraId="0AB2C171" w14:textId="77777777" w:rsidR="00043C3A" w:rsidRPr="00043C3A" w:rsidRDefault="00043C3A" w:rsidP="00043C3A">
      <w:pPr>
        <w:pStyle w:val="MaddeBasl"/>
        <w:widowControl w:val="0"/>
        <w:spacing w:before="0" w:line="307" w:lineRule="auto"/>
        <w:ind w:firstLine="709"/>
        <w:rPr>
          <w:rFonts w:ascii="Times New Roman" w:hAnsi="Times New Roman" w:cs="Times New Roman"/>
          <w:b/>
          <w:i w:val="0"/>
          <w:sz w:val="24"/>
          <w:szCs w:val="24"/>
        </w:rPr>
      </w:pPr>
      <w:r w:rsidRPr="00043C3A">
        <w:rPr>
          <w:rFonts w:ascii="Times New Roman" w:hAnsi="Times New Roman" w:cs="Times New Roman"/>
          <w:b/>
          <w:i w:val="0"/>
          <w:sz w:val="24"/>
          <w:szCs w:val="24"/>
        </w:rPr>
        <w:t>Şartnameler:</w:t>
      </w:r>
    </w:p>
    <w:p w14:paraId="06B3C06E"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7 – </w:t>
      </w:r>
      <w:r w:rsidRPr="00043C3A">
        <w:rPr>
          <w:rFonts w:ascii="Times New Roman" w:hAnsi="Times New Roman" w:cs="Times New Roman"/>
          <w:sz w:val="24"/>
          <w:szCs w:val="24"/>
        </w:rPr>
        <w:t>İhale konusu işlerin her türlü özelliğini belirten şartname ve varsa ekleri idarelerce hazırlanır.</w:t>
      </w:r>
    </w:p>
    <w:p w14:paraId="38E9EE2A"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Bu şartnamelerde işin mahiyetine göre konulacak özel ve teknik şartlardan başka genel olarak aşağıdaki hususların da gösterilmesi zorunludur:</w:t>
      </w:r>
    </w:p>
    <w:p w14:paraId="01628F90"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 İşin niteliği, nevi ve miktarı,</w:t>
      </w:r>
    </w:p>
    <w:p w14:paraId="3D2A33AC"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 Taşınmaz malların satışı, kiraya verilmesi, trampa edilmesi ve üzerlerinde mülkiyetin gayri ayni hak tesisinde tapu kayıtlarına göre yeri, sınırı, yüzölçümü, varsa pafta, ada ve parsel numarası ve durumu,</w:t>
      </w:r>
    </w:p>
    <w:p w14:paraId="170D1558"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c) Tahmin edilen bedeli, geçici teminat miktarı ve kesin teminata ait şartlar,</w:t>
      </w:r>
    </w:p>
    <w:p w14:paraId="6BF89753"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d) İşin yapılma yeri, teslim etme ve teslim alma şekil ve şartları,</w:t>
      </w:r>
    </w:p>
    <w:p w14:paraId="3AD23A7F"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e) İşe başlama ve işi bitirme tarihi, gecikme halinde alınacak cezalar,</w:t>
      </w:r>
    </w:p>
    <w:p w14:paraId="2E1AF0D5"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f) İsteklilerde aranılan şartlar ve belgeler,</w:t>
      </w:r>
    </w:p>
    <w:p w14:paraId="5A95D4EC"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g) İhaleyi yapıp yapmamakta ve uygun bedeli tespitte idarenin serbest olduğu,</w:t>
      </w:r>
    </w:p>
    <w:p w14:paraId="41164EC1"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lastRenderedPageBreak/>
        <w:t>h) İhale kararının karar tarihinden itibaren en geç 15 işgünü içinde ita amirince onaylanacağı veya iptal edilebileceği,</w:t>
      </w:r>
    </w:p>
    <w:p w14:paraId="0FD826F8"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 Vergi, resim ve harçlarla sözleşme giderlerinin kimin tarafından ödeneceği,</w:t>
      </w:r>
    </w:p>
    <w:p w14:paraId="725BBE4C"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j) Ödeme yeri ve şartlarıyla avans verilip verilmeyeceği, verilecekse şartları ve miktarı,</w:t>
      </w:r>
    </w:p>
    <w:p w14:paraId="44A07161"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k) Sözleşme konusu işlerin malzeme veya birim fiyatlarındaki değişiklikler nedeniyle eğer ödenecekse fiyat farkının ne şekilde ödeneceği,</w:t>
      </w:r>
    </w:p>
    <w:p w14:paraId="5A2A752C"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l) Süre uzatımı verilebilecek haller ve şartları,</w:t>
      </w:r>
    </w:p>
    <w:p w14:paraId="29DDF825"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m) İşin süresinden önce bitirilmesinde fayda görülen hallerde erken bitirme primi verilecekse miktarı, şartları ve ödeme şekli,</w:t>
      </w:r>
    </w:p>
    <w:p w14:paraId="43857124"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n) İhtilafların çözüm şekli.</w:t>
      </w:r>
    </w:p>
    <w:p w14:paraId="715259C7" w14:textId="77777777" w:rsidR="00043C3A" w:rsidRDefault="00043C3A" w:rsidP="00043C3A">
      <w:pPr>
        <w:pStyle w:val="MaddeBasl"/>
        <w:widowControl w:val="0"/>
        <w:spacing w:before="0" w:line="307" w:lineRule="auto"/>
        <w:ind w:firstLine="709"/>
        <w:rPr>
          <w:rFonts w:ascii="Times New Roman" w:hAnsi="Times New Roman" w:cs="Times New Roman"/>
          <w:sz w:val="24"/>
          <w:szCs w:val="24"/>
        </w:rPr>
      </w:pPr>
    </w:p>
    <w:p w14:paraId="7F4B101D" w14:textId="77777777" w:rsidR="00043C3A" w:rsidRPr="00043C3A" w:rsidRDefault="00043C3A" w:rsidP="00043C3A">
      <w:pPr>
        <w:pStyle w:val="MaddeBasl"/>
        <w:widowControl w:val="0"/>
        <w:spacing w:before="0" w:line="307" w:lineRule="auto"/>
        <w:ind w:firstLine="709"/>
        <w:rPr>
          <w:rFonts w:ascii="Times New Roman" w:hAnsi="Times New Roman" w:cs="Times New Roman"/>
          <w:b/>
          <w:i w:val="0"/>
          <w:sz w:val="24"/>
          <w:szCs w:val="24"/>
        </w:rPr>
      </w:pPr>
      <w:r w:rsidRPr="00043C3A">
        <w:rPr>
          <w:rFonts w:ascii="Times New Roman" w:hAnsi="Times New Roman" w:cs="Times New Roman"/>
          <w:b/>
          <w:i w:val="0"/>
          <w:sz w:val="24"/>
          <w:szCs w:val="24"/>
        </w:rPr>
        <w:t>Şartname genel esasları:</w:t>
      </w:r>
    </w:p>
    <w:p w14:paraId="7DB62D3B"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8 – </w:t>
      </w:r>
      <w:r w:rsidRPr="00043C3A">
        <w:rPr>
          <w:rFonts w:ascii="Times New Roman" w:hAnsi="Times New Roman" w:cs="Times New Roman"/>
          <w:sz w:val="24"/>
          <w:szCs w:val="24"/>
        </w:rPr>
        <w:t>Cumhurbaşkanı:</w:t>
      </w:r>
      <w:r>
        <w:rPr>
          <w:rStyle w:val="DipnotBavurusu"/>
          <w:rFonts w:ascii="Times New Roman" w:hAnsi="Times New Roman" w:cs="Times New Roman"/>
          <w:sz w:val="24"/>
          <w:szCs w:val="24"/>
        </w:rPr>
        <w:footnoteReference w:id="4"/>
      </w:r>
    </w:p>
    <w:p w14:paraId="50F224A6"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 Tip şartnamelerin genel ve ortak esaslarını belirlemeye,</w:t>
      </w:r>
    </w:p>
    <w:p w14:paraId="7474C3A7"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 Şartnamelere konulmak üzere 7 nci maddede sayılan hususlarla ilgili veya bunlar dışındaki konularda genel esaslar tespit etmeye,</w:t>
      </w:r>
    </w:p>
    <w:p w14:paraId="3E82C538"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Yetkilidir.</w:t>
      </w:r>
    </w:p>
    <w:p w14:paraId="39D4D03C" w14:textId="77777777" w:rsidR="00043C3A" w:rsidRPr="00284B60" w:rsidRDefault="00043C3A" w:rsidP="00284B60">
      <w:pPr>
        <w:widowControl w:val="0"/>
        <w:spacing w:line="307" w:lineRule="auto"/>
        <w:ind w:firstLine="709"/>
        <w:jc w:val="center"/>
        <w:rPr>
          <w:b/>
          <w:sz w:val="24"/>
          <w:szCs w:val="24"/>
        </w:rPr>
      </w:pPr>
    </w:p>
    <w:p w14:paraId="34454DF0" w14:textId="77777777" w:rsidR="00043C3A" w:rsidRPr="00284B60" w:rsidRDefault="00043C3A" w:rsidP="00284B60">
      <w:pPr>
        <w:pStyle w:val="ksmblm"/>
        <w:widowControl w:val="0"/>
        <w:spacing w:before="0" w:line="307" w:lineRule="auto"/>
        <w:ind w:firstLine="709"/>
        <w:jc w:val="center"/>
        <w:rPr>
          <w:rFonts w:ascii="Times New Roman" w:hAnsi="Times New Roman" w:cs="Times New Roman"/>
          <w:b/>
          <w:sz w:val="24"/>
          <w:szCs w:val="24"/>
        </w:rPr>
      </w:pPr>
      <w:r w:rsidRPr="00284B60">
        <w:rPr>
          <w:rFonts w:ascii="Times New Roman" w:hAnsi="Times New Roman" w:cs="Times New Roman"/>
          <w:b/>
          <w:sz w:val="24"/>
          <w:szCs w:val="24"/>
        </w:rPr>
        <w:t>İKİNCİ KISIM</w:t>
      </w:r>
    </w:p>
    <w:p w14:paraId="61CBB63E" w14:textId="77777777" w:rsidR="00043C3A" w:rsidRPr="00284B60" w:rsidRDefault="00043C3A" w:rsidP="00284B60">
      <w:pPr>
        <w:pStyle w:val="ksmblmalt"/>
        <w:widowControl w:val="0"/>
        <w:spacing w:line="307" w:lineRule="auto"/>
        <w:ind w:firstLine="709"/>
        <w:jc w:val="center"/>
        <w:rPr>
          <w:rFonts w:ascii="Times New Roman" w:hAnsi="Times New Roman" w:cs="Times New Roman"/>
          <w:b/>
          <w:i w:val="0"/>
          <w:sz w:val="24"/>
          <w:szCs w:val="24"/>
        </w:rPr>
      </w:pPr>
      <w:r w:rsidRPr="00284B60">
        <w:rPr>
          <w:rFonts w:ascii="Times New Roman" w:hAnsi="Times New Roman" w:cs="Times New Roman"/>
          <w:b/>
          <w:i w:val="0"/>
          <w:sz w:val="24"/>
          <w:szCs w:val="24"/>
        </w:rPr>
        <w:t>İhale İşlemleri</w:t>
      </w:r>
    </w:p>
    <w:p w14:paraId="5F1B625B" w14:textId="77777777" w:rsidR="00284B60" w:rsidRDefault="00284B60" w:rsidP="00284B60">
      <w:pPr>
        <w:pStyle w:val="ksmblm"/>
        <w:widowControl w:val="0"/>
        <w:spacing w:before="0" w:line="307" w:lineRule="auto"/>
        <w:ind w:firstLine="709"/>
        <w:jc w:val="center"/>
        <w:rPr>
          <w:rFonts w:ascii="Times New Roman" w:hAnsi="Times New Roman" w:cs="Times New Roman"/>
          <w:b/>
          <w:sz w:val="24"/>
          <w:szCs w:val="24"/>
        </w:rPr>
      </w:pPr>
    </w:p>
    <w:p w14:paraId="3899243C" w14:textId="77777777" w:rsidR="00043C3A" w:rsidRPr="00284B60" w:rsidRDefault="00043C3A" w:rsidP="00284B60">
      <w:pPr>
        <w:pStyle w:val="ksmblm"/>
        <w:widowControl w:val="0"/>
        <w:spacing w:before="0" w:line="307" w:lineRule="auto"/>
        <w:ind w:firstLine="709"/>
        <w:jc w:val="center"/>
        <w:rPr>
          <w:rFonts w:ascii="Times New Roman" w:hAnsi="Times New Roman" w:cs="Times New Roman"/>
          <w:b/>
          <w:sz w:val="24"/>
          <w:szCs w:val="24"/>
        </w:rPr>
      </w:pPr>
      <w:r w:rsidRPr="00284B60">
        <w:rPr>
          <w:rFonts w:ascii="Times New Roman" w:hAnsi="Times New Roman" w:cs="Times New Roman"/>
          <w:b/>
          <w:sz w:val="24"/>
          <w:szCs w:val="24"/>
        </w:rPr>
        <w:t>BİRİNCİ BÖLÜM</w:t>
      </w:r>
    </w:p>
    <w:p w14:paraId="660FF034" w14:textId="77777777" w:rsidR="00043C3A" w:rsidRPr="00284B60" w:rsidRDefault="00043C3A" w:rsidP="00284B60">
      <w:pPr>
        <w:pStyle w:val="ksmblmalt"/>
        <w:widowControl w:val="0"/>
        <w:spacing w:line="307" w:lineRule="auto"/>
        <w:ind w:firstLine="709"/>
        <w:jc w:val="center"/>
        <w:rPr>
          <w:rFonts w:ascii="Times New Roman" w:hAnsi="Times New Roman" w:cs="Times New Roman"/>
          <w:b/>
          <w:i w:val="0"/>
          <w:sz w:val="24"/>
          <w:szCs w:val="24"/>
        </w:rPr>
      </w:pPr>
      <w:r w:rsidRPr="00284B60">
        <w:rPr>
          <w:rFonts w:ascii="Times New Roman" w:hAnsi="Times New Roman" w:cs="Times New Roman"/>
          <w:b/>
          <w:i w:val="0"/>
          <w:sz w:val="24"/>
          <w:szCs w:val="24"/>
        </w:rPr>
        <w:t>İhaleye Hazırlık</w:t>
      </w:r>
    </w:p>
    <w:p w14:paraId="0C7EF600" w14:textId="77777777" w:rsidR="00043C3A" w:rsidRPr="00284B60" w:rsidRDefault="00043C3A" w:rsidP="00284B60">
      <w:pPr>
        <w:pStyle w:val="MaddeBasl"/>
        <w:widowControl w:val="0"/>
        <w:spacing w:before="0" w:line="307" w:lineRule="auto"/>
        <w:ind w:firstLine="709"/>
        <w:rPr>
          <w:rFonts w:ascii="Times New Roman" w:hAnsi="Times New Roman" w:cs="Times New Roman"/>
          <w:b/>
          <w:i w:val="0"/>
          <w:sz w:val="24"/>
          <w:szCs w:val="24"/>
        </w:rPr>
      </w:pPr>
      <w:r w:rsidRPr="00284B60">
        <w:rPr>
          <w:rFonts w:ascii="Times New Roman" w:hAnsi="Times New Roman" w:cs="Times New Roman"/>
          <w:b/>
          <w:i w:val="0"/>
          <w:sz w:val="24"/>
          <w:szCs w:val="24"/>
        </w:rPr>
        <w:t>Tahmin edilen bedelin tespiti:</w:t>
      </w:r>
    </w:p>
    <w:p w14:paraId="7DB0222E"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9 – </w:t>
      </w:r>
      <w:r w:rsidRPr="00043C3A">
        <w:rPr>
          <w:rFonts w:ascii="Times New Roman" w:hAnsi="Times New Roman" w:cs="Times New Roman"/>
          <w:sz w:val="24"/>
          <w:szCs w:val="24"/>
        </w:rPr>
        <w:t>Tahmin edilen bedel, idarelerce tespit edilir veya ettirilir. İşin özelliğine göre gerektiğinde bu bedel veya bu bedelin hesabında kullanılacak fiyatlar belediye, ticaret odası, sanayi odası, borsa gibi kuruluşlardan veya bilirkişilerden soruşturulur. Tahmin edilen bedel, bunun dayanaklarının da eklendiği bir hesap tutanağında gösterilir ve asıl evrak arasında saklanır. Bu bedel gerektiğinde ihale komisyonlarınca tahkik ettirilir.</w:t>
      </w:r>
    </w:p>
    <w:p w14:paraId="691C4A26"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Ancak, yapım işlerinde bu işler için kanunların verdiği yetkiye dayanılarak ilgili dairelerce tespit edilmiş birim fiyatları varsa, bunlar uygulanır.</w:t>
      </w:r>
    </w:p>
    <w:p w14:paraId="7D55955A" w14:textId="77777777" w:rsidR="00284B60" w:rsidRDefault="00284B60" w:rsidP="00284B60">
      <w:pPr>
        <w:pStyle w:val="MaddeBasl"/>
        <w:widowControl w:val="0"/>
        <w:spacing w:before="0" w:line="307" w:lineRule="auto"/>
        <w:ind w:firstLine="709"/>
        <w:rPr>
          <w:rFonts w:ascii="Times New Roman" w:hAnsi="Times New Roman" w:cs="Times New Roman"/>
          <w:sz w:val="24"/>
          <w:szCs w:val="24"/>
        </w:rPr>
      </w:pPr>
    </w:p>
    <w:p w14:paraId="574FA012" w14:textId="77777777" w:rsidR="00043C3A" w:rsidRPr="00284B60" w:rsidRDefault="00043C3A" w:rsidP="00284B60">
      <w:pPr>
        <w:pStyle w:val="MaddeBasl"/>
        <w:widowControl w:val="0"/>
        <w:spacing w:before="0" w:line="307" w:lineRule="auto"/>
        <w:ind w:firstLine="709"/>
        <w:rPr>
          <w:rFonts w:ascii="Times New Roman" w:hAnsi="Times New Roman" w:cs="Times New Roman"/>
          <w:b/>
          <w:i w:val="0"/>
          <w:sz w:val="24"/>
          <w:szCs w:val="24"/>
        </w:rPr>
      </w:pPr>
      <w:r w:rsidRPr="00284B60">
        <w:rPr>
          <w:rFonts w:ascii="Times New Roman" w:hAnsi="Times New Roman" w:cs="Times New Roman"/>
          <w:b/>
          <w:i w:val="0"/>
          <w:sz w:val="24"/>
          <w:szCs w:val="24"/>
        </w:rPr>
        <w:t>Bedelin tahmin edilememesi:</w:t>
      </w:r>
    </w:p>
    <w:p w14:paraId="24BCAE7A"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10 – </w:t>
      </w:r>
      <w:r w:rsidRPr="00043C3A">
        <w:rPr>
          <w:rFonts w:ascii="Times New Roman" w:hAnsi="Times New Roman" w:cs="Times New Roman"/>
          <w:sz w:val="24"/>
          <w:szCs w:val="24"/>
        </w:rPr>
        <w:t>Sınai ve teknolojik zorunlulukların gerektirdiği durumlarda ilgili bakanın onayı alınmak suretiyle, bedel tahmini yapılmadan kapalı teklif usulüyle ihale yapılabilir.</w:t>
      </w:r>
    </w:p>
    <w:p w14:paraId="757E5349" w14:textId="77777777" w:rsidR="00284B60" w:rsidRDefault="00284B60" w:rsidP="00284B60">
      <w:pPr>
        <w:pStyle w:val="MaddeBasl"/>
        <w:widowControl w:val="0"/>
        <w:spacing w:before="0" w:line="307" w:lineRule="auto"/>
        <w:ind w:firstLine="709"/>
        <w:rPr>
          <w:rFonts w:ascii="Times New Roman" w:hAnsi="Times New Roman" w:cs="Times New Roman"/>
          <w:sz w:val="24"/>
          <w:szCs w:val="24"/>
        </w:rPr>
      </w:pPr>
    </w:p>
    <w:p w14:paraId="0A4E16FA" w14:textId="77777777" w:rsidR="00043C3A" w:rsidRPr="00284B60" w:rsidRDefault="00043C3A" w:rsidP="00284B60">
      <w:pPr>
        <w:pStyle w:val="MaddeBasl"/>
        <w:widowControl w:val="0"/>
        <w:spacing w:before="0" w:line="307" w:lineRule="auto"/>
        <w:ind w:firstLine="709"/>
        <w:rPr>
          <w:rFonts w:ascii="Times New Roman" w:hAnsi="Times New Roman" w:cs="Times New Roman"/>
          <w:b/>
          <w:i w:val="0"/>
          <w:sz w:val="24"/>
          <w:szCs w:val="24"/>
        </w:rPr>
      </w:pPr>
      <w:r w:rsidRPr="00284B60">
        <w:rPr>
          <w:rFonts w:ascii="Times New Roman" w:hAnsi="Times New Roman" w:cs="Times New Roman"/>
          <w:b/>
          <w:i w:val="0"/>
          <w:sz w:val="24"/>
          <w:szCs w:val="24"/>
        </w:rPr>
        <w:lastRenderedPageBreak/>
        <w:t>Onay belgesi:</w:t>
      </w:r>
    </w:p>
    <w:p w14:paraId="70D4273F"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Madde 11 – (Değişik birinci fıkra : 2/3/1984 - 2990/3 md.)</w:t>
      </w:r>
      <w:r w:rsidRPr="00043C3A">
        <w:rPr>
          <w:rFonts w:ascii="Times New Roman" w:hAnsi="Times New Roman" w:cs="Times New Roman"/>
          <w:sz w:val="24"/>
          <w:szCs w:val="24"/>
        </w:rPr>
        <w:t xml:space="preserve"> İhalesi yapılacak her iş için bir onay belgesi hazırlanır. Onay belgesinde, ihale konusu olan işin nevi, niteliği, miktarı, varsa proje numarası, tahmin edilen bedeli, kullanılabilir ödenek tutarı, avans ve fiyat farkı verilecekse şartları, ihalede uygulanacak usul, yapılacaksa ilanın şekli ve adedi, alınacaksa geçici teminat miktarı belirtilir.</w:t>
      </w:r>
    </w:p>
    <w:p w14:paraId="15F27F18" w14:textId="77777777" w:rsidR="00043C3A" w:rsidRPr="00284B60" w:rsidRDefault="00043C3A" w:rsidP="00284B60">
      <w:pPr>
        <w:pStyle w:val="Nor"/>
        <w:widowControl w:val="0"/>
        <w:spacing w:line="307" w:lineRule="auto"/>
        <w:ind w:firstLine="709"/>
        <w:rPr>
          <w:rFonts w:ascii="Times New Roman" w:hAnsi="Times New Roman" w:cs="Times New Roman"/>
          <w:spacing w:val="-5"/>
          <w:sz w:val="24"/>
          <w:szCs w:val="24"/>
        </w:rPr>
      </w:pPr>
      <w:r w:rsidRPr="00284B60">
        <w:rPr>
          <w:rFonts w:ascii="Times New Roman" w:hAnsi="Times New Roman" w:cs="Times New Roman"/>
          <w:spacing w:val="-5"/>
          <w:sz w:val="24"/>
          <w:szCs w:val="24"/>
        </w:rPr>
        <w:t>Onay belgesinde ayrıca, Şartname ve eklerinin bir bedel karşılığında verilip verilmeyeceği, bedel karşılığı verilecekse bedelin ne olacağı gösterilir.</w:t>
      </w:r>
    </w:p>
    <w:p w14:paraId="13028214" w14:textId="77777777" w:rsidR="00284B60" w:rsidRDefault="00284B60" w:rsidP="00284B60">
      <w:pPr>
        <w:pStyle w:val="MaddeBasl"/>
        <w:widowControl w:val="0"/>
        <w:spacing w:before="0" w:line="307" w:lineRule="auto"/>
        <w:ind w:firstLine="709"/>
        <w:rPr>
          <w:rFonts w:ascii="Times New Roman" w:hAnsi="Times New Roman" w:cs="Times New Roman"/>
          <w:sz w:val="24"/>
          <w:szCs w:val="24"/>
        </w:rPr>
      </w:pPr>
    </w:p>
    <w:p w14:paraId="6245023E" w14:textId="77777777" w:rsidR="00043C3A" w:rsidRPr="00284B60" w:rsidRDefault="00043C3A" w:rsidP="00284B60">
      <w:pPr>
        <w:pStyle w:val="MaddeBasl"/>
        <w:widowControl w:val="0"/>
        <w:spacing w:before="0" w:line="307" w:lineRule="auto"/>
        <w:ind w:firstLine="709"/>
        <w:rPr>
          <w:rFonts w:ascii="Times New Roman" w:hAnsi="Times New Roman" w:cs="Times New Roman"/>
          <w:b/>
          <w:i w:val="0"/>
          <w:sz w:val="24"/>
          <w:szCs w:val="24"/>
        </w:rPr>
      </w:pPr>
      <w:r w:rsidRPr="00284B60">
        <w:rPr>
          <w:rFonts w:ascii="Times New Roman" w:hAnsi="Times New Roman" w:cs="Times New Roman"/>
          <w:b/>
          <w:i w:val="0"/>
          <w:sz w:val="24"/>
          <w:szCs w:val="24"/>
        </w:rPr>
        <w:t>Şartnamelerin verilmesi:</w:t>
      </w:r>
    </w:p>
    <w:p w14:paraId="0C740195"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12 – </w:t>
      </w:r>
      <w:r w:rsidRPr="00043C3A">
        <w:rPr>
          <w:rFonts w:ascii="Times New Roman" w:hAnsi="Times New Roman" w:cs="Times New Roman"/>
          <w:sz w:val="24"/>
          <w:szCs w:val="24"/>
        </w:rPr>
        <w:t xml:space="preserve">İhalesi yapılacak işe ait şartnameler ve ekleri, özel kanunlarındaki hükümler saklı kalmak kaydıyla, ilgili idarelerce hazırlanır ve tasdikli örnekleri bedelsiz veya özelliklerine göre idarelerce takdir edilecek bir bedel karşılığında </w:t>
      </w:r>
      <w:r w:rsidR="00AE39C4" w:rsidRPr="00043C3A">
        <w:rPr>
          <w:rFonts w:ascii="Times New Roman" w:hAnsi="Times New Roman" w:cs="Times New Roman"/>
          <w:sz w:val="24"/>
          <w:szCs w:val="24"/>
        </w:rPr>
        <w:t>isteyenlere</w:t>
      </w:r>
      <w:r w:rsidRPr="00043C3A">
        <w:rPr>
          <w:rFonts w:ascii="Times New Roman" w:hAnsi="Times New Roman" w:cs="Times New Roman"/>
          <w:sz w:val="24"/>
          <w:szCs w:val="24"/>
        </w:rPr>
        <w:t xml:space="preserve"> verilir.</w:t>
      </w:r>
    </w:p>
    <w:p w14:paraId="596D6AAC"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Şartname ve ekleri idarede bedelsiz görülebilir.</w:t>
      </w:r>
    </w:p>
    <w:p w14:paraId="55A23581" w14:textId="77777777" w:rsidR="00284B60" w:rsidRDefault="00284B60" w:rsidP="00284B60">
      <w:pPr>
        <w:pStyle w:val="MaddeBasl"/>
        <w:widowControl w:val="0"/>
        <w:spacing w:before="0" w:line="307" w:lineRule="auto"/>
        <w:ind w:firstLine="709"/>
        <w:rPr>
          <w:rFonts w:ascii="Times New Roman" w:hAnsi="Times New Roman" w:cs="Times New Roman"/>
          <w:sz w:val="24"/>
          <w:szCs w:val="24"/>
        </w:rPr>
      </w:pPr>
    </w:p>
    <w:p w14:paraId="4AEB7AB7" w14:textId="77777777" w:rsidR="00043C3A" w:rsidRPr="00284B60" w:rsidRDefault="00043C3A" w:rsidP="00284B60">
      <w:pPr>
        <w:pStyle w:val="MaddeBasl"/>
        <w:widowControl w:val="0"/>
        <w:spacing w:before="0" w:line="307" w:lineRule="auto"/>
        <w:ind w:firstLine="709"/>
        <w:rPr>
          <w:rFonts w:ascii="Times New Roman" w:hAnsi="Times New Roman" w:cs="Times New Roman"/>
          <w:b/>
          <w:i w:val="0"/>
          <w:sz w:val="24"/>
          <w:szCs w:val="24"/>
        </w:rPr>
      </w:pPr>
      <w:r w:rsidRPr="00284B60">
        <w:rPr>
          <w:rFonts w:ascii="Times New Roman" w:hAnsi="Times New Roman" w:cs="Times New Roman"/>
          <w:b/>
          <w:i w:val="0"/>
          <w:sz w:val="24"/>
          <w:szCs w:val="24"/>
        </w:rPr>
        <w:t>İhale komisyonları:</w:t>
      </w:r>
    </w:p>
    <w:p w14:paraId="46CFAB0D" w14:textId="77777777" w:rsidR="00043C3A" w:rsidRPr="00284B60" w:rsidRDefault="00043C3A" w:rsidP="00284B60">
      <w:pPr>
        <w:pStyle w:val="Nor"/>
        <w:widowControl w:val="0"/>
        <w:spacing w:line="307" w:lineRule="auto"/>
        <w:ind w:firstLine="709"/>
        <w:rPr>
          <w:rFonts w:ascii="Times New Roman" w:hAnsi="Times New Roman" w:cs="Times New Roman"/>
          <w:spacing w:val="-5"/>
          <w:sz w:val="24"/>
          <w:szCs w:val="24"/>
        </w:rPr>
      </w:pPr>
      <w:r w:rsidRPr="00284B60">
        <w:rPr>
          <w:rFonts w:ascii="Times New Roman" w:hAnsi="Times New Roman" w:cs="Times New Roman"/>
          <w:b/>
          <w:bCs/>
          <w:spacing w:val="-2"/>
          <w:sz w:val="24"/>
          <w:szCs w:val="24"/>
        </w:rPr>
        <w:t>Madde 13 – (Değişik birinci fıkra : 2/3/1984 - 2990/4 md.)</w:t>
      </w:r>
      <w:r w:rsidRPr="00284B60">
        <w:rPr>
          <w:rFonts w:ascii="Times New Roman" w:hAnsi="Times New Roman" w:cs="Times New Roman"/>
          <w:spacing w:val="-2"/>
          <w:sz w:val="24"/>
          <w:szCs w:val="24"/>
        </w:rPr>
        <w:t xml:space="preserve"> İta amirleri, ilgili idarenin memurlarından birinin başkanlığında idareden, yapım işlerinde işin ehli veya uzmanı olmak </w:t>
      </w:r>
      <w:r w:rsidRPr="00284B60">
        <w:rPr>
          <w:rFonts w:ascii="Times New Roman" w:hAnsi="Times New Roman" w:cs="Times New Roman"/>
          <w:spacing w:val="-5"/>
          <w:sz w:val="24"/>
          <w:szCs w:val="24"/>
        </w:rPr>
        <w:t>şartıyla, en az bir kişi ve maliye memurunun katılmasıyla kurulacak komisyonları görevlendirirler.</w:t>
      </w:r>
    </w:p>
    <w:p w14:paraId="27E1F322" w14:textId="77777777" w:rsidR="00043C3A" w:rsidRPr="00284B60" w:rsidRDefault="00043C3A" w:rsidP="00284B60">
      <w:pPr>
        <w:pStyle w:val="Nor"/>
        <w:widowControl w:val="0"/>
        <w:spacing w:line="307" w:lineRule="auto"/>
        <w:ind w:firstLine="709"/>
        <w:rPr>
          <w:rFonts w:ascii="Times New Roman" w:hAnsi="Times New Roman" w:cs="Times New Roman"/>
          <w:spacing w:val="-5"/>
          <w:sz w:val="24"/>
          <w:szCs w:val="24"/>
        </w:rPr>
      </w:pPr>
      <w:r w:rsidRPr="00284B60">
        <w:rPr>
          <w:rFonts w:ascii="Times New Roman" w:hAnsi="Times New Roman" w:cs="Times New Roman"/>
          <w:spacing w:val="-5"/>
          <w:sz w:val="24"/>
          <w:szCs w:val="24"/>
        </w:rPr>
        <w:t>Askeri ihale komisyonlarının kaç kişiden ibaret olacağı ve nasıl kurulacağı Cumhurbaşkanı kararı tespit edilir.</w:t>
      </w:r>
      <w:r w:rsidR="00284B60">
        <w:rPr>
          <w:rStyle w:val="DipnotBavurusu"/>
          <w:rFonts w:ascii="Times New Roman" w:hAnsi="Times New Roman" w:cs="Times New Roman"/>
          <w:spacing w:val="-5"/>
          <w:sz w:val="24"/>
          <w:szCs w:val="24"/>
        </w:rPr>
        <w:footnoteReference w:id="5"/>
      </w:r>
    </w:p>
    <w:p w14:paraId="223917ED"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TBMM, Cumhurbaşkanlığı ve Sayıştay Başkanlığında teşkil edilecek satınalma komisyonlarında maliye memurluğu görevi, bu kuruluşların saymanlık işlerini yürüten muhasebe müdürü veya vazifelendireceği bir memur tarafından yerine getirilir.</w:t>
      </w:r>
    </w:p>
    <w:p w14:paraId="035797E6"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Askeri ihale komisyonları ile diğer ihale komisyonlarına katılacak maliye memuru, Maliye Bakanlığınca belirlenecek usule göre tespit edilir.</w:t>
      </w:r>
    </w:p>
    <w:p w14:paraId="526AF9E4"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İl özel idarelerine ait ihaleler, il daimi encümenince, belediyelere ait ihaleler belediye encümenince bu Kanun hükümlerine güre yürütülür.</w:t>
      </w:r>
    </w:p>
    <w:p w14:paraId="6D018787"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Komisyonlara yardımcı olmak üzere, ihale kararlarına katılmamak şartı ile gereği kadar memur ve uzman da görevlendirilebilir.</w:t>
      </w:r>
    </w:p>
    <w:p w14:paraId="6EB92EDD" w14:textId="77777777" w:rsidR="00284B60" w:rsidRDefault="00284B60" w:rsidP="00284B60">
      <w:pPr>
        <w:pStyle w:val="MaddeBasl"/>
        <w:widowControl w:val="0"/>
        <w:spacing w:before="0" w:line="307" w:lineRule="auto"/>
        <w:ind w:firstLine="709"/>
        <w:rPr>
          <w:rFonts w:ascii="Times New Roman" w:hAnsi="Times New Roman" w:cs="Times New Roman"/>
          <w:sz w:val="24"/>
          <w:szCs w:val="24"/>
        </w:rPr>
      </w:pPr>
    </w:p>
    <w:p w14:paraId="5147D8FC" w14:textId="77777777" w:rsidR="00043C3A" w:rsidRPr="00284B60" w:rsidRDefault="00043C3A" w:rsidP="00284B60">
      <w:pPr>
        <w:pStyle w:val="MaddeBasl"/>
        <w:widowControl w:val="0"/>
        <w:spacing w:before="0" w:line="307" w:lineRule="auto"/>
        <w:ind w:firstLine="709"/>
        <w:rPr>
          <w:rFonts w:ascii="Times New Roman" w:hAnsi="Times New Roman" w:cs="Times New Roman"/>
          <w:b/>
          <w:i w:val="0"/>
          <w:sz w:val="24"/>
          <w:szCs w:val="24"/>
        </w:rPr>
      </w:pPr>
      <w:r w:rsidRPr="00284B60">
        <w:rPr>
          <w:rFonts w:ascii="Times New Roman" w:hAnsi="Times New Roman" w:cs="Times New Roman"/>
          <w:b/>
          <w:i w:val="0"/>
          <w:sz w:val="24"/>
          <w:szCs w:val="24"/>
        </w:rPr>
        <w:t>Komisyonların çalışması:</w:t>
      </w:r>
    </w:p>
    <w:p w14:paraId="4C5C0966" w14:textId="77777777" w:rsidR="00043C3A" w:rsidRPr="00284B60" w:rsidRDefault="00043C3A" w:rsidP="00284B60">
      <w:pPr>
        <w:pStyle w:val="Nor"/>
        <w:widowControl w:val="0"/>
        <w:spacing w:line="307" w:lineRule="auto"/>
        <w:ind w:firstLine="709"/>
        <w:rPr>
          <w:rFonts w:ascii="Times New Roman" w:hAnsi="Times New Roman" w:cs="Times New Roman"/>
          <w:spacing w:val="-2"/>
          <w:sz w:val="24"/>
          <w:szCs w:val="24"/>
        </w:rPr>
      </w:pPr>
      <w:r w:rsidRPr="00284B60">
        <w:rPr>
          <w:rFonts w:ascii="Times New Roman" w:hAnsi="Times New Roman" w:cs="Times New Roman"/>
          <w:b/>
          <w:bCs/>
          <w:spacing w:val="-2"/>
          <w:sz w:val="24"/>
          <w:szCs w:val="24"/>
        </w:rPr>
        <w:t xml:space="preserve">Madde 14 – </w:t>
      </w:r>
      <w:r w:rsidRPr="00284B60">
        <w:rPr>
          <w:rFonts w:ascii="Times New Roman" w:hAnsi="Times New Roman" w:cs="Times New Roman"/>
          <w:spacing w:val="-2"/>
          <w:sz w:val="24"/>
          <w:szCs w:val="24"/>
        </w:rPr>
        <w:t>İhale komisyonları eksiksiz olarak toplanır. Komisyon kararları çoğunlukla alınır. Oyların eşit olması halinde başkanın bulunduğu taraf çoğunlukta kabul edilir. Kararlarda çekimser kalınamaz. Muhalif kalan üye karşı oy gerekçesine kararın altına yazarak imzalamak zorundadır. Komisyon başkan ve üyeleri, oy ve kararlarından sorumludurlar.</w:t>
      </w:r>
    </w:p>
    <w:p w14:paraId="01E15D55" w14:textId="77777777" w:rsidR="00284B60" w:rsidRDefault="00284B60" w:rsidP="00043C3A">
      <w:pPr>
        <w:pStyle w:val="MaddeBasl"/>
        <w:widowControl w:val="0"/>
        <w:spacing w:before="0" w:line="307" w:lineRule="auto"/>
        <w:ind w:firstLine="709"/>
        <w:rPr>
          <w:rFonts w:ascii="Times New Roman" w:hAnsi="Times New Roman" w:cs="Times New Roman"/>
          <w:sz w:val="24"/>
          <w:szCs w:val="24"/>
        </w:rPr>
      </w:pPr>
    </w:p>
    <w:p w14:paraId="3DC64019" w14:textId="77777777" w:rsidR="00043C3A" w:rsidRPr="00284B60" w:rsidRDefault="00043C3A" w:rsidP="00284B60">
      <w:pPr>
        <w:pStyle w:val="MaddeBasl"/>
        <w:widowControl w:val="0"/>
        <w:spacing w:before="0" w:line="307" w:lineRule="auto"/>
        <w:ind w:firstLine="709"/>
        <w:rPr>
          <w:rFonts w:ascii="Times New Roman" w:hAnsi="Times New Roman" w:cs="Times New Roman"/>
          <w:b/>
          <w:i w:val="0"/>
          <w:sz w:val="24"/>
          <w:szCs w:val="24"/>
        </w:rPr>
      </w:pPr>
      <w:r w:rsidRPr="00284B60">
        <w:rPr>
          <w:rFonts w:ascii="Times New Roman" w:hAnsi="Times New Roman" w:cs="Times New Roman"/>
          <w:b/>
          <w:i w:val="0"/>
          <w:sz w:val="24"/>
          <w:szCs w:val="24"/>
        </w:rPr>
        <w:lastRenderedPageBreak/>
        <w:t>İhale işlem dosyasının düzenlenmesi:</w:t>
      </w:r>
    </w:p>
    <w:p w14:paraId="7995DE17" w14:textId="77777777" w:rsidR="00043C3A" w:rsidRPr="00167844" w:rsidRDefault="00043C3A" w:rsidP="00284B60">
      <w:pPr>
        <w:pStyle w:val="Nor"/>
        <w:widowControl w:val="0"/>
        <w:spacing w:line="307" w:lineRule="auto"/>
        <w:ind w:firstLine="709"/>
        <w:rPr>
          <w:rFonts w:ascii="Times New Roman" w:hAnsi="Times New Roman" w:cs="Times New Roman"/>
          <w:spacing w:val="-4"/>
          <w:sz w:val="24"/>
          <w:szCs w:val="24"/>
        </w:rPr>
      </w:pPr>
      <w:r w:rsidRPr="00284B60">
        <w:rPr>
          <w:rFonts w:ascii="Times New Roman" w:hAnsi="Times New Roman" w:cs="Times New Roman"/>
          <w:b/>
          <w:bCs/>
          <w:spacing w:val="-2"/>
          <w:sz w:val="24"/>
          <w:szCs w:val="24"/>
        </w:rPr>
        <w:t xml:space="preserve">Madde 15 – </w:t>
      </w:r>
      <w:r w:rsidRPr="00284B60">
        <w:rPr>
          <w:rFonts w:ascii="Times New Roman" w:hAnsi="Times New Roman" w:cs="Times New Roman"/>
          <w:spacing w:val="-2"/>
          <w:sz w:val="24"/>
          <w:szCs w:val="24"/>
        </w:rPr>
        <w:t xml:space="preserve">İhale suretiyle yapılacak işler için bir işlem dosyası düzenlenir. Bu dosyada </w:t>
      </w:r>
      <w:r w:rsidRPr="00167844">
        <w:rPr>
          <w:rFonts w:ascii="Times New Roman" w:hAnsi="Times New Roman" w:cs="Times New Roman"/>
          <w:sz w:val="24"/>
          <w:szCs w:val="24"/>
        </w:rPr>
        <w:t>onay belgesi, varsa tahmin edilen bedele ilişkin hesap tutanağı, şartname ve ekleri, gerekli</w:t>
      </w:r>
      <w:r w:rsidRPr="00167844">
        <w:rPr>
          <w:rFonts w:ascii="Times New Roman" w:hAnsi="Times New Roman" w:cs="Times New Roman"/>
          <w:spacing w:val="-4"/>
          <w:sz w:val="24"/>
          <w:szCs w:val="24"/>
        </w:rPr>
        <w:t xml:space="preserve"> projeler, ilana ilişkin belge ve gazete nüshaları, sözleşme tasarısı ile saklanmasında yarar görülen diğer belgeler bulunur.</w:t>
      </w:r>
    </w:p>
    <w:p w14:paraId="0576157D"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Şartnamelerde tekniğe uygun olmayan veya gerçekleşmesi mümkün bulunmayan kayıt ve şartların bulunduğu anlaşıldığı takdirde, komisyonlar ilgili idareye şartnameleri düzelttirmek üzere ihaleyi erteler. Bu durumda ihale, yeniden düzenlenecek şartnameye ve 19 uncu madde uyarınca yapılacak ilana göre göre yürütülür.</w:t>
      </w:r>
    </w:p>
    <w:p w14:paraId="1E231CED"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(Son fıkra Mülga : 2/3/1984 - 2990/5 md.)</w:t>
      </w:r>
    </w:p>
    <w:p w14:paraId="441972A2" w14:textId="77777777" w:rsidR="00284B60" w:rsidRDefault="00284B60" w:rsidP="00284B60">
      <w:pPr>
        <w:pStyle w:val="MaddeBasl"/>
        <w:widowControl w:val="0"/>
        <w:spacing w:before="0" w:line="307" w:lineRule="auto"/>
        <w:ind w:firstLine="709"/>
        <w:rPr>
          <w:rFonts w:ascii="Times New Roman" w:hAnsi="Times New Roman" w:cs="Times New Roman"/>
          <w:sz w:val="24"/>
          <w:szCs w:val="24"/>
        </w:rPr>
      </w:pPr>
    </w:p>
    <w:p w14:paraId="1F4F9615" w14:textId="77777777" w:rsidR="00043C3A" w:rsidRPr="00284B60" w:rsidRDefault="00043C3A" w:rsidP="00284B60">
      <w:pPr>
        <w:pStyle w:val="MaddeBasl"/>
        <w:widowControl w:val="0"/>
        <w:spacing w:before="0" w:line="307" w:lineRule="auto"/>
        <w:ind w:firstLine="709"/>
        <w:rPr>
          <w:rFonts w:ascii="Times New Roman" w:hAnsi="Times New Roman" w:cs="Times New Roman"/>
          <w:b/>
          <w:i w:val="0"/>
          <w:sz w:val="24"/>
          <w:szCs w:val="24"/>
        </w:rPr>
      </w:pPr>
      <w:r w:rsidRPr="00284B60">
        <w:rPr>
          <w:rFonts w:ascii="Times New Roman" w:hAnsi="Times New Roman" w:cs="Times New Roman"/>
          <w:b/>
          <w:i w:val="0"/>
          <w:sz w:val="24"/>
          <w:szCs w:val="24"/>
        </w:rPr>
        <w:t>İsteklilerde aranacak nitelikler ve istenecek belgeler:</w:t>
      </w:r>
    </w:p>
    <w:p w14:paraId="4B3D6651"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16 – </w:t>
      </w:r>
      <w:r w:rsidRPr="00043C3A">
        <w:rPr>
          <w:rFonts w:ascii="Times New Roman" w:hAnsi="Times New Roman" w:cs="Times New Roman"/>
          <w:sz w:val="24"/>
          <w:szCs w:val="24"/>
        </w:rPr>
        <w:t>İdarece ihalelerin en elverişli koşullarla sonuçlandırılmasını sağlamak amacıyla, isteklilerde belirli mali ve teknik yeterlik ve nitelikler aranabilir. Bunları tespite yarayan belgelerin n</w:t>
      </w:r>
      <w:r w:rsidR="000061C3">
        <w:rPr>
          <w:rFonts w:ascii="Times New Roman" w:hAnsi="Times New Roman" w:cs="Times New Roman"/>
          <w:sz w:val="24"/>
          <w:szCs w:val="24"/>
        </w:rPr>
        <w:t>e</w:t>
      </w:r>
      <w:r w:rsidRPr="00043C3A">
        <w:rPr>
          <w:rFonts w:ascii="Times New Roman" w:hAnsi="Times New Roman" w:cs="Times New Roman"/>
          <w:sz w:val="24"/>
          <w:szCs w:val="24"/>
        </w:rPr>
        <w:t>ler olduğu, şartnamelerde gösterilir.</w:t>
      </w:r>
    </w:p>
    <w:p w14:paraId="0D8AFE3B"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İstekliler şartnamelerde yazılı belgeleri eksiksiz vermek ve Türkiye'de tebligat için adres göstermek zorundadır.</w:t>
      </w:r>
    </w:p>
    <w:p w14:paraId="2847D7E1" w14:textId="77777777" w:rsidR="00043C3A" w:rsidRPr="00167844" w:rsidRDefault="00043C3A" w:rsidP="00284B60">
      <w:pPr>
        <w:pStyle w:val="Nor"/>
        <w:widowControl w:val="0"/>
        <w:spacing w:line="307" w:lineRule="auto"/>
        <w:ind w:firstLine="709"/>
        <w:rPr>
          <w:rFonts w:ascii="Times New Roman" w:hAnsi="Times New Roman" w:cs="Times New Roman"/>
          <w:sz w:val="24"/>
          <w:szCs w:val="24"/>
        </w:rPr>
      </w:pPr>
      <w:r w:rsidRPr="00167844">
        <w:rPr>
          <w:rFonts w:ascii="Times New Roman" w:hAnsi="Times New Roman" w:cs="Times New Roman"/>
          <w:spacing w:val="-2"/>
          <w:sz w:val="24"/>
          <w:szCs w:val="24"/>
        </w:rPr>
        <w:t xml:space="preserve">Yapım işleriyle her türlü etüt, proje, kontrollük ve müşavirlik hizmetlerine ait ihalelerde, isteklilerde aranacak niteliklerin ve istenecek belgelerin neler olacağı, ne yolda ve kimlerce </w:t>
      </w:r>
      <w:r w:rsidRPr="00167844">
        <w:rPr>
          <w:rFonts w:ascii="Times New Roman" w:hAnsi="Times New Roman" w:cs="Times New Roman"/>
          <w:sz w:val="24"/>
          <w:szCs w:val="24"/>
        </w:rPr>
        <w:t>verileceği ve müteahhit sicillerinin ne biçimde tutulacağı Cumhurbaşkanınca çıkarılan yönetmelikle gösterilir.</w:t>
      </w:r>
      <w:r w:rsidR="00284B60" w:rsidRPr="00167844">
        <w:rPr>
          <w:rStyle w:val="DipnotBavurusu"/>
          <w:rFonts w:ascii="Times New Roman" w:hAnsi="Times New Roman" w:cs="Times New Roman"/>
          <w:sz w:val="24"/>
          <w:szCs w:val="24"/>
        </w:rPr>
        <w:footnoteReference w:id="6"/>
      </w:r>
    </w:p>
    <w:p w14:paraId="6731A049" w14:textId="77777777" w:rsidR="00284B60" w:rsidRDefault="00284B60" w:rsidP="00284B60">
      <w:pPr>
        <w:pStyle w:val="MaddeBasl"/>
        <w:widowControl w:val="0"/>
        <w:spacing w:before="0" w:line="307" w:lineRule="auto"/>
        <w:ind w:firstLine="709"/>
        <w:rPr>
          <w:rFonts w:ascii="Times New Roman" w:hAnsi="Times New Roman" w:cs="Times New Roman"/>
          <w:sz w:val="24"/>
          <w:szCs w:val="24"/>
        </w:rPr>
      </w:pPr>
    </w:p>
    <w:p w14:paraId="75DF10A5" w14:textId="77777777" w:rsidR="00043C3A" w:rsidRPr="00284B60" w:rsidRDefault="00043C3A" w:rsidP="00284B60">
      <w:pPr>
        <w:pStyle w:val="MaddeBasl"/>
        <w:widowControl w:val="0"/>
        <w:spacing w:before="0" w:line="307" w:lineRule="auto"/>
        <w:ind w:firstLine="709"/>
        <w:rPr>
          <w:rFonts w:ascii="Times New Roman" w:hAnsi="Times New Roman" w:cs="Times New Roman"/>
          <w:b/>
          <w:i w:val="0"/>
          <w:sz w:val="24"/>
          <w:szCs w:val="24"/>
        </w:rPr>
      </w:pPr>
      <w:r w:rsidRPr="00284B60">
        <w:rPr>
          <w:rFonts w:ascii="Times New Roman" w:hAnsi="Times New Roman" w:cs="Times New Roman"/>
          <w:b/>
          <w:i w:val="0"/>
          <w:sz w:val="24"/>
          <w:szCs w:val="24"/>
        </w:rPr>
        <w:t>İhalenin ilanı</w:t>
      </w:r>
      <w:r w:rsidR="000061C3">
        <w:rPr>
          <w:rFonts w:ascii="Times New Roman" w:hAnsi="Times New Roman" w:cs="Times New Roman"/>
          <w:b/>
          <w:i w:val="0"/>
          <w:sz w:val="24"/>
          <w:szCs w:val="24"/>
        </w:rPr>
        <w:t>:</w:t>
      </w:r>
      <w:r w:rsidR="00284B60" w:rsidRPr="00AE39C4">
        <w:rPr>
          <w:rStyle w:val="DipnotBavurusu"/>
          <w:rFonts w:ascii="Times New Roman" w:hAnsi="Times New Roman" w:cs="Times New Roman"/>
          <w:i w:val="0"/>
          <w:sz w:val="24"/>
          <w:szCs w:val="24"/>
        </w:rPr>
        <w:footnoteReference w:id="7"/>
      </w:r>
    </w:p>
    <w:p w14:paraId="098E7B03"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17 – </w:t>
      </w:r>
      <w:r w:rsidRPr="00043C3A">
        <w:rPr>
          <w:rFonts w:ascii="Times New Roman" w:hAnsi="Times New Roman" w:cs="Times New Roman"/>
          <w:sz w:val="24"/>
          <w:szCs w:val="24"/>
        </w:rPr>
        <w:t>İhale konusu olan işler aşağıdaki esas ve usullere göre isteklilere ilan yoluyla duyurulur:</w:t>
      </w:r>
    </w:p>
    <w:p w14:paraId="3A11D950"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1. İhalenin yapılacağı yerdeki ilanlar:</w:t>
      </w:r>
    </w:p>
    <w:p w14:paraId="59CAA6E1"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a) </w:t>
      </w:r>
      <w:r w:rsidRPr="00043C3A">
        <w:rPr>
          <w:rFonts w:ascii="Times New Roman" w:hAnsi="Times New Roman" w:cs="Times New Roman"/>
          <w:b/>
          <w:bCs/>
          <w:sz w:val="24"/>
          <w:szCs w:val="24"/>
        </w:rPr>
        <w:t>(Değişik paragraf: 13/10/2022-7418/26 md.)</w:t>
      </w:r>
      <w:r w:rsidRPr="00043C3A">
        <w:rPr>
          <w:rFonts w:ascii="Times New Roman" w:hAnsi="Times New Roman" w:cs="Times New Roman"/>
          <w:sz w:val="24"/>
          <w:szCs w:val="24"/>
        </w:rPr>
        <w:t xml:space="preserve"> </w:t>
      </w:r>
      <w:r w:rsidRPr="00043C3A">
        <w:rPr>
          <w:rFonts w:ascii="Times New Roman" w:hAnsi="Times New Roman" w:cs="Times New Roman"/>
          <w:color w:val="000000"/>
          <w:sz w:val="24"/>
          <w:szCs w:val="24"/>
        </w:rPr>
        <w:t>İhaleler, ihalenin yapılacağı yerde çıkan bir gazete ve bir internet haber sitesinde duyurulur.</w:t>
      </w:r>
    </w:p>
    <w:p w14:paraId="4E70F741"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Gazete </w:t>
      </w:r>
      <w:r w:rsidRPr="00043C3A">
        <w:rPr>
          <w:rFonts w:ascii="Times New Roman" w:hAnsi="Times New Roman" w:cs="Times New Roman"/>
          <w:color w:val="000000"/>
          <w:sz w:val="24"/>
          <w:szCs w:val="24"/>
        </w:rPr>
        <w:t>ve internet haber sitesi</w:t>
      </w:r>
      <w:r w:rsidRPr="00043C3A">
        <w:rPr>
          <w:rFonts w:ascii="Times New Roman" w:hAnsi="Times New Roman" w:cs="Times New Roman"/>
          <w:sz w:val="24"/>
          <w:szCs w:val="24"/>
        </w:rPr>
        <w:t xml:space="preserve"> ile yapılacak ilk ilan ile ihale günü arası 10 günden, son ilan ile ihale günü arası 5 günden az olamaz.</w:t>
      </w:r>
    </w:p>
    <w:p w14:paraId="5ECA5992"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b) </w:t>
      </w:r>
      <w:r w:rsidRPr="00043C3A">
        <w:rPr>
          <w:rFonts w:ascii="Times New Roman" w:hAnsi="Times New Roman" w:cs="Times New Roman"/>
          <w:b/>
          <w:bCs/>
          <w:sz w:val="24"/>
          <w:szCs w:val="24"/>
        </w:rPr>
        <w:t>(Değişik: 13/10/2022-7418/26 md.)</w:t>
      </w:r>
      <w:r w:rsidRPr="00043C3A">
        <w:rPr>
          <w:rFonts w:ascii="Times New Roman" w:hAnsi="Times New Roman" w:cs="Times New Roman"/>
          <w:sz w:val="24"/>
          <w:szCs w:val="24"/>
        </w:rPr>
        <w:t xml:space="preserve"> </w:t>
      </w:r>
      <w:r w:rsidRPr="00043C3A">
        <w:rPr>
          <w:rFonts w:ascii="Times New Roman" w:hAnsi="Times New Roman" w:cs="Times New Roman"/>
          <w:color w:val="000000"/>
          <w:sz w:val="24"/>
          <w:szCs w:val="24"/>
        </w:rPr>
        <w:t xml:space="preserve">Gazete çıkmayan veya internet haber sitesi yönetimi bulunmayan yerlerdeki ihalelerin ilanı, bu fıkranın (a) bendinde yer alan süreler içinde Basın İlân Kurumu İlan </w:t>
      </w:r>
      <w:r w:rsidRPr="00043C3A">
        <w:rPr>
          <w:rStyle w:val="spelle"/>
          <w:rFonts w:ascii="Times New Roman" w:hAnsi="Times New Roman" w:cs="Times New Roman"/>
          <w:sz w:val="24"/>
          <w:szCs w:val="24"/>
        </w:rPr>
        <w:t>Portalında</w:t>
      </w:r>
      <w:r w:rsidRPr="00043C3A">
        <w:rPr>
          <w:rFonts w:ascii="Times New Roman" w:hAnsi="Times New Roman" w:cs="Times New Roman"/>
          <w:sz w:val="24"/>
          <w:szCs w:val="24"/>
        </w:rPr>
        <w:t xml:space="preserve"> yayınlanır.</w:t>
      </w:r>
    </w:p>
    <w:p w14:paraId="13DB1188"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2. Diğer şehirlerde yapılacak ilanlar:</w:t>
      </w:r>
    </w:p>
    <w:p w14:paraId="563C3990" w14:textId="77777777" w:rsidR="00043C3A" w:rsidRPr="00043C3A" w:rsidRDefault="00043C3A" w:rsidP="00284B6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Tahmin edilen bedeli her yıl Genel Bütçe Kanunu ile belirlenecek miktarı aşan ihale konusu işler (1) numaralı fıkraya göre yapılacak ilanlardan başka, </w:t>
      </w:r>
      <w:r w:rsidRPr="00043C3A">
        <w:rPr>
          <w:rFonts w:ascii="Times New Roman" w:hAnsi="Times New Roman" w:cs="Times New Roman"/>
          <w:color w:val="000000"/>
          <w:sz w:val="24"/>
          <w:szCs w:val="24"/>
        </w:rPr>
        <w:t xml:space="preserve">bir internet haber sitesi ve </w:t>
      </w:r>
      <w:r w:rsidRPr="00043C3A">
        <w:rPr>
          <w:rFonts w:ascii="Times New Roman" w:hAnsi="Times New Roman" w:cs="Times New Roman"/>
          <w:sz w:val="24"/>
          <w:szCs w:val="24"/>
        </w:rPr>
        <w:t xml:space="preserve">trajı göz önüne alınarak ili Basın-İlan Kurumunca tespit olunacak günlük gazetelerden birinde, ihale tarihinden an az 10 gün önce </w:t>
      </w:r>
      <w:r w:rsidRPr="00043C3A">
        <w:rPr>
          <w:rFonts w:ascii="Times New Roman" w:hAnsi="Times New Roman" w:cs="Times New Roman"/>
          <w:color w:val="000000"/>
          <w:sz w:val="24"/>
          <w:szCs w:val="24"/>
        </w:rPr>
        <w:t>birer</w:t>
      </w:r>
      <w:r w:rsidRPr="00043C3A">
        <w:rPr>
          <w:rFonts w:ascii="Times New Roman" w:hAnsi="Times New Roman" w:cs="Times New Roman"/>
          <w:sz w:val="24"/>
          <w:szCs w:val="24"/>
        </w:rPr>
        <w:t xml:space="preserve"> defa daha ilan edilir.</w:t>
      </w:r>
    </w:p>
    <w:p w14:paraId="5F793B21"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3. Resmi Gazete ile yapılacak ilanlar:</w:t>
      </w:r>
    </w:p>
    <w:p w14:paraId="48DE3775"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Tahmin edilen bedeli (2) numaralı fıkra uyarınca belirlenecek miktarın</w:t>
      </w:r>
      <w:r w:rsidR="000061C3">
        <w:rPr>
          <w:rFonts w:ascii="Times New Roman" w:hAnsi="Times New Roman" w:cs="Times New Roman"/>
          <w:sz w:val="24"/>
          <w:szCs w:val="24"/>
        </w:rPr>
        <w:t xml:space="preserve"> </w:t>
      </w:r>
      <w:r w:rsidRPr="00043C3A">
        <w:rPr>
          <w:rFonts w:ascii="Times New Roman" w:hAnsi="Times New Roman" w:cs="Times New Roman"/>
          <w:sz w:val="24"/>
          <w:szCs w:val="24"/>
        </w:rPr>
        <w:t>üç katını aşan ihale konusu işler, ihale tarihinden en az 10 gün önce bir defada Resmi Gazete'de ilan edilir.</w:t>
      </w:r>
    </w:p>
    <w:p w14:paraId="10024E83" w14:textId="77777777" w:rsidR="00043C3A" w:rsidRPr="00167844" w:rsidRDefault="00043C3A" w:rsidP="00167844">
      <w:pPr>
        <w:pStyle w:val="Nor"/>
        <w:widowControl w:val="0"/>
        <w:spacing w:line="307" w:lineRule="auto"/>
        <w:ind w:firstLine="709"/>
        <w:rPr>
          <w:rFonts w:ascii="Times New Roman" w:hAnsi="Times New Roman" w:cs="Times New Roman"/>
          <w:spacing w:val="-4"/>
          <w:sz w:val="24"/>
          <w:szCs w:val="24"/>
        </w:rPr>
      </w:pPr>
      <w:r w:rsidRPr="00167844">
        <w:rPr>
          <w:rFonts w:ascii="Times New Roman" w:hAnsi="Times New Roman" w:cs="Times New Roman"/>
          <w:spacing w:val="-4"/>
          <w:sz w:val="24"/>
          <w:szCs w:val="24"/>
        </w:rPr>
        <w:t xml:space="preserve">4. İdareler, işin önem ve özelliğine göre bu ilanları yurt içinde ve yurt dışında çıkan başka gazeteler veya </w:t>
      </w:r>
      <w:r w:rsidRPr="00167844">
        <w:rPr>
          <w:rFonts w:ascii="Times New Roman" w:hAnsi="Times New Roman" w:cs="Times New Roman"/>
          <w:color w:val="000000"/>
          <w:spacing w:val="-4"/>
          <w:sz w:val="24"/>
          <w:szCs w:val="24"/>
        </w:rPr>
        <w:t>internet haber siteleri ya da</w:t>
      </w:r>
      <w:r w:rsidRPr="00167844">
        <w:rPr>
          <w:rFonts w:ascii="Times New Roman" w:hAnsi="Times New Roman" w:cs="Times New Roman"/>
          <w:spacing w:val="-4"/>
          <w:sz w:val="24"/>
          <w:szCs w:val="24"/>
        </w:rPr>
        <w:t xml:space="preserve"> öteki yayın araçları ile de ayrıca yayınlatabilirler.</w:t>
      </w:r>
      <w:r w:rsidR="00167844" w:rsidRPr="00167844">
        <w:rPr>
          <w:rStyle w:val="DipnotBavurusu"/>
          <w:rFonts w:ascii="Times New Roman" w:hAnsi="Times New Roman" w:cs="Times New Roman"/>
          <w:spacing w:val="-4"/>
          <w:sz w:val="24"/>
          <w:szCs w:val="24"/>
        </w:rPr>
        <w:footnoteReference w:id="8"/>
      </w:r>
    </w:p>
    <w:p w14:paraId="438AA43F" w14:textId="77777777" w:rsidR="00043C3A" w:rsidRPr="00167844" w:rsidRDefault="00043C3A" w:rsidP="00167844">
      <w:pPr>
        <w:pStyle w:val="Nor"/>
        <w:widowControl w:val="0"/>
        <w:spacing w:line="307" w:lineRule="auto"/>
        <w:ind w:firstLine="709"/>
        <w:rPr>
          <w:rFonts w:ascii="Times New Roman" w:hAnsi="Times New Roman" w:cs="Times New Roman"/>
          <w:spacing w:val="-4"/>
          <w:sz w:val="24"/>
          <w:szCs w:val="24"/>
        </w:rPr>
      </w:pPr>
      <w:r w:rsidRPr="00167844">
        <w:rPr>
          <w:rFonts w:ascii="Times New Roman" w:hAnsi="Times New Roman" w:cs="Times New Roman"/>
          <w:spacing w:val="-4"/>
          <w:sz w:val="24"/>
          <w:szCs w:val="24"/>
        </w:rPr>
        <w:t>5. Pazarlık usulü ile yapılacak ihaleler için idareler, ilan yapıp yapmamakta serbesttirler.</w:t>
      </w:r>
    </w:p>
    <w:p w14:paraId="38CBE89E"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01A7C62D"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İlanlarda bulunması zorunlu hususlar:</w:t>
      </w:r>
    </w:p>
    <w:p w14:paraId="1C6A587C"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18 – </w:t>
      </w:r>
      <w:r w:rsidRPr="00043C3A">
        <w:rPr>
          <w:rFonts w:ascii="Times New Roman" w:hAnsi="Times New Roman" w:cs="Times New Roman"/>
          <w:sz w:val="24"/>
          <w:szCs w:val="24"/>
        </w:rPr>
        <w:t>İlanlarda aşağıdaki hususların belirtilmesi zorunludur.</w:t>
      </w:r>
    </w:p>
    <w:p w14:paraId="36D14000"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 İhale konusu olan işin niteliği, yeri ve miktarı,</w:t>
      </w:r>
    </w:p>
    <w:p w14:paraId="149112C3"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 Şartname ve eklerinin nereden ve hangi şartlarla alınacağı,</w:t>
      </w:r>
    </w:p>
    <w:p w14:paraId="1C897B0A"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c) İhalenin nerede, hangi tarih ve saatte ve hangi usulle yapılacağı,</w:t>
      </w:r>
    </w:p>
    <w:p w14:paraId="6141EAF3"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d) Varsa tahmin edilen bedel ve geçici teminat miktarı,</w:t>
      </w:r>
    </w:p>
    <w:p w14:paraId="38DF4E96"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e) İsteklilerden aranılan belgelerin neler olduğu,</w:t>
      </w:r>
    </w:p>
    <w:p w14:paraId="69D68FF4"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f) Kapalı teklif usulüyle yapılacak ihalelerde, tekliflerin hangi tarih ve saate kadar nereye verileceği.</w:t>
      </w:r>
    </w:p>
    <w:p w14:paraId="675D7E12"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08BA711A"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Şartname ve eklerinde değişiklik halinde ilan:</w:t>
      </w:r>
    </w:p>
    <w:p w14:paraId="7391AFE2"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19 – </w:t>
      </w:r>
      <w:r w:rsidRPr="00043C3A">
        <w:rPr>
          <w:rFonts w:ascii="Times New Roman" w:hAnsi="Times New Roman" w:cs="Times New Roman"/>
          <w:sz w:val="24"/>
          <w:szCs w:val="24"/>
        </w:rPr>
        <w:t>İlan yapıldıktan sonra şartname ve eklerinde değişiklik yapılamaz. Değişiklik yapılması zorunlu olursa, bunu gerektiren sebep ve zorunluluklar bir tutanakla tespit edilerek önceki ilanlar geçersiz sayılır ve iş yeniden aynı şekilde ilan olunur.</w:t>
      </w:r>
    </w:p>
    <w:p w14:paraId="37156F35"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4C5812B4"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İlanın uygun olmaması:</w:t>
      </w:r>
    </w:p>
    <w:p w14:paraId="69D2640C"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20 – </w:t>
      </w:r>
      <w:r w:rsidRPr="00043C3A">
        <w:rPr>
          <w:rFonts w:ascii="Times New Roman" w:hAnsi="Times New Roman" w:cs="Times New Roman"/>
          <w:sz w:val="24"/>
          <w:szCs w:val="24"/>
        </w:rPr>
        <w:t>17 ve 18 inci maddelerdeki hükümlere uygun olmayan ilanlar geçersizdir. Bu durumda ilan yenilenmedikçe ihale yapılamaz.</w:t>
      </w:r>
    </w:p>
    <w:p w14:paraId="47550656"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İlanların geçersizliği ihale yapıldıktan sonra anlaşılırsa, ihale veya sözleşme feshedilir. Ancak, işde ivedilik ve ihalede Devletin yararı varsa, ihale ve sözleşme Maliye Bakanlığının uygun görüşü ve birinci derece ita amirinin onayı ile geçerli sayılabilir.</w:t>
      </w:r>
    </w:p>
    <w:p w14:paraId="23E0F340"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İhalenin veya sözleşmenin bozulması halinde, müteahhit veya müşterinin fesih tarihine kadar yapmış olduğu gerçek masrafları ile, varsa, tahakkuk etmiş hakedişleri verilir.</w:t>
      </w:r>
    </w:p>
    <w:p w14:paraId="07E0A835" w14:textId="77777777" w:rsidR="00043C3A" w:rsidRPr="00167844" w:rsidRDefault="00167844" w:rsidP="00167844">
      <w:pPr>
        <w:pStyle w:val="MaddeBasl"/>
        <w:widowControl w:val="0"/>
        <w:spacing w:before="0" w:line="307" w:lineRule="auto"/>
        <w:ind w:firstLine="709"/>
        <w:rPr>
          <w:rFonts w:ascii="Times New Roman" w:hAnsi="Times New Roman" w:cs="Times New Roman"/>
          <w:b/>
          <w:i w:val="0"/>
          <w:sz w:val="24"/>
          <w:szCs w:val="24"/>
        </w:rPr>
      </w:pPr>
      <w:r>
        <w:rPr>
          <w:rFonts w:ascii="Times New Roman" w:hAnsi="Times New Roman" w:cs="Times New Roman"/>
          <w:b/>
          <w:i w:val="0"/>
          <w:sz w:val="24"/>
          <w:szCs w:val="24"/>
        </w:rPr>
        <w:br w:type="page"/>
      </w:r>
      <w:r w:rsidR="00043C3A" w:rsidRPr="00167844">
        <w:rPr>
          <w:rFonts w:ascii="Times New Roman" w:hAnsi="Times New Roman" w:cs="Times New Roman"/>
          <w:b/>
          <w:i w:val="0"/>
          <w:sz w:val="24"/>
          <w:szCs w:val="24"/>
        </w:rPr>
        <w:t>İlanı sakıncalı görülen hususlar:</w:t>
      </w:r>
    </w:p>
    <w:p w14:paraId="50A1B772"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21 – </w:t>
      </w:r>
      <w:r w:rsidRPr="00043C3A">
        <w:rPr>
          <w:rFonts w:ascii="Times New Roman" w:hAnsi="Times New Roman" w:cs="Times New Roman"/>
          <w:sz w:val="24"/>
          <w:szCs w:val="24"/>
        </w:rPr>
        <w:t>Askeri İhaleler ile Emniyet Genel Müdürlüğüne ve Milli İstihbarat Teşkilatına ait ihaleler için yapılacak ilanlarda birinci derece ita amiri tarafından sakıncalı görülen hususlara yer verilmez.</w:t>
      </w:r>
    </w:p>
    <w:p w14:paraId="6707611C"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21256111"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Yabancı ülkelerde ilan:</w:t>
      </w:r>
    </w:p>
    <w:p w14:paraId="32098040"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22 – </w:t>
      </w:r>
      <w:r w:rsidRPr="00043C3A">
        <w:rPr>
          <w:rFonts w:ascii="Times New Roman" w:hAnsi="Times New Roman" w:cs="Times New Roman"/>
          <w:sz w:val="24"/>
          <w:szCs w:val="24"/>
        </w:rPr>
        <w:t>İdarelerince yabancı ülkelerdeki isteklilerin de girmesi yararlı görülen ihaleler için yeterli rekabeti sağlayacak biçimde yabancı ülkelerde ilan yapılabilir. Bu ilan ihale gününden en az 45 gün önce yapılır. İlanla ilgili usul ve yöntemler Milli Savunma, Dışişleri, Bayındırlık, Ticaret ve Enerji ve Tabii Kaynaklar bakanlıklarının görüşü alınarak, Maliye Bakanlığınca çıkarılacak bir yönetmelikte gösterilir.</w:t>
      </w:r>
    </w:p>
    <w:p w14:paraId="3189DE22"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111B91C0"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İhalenin tatil gününe rastlaması:</w:t>
      </w:r>
    </w:p>
    <w:p w14:paraId="69B32C98"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23 – </w:t>
      </w:r>
      <w:r w:rsidRPr="00043C3A">
        <w:rPr>
          <w:rFonts w:ascii="Times New Roman" w:hAnsi="Times New Roman" w:cs="Times New Roman"/>
          <w:sz w:val="24"/>
          <w:szCs w:val="24"/>
        </w:rPr>
        <w:t>İhale için tespit olunan tarih, tatil gününe rastlamışsa ihale, tekrar ilana gerek kalmaksızın tatili takip eden ilk işgününde aynı yer ve saatte yapılır. İlandan sonra çalışma saati değişse de ihale ilan edilen saatte yapılır.</w:t>
      </w:r>
    </w:p>
    <w:p w14:paraId="19C2A5C1"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5B5D8B1E"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Tekliflerin açılma zamanı:</w:t>
      </w:r>
    </w:p>
    <w:p w14:paraId="2EAEEBF8"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24 – </w:t>
      </w:r>
      <w:r w:rsidRPr="00043C3A">
        <w:rPr>
          <w:rFonts w:ascii="Times New Roman" w:hAnsi="Times New Roman" w:cs="Times New Roman"/>
          <w:sz w:val="24"/>
          <w:szCs w:val="24"/>
        </w:rPr>
        <w:t>Tekliflerin açılma zamanı, idarelerin çalışma saati içinde olmak üzere tespit edilir. Açılma zamanı için, Posta, Telgraf, Telefon (PTT) veya Türkiye Radyo Televizyon (TRT) idarelerinin saat ayarı esas alınır. Teklifler açılmaya başlandıktan sonra, çalışma saatine bağlı kalmaksızın işleme devam olunur.</w:t>
      </w:r>
    </w:p>
    <w:p w14:paraId="079F5C6B"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07A927C0"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Geçici teminat:</w:t>
      </w:r>
    </w:p>
    <w:p w14:paraId="7F66B109" w14:textId="77777777" w:rsidR="00043C3A" w:rsidRPr="00043C3A" w:rsidRDefault="00043C3A" w:rsidP="00167844">
      <w:pPr>
        <w:pStyle w:val="msobodytextindent"/>
        <w:widowControl w:val="0"/>
        <w:spacing w:after="0"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25 – (Değişik birinci fıkra: 17/9/2004 – 5234/9 md.) </w:t>
      </w:r>
      <w:r w:rsidRPr="00043C3A">
        <w:rPr>
          <w:rFonts w:ascii="Times New Roman" w:hAnsi="Times New Roman" w:cs="Times New Roman"/>
          <w:sz w:val="24"/>
          <w:szCs w:val="24"/>
        </w:rPr>
        <w:t>İsteklilerden, ihale konusu olan işin tahmin edilen bedelinin % 3'ü oranında geçici teminat alınır. 10 uncu madde uyarınca yapılacak ihalelerde geçici teminat teklif edilen bedelin, tasfiye idaresince yapılan taşınır mal satışlarında ise satışa esas bedelin % 3'ünden az olamaz.</w:t>
      </w:r>
    </w:p>
    <w:p w14:paraId="21A2A0A1" w14:textId="77777777" w:rsidR="00043C3A" w:rsidRPr="00167844" w:rsidRDefault="00043C3A" w:rsidP="00167844">
      <w:pPr>
        <w:pStyle w:val="Nor"/>
        <w:widowControl w:val="0"/>
        <w:spacing w:line="307" w:lineRule="auto"/>
        <w:ind w:firstLine="709"/>
        <w:rPr>
          <w:rFonts w:ascii="Times New Roman" w:hAnsi="Times New Roman" w:cs="Times New Roman"/>
          <w:spacing w:val="-4"/>
          <w:sz w:val="24"/>
          <w:szCs w:val="24"/>
        </w:rPr>
      </w:pPr>
      <w:r w:rsidRPr="00167844">
        <w:rPr>
          <w:rFonts w:ascii="Times New Roman" w:hAnsi="Times New Roman" w:cs="Times New Roman"/>
          <w:spacing w:val="-4"/>
          <w:sz w:val="24"/>
          <w:szCs w:val="24"/>
        </w:rPr>
        <w:t>Pazarlık usulü ile yapılacak ihalelerde, geçici teminat alıp almamakta idareler serbesttir.</w:t>
      </w:r>
    </w:p>
    <w:p w14:paraId="76F90BCA" w14:textId="77777777" w:rsidR="00167844" w:rsidRDefault="00167844" w:rsidP="00167844">
      <w:pPr>
        <w:pStyle w:val="MaddeBasl"/>
        <w:widowControl w:val="0"/>
        <w:spacing w:before="0" w:line="307" w:lineRule="auto"/>
        <w:ind w:firstLine="709"/>
        <w:rPr>
          <w:rFonts w:ascii="Times New Roman" w:hAnsi="Times New Roman" w:cs="Times New Roman"/>
          <w:b/>
          <w:i w:val="0"/>
          <w:sz w:val="24"/>
          <w:szCs w:val="24"/>
        </w:rPr>
      </w:pPr>
    </w:p>
    <w:p w14:paraId="4B463347"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Teminat olarak kabul edilecek değerler:</w:t>
      </w:r>
    </w:p>
    <w:p w14:paraId="5F29FE09"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26 – </w:t>
      </w:r>
      <w:r w:rsidRPr="00043C3A">
        <w:rPr>
          <w:rFonts w:ascii="Times New Roman" w:hAnsi="Times New Roman" w:cs="Times New Roman"/>
          <w:sz w:val="24"/>
          <w:szCs w:val="24"/>
        </w:rPr>
        <w:t>Geçici veya kesin teminat olarak kabul edilecek değerler aşağıda gösterilmiştir</w:t>
      </w:r>
    </w:p>
    <w:p w14:paraId="690397E7"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 Tedavüldeki Türk Parası,</w:t>
      </w:r>
    </w:p>
    <w:p w14:paraId="49E763B1" w14:textId="77777777" w:rsidR="00043C3A" w:rsidRPr="00043C3A" w:rsidRDefault="00043C3A" w:rsidP="00167844">
      <w:pPr>
        <w:widowControl w:val="0"/>
        <w:spacing w:line="307" w:lineRule="auto"/>
        <w:ind w:firstLine="709"/>
        <w:rPr>
          <w:sz w:val="24"/>
          <w:szCs w:val="24"/>
        </w:rPr>
      </w:pPr>
      <w:r w:rsidRPr="00043C3A">
        <w:rPr>
          <w:sz w:val="24"/>
          <w:szCs w:val="24"/>
        </w:rPr>
        <w:t xml:space="preserve">b) </w:t>
      </w:r>
      <w:r w:rsidRPr="00043C3A">
        <w:rPr>
          <w:b/>
          <w:bCs/>
          <w:sz w:val="24"/>
          <w:szCs w:val="24"/>
        </w:rPr>
        <w:t xml:space="preserve">(Değişik: 17/9/2004 – 5234/9 md.) </w:t>
      </w:r>
      <w:r w:rsidRPr="00043C3A">
        <w:rPr>
          <w:sz w:val="24"/>
          <w:szCs w:val="24"/>
        </w:rPr>
        <w:t>Bankalar ve özel finans kurumlarının verecekleri süresiz teminat mektupları,</w:t>
      </w:r>
    </w:p>
    <w:p w14:paraId="4CE850EC" w14:textId="77777777" w:rsidR="00043C3A" w:rsidRPr="00043C3A" w:rsidRDefault="00043C3A" w:rsidP="00167844">
      <w:pPr>
        <w:widowControl w:val="0"/>
        <w:spacing w:line="307" w:lineRule="auto"/>
        <w:ind w:firstLine="709"/>
        <w:rPr>
          <w:sz w:val="24"/>
          <w:szCs w:val="24"/>
        </w:rPr>
      </w:pPr>
      <w:r w:rsidRPr="00043C3A">
        <w:rPr>
          <w:sz w:val="24"/>
          <w:szCs w:val="24"/>
        </w:rPr>
        <w:t xml:space="preserve">c) </w:t>
      </w:r>
      <w:r w:rsidRPr="00043C3A">
        <w:rPr>
          <w:b/>
          <w:bCs/>
          <w:sz w:val="24"/>
          <w:szCs w:val="24"/>
        </w:rPr>
        <w:t xml:space="preserve">(Değişik: 17/9/2004 – 5234/9 md.) </w:t>
      </w:r>
      <w:r w:rsidRPr="00043C3A">
        <w:rPr>
          <w:sz w:val="24"/>
          <w:szCs w:val="24"/>
        </w:rPr>
        <w:t>Hazine Müsteşarlığınca ihraç edilen Devlet iç borçlanma senetleri veya bu senetler yerine düzenlenen belgeler (Nominal bedele faiz dahil edilerek ihraç edilmiş ise bu işlemlerde anaparaya tekabül eden satış değerleri esas alınır).</w:t>
      </w:r>
    </w:p>
    <w:p w14:paraId="07753C7D" w14:textId="77777777" w:rsidR="00043C3A" w:rsidRPr="00167844" w:rsidRDefault="00043C3A" w:rsidP="00167844">
      <w:pPr>
        <w:pStyle w:val="Nor"/>
        <w:widowControl w:val="0"/>
        <w:spacing w:line="302" w:lineRule="auto"/>
        <w:ind w:firstLine="709"/>
        <w:rPr>
          <w:rFonts w:ascii="Times New Roman" w:hAnsi="Times New Roman" w:cs="Times New Roman"/>
          <w:spacing w:val="-4"/>
          <w:sz w:val="24"/>
          <w:szCs w:val="24"/>
        </w:rPr>
      </w:pPr>
      <w:r w:rsidRPr="00167844">
        <w:rPr>
          <w:rFonts w:ascii="Times New Roman" w:hAnsi="Times New Roman" w:cs="Times New Roman"/>
          <w:spacing w:val="-4"/>
          <w:sz w:val="24"/>
          <w:szCs w:val="24"/>
        </w:rPr>
        <w:t xml:space="preserve">Bankalarca ve özel finans kurumlarınca verilen teminat mektupları dışındaki teminatların istekliler tarafından mal sandıklarına yatırılması zorunlu olup, bunlar komisyonlarca teslim alınamaz. Üzerlerine ihale yapılanların teminat mektupları ihaleden sonra mal sandıklarına teslim edilir ve üzerlerine ihale yapılmayan isteklilerin geçici </w:t>
      </w:r>
      <w:r w:rsidR="00167844" w:rsidRPr="00167844">
        <w:rPr>
          <w:rFonts w:ascii="Times New Roman" w:hAnsi="Times New Roman" w:cs="Times New Roman"/>
          <w:spacing w:val="-4"/>
          <w:sz w:val="24"/>
          <w:szCs w:val="24"/>
        </w:rPr>
        <w:t>teminatları hemen geri verilir.</w:t>
      </w:r>
      <w:r w:rsidR="00167844" w:rsidRPr="00167844">
        <w:rPr>
          <w:rStyle w:val="DipnotBavurusu"/>
          <w:rFonts w:ascii="Times New Roman" w:hAnsi="Times New Roman" w:cs="Times New Roman"/>
          <w:spacing w:val="-4"/>
          <w:sz w:val="24"/>
          <w:szCs w:val="24"/>
        </w:rPr>
        <w:footnoteReference w:id="9"/>
      </w:r>
    </w:p>
    <w:p w14:paraId="379E3737" w14:textId="77777777" w:rsidR="00043C3A" w:rsidRPr="00043C3A" w:rsidRDefault="00043C3A" w:rsidP="00167844">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Her ne suretle olursa olsun idarece alınan teminatlar haczedilemez ve üzerine ihtiyati tedbir konulamaz.</w:t>
      </w:r>
    </w:p>
    <w:p w14:paraId="4BB90E79" w14:textId="77777777" w:rsidR="00043C3A" w:rsidRPr="00043C3A" w:rsidRDefault="00043C3A" w:rsidP="00167844">
      <w:pPr>
        <w:widowControl w:val="0"/>
        <w:spacing w:line="302" w:lineRule="auto"/>
        <w:ind w:firstLine="709"/>
        <w:rPr>
          <w:sz w:val="24"/>
          <w:szCs w:val="24"/>
        </w:rPr>
      </w:pPr>
      <w:r w:rsidRPr="00043C3A">
        <w:rPr>
          <w:b/>
          <w:bCs/>
          <w:sz w:val="24"/>
          <w:szCs w:val="24"/>
        </w:rPr>
        <w:t xml:space="preserve">(Ek fıkra : 17/9/2004 – 5234/9 md.) </w:t>
      </w:r>
      <w:r w:rsidRPr="00043C3A">
        <w:rPr>
          <w:sz w:val="24"/>
          <w:szCs w:val="24"/>
        </w:rPr>
        <w:t>Bu Kanun kapsamında teminat olarak kabul edilecek geçici, kesin ve avans teminat mektuplarının kapsam ve şeklini tespite Maliye Bakanlığı yetkilidir.</w:t>
      </w:r>
    </w:p>
    <w:p w14:paraId="156D1B77" w14:textId="77777777" w:rsidR="00167844" w:rsidRDefault="00167844" w:rsidP="00167844">
      <w:pPr>
        <w:pStyle w:val="MaddeBasl"/>
        <w:widowControl w:val="0"/>
        <w:spacing w:before="0" w:line="302" w:lineRule="auto"/>
        <w:ind w:firstLine="709"/>
        <w:rPr>
          <w:rFonts w:ascii="Times New Roman" w:hAnsi="Times New Roman" w:cs="Times New Roman"/>
          <w:sz w:val="24"/>
          <w:szCs w:val="24"/>
        </w:rPr>
      </w:pPr>
    </w:p>
    <w:p w14:paraId="15C3601A" w14:textId="77777777" w:rsidR="00043C3A" w:rsidRPr="00167844" w:rsidRDefault="00167844" w:rsidP="00167844">
      <w:pPr>
        <w:pStyle w:val="MaddeBasl"/>
        <w:widowControl w:val="0"/>
        <w:spacing w:before="0" w:line="302" w:lineRule="auto"/>
        <w:ind w:firstLine="709"/>
        <w:rPr>
          <w:rFonts w:ascii="Times New Roman" w:hAnsi="Times New Roman" w:cs="Times New Roman"/>
          <w:b/>
          <w:i w:val="0"/>
          <w:sz w:val="24"/>
          <w:szCs w:val="24"/>
        </w:rPr>
      </w:pPr>
      <w:r>
        <w:rPr>
          <w:rFonts w:ascii="Times New Roman" w:hAnsi="Times New Roman" w:cs="Times New Roman"/>
          <w:b/>
          <w:i w:val="0"/>
          <w:sz w:val="24"/>
          <w:szCs w:val="24"/>
        </w:rPr>
        <w:t>Teminat mektupları:</w:t>
      </w:r>
      <w:r w:rsidRPr="00AE39C4">
        <w:rPr>
          <w:rStyle w:val="DipnotBavurusu"/>
          <w:rFonts w:ascii="Times New Roman" w:hAnsi="Times New Roman" w:cs="Times New Roman"/>
          <w:i w:val="0"/>
          <w:sz w:val="24"/>
          <w:szCs w:val="24"/>
        </w:rPr>
        <w:footnoteReference w:id="10"/>
      </w:r>
    </w:p>
    <w:p w14:paraId="034A7DF2" w14:textId="77777777" w:rsidR="00043C3A" w:rsidRPr="00043C3A" w:rsidRDefault="00043C3A" w:rsidP="00167844">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27 – </w:t>
      </w:r>
      <w:r w:rsidRPr="00043C3A">
        <w:rPr>
          <w:rFonts w:ascii="Times New Roman" w:hAnsi="Times New Roman" w:cs="Times New Roman"/>
          <w:sz w:val="24"/>
          <w:szCs w:val="24"/>
        </w:rPr>
        <w:t>Bankaların bu Kanun kapsamındaki işler için verecekleri geçici, kesin ve avans teminat mektuplarının sermaye ve yedek akçelerinin durumlarına göre miktar ve kapsamlarını ve şeklini tespite Maliye Bakanlığı yetkilidir. Kanun ve diğer mevzuata aykırı olarak düzenlenmiş banka teminat mektupları kabul edilmez. Üzerinde suç unsuru tespit edilen teminat mektupları gerekli kovuşturma yapılması için Maliye Bakanlığına intikal ettirilir. Her teminat mektubunda daha önce ilgili banka şubesince verilen teminat mektupları toplamı ile aynı şubenin limitlerinin de gösterilmesi zorunludur. Yabancı bankaların ve benzeri kredi kuruluşlarının kontrgarantilerine dayanarak bankaların verecekleri teminat mektupları, yukarıdaki miktarlara dahil değildir.</w:t>
      </w:r>
    </w:p>
    <w:p w14:paraId="5BCE5EBD" w14:textId="77777777" w:rsidR="00167844" w:rsidRPr="00167844" w:rsidRDefault="00167844" w:rsidP="00167844">
      <w:pPr>
        <w:pStyle w:val="ksmblm"/>
        <w:widowControl w:val="0"/>
        <w:spacing w:before="0" w:line="302" w:lineRule="auto"/>
        <w:jc w:val="center"/>
        <w:rPr>
          <w:rFonts w:ascii="Times New Roman" w:hAnsi="Times New Roman" w:cs="Times New Roman"/>
          <w:b/>
          <w:sz w:val="24"/>
          <w:szCs w:val="24"/>
        </w:rPr>
      </w:pPr>
    </w:p>
    <w:p w14:paraId="171570DA" w14:textId="77777777" w:rsidR="00043C3A" w:rsidRPr="00167844" w:rsidRDefault="00043C3A" w:rsidP="00167844">
      <w:pPr>
        <w:pStyle w:val="ksmblm"/>
        <w:widowControl w:val="0"/>
        <w:spacing w:before="0" w:line="302" w:lineRule="auto"/>
        <w:jc w:val="center"/>
        <w:rPr>
          <w:rFonts w:ascii="Times New Roman" w:hAnsi="Times New Roman" w:cs="Times New Roman"/>
          <w:b/>
          <w:sz w:val="24"/>
          <w:szCs w:val="24"/>
        </w:rPr>
      </w:pPr>
      <w:r w:rsidRPr="00167844">
        <w:rPr>
          <w:rFonts w:ascii="Times New Roman" w:hAnsi="Times New Roman" w:cs="Times New Roman"/>
          <w:b/>
          <w:sz w:val="24"/>
          <w:szCs w:val="24"/>
        </w:rPr>
        <w:t>İKİNCİ BÖLÜM</w:t>
      </w:r>
    </w:p>
    <w:p w14:paraId="2C970CCD" w14:textId="77777777" w:rsidR="00043C3A" w:rsidRPr="00167844" w:rsidRDefault="00043C3A" w:rsidP="00167844">
      <w:pPr>
        <w:pStyle w:val="ksmblmalt"/>
        <w:widowControl w:val="0"/>
        <w:spacing w:line="302" w:lineRule="auto"/>
        <w:jc w:val="center"/>
        <w:rPr>
          <w:rFonts w:ascii="Times New Roman" w:hAnsi="Times New Roman" w:cs="Times New Roman"/>
          <w:b/>
          <w:i w:val="0"/>
          <w:sz w:val="24"/>
          <w:szCs w:val="24"/>
        </w:rPr>
      </w:pPr>
      <w:r w:rsidRPr="00167844">
        <w:rPr>
          <w:rFonts w:ascii="Times New Roman" w:hAnsi="Times New Roman" w:cs="Times New Roman"/>
          <w:b/>
          <w:i w:val="0"/>
          <w:sz w:val="24"/>
          <w:szCs w:val="24"/>
        </w:rPr>
        <w:t>Tekliflerin Değerlendirilmesi ve İhale Kararları</w:t>
      </w:r>
    </w:p>
    <w:p w14:paraId="39D2D164" w14:textId="77777777" w:rsidR="00043C3A" w:rsidRPr="00167844" w:rsidRDefault="00043C3A" w:rsidP="00167844">
      <w:pPr>
        <w:pStyle w:val="MaddeBasl"/>
        <w:widowControl w:val="0"/>
        <w:spacing w:before="0" w:line="302"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Uygun bedelin tespiti:</w:t>
      </w:r>
    </w:p>
    <w:p w14:paraId="67B7B6A7" w14:textId="77777777" w:rsidR="00043C3A" w:rsidRPr="00043C3A" w:rsidRDefault="00043C3A" w:rsidP="00167844">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28 – </w:t>
      </w:r>
      <w:r w:rsidRPr="00043C3A">
        <w:rPr>
          <w:rFonts w:ascii="Times New Roman" w:hAnsi="Times New Roman" w:cs="Times New Roman"/>
          <w:sz w:val="24"/>
          <w:szCs w:val="24"/>
        </w:rPr>
        <w:t>Artırmalarda uygun bedel; tahmin edilen bedelden aşağı olmamak üzere teklif edilen bedellerin en yükseğidir.</w:t>
      </w:r>
    </w:p>
    <w:p w14:paraId="0DE70FE5" w14:textId="77777777" w:rsidR="00043C3A" w:rsidRPr="00043C3A" w:rsidRDefault="00043C3A" w:rsidP="00167844">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Eksiltmelerde uygun bedel; tahmin edilen bedeli geçmemek şartı ile, teklif edilen bedellerin tercihe layık görülenidir.</w:t>
      </w:r>
    </w:p>
    <w:p w14:paraId="745974E4" w14:textId="77777777" w:rsidR="00043C3A" w:rsidRPr="00043C3A" w:rsidRDefault="00043C3A" w:rsidP="00167844">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Kapalı teklif usulüyle yapılan ihalelerde; bedel tahmini yapılmışsa uygun bedel, teklif edilen bedellerden tahmin edilen bedeli geçmemek şartıyla tercihe layık görüleni; bedel tahmini yapılmamışsa uygun bedel, teklif edilen bedellerin tercihe layık görülenidir. Tercih gerekçeleri kararlarda belirtilir. Ancak, bedel tahmini yapılmamış kapalı teklif usulü ihalelerde, ihalenin geçerli sayılması bizzat ilgili bakanın onayına bağlıdır.</w:t>
      </w:r>
    </w:p>
    <w:p w14:paraId="26E65194" w14:textId="77777777" w:rsidR="00043C3A" w:rsidRPr="00043C3A" w:rsidRDefault="00043C3A" w:rsidP="00167844">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Milli firmalar lehine hangi orana kadar ayırım yapılabileceği </w:t>
      </w:r>
      <w:r w:rsidR="00167844">
        <w:rPr>
          <w:rFonts w:ascii="Times New Roman" w:hAnsi="Times New Roman" w:cs="Times New Roman"/>
          <w:sz w:val="24"/>
          <w:szCs w:val="24"/>
        </w:rPr>
        <w:t>Cumhurbaşkanınca tespit edilir.</w:t>
      </w:r>
      <w:r w:rsidR="00167844">
        <w:rPr>
          <w:rStyle w:val="DipnotBavurusu"/>
          <w:rFonts w:ascii="Times New Roman" w:hAnsi="Times New Roman" w:cs="Times New Roman"/>
          <w:sz w:val="24"/>
          <w:szCs w:val="24"/>
        </w:rPr>
        <w:footnoteReference w:id="11"/>
      </w:r>
    </w:p>
    <w:p w14:paraId="6CD47341" w14:textId="77777777" w:rsidR="00043C3A" w:rsidRPr="00167844" w:rsidRDefault="00043C3A" w:rsidP="00043C3A">
      <w:pPr>
        <w:pStyle w:val="Nor"/>
        <w:widowControl w:val="0"/>
        <w:spacing w:line="307" w:lineRule="auto"/>
        <w:ind w:firstLine="709"/>
        <w:rPr>
          <w:rFonts w:ascii="Times New Roman" w:hAnsi="Times New Roman" w:cs="Times New Roman"/>
          <w:spacing w:val="-4"/>
          <w:sz w:val="24"/>
          <w:szCs w:val="24"/>
        </w:rPr>
      </w:pPr>
      <w:r w:rsidRPr="00167844">
        <w:rPr>
          <w:rFonts w:ascii="Times New Roman" w:hAnsi="Times New Roman" w:cs="Times New Roman"/>
          <w:b/>
          <w:bCs/>
          <w:spacing w:val="-4"/>
          <w:sz w:val="24"/>
          <w:szCs w:val="24"/>
        </w:rPr>
        <w:t>(Değişik : 2/3/1984 - 2990/6 md.)</w:t>
      </w:r>
      <w:r w:rsidRPr="00167844">
        <w:rPr>
          <w:rFonts w:ascii="Times New Roman" w:hAnsi="Times New Roman" w:cs="Times New Roman"/>
          <w:spacing w:val="-4"/>
          <w:sz w:val="24"/>
          <w:szCs w:val="24"/>
        </w:rPr>
        <w:t xml:space="preserve"> Uygun bedelin tercihinde kullanılacak kriterler ile eksiltmelerde kabul edilecek azami indirim miktar veya oranları; işin niteliği, nevi ve miktarı, birim fiyatları,</w:t>
      </w:r>
      <w:r w:rsidR="00AE39C4">
        <w:rPr>
          <w:rFonts w:ascii="Times New Roman" w:hAnsi="Times New Roman" w:cs="Times New Roman"/>
          <w:spacing w:val="-4"/>
          <w:sz w:val="24"/>
          <w:szCs w:val="24"/>
        </w:rPr>
        <w:t xml:space="preserve"> </w:t>
      </w:r>
      <w:r w:rsidRPr="00167844">
        <w:rPr>
          <w:rFonts w:ascii="Times New Roman" w:hAnsi="Times New Roman" w:cs="Times New Roman"/>
          <w:spacing w:val="-4"/>
          <w:sz w:val="24"/>
          <w:szCs w:val="24"/>
        </w:rPr>
        <w:t xml:space="preserve">istekli tarafından talep edilen avans miktarı ve isteklinin buna benzer teknik ve mali yeterliği ile ilgili diğer hususlar da gözönünde bulundurulmak ve gerektiğinde diğer bakanlıkların da görüşleri alınmak suretiyle her yıl Bayındırlık ve İskan Bakanının koordinatörlüğünde Milli </w:t>
      </w:r>
      <w:r w:rsidRPr="00167844">
        <w:rPr>
          <w:rFonts w:ascii="Times New Roman" w:hAnsi="Times New Roman" w:cs="Times New Roman"/>
          <w:sz w:val="24"/>
          <w:szCs w:val="24"/>
        </w:rPr>
        <w:t xml:space="preserve">Savunma, Maliye ve Gümrük, Tarım Orman ve Köy İşleri, Enerji ve Tabii Kaynaklar </w:t>
      </w:r>
      <w:r w:rsidRPr="00167844">
        <w:rPr>
          <w:rFonts w:ascii="Times New Roman" w:hAnsi="Times New Roman" w:cs="Times New Roman"/>
          <w:spacing w:val="-4"/>
          <w:sz w:val="24"/>
          <w:szCs w:val="24"/>
        </w:rPr>
        <w:t>Bakanlarınca tespit olunarak Resmi Gazete'de yayımlanır.</w:t>
      </w:r>
    </w:p>
    <w:p w14:paraId="2D56724F"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686C178A"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Komisyonların ihaleyi yapıp yapmamakta serbest olması:</w:t>
      </w:r>
    </w:p>
    <w:p w14:paraId="15CFF6FB"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29 – </w:t>
      </w:r>
      <w:r w:rsidRPr="00043C3A">
        <w:rPr>
          <w:rFonts w:ascii="Times New Roman" w:hAnsi="Times New Roman" w:cs="Times New Roman"/>
          <w:sz w:val="24"/>
          <w:szCs w:val="24"/>
        </w:rPr>
        <w:t>Komisyonlar gerekçesini belirtmek suretiyle ihaleyi yapıp yapmamakta serbesttir. Komisyonların ihaleyi yapmama kararı kesindir.</w:t>
      </w:r>
    </w:p>
    <w:p w14:paraId="6642B999"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28D70830"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Kararlarda belirtilmesi gereken hususlar:</w:t>
      </w:r>
    </w:p>
    <w:p w14:paraId="5C61D89A"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30 – </w:t>
      </w:r>
      <w:r w:rsidRPr="00043C3A">
        <w:rPr>
          <w:rFonts w:ascii="Times New Roman" w:hAnsi="Times New Roman" w:cs="Times New Roman"/>
          <w:sz w:val="24"/>
          <w:szCs w:val="24"/>
        </w:rPr>
        <w:t>İhale komisyonlarınca alınan kararlar, komisyon başkan ve üyelerinin adları, soyadları ve esas görevleri belirtilerek imzalanır.</w:t>
      </w:r>
    </w:p>
    <w:p w14:paraId="30BF6A82" w14:textId="77777777" w:rsidR="00167844" w:rsidRDefault="00167844" w:rsidP="00167844">
      <w:pPr>
        <w:pStyle w:val="Nor"/>
        <w:widowControl w:val="0"/>
        <w:spacing w:line="307" w:lineRule="auto"/>
        <w:ind w:firstLine="709"/>
        <w:rPr>
          <w:rFonts w:ascii="Times New Roman" w:hAnsi="Times New Roman" w:cs="Times New Roman"/>
          <w:sz w:val="24"/>
          <w:szCs w:val="24"/>
        </w:rPr>
      </w:pPr>
    </w:p>
    <w:p w14:paraId="3A65B98B"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Kararlarda isteklilerin isimleri, adresleri, teklif ettikleri bedeller, ihalenin hangi tarihte ve hangi istekli üzerine hangi gerekçelerle yapıldığı, ihale yapılmamış ise nedenleri belirtilir.</w:t>
      </w:r>
    </w:p>
    <w:p w14:paraId="6B8BEBCD"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71E1FD4C"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İhale kararlarının onayı veya iptal edilmesi:</w:t>
      </w:r>
    </w:p>
    <w:p w14:paraId="05BF471F"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31 – </w:t>
      </w:r>
      <w:r w:rsidRPr="00043C3A">
        <w:rPr>
          <w:rFonts w:ascii="Times New Roman" w:hAnsi="Times New Roman" w:cs="Times New Roman"/>
          <w:sz w:val="24"/>
          <w:szCs w:val="24"/>
        </w:rPr>
        <w:t>İhale komisyonları tarafından alınan ihale kararları, ita amirlerince karar tarihinden itibaren en geç 15 işgünü içinde onaylanır veya iptal edilir.</w:t>
      </w:r>
    </w:p>
    <w:p w14:paraId="16182324"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İta amirince karar iptal edilirse ihale hükümsüz sayılır.</w:t>
      </w:r>
    </w:p>
    <w:p w14:paraId="3708DC5E"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69FAD624"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Kesinleşen ihale kararlarının bildirilmesi:</w:t>
      </w:r>
    </w:p>
    <w:p w14:paraId="56F614AB" w14:textId="77777777" w:rsidR="00043C3A" w:rsidRPr="00167844" w:rsidRDefault="00043C3A" w:rsidP="00167844">
      <w:pPr>
        <w:pStyle w:val="Nor"/>
        <w:widowControl w:val="0"/>
        <w:spacing w:line="307" w:lineRule="auto"/>
        <w:ind w:firstLine="709"/>
        <w:rPr>
          <w:rFonts w:ascii="Times New Roman" w:hAnsi="Times New Roman" w:cs="Times New Roman"/>
          <w:spacing w:val="-4"/>
          <w:sz w:val="24"/>
          <w:szCs w:val="24"/>
        </w:rPr>
      </w:pPr>
      <w:r w:rsidRPr="00167844">
        <w:rPr>
          <w:rFonts w:ascii="Times New Roman" w:hAnsi="Times New Roman" w:cs="Times New Roman"/>
          <w:b/>
          <w:bCs/>
          <w:spacing w:val="-4"/>
          <w:sz w:val="24"/>
          <w:szCs w:val="24"/>
        </w:rPr>
        <w:t xml:space="preserve">Madde 32 – </w:t>
      </w:r>
      <w:r w:rsidRPr="00167844">
        <w:rPr>
          <w:rFonts w:ascii="Times New Roman" w:hAnsi="Times New Roman" w:cs="Times New Roman"/>
          <w:spacing w:val="-4"/>
          <w:sz w:val="24"/>
          <w:szCs w:val="24"/>
        </w:rPr>
        <w:t>İta amirince onaylanan ihale kararları, onaylandığı günden itibaren en</w:t>
      </w:r>
      <w:r w:rsidR="000061C3">
        <w:rPr>
          <w:rFonts w:ascii="Times New Roman" w:hAnsi="Times New Roman" w:cs="Times New Roman"/>
          <w:spacing w:val="-4"/>
          <w:sz w:val="24"/>
          <w:szCs w:val="24"/>
        </w:rPr>
        <w:t xml:space="preserve"> </w:t>
      </w:r>
      <w:r w:rsidRPr="00167844">
        <w:rPr>
          <w:rFonts w:ascii="Times New Roman" w:hAnsi="Times New Roman" w:cs="Times New Roman"/>
          <w:spacing w:val="-4"/>
          <w:sz w:val="24"/>
          <w:szCs w:val="24"/>
        </w:rPr>
        <w:t xml:space="preserve">geç 5 işgünü içinde, üzerine ihale yapılana veya vekiline, imzası alınmak suretiyle bildirilir veya iadeli taahhütlü mektupla tebligat adresine postalanır. </w:t>
      </w:r>
      <w:r w:rsidRPr="00167844">
        <w:rPr>
          <w:rFonts w:ascii="Times New Roman" w:hAnsi="Times New Roman" w:cs="Times New Roman"/>
          <w:b/>
          <w:bCs/>
          <w:spacing w:val="-4"/>
          <w:sz w:val="24"/>
          <w:szCs w:val="24"/>
        </w:rPr>
        <w:t>(İptal ikinci cümle: Anayasa Mahkemesi’nin 18/6/2013 tarihli ve E.: 2013/71, K.: 2013/77 sayılı Kararı ile.)</w:t>
      </w:r>
    </w:p>
    <w:p w14:paraId="3983CC0C"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İhale kararlarının ita amirince iptal edilmesi halinde de, durum istekliye aynı şekilde bildirilir.</w:t>
      </w:r>
    </w:p>
    <w:p w14:paraId="1037BFBB"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45C31478"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Zam ve indirim teklifleri:</w:t>
      </w:r>
    </w:p>
    <w:p w14:paraId="67F50786"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33 – </w:t>
      </w:r>
      <w:r w:rsidRPr="00043C3A">
        <w:rPr>
          <w:rFonts w:ascii="Times New Roman" w:hAnsi="Times New Roman" w:cs="Times New Roman"/>
          <w:sz w:val="24"/>
          <w:szCs w:val="24"/>
        </w:rPr>
        <w:t>Teklifler verildikten sonra bu Kanunda yazılı haller dışında zam veya indirim teklifleri kabul edilmez.</w:t>
      </w:r>
    </w:p>
    <w:p w14:paraId="3E2E87E8" w14:textId="77777777" w:rsidR="00167844" w:rsidRDefault="00167844" w:rsidP="00167844">
      <w:pPr>
        <w:pStyle w:val="MaddeBasl"/>
        <w:widowControl w:val="0"/>
        <w:spacing w:before="0" w:line="307" w:lineRule="auto"/>
        <w:ind w:firstLine="709"/>
        <w:rPr>
          <w:rFonts w:ascii="Times New Roman" w:hAnsi="Times New Roman" w:cs="Times New Roman"/>
          <w:sz w:val="24"/>
          <w:szCs w:val="24"/>
        </w:rPr>
      </w:pPr>
    </w:p>
    <w:p w14:paraId="1A209C29" w14:textId="77777777" w:rsidR="00043C3A" w:rsidRPr="00167844" w:rsidRDefault="00043C3A" w:rsidP="00167844">
      <w:pPr>
        <w:pStyle w:val="MaddeBasl"/>
        <w:widowControl w:val="0"/>
        <w:spacing w:before="0" w:line="307"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İhalede hazır bulunmayan istekliler:</w:t>
      </w:r>
    </w:p>
    <w:p w14:paraId="7013924E" w14:textId="77777777" w:rsidR="00043C3A" w:rsidRPr="00043C3A" w:rsidRDefault="00043C3A" w:rsidP="00167844">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34 – </w:t>
      </w:r>
      <w:r w:rsidRPr="00043C3A">
        <w:rPr>
          <w:rFonts w:ascii="Times New Roman" w:hAnsi="Times New Roman" w:cs="Times New Roman"/>
          <w:sz w:val="24"/>
          <w:szCs w:val="24"/>
        </w:rPr>
        <w:t>İhale sırasında hazır bulunmayan veya noterden tasdikli vekaletnameyi haiz bir vekil göndermeyen istekliler, ihalenin yapılış tarzına ve sonucuna itiraz edemezler.</w:t>
      </w:r>
    </w:p>
    <w:p w14:paraId="39E0AA21" w14:textId="77777777" w:rsidR="00043C3A" w:rsidRPr="00167844" w:rsidRDefault="00167844" w:rsidP="001976C9">
      <w:pPr>
        <w:pStyle w:val="ksmblm"/>
        <w:widowControl w:val="0"/>
        <w:spacing w:before="0" w:line="293" w:lineRule="auto"/>
        <w:jc w:val="center"/>
        <w:rPr>
          <w:rFonts w:ascii="Times New Roman" w:hAnsi="Times New Roman" w:cs="Times New Roman"/>
          <w:b/>
          <w:sz w:val="24"/>
          <w:szCs w:val="24"/>
        </w:rPr>
      </w:pPr>
      <w:r>
        <w:rPr>
          <w:rFonts w:ascii="Times New Roman" w:hAnsi="Times New Roman" w:cs="Times New Roman"/>
          <w:sz w:val="24"/>
          <w:szCs w:val="24"/>
        </w:rPr>
        <w:br w:type="page"/>
      </w:r>
      <w:r w:rsidR="00043C3A" w:rsidRPr="00167844">
        <w:rPr>
          <w:rFonts w:ascii="Times New Roman" w:hAnsi="Times New Roman" w:cs="Times New Roman"/>
          <w:b/>
          <w:sz w:val="24"/>
          <w:szCs w:val="24"/>
        </w:rPr>
        <w:t>ÜÇÜNCÜ BÖLÜM</w:t>
      </w:r>
    </w:p>
    <w:p w14:paraId="7AEB8E20" w14:textId="77777777" w:rsidR="00043C3A" w:rsidRPr="00167844" w:rsidRDefault="00043C3A" w:rsidP="001976C9">
      <w:pPr>
        <w:pStyle w:val="ksmblmalt"/>
        <w:widowControl w:val="0"/>
        <w:spacing w:line="293" w:lineRule="auto"/>
        <w:jc w:val="center"/>
        <w:rPr>
          <w:rFonts w:ascii="Times New Roman" w:hAnsi="Times New Roman" w:cs="Times New Roman"/>
          <w:b/>
          <w:i w:val="0"/>
          <w:sz w:val="24"/>
          <w:szCs w:val="24"/>
        </w:rPr>
      </w:pPr>
      <w:r w:rsidRPr="00167844">
        <w:rPr>
          <w:rFonts w:ascii="Times New Roman" w:hAnsi="Times New Roman" w:cs="Times New Roman"/>
          <w:b/>
          <w:i w:val="0"/>
          <w:sz w:val="24"/>
          <w:szCs w:val="24"/>
        </w:rPr>
        <w:t>İhale Usulleri</w:t>
      </w:r>
    </w:p>
    <w:p w14:paraId="39B84F2C" w14:textId="77777777" w:rsidR="00043C3A" w:rsidRPr="00167844" w:rsidRDefault="00043C3A" w:rsidP="001976C9">
      <w:pPr>
        <w:pStyle w:val="MaddeBasl"/>
        <w:widowControl w:val="0"/>
        <w:spacing w:before="0" w:line="293" w:lineRule="auto"/>
        <w:ind w:firstLine="709"/>
        <w:rPr>
          <w:rFonts w:ascii="Times New Roman" w:hAnsi="Times New Roman" w:cs="Times New Roman"/>
          <w:b/>
          <w:i w:val="0"/>
          <w:sz w:val="24"/>
          <w:szCs w:val="24"/>
        </w:rPr>
      </w:pPr>
      <w:r w:rsidRPr="00167844">
        <w:rPr>
          <w:rFonts w:ascii="Times New Roman" w:hAnsi="Times New Roman" w:cs="Times New Roman"/>
          <w:b/>
          <w:i w:val="0"/>
          <w:sz w:val="24"/>
          <w:szCs w:val="24"/>
        </w:rPr>
        <w:t>İhale usullerinin neler olduğu:</w:t>
      </w:r>
    </w:p>
    <w:p w14:paraId="6EC213E3" w14:textId="77777777" w:rsidR="00043C3A" w:rsidRPr="00167844" w:rsidRDefault="00043C3A" w:rsidP="001976C9">
      <w:pPr>
        <w:pStyle w:val="Nor"/>
        <w:widowControl w:val="0"/>
        <w:spacing w:line="293" w:lineRule="auto"/>
        <w:ind w:firstLine="709"/>
        <w:rPr>
          <w:rFonts w:ascii="Times New Roman" w:hAnsi="Times New Roman" w:cs="Times New Roman"/>
          <w:spacing w:val="-2"/>
          <w:sz w:val="24"/>
          <w:szCs w:val="24"/>
        </w:rPr>
      </w:pPr>
      <w:r w:rsidRPr="00167844">
        <w:rPr>
          <w:rFonts w:ascii="Times New Roman" w:hAnsi="Times New Roman" w:cs="Times New Roman"/>
          <w:b/>
          <w:bCs/>
          <w:spacing w:val="-2"/>
          <w:sz w:val="24"/>
          <w:szCs w:val="24"/>
        </w:rPr>
        <w:t xml:space="preserve">Madde 35 – </w:t>
      </w:r>
      <w:r w:rsidRPr="00167844">
        <w:rPr>
          <w:rFonts w:ascii="Times New Roman" w:hAnsi="Times New Roman" w:cs="Times New Roman"/>
          <w:spacing w:val="-2"/>
          <w:sz w:val="24"/>
          <w:szCs w:val="24"/>
        </w:rPr>
        <w:t>Bu Kanunun 1 inci maddesinde yazılı işlerin ihalelerinde aşağıdaki usuller uygulanır:</w:t>
      </w:r>
    </w:p>
    <w:p w14:paraId="2681E18E" w14:textId="77777777" w:rsidR="00043C3A" w:rsidRPr="00043C3A" w:rsidRDefault="00043C3A" w:rsidP="001976C9">
      <w:pPr>
        <w:pStyle w:val="Nor"/>
        <w:widowControl w:val="0"/>
        <w:spacing w:line="293" w:lineRule="auto"/>
        <w:ind w:firstLine="709"/>
        <w:rPr>
          <w:rFonts w:ascii="Times New Roman" w:hAnsi="Times New Roman" w:cs="Times New Roman"/>
          <w:sz w:val="24"/>
          <w:szCs w:val="24"/>
        </w:rPr>
      </w:pPr>
      <w:r w:rsidRPr="00043C3A">
        <w:rPr>
          <w:rFonts w:ascii="Times New Roman" w:hAnsi="Times New Roman" w:cs="Times New Roman"/>
          <w:sz w:val="24"/>
          <w:szCs w:val="24"/>
        </w:rPr>
        <w:t>a) Kapalı teklif usulü,</w:t>
      </w:r>
    </w:p>
    <w:p w14:paraId="5FB6C240" w14:textId="77777777" w:rsidR="00043C3A" w:rsidRPr="00043C3A" w:rsidRDefault="00043C3A" w:rsidP="001976C9">
      <w:pPr>
        <w:pStyle w:val="Nor"/>
        <w:widowControl w:val="0"/>
        <w:spacing w:line="293" w:lineRule="auto"/>
        <w:ind w:firstLine="709"/>
        <w:rPr>
          <w:rFonts w:ascii="Times New Roman" w:hAnsi="Times New Roman" w:cs="Times New Roman"/>
          <w:sz w:val="24"/>
          <w:szCs w:val="24"/>
        </w:rPr>
      </w:pPr>
      <w:r w:rsidRPr="00043C3A">
        <w:rPr>
          <w:rFonts w:ascii="Times New Roman" w:hAnsi="Times New Roman" w:cs="Times New Roman"/>
          <w:sz w:val="24"/>
          <w:szCs w:val="24"/>
        </w:rPr>
        <w:t>b) Belli istekliler arasında kapalı teklif usulü,</w:t>
      </w:r>
    </w:p>
    <w:p w14:paraId="0146FDE6" w14:textId="77777777" w:rsidR="00043C3A" w:rsidRPr="00043C3A" w:rsidRDefault="00043C3A" w:rsidP="001976C9">
      <w:pPr>
        <w:pStyle w:val="Nor"/>
        <w:widowControl w:val="0"/>
        <w:spacing w:line="293" w:lineRule="auto"/>
        <w:ind w:firstLine="709"/>
        <w:rPr>
          <w:rFonts w:ascii="Times New Roman" w:hAnsi="Times New Roman" w:cs="Times New Roman"/>
          <w:sz w:val="24"/>
          <w:szCs w:val="24"/>
        </w:rPr>
      </w:pPr>
      <w:r w:rsidRPr="00043C3A">
        <w:rPr>
          <w:rFonts w:ascii="Times New Roman" w:hAnsi="Times New Roman" w:cs="Times New Roman"/>
          <w:sz w:val="24"/>
          <w:szCs w:val="24"/>
        </w:rPr>
        <w:t>c) Açık teklif usulü,</w:t>
      </w:r>
    </w:p>
    <w:p w14:paraId="1B872292" w14:textId="77777777" w:rsidR="00043C3A" w:rsidRPr="00043C3A" w:rsidRDefault="00043C3A" w:rsidP="001976C9">
      <w:pPr>
        <w:pStyle w:val="Nor"/>
        <w:widowControl w:val="0"/>
        <w:spacing w:line="293" w:lineRule="auto"/>
        <w:ind w:firstLine="709"/>
        <w:rPr>
          <w:rFonts w:ascii="Times New Roman" w:hAnsi="Times New Roman" w:cs="Times New Roman"/>
          <w:sz w:val="24"/>
          <w:szCs w:val="24"/>
        </w:rPr>
      </w:pPr>
      <w:r w:rsidRPr="00043C3A">
        <w:rPr>
          <w:rFonts w:ascii="Times New Roman" w:hAnsi="Times New Roman" w:cs="Times New Roman"/>
          <w:sz w:val="24"/>
          <w:szCs w:val="24"/>
        </w:rPr>
        <w:t>d) Pazarlık usulü,</w:t>
      </w:r>
    </w:p>
    <w:p w14:paraId="2A45EF7E" w14:textId="77777777" w:rsidR="00043C3A" w:rsidRPr="00043C3A" w:rsidRDefault="00043C3A" w:rsidP="001976C9">
      <w:pPr>
        <w:pStyle w:val="Nor"/>
        <w:widowControl w:val="0"/>
        <w:spacing w:line="293" w:lineRule="auto"/>
        <w:ind w:firstLine="709"/>
        <w:rPr>
          <w:rFonts w:ascii="Times New Roman" w:hAnsi="Times New Roman" w:cs="Times New Roman"/>
          <w:sz w:val="24"/>
          <w:szCs w:val="24"/>
        </w:rPr>
      </w:pPr>
      <w:r w:rsidRPr="00043C3A">
        <w:rPr>
          <w:rFonts w:ascii="Times New Roman" w:hAnsi="Times New Roman" w:cs="Times New Roman"/>
          <w:sz w:val="24"/>
          <w:szCs w:val="24"/>
        </w:rPr>
        <w:t>e) Yarışma usulü.</w:t>
      </w:r>
    </w:p>
    <w:p w14:paraId="58017972" w14:textId="77777777" w:rsidR="00043C3A" w:rsidRPr="00043C3A" w:rsidRDefault="00043C3A" w:rsidP="001976C9">
      <w:pPr>
        <w:pStyle w:val="Nor"/>
        <w:widowControl w:val="0"/>
        <w:spacing w:line="293" w:lineRule="auto"/>
        <w:ind w:firstLine="709"/>
        <w:rPr>
          <w:rFonts w:ascii="Times New Roman" w:hAnsi="Times New Roman" w:cs="Times New Roman"/>
          <w:sz w:val="24"/>
          <w:szCs w:val="24"/>
        </w:rPr>
      </w:pPr>
      <w:r w:rsidRPr="00043C3A">
        <w:rPr>
          <w:rFonts w:ascii="Times New Roman" w:hAnsi="Times New Roman" w:cs="Times New Roman"/>
          <w:sz w:val="24"/>
          <w:szCs w:val="24"/>
        </w:rPr>
        <w:t>İşin gereğine göre bu usullerden hangisinin uygulanacağı, bu Kanun hükümlerine uyularak idarelerince tespit edilir.</w:t>
      </w:r>
    </w:p>
    <w:p w14:paraId="4B9CE33E" w14:textId="77777777" w:rsidR="00043C3A" w:rsidRPr="00043C3A" w:rsidRDefault="00043C3A" w:rsidP="001976C9">
      <w:pPr>
        <w:widowControl w:val="0"/>
        <w:spacing w:line="293" w:lineRule="auto"/>
        <w:ind w:firstLine="709"/>
        <w:rPr>
          <w:sz w:val="24"/>
          <w:szCs w:val="24"/>
        </w:rPr>
      </w:pPr>
    </w:p>
    <w:p w14:paraId="5CC69511" w14:textId="77777777" w:rsidR="00043C3A" w:rsidRPr="00120C90" w:rsidRDefault="00043C3A" w:rsidP="001976C9">
      <w:pPr>
        <w:pStyle w:val="MaddeBasl"/>
        <w:widowControl w:val="0"/>
        <w:spacing w:before="0" w:line="293" w:lineRule="auto"/>
        <w:ind w:firstLine="709"/>
        <w:rPr>
          <w:rFonts w:ascii="Times New Roman" w:hAnsi="Times New Roman" w:cs="Times New Roman"/>
          <w:b/>
          <w:i w:val="0"/>
          <w:sz w:val="24"/>
          <w:szCs w:val="24"/>
        </w:rPr>
      </w:pPr>
      <w:r w:rsidRPr="00120C90">
        <w:rPr>
          <w:rFonts w:ascii="Times New Roman" w:hAnsi="Times New Roman" w:cs="Times New Roman"/>
          <w:b/>
          <w:i w:val="0"/>
          <w:sz w:val="24"/>
          <w:szCs w:val="24"/>
        </w:rPr>
        <w:t>İhalelerde kap</w:t>
      </w:r>
      <w:r w:rsidR="000061C3">
        <w:rPr>
          <w:rFonts w:ascii="Times New Roman" w:hAnsi="Times New Roman" w:cs="Times New Roman"/>
          <w:b/>
          <w:i w:val="0"/>
          <w:sz w:val="24"/>
          <w:szCs w:val="24"/>
        </w:rPr>
        <w:t>alı teklif usulünün esas olduğu</w:t>
      </w:r>
      <w:r w:rsidRPr="00120C90">
        <w:rPr>
          <w:rFonts w:ascii="Times New Roman" w:hAnsi="Times New Roman" w:cs="Times New Roman"/>
          <w:b/>
          <w:i w:val="0"/>
          <w:sz w:val="24"/>
          <w:szCs w:val="24"/>
        </w:rPr>
        <w:t>:</w:t>
      </w:r>
    </w:p>
    <w:p w14:paraId="49519B52" w14:textId="77777777" w:rsidR="00043C3A" w:rsidRPr="00043C3A" w:rsidRDefault="00043C3A" w:rsidP="001976C9">
      <w:pPr>
        <w:pStyle w:val="Nor"/>
        <w:widowControl w:val="0"/>
        <w:spacing w:line="293"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36 – </w:t>
      </w:r>
      <w:r w:rsidRPr="00043C3A">
        <w:rPr>
          <w:rFonts w:ascii="Times New Roman" w:hAnsi="Times New Roman" w:cs="Times New Roman"/>
          <w:sz w:val="24"/>
          <w:szCs w:val="24"/>
        </w:rPr>
        <w:t>Bu Kanunun 1 inci maddesinde yazılı işlere ilişkin ihalelerde, tekliflerin gizli olarak verilmesini sağlayan kapalı teklif usulü esastır.</w:t>
      </w:r>
    </w:p>
    <w:p w14:paraId="5AC07314" w14:textId="77777777" w:rsidR="00043C3A" w:rsidRPr="00043C3A" w:rsidRDefault="00043C3A" w:rsidP="001976C9">
      <w:pPr>
        <w:pStyle w:val="Nor"/>
        <w:widowControl w:val="0"/>
        <w:spacing w:line="293" w:lineRule="auto"/>
        <w:ind w:firstLine="709"/>
        <w:rPr>
          <w:rFonts w:ascii="Times New Roman" w:hAnsi="Times New Roman" w:cs="Times New Roman"/>
          <w:sz w:val="24"/>
          <w:szCs w:val="24"/>
        </w:rPr>
      </w:pPr>
      <w:r w:rsidRPr="00043C3A">
        <w:rPr>
          <w:rFonts w:ascii="Times New Roman" w:hAnsi="Times New Roman" w:cs="Times New Roman"/>
          <w:sz w:val="24"/>
          <w:szCs w:val="24"/>
        </w:rPr>
        <w:t>Ancak, 44 üncü maddede gösterilen işler belli istekliler arasında kapalı teklif usulüyle, 45 inci maddede gösterilen işler açık teklif usulüyle, 51 inci maddede sayılan işler pazarlık, 52 nci maddede gösterilen işler de yarışma usulüyle yaptırılabilir.</w:t>
      </w:r>
    </w:p>
    <w:p w14:paraId="240B9B63" w14:textId="77777777" w:rsidR="00120C90" w:rsidRDefault="00120C90" w:rsidP="001976C9">
      <w:pPr>
        <w:pStyle w:val="ksmblmalt"/>
        <w:widowControl w:val="0"/>
        <w:spacing w:line="293" w:lineRule="auto"/>
        <w:ind w:firstLine="709"/>
        <w:rPr>
          <w:rFonts w:ascii="Times New Roman" w:hAnsi="Times New Roman" w:cs="Times New Roman"/>
          <w:sz w:val="24"/>
          <w:szCs w:val="24"/>
        </w:rPr>
      </w:pPr>
    </w:p>
    <w:p w14:paraId="6C54E5A0" w14:textId="77777777" w:rsidR="00043C3A" w:rsidRPr="00120C90" w:rsidRDefault="00043C3A" w:rsidP="00341E38">
      <w:pPr>
        <w:pStyle w:val="ksmblmalt"/>
        <w:widowControl w:val="0"/>
        <w:spacing w:line="293" w:lineRule="auto"/>
        <w:jc w:val="center"/>
        <w:rPr>
          <w:rFonts w:ascii="Times New Roman" w:hAnsi="Times New Roman" w:cs="Times New Roman"/>
          <w:b/>
          <w:i w:val="0"/>
          <w:sz w:val="24"/>
          <w:szCs w:val="24"/>
        </w:rPr>
      </w:pPr>
      <w:r w:rsidRPr="00120C90">
        <w:rPr>
          <w:rFonts w:ascii="Times New Roman" w:hAnsi="Times New Roman" w:cs="Times New Roman"/>
          <w:b/>
          <w:i w:val="0"/>
          <w:sz w:val="24"/>
          <w:szCs w:val="24"/>
        </w:rPr>
        <w:t>Kapalı Teklif Usulü</w:t>
      </w:r>
    </w:p>
    <w:p w14:paraId="0FFA21F7" w14:textId="77777777" w:rsidR="00043C3A" w:rsidRPr="00120C90" w:rsidRDefault="000061C3" w:rsidP="001976C9">
      <w:pPr>
        <w:pStyle w:val="MaddeBasl"/>
        <w:widowControl w:val="0"/>
        <w:spacing w:before="0" w:line="293" w:lineRule="auto"/>
        <w:ind w:firstLine="709"/>
        <w:rPr>
          <w:rFonts w:ascii="Times New Roman" w:hAnsi="Times New Roman" w:cs="Times New Roman"/>
          <w:b/>
          <w:i w:val="0"/>
          <w:sz w:val="24"/>
          <w:szCs w:val="24"/>
        </w:rPr>
      </w:pPr>
      <w:r>
        <w:rPr>
          <w:rFonts w:ascii="Times New Roman" w:hAnsi="Times New Roman" w:cs="Times New Roman"/>
          <w:b/>
          <w:i w:val="0"/>
          <w:sz w:val="24"/>
          <w:szCs w:val="24"/>
        </w:rPr>
        <w:t>Tekliflerin hazırlanması</w:t>
      </w:r>
      <w:r w:rsidR="00043C3A" w:rsidRPr="00120C90">
        <w:rPr>
          <w:rFonts w:ascii="Times New Roman" w:hAnsi="Times New Roman" w:cs="Times New Roman"/>
          <w:b/>
          <w:i w:val="0"/>
          <w:sz w:val="24"/>
          <w:szCs w:val="24"/>
        </w:rPr>
        <w:t>:</w:t>
      </w:r>
    </w:p>
    <w:p w14:paraId="09F5B75B" w14:textId="77777777" w:rsidR="00043C3A" w:rsidRPr="00043C3A" w:rsidRDefault="00043C3A" w:rsidP="001976C9">
      <w:pPr>
        <w:pStyle w:val="Nor"/>
        <w:widowControl w:val="0"/>
        <w:spacing w:line="293"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37 – </w:t>
      </w:r>
      <w:r w:rsidRPr="00043C3A">
        <w:rPr>
          <w:rFonts w:ascii="Times New Roman" w:hAnsi="Times New Roman" w:cs="Times New Roman"/>
          <w:sz w:val="24"/>
          <w:szCs w:val="24"/>
        </w:rPr>
        <w:t>Kapalı teklif usulünde teklifler yazılı olarak yapılır. Teklif mektubu, bir zarfa konulup kapatıldıktan sonra zarfın üzerine isteklinin adı, soyadı ve tebligata esas olarak göstereceği açık adresi yazılır. Zarfın yapıştırılan yeri istekli tarafından imzalanır veya mühürlenir. Bu zarf geçici teminata ait alındı veya banka teminat mektubu ve istenilen diğer belgelerle birlikte ikinci bir zarfa konularak kapatılır. Dış zarfın üzerine isteklinin adı ve soyadı ile açık adresi ve teklifin hangi işe ait olduğu yazılır.</w:t>
      </w:r>
    </w:p>
    <w:p w14:paraId="3287E17F" w14:textId="77777777" w:rsidR="00043C3A" w:rsidRPr="00043C3A" w:rsidRDefault="00043C3A" w:rsidP="001976C9">
      <w:pPr>
        <w:pStyle w:val="Nor"/>
        <w:widowControl w:val="0"/>
        <w:spacing w:line="293" w:lineRule="auto"/>
        <w:ind w:firstLine="709"/>
        <w:rPr>
          <w:rFonts w:ascii="Times New Roman" w:hAnsi="Times New Roman" w:cs="Times New Roman"/>
          <w:sz w:val="24"/>
          <w:szCs w:val="24"/>
        </w:rPr>
      </w:pPr>
      <w:r w:rsidRPr="00043C3A">
        <w:rPr>
          <w:rFonts w:ascii="Times New Roman" w:hAnsi="Times New Roman" w:cs="Times New Roman"/>
          <w:sz w:val="24"/>
          <w:szCs w:val="24"/>
        </w:rPr>
        <w:t>Teklif mektuplarının istekli tarafından imzalanması ve bu mektuplarda şartname ve eklerinin tamamen okunup kabul edildiğinin belirtilmesi, teklif edilen fiyatın rakam ve yazı ile açık olarak yazılması zorunludur. Bunlardan herhangi birine uygun olmayan veya üzerinde kazıntı, silinti veya düzeltme bulunan teklifler reddolunarak hiç yapılmamış sayılır.</w:t>
      </w:r>
    </w:p>
    <w:p w14:paraId="21E28AE6" w14:textId="77777777" w:rsidR="00120C90" w:rsidRDefault="00120C90" w:rsidP="001976C9">
      <w:pPr>
        <w:pStyle w:val="MaddeBasl"/>
        <w:widowControl w:val="0"/>
        <w:spacing w:before="0" w:line="293" w:lineRule="auto"/>
        <w:ind w:firstLine="709"/>
        <w:rPr>
          <w:rFonts w:ascii="Times New Roman" w:hAnsi="Times New Roman" w:cs="Times New Roman"/>
          <w:sz w:val="24"/>
          <w:szCs w:val="24"/>
        </w:rPr>
      </w:pPr>
    </w:p>
    <w:p w14:paraId="0AF75128" w14:textId="77777777" w:rsidR="00043C3A" w:rsidRPr="00120C90" w:rsidRDefault="00043C3A" w:rsidP="001976C9">
      <w:pPr>
        <w:pStyle w:val="MaddeBasl"/>
        <w:widowControl w:val="0"/>
        <w:spacing w:before="0" w:line="293" w:lineRule="auto"/>
        <w:ind w:firstLine="709"/>
        <w:rPr>
          <w:rFonts w:ascii="Times New Roman" w:hAnsi="Times New Roman" w:cs="Times New Roman"/>
          <w:b/>
          <w:i w:val="0"/>
          <w:sz w:val="24"/>
          <w:szCs w:val="24"/>
        </w:rPr>
      </w:pPr>
      <w:r w:rsidRPr="00120C90">
        <w:rPr>
          <w:rFonts w:ascii="Times New Roman" w:hAnsi="Times New Roman" w:cs="Times New Roman"/>
          <w:b/>
          <w:i w:val="0"/>
          <w:sz w:val="24"/>
          <w:szCs w:val="24"/>
        </w:rPr>
        <w:t>Tekliflerin verilmesi:</w:t>
      </w:r>
    </w:p>
    <w:p w14:paraId="4CF11677" w14:textId="77777777" w:rsidR="00043C3A" w:rsidRPr="000061C3" w:rsidRDefault="00043C3A" w:rsidP="001976C9">
      <w:pPr>
        <w:pStyle w:val="Nor"/>
        <w:widowControl w:val="0"/>
        <w:spacing w:line="293" w:lineRule="auto"/>
        <w:ind w:firstLine="709"/>
        <w:rPr>
          <w:rFonts w:ascii="Times New Roman" w:hAnsi="Times New Roman" w:cs="Times New Roman"/>
          <w:spacing w:val="-2"/>
          <w:sz w:val="24"/>
          <w:szCs w:val="24"/>
        </w:rPr>
      </w:pPr>
      <w:r w:rsidRPr="000061C3">
        <w:rPr>
          <w:rFonts w:ascii="Times New Roman" w:hAnsi="Times New Roman" w:cs="Times New Roman"/>
          <w:b/>
          <w:bCs/>
          <w:spacing w:val="-2"/>
          <w:sz w:val="24"/>
          <w:szCs w:val="24"/>
        </w:rPr>
        <w:t xml:space="preserve">Madde 38 – </w:t>
      </w:r>
      <w:r w:rsidRPr="000061C3">
        <w:rPr>
          <w:rFonts w:ascii="Times New Roman" w:hAnsi="Times New Roman" w:cs="Times New Roman"/>
          <w:spacing w:val="-2"/>
          <w:sz w:val="24"/>
          <w:szCs w:val="24"/>
        </w:rPr>
        <w:t>Teklifler ilanda belirtilen saate kadar, sıra numaralı alındılar karşılığında komisyon başkanlığına verilir. Alındı numarası zarfın üzerine yazılır.</w:t>
      </w:r>
      <w:r w:rsidR="000061C3" w:rsidRPr="000061C3">
        <w:rPr>
          <w:rFonts w:ascii="Times New Roman" w:hAnsi="Times New Roman" w:cs="Times New Roman"/>
          <w:spacing w:val="-2"/>
          <w:sz w:val="24"/>
          <w:szCs w:val="24"/>
        </w:rPr>
        <w:t xml:space="preserve"> </w:t>
      </w:r>
      <w:r w:rsidRPr="000061C3">
        <w:rPr>
          <w:rFonts w:ascii="Times New Roman" w:hAnsi="Times New Roman" w:cs="Times New Roman"/>
          <w:spacing w:val="-2"/>
          <w:sz w:val="24"/>
          <w:szCs w:val="24"/>
        </w:rPr>
        <w:t>Teklifler iadeli taahhütlü olarak da gönderilebilir. Bu takdirde dış zarfın üzerine komisyon başkanl</w:t>
      </w:r>
      <w:r w:rsidR="000061C3">
        <w:rPr>
          <w:rFonts w:ascii="Times New Roman" w:hAnsi="Times New Roman" w:cs="Times New Roman"/>
          <w:spacing w:val="-2"/>
          <w:sz w:val="24"/>
          <w:szCs w:val="24"/>
        </w:rPr>
        <w:t>ı</w:t>
      </w:r>
      <w:r w:rsidRPr="000061C3">
        <w:rPr>
          <w:rFonts w:ascii="Times New Roman" w:hAnsi="Times New Roman" w:cs="Times New Roman"/>
          <w:spacing w:val="-2"/>
          <w:sz w:val="24"/>
          <w:szCs w:val="24"/>
        </w:rPr>
        <w:t>ğının adresi ile hangi işe ait olduğu, isteklinin adı ve soyadı ile açık adresi yazılır. Posta ile gönderilecek tekliflerin ilanda belirtilen saate kadar komisyon başkanlığına ulaşması şarttır. Postadaki gecikme nedeniyle işleme konulmayacak olan tekliflerin alınış zamanı bir tutanakla tespit edilir.</w:t>
      </w:r>
    </w:p>
    <w:p w14:paraId="57F7B024" w14:textId="77777777" w:rsidR="00043C3A" w:rsidRPr="00043C3A" w:rsidRDefault="00043C3A" w:rsidP="001976C9">
      <w:pPr>
        <w:pStyle w:val="Nor"/>
        <w:widowControl w:val="0"/>
        <w:spacing w:line="293" w:lineRule="auto"/>
        <w:ind w:firstLine="709"/>
        <w:rPr>
          <w:rFonts w:ascii="Times New Roman" w:hAnsi="Times New Roman" w:cs="Times New Roman"/>
          <w:sz w:val="24"/>
          <w:szCs w:val="24"/>
        </w:rPr>
      </w:pPr>
      <w:r w:rsidRPr="00043C3A">
        <w:rPr>
          <w:rFonts w:ascii="Times New Roman" w:hAnsi="Times New Roman" w:cs="Times New Roman"/>
          <w:sz w:val="24"/>
          <w:szCs w:val="24"/>
        </w:rPr>
        <w:t>Komisyon başkanlığına verilen teklifler herhangi bir sebeple geri alınamaz.</w:t>
      </w:r>
    </w:p>
    <w:p w14:paraId="542D37E8" w14:textId="77777777" w:rsidR="00043C3A" w:rsidRPr="00120C90" w:rsidRDefault="001976C9" w:rsidP="00120C90">
      <w:pPr>
        <w:pStyle w:val="MaddeBasl"/>
        <w:widowControl w:val="0"/>
        <w:spacing w:before="0" w:line="307" w:lineRule="auto"/>
        <w:ind w:firstLine="709"/>
        <w:rPr>
          <w:rFonts w:ascii="Times New Roman" w:hAnsi="Times New Roman" w:cs="Times New Roman"/>
          <w:b/>
          <w:i w:val="0"/>
          <w:sz w:val="24"/>
          <w:szCs w:val="24"/>
        </w:rPr>
      </w:pPr>
      <w:r>
        <w:rPr>
          <w:rFonts w:ascii="Times New Roman" w:hAnsi="Times New Roman" w:cs="Times New Roman"/>
          <w:b/>
          <w:i w:val="0"/>
          <w:sz w:val="24"/>
          <w:szCs w:val="24"/>
        </w:rPr>
        <w:br w:type="page"/>
      </w:r>
      <w:r w:rsidR="00043C3A" w:rsidRPr="00120C90">
        <w:rPr>
          <w:rFonts w:ascii="Times New Roman" w:hAnsi="Times New Roman" w:cs="Times New Roman"/>
          <w:b/>
          <w:i w:val="0"/>
          <w:sz w:val="24"/>
          <w:szCs w:val="24"/>
        </w:rPr>
        <w:t>Dış zarfların açılması:</w:t>
      </w:r>
    </w:p>
    <w:p w14:paraId="65C6AF86" w14:textId="77777777" w:rsidR="00043C3A" w:rsidRPr="00043C3A" w:rsidRDefault="00043C3A" w:rsidP="00120C9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39 – </w:t>
      </w:r>
      <w:r w:rsidRPr="00043C3A">
        <w:rPr>
          <w:rFonts w:ascii="Times New Roman" w:hAnsi="Times New Roman" w:cs="Times New Roman"/>
          <w:sz w:val="24"/>
          <w:szCs w:val="24"/>
        </w:rPr>
        <w:t>Tekliflerin açılma saati gelince, kaç teklif verilmiş olduğu bir tutanakla belirtildikten sonra dış zarflar hazır bulunan istekliler önünde alınış sırasına göre açılarak, istenilen belgelerin ve geçici teminatın tam olarak verilmiş olup olmadığı aranır. Dış zarfın üzerindeki alındı sıra numarası iç zarfın üzerine de yazılır.</w:t>
      </w:r>
    </w:p>
    <w:p w14:paraId="12488545" w14:textId="77777777" w:rsidR="00043C3A" w:rsidRPr="00043C3A" w:rsidRDefault="00043C3A" w:rsidP="00120C9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Belgeleri ile teminatı usulüne uygun ve tam olmayan isteklilerin teklif mektubunu taşıyan iş zarfları açılmayarak başkaca işleme konulmadan, diğer belgelerle birlikte kendilerine veya vekillerine iade olunur. Bunlar ihaleye katılamazlar.</w:t>
      </w:r>
    </w:p>
    <w:p w14:paraId="032D5687" w14:textId="77777777" w:rsidR="00120C90" w:rsidRDefault="00120C90" w:rsidP="00120C90">
      <w:pPr>
        <w:pStyle w:val="MaddeBasl"/>
        <w:widowControl w:val="0"/>
        <w:spacing w:before="0" w:line="307" w:lineRule="auto"/>
        <w:ind w:firstLine="709"/>
        <w:rPr>
          <w:rFonts w:ascii="Times New Roman" w:hAnsi="Times New Roman" w:cs="Times New Roman"/>
          <w:sz w:val="24"/>
          <w:szCs w:val="24"/>
        </w:rPr>
      </w:pPr>
    </w:p>
    <w:p w14:paraId="7D5D1DD4" w14:textId="77777777" w:rsidR="00043C3A" w:rsidRPr="00120C90" w:rsidRDefault="00043C3A" w:rsidP="00120C90">
      <w:pPr>
        <w:pStyle w:val="MaddeBasl"/>
        <w:widowControl w:val="0"/>
        <w:spacing w:before="0" w:line="307" w:lineRule="auto"/>
        <w:ind w:firstLine="709"/>
        <w:rPr>
          <w:rFonts w:ascii="Times New Roman" w:hAnsi="Times New Roman" w:cs="Times New Roman"/>
          <w:b/>
          <w:i w:val="0"/>
          <w:sz w:val="24"/>
          <w:szCs w:val="24"/>
        </w:rPr>
      </w:pPr>
      <w:r w:rsidRPr="00120C90">
        <w:rPr>
          <w:rFonts w:ascii="Times New Roman" w:hAnsi="Times New Roman" w:cs="Times New Roman"/>
          <w:b/>
          <w:i w:val="0"/>
          <w:sz w:val="24"/>
          <w:szCs w:val="24"/>
        </w:rPr>
        <w:t>İç zarfların açılm</w:t>
      </w:r>
      <w:r w:rsidR="00120C90">
        <w:rPr>
          <w:rFonts w:ascii="Times New Roman" w:hAnsi="Times New Roman" w:cs="Times New Roman"/>
          <w:b/>
          <w:i w:val="0"/>
          <w:sz w:val="24"/>
          <w:szCs w:val="24"/>
        </w:rPr>
        <w:t>ası ve son tekliflerin alınması</w:t>
      </w:r>
      <w:r w:rsidR="00CC5467">
        <w:rPr>
          <w:rFonts w:ascii="Times New Roman" w:hAnsi="Times New Roman" w:cs="Times New Roman"/>
          <w:b/>
          <w:i w:val="0"/>
          <w:sz w:val="24"/>
          <w:szCs w:val="24"/>
        </w:rPr>
        <w:t>:</w:t>
      </w:r>
      <w:r w:rsidR="00120C90" w:rsidRPr="00AE39C4">
        <w:rPr>
          <w:rStyle w:val="DipnotBavurusu"/>
          <w:rFonts w:ascii="Times New Roman" w:hAnsi="Times New Roman" w:cs="Times New Roman"/>
          <w:i w:val="0"/>
          <w:sz w:val="24"/>
          <w:szCs w:val="24"/>
        </w:rPr>
        <w:footnoteReference w:id="12"/>
      </w:r>
    </w:p>
    <w:p w14:paraId="784E5556" w14:textId="77777777" w:rsidR="00043C3A" w:rsidRPr="00043C3A" w:rsidRDefault="00043C3A" w:rsidP="00120C9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40 – </w:t>
      </w:r>
      <w:r w:rsidRPr="00043C3A">
        <w:rPr>
          <w:rFonts w:ascii="Times New Roman" w:hAnsi="Times New Roman" w:cs="Times New Roman"/>
          <w:sz w:val="24"/>
          <w:szCs w:val="24"/>
        </w:rPr>
        <w:t>Teklif mektuplarını taşıyan iç zarflar açılmadan önce, ihaleye katılacaklardan başkası ihale odasından çıkarılır. Bundan sonra zarflar numara sırası ile açılarak, teklifler komisyon başkanı tarafından okunur veya okutulur ve bir listesi yapılır. Bu liste komisyon başkanı ve üyeleri tarafından imzalanır.</w:t>
      </w:r>
    </w:p>
    <w:p w14:paraId="702CB6A8" w14:textId="77777777" w:rsidR="00043C3A" w:rsidRPr="00043C3A" w:rsidRDefault="00043C3A" w:rsidP="00120C90">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Şartnameye uymayan veya başka şartlar taşıyan veya 37 nci maddenin son fıkrası hükmüne uygun olmayan teklif mektupları kabul edilmez.</w:t>
      </w:r>
    </w:p>
    <w:p w14:paraId="7E6832F4" w14:textId="77777777" w:rsidR="00043C3A" w:rsidRPr="00043C3A" w:rsidRDefault="00043C3A" w:rsidP="00043C3A">
      <w:pPr>
        <w:widowControl w:val="0"/>
        <w:spacing w:line="307" w:lineRule="auto"/>
        <w:ind w:firstLine="709"/>
        <w:rPr>
          <w:sz w:val="24"/>
          <w:szCs w:val="24"/>
        </w:rPr>
      </w:pPr>
      <w:r w:rsidRPr="00043C3A">
        <w:rPr>
          <w:b/>
          <w:bCs/>
          <w:sz w:val="24"/>
          <w:szCs w:val="24"/>
        </w:rPr>
        <w:t xml:space="preserve">(Ek fıkra: 25/1/2007-5577/1 md.) </w:t>
      </w:r>
      <w:r w:rsidRPr="00043C3A">
        <w:rPr>
          <w:sz w:val="24"/>
          <w:szCs w:val="24"/>
        </w:rPr>
        <w:t>Kapalı teklif usûlü ile yapılan artırma ihalelerinde; geçerli en yüksek teklifin altında olmamak üzere, oturumda hazır bulunan isteklilerden sözlü veya yazılı teklif alınmak suretiyle ihale sonuçlandırılır.</w:t>
      </w:r>
    </w:p>
    <w:p w14:paraId="7E77B871" w14:textId="77777777" w:rsidR="00043C3A" w:rsidRPr="00043C3A" w:rsidRDefault="00043C3A" w:rsidP="00043C3A">
      <w:pPr>
        <w:widowControl w:val="0"/>
        <w:spacing w:line="307" w:lineRule="auto"/>
        <w:ind w:firstLine="709"/>
        <w:rPr>
          <w:sz w:val="24"/>
          <w:szCs w:val="24"/>
        </w:rPr>
      </w:pPr>
      <w:r w:rsidRPr="00043C3A">
        <w:rPr>
          <w:b/>
          <w:bCs/>
          <w:sz w:val="24"/>
          <w:szCs w:val="24"/>
        </w:rPr>
        <w:t xml:space="preserve">(Ek fıkra: 25/1/2007-5577/1 md.) </w:t>
      </w:r>
      <w:r w:rsidRPr="00043C3A">
        <w:rPr>
          <w:sz w:val="24"/>
          <w:szCs w:val="24"/>
        </w:rPr>
        <w:t>Ancak, geçerli teklif sayısının üçten fazla olması durumunda bu işlem, geçerli en yüksek teklif üzerinden, oturumda hazır bulunan en yüksek üç teklif sahibi istekliyle, bu üç teklif ile aynı olan birden fazla teklifin bulunması halinde ise bu istekliler dahil edilmek suretiyle yapılır.</w:t>
      </w:r>
    </w:p>
    <w:p w14:paraId="51EBC65A" w14:textId="77777777" w:rsidR="00043C3A" w:rsidRPr="00043C3A" w:rsidRDefault="00043C3A" w:rsidP="00043C3A">
      <w:pPr>
        <w:widowControl w:val="0"/>
        <w:spacing w:line="307" w:lineRule="auto"/>
        <w:ind w:firstLine="709"/>
        <w:rPr>
          <w:sz w:val="24"/>
          <w:szCs w:val="24"/>
        </w:rPr>
      </w:pPr>
      <w:r w:rsidRPr="00043C3A">
        <w:rPr>
          <w:b/>
          <w:bCs/>
          <w:sz w:val="24"/>
          <w:szCs w:val="24"/>
        </w:rPr>
        <w:t xml:space="preserve">(Ek fıkra: 25/1/2007-5577/1 md.) </w:t>
      </w:r>
      <w:r w:rsidRPr="00043C3A">
        <w:rPr>
          <w:sz w:val="24"/>
          <w:szCs w:val="24"/>
        </w:rPr>
        <w:t>Komisyon, uygun gördüğü her aşamada oturumda hazır bulunan isteklilerden yazılı son tekliflerini alarak ihaleyi sonuçlandırabilir. Bu husus, ihale komisyonunca ikinci bir tutanakla tespit edilir.</w:t>
      </w:r>
    </w:p>
    <w:p w14:paraId="5D255BE9" w14:textId="77777777" w:rsidR="001976C9" w:rsidRDefault="001976C9" w:rsidP="001976C9">
      <w:pPr>
        <w:pStyle w:val="MaddeBasl"/>
        <w:widowControl w:val="0"/>
        <w:spacing w:before="0" w:line="307" w:lineRule="auto"/>
        <w:ind w:firstLine="709"/>
        <w:rPr>
          <w:rFonts w:ascii="Times New Roman" w:hAnsi="Times New Roman" w:cs="Times New Roman"/>
          <w:sz w:val="24"/>
          <w:szCs w:val="24"/>
        </w:rPr>
      </w:pPr>
    </w:p>
    <w:p w14:paraId="7D43E517" w14:textId="77777777" w:rsidR="00043C3A" w:rsidRPr="001976C9" w:rsidRDefault="00043C3A" w:rsidP="001976C9">
      <w:pPr>
        <w:pStyle w:val="MaddeBasl"/>
        <w:widowControl w:val="0"/>
        <w:spacing w:before="0" w:line="307" w:lineRule="auto"/>
        <w:ind w:firstLine="709"/>
        <w:rPr>
          <w:rFonts w:ascii="Times New Roman" w:hAnsi="Times New Roman" w:cs="Times New Roman"/>
          <w:b/>
          <w:i w:val="0"/>
          <w:sz w:val="24"/>
          <w:szCs w:val="24"/>
        </w:rPr>
      </w:pPr>
      <w:r w:rsidRPr="001976C9">
        <w:rPr>
          <w:rFonts w:ascii="Times New Roman" w:hAnsi="Times New Roman" w:cs="Times New Roman"/>
          <w:b/>
          <w:i w:val="0"/>
          <w:sz w:val="24"/>
          <w:szCs w:val="24"/>
        </w:rPr>
        <w:t>İh</w:t>
      </w:r>
      <w:r w:rsidR="00CC5467">
        <w:rPr>
          <w:rFonts w:ascii="Times New Roman" w:hAnsi="Times New Roman" w:cs="Times New Roman"/>
          <w:b/>
          <w:i w:val="0"/>
          <w:sz w:val="24"/>
          <w:szCs w:val="24"/>
        </w:rPr>
        <w:t>ale sonucunun karara bağlanması</w:t>
      </w:r>
      <w:r w:rsidRPr="001976C9">
        <w:rPr>
          <w:rFonts w:ascii="Times New Roman" w:hAnsi="Times New Roman" w:cs="Times New Roman"/>
          <w:b/>
          <w:i w:val="0"/>
          <w:sz w:val="24"/>
          <w:szCs w:val="24"/>
        </w:rPr>
        <w:t>:</w:t>
      </w:r>
    </w:p>
    <w:p w14:paraId="30B88F54"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41 – </w:t>
      </w:r>
      <w:r w:rsidRPr="00043C3A">
        <w:rPr>
          <w:rFonts w:ascii="Times New Roman" w:hAnsi="Times New Roman" w:cs="Times New Roman"/>
          <w:sz w:val="24"/>
          <w:szCs w:val="24"/>
        </w:rPr>
        <w:t>40 ıncı madde gereğince kab</w:t>
      </w:r>
      <w:r w:rsidR="00CC5467">
        <w:rPr>
          <w:rFonts w:ascii="Times New Roman" w:hAnsi="Times New Roman" w:cs="Times New Roman"/>
          <w:sz w:val="24"/>
          <w:szCs w:val="24"/>
        </w:rPr>
        <w:t>ul edilen teklifler incelenerek</w:t>
      </w:r>
      <w:r w:rsidRPr="00043C3A">
        <w:rPr>
          <w:rFonts w:ascii="Times New Roman" w:hAnsi="Times New Roman" w:cs="Times New Roman"/>
          <w:sz w:val="24"/>
          <w:szCs w:val="24"/>
        </w:rPr>
        <w:t>:</w:t>
      </w:r>
    </w:p>
    <w:p w14:paraId="335F599D"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 İhalenin yapıldığı, ancak ita amirinin onayına bağlı kaldığı</w:t>
      </w:r>
    </w:p>
    <w:p w14:paraId="6BFDBC8A"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 Tekliflerin daha ayrıntılı bir şekilde incelenmesi için süreye ihtiyaç duyulduğu ve şartnamelerde daha uzun bir süre öngörülmemiş ise ihalenin 15 günü geçmemek üzere başka bir güne bırakıldığı,</w:t>
      </w:r>
    </w:p>
    <w:p w14:paraId="0036F88B"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c) İhalenin yapılmadığı,</w:t>
      </w:r>
    </w:p>
    <w:p w14:paraId="57E98A17" w14:textId="77777777" w:rsidR="00043C3A" w:rsidRPr="001976C9" w:rsidRDefault="00043C3A" w:rsidP="001976C9">
      <w:pPr>
        <w:pStyle w:val="Nor"/>
        <w:widowControl w:val="0"/>
        <w:spacing w:line="307" w:lineRule="auto"/>
        <w:ind w:firstLine="709"/>
        <w:rPr>
          <w:rFonts w:ascii="Times New Roman" w:hAnsi="Times New Roman" w:cs="Times New Roman"/>
          <w:spacing w:val="-4"/>
          <w:sz w:val="24"/>
          <w:szCs w:val="24"/>
        </w:rPr>
      </w:pPr>
      <w:r w:rsidRPr="001976C9">
        <w:rPr>
          <w:rFonts w:ascii="Times New Roman" w:hAnsi="Times New Roman" w:cs="Times New Roman"/>
          <w:spacing w:val="-4"/>
          <w:sz w:val="24"/>
          <w:szCs w:val="24"/>
        </w:rPr>
        <w:t>Hususlarından birine karar verilir ve bu husus gerekçeli bir karar veya karar özeti halinde yazılarak, komisyon başkan ve üyeleri tarafından imzalanır ve durum hazır bulunanlara bildirilir.</w:t>
      </w:r>
    </w:p>
    <w:p w14:paraId="35638AE5" w14:textId="77777777" w:rsidR="001976C9" w:rsidRDefault="001976C9" w:rsidP="001976C9">
      <w:pPr>
        <w:pStyle w:val="MaddeBasl"/>
        <w:widowControl w:val="0"/>
        <w:spacing w:before="0" w:line="307" w:lineRule="auto"/>
        <w:ind w:firstLine="709"/>
        <w:rPr>
          <w:rFonts w:ascii="Times New Roman" w:hAnsi="Times New Roman" w:cs="Times New Roman"/>
          <w:sz w:val="24"/>
          <w:szCs w:val="24"/>
        </w:rPr>
      </w:pPr>
    </w:p>
    <w:p w14:paraId="46D442B1" w14:textId="77777777" w:rsidR="00043C3A" w:rsidRPr="001976C9" w:rsidRDefault="00043C3A" w:rsidP="001976C9">
      <w:pPr>
        <w:pStyle w:val="MaddeBasl"/>
        <w:widowControl w:val="0"/>
        <w:spacing w:before="0" w:line="307" w:lineRule="auto"/>
        <w:ind w:firstLine="709"/>
        <w:rPr>
          <w:rFonts w:ascii="Times New Roman" w:hAnsi="Times New Roman" w:cs="Times New Roman"/>
          <w:b/>
          <w:i w:val="0"/>
          <w:sz w:val="24"/>
          <w:szCs w:val="24"/>
        </w:rPr>
      </w:pPr>
      <w:r w:rsidRPr="001976C9">
        <w:rPr>
          <w:rFonts w:ascii="Times New Roman" w:hAnsi="Times New Roman" w:cs="Times New Roman"/>
          <w:b/>
          <w:i w:val="0"/>
          <w:sz w:val="24"/>
          <w:szCs w:val="24"/>
        </w:rPr>
        <w:t>Tekliflerin aynı olması:</w:t>
      </w:r>
    </w:p>
    <w:p w14:paraId="580F4F6D"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Madde 42 – (Mülga: 25/1/2007-5577/2 md.)</w:t>
      </w:r>
    </w:p>
    <w:p w14:paraId="5E66DB3E" w14:textId="77777777" w:rsidR="001976C9" w:rsidRDefault="001976C9" w:rsidP="001976C9">
      <w:pPr>
        <w:pStyle w:val="MaddeBasl"/>
        <w:widowControl w:val="0"/>
        <w:spacing w:before="0" w:line="307" w:lineRule="auto"/>
        <w:ind w:firstLine="709"/>
        <w:rPr>
          <w:rFonts w:ascii="Times New Roman" w:hAnsi="Times New Roman" w:cs="Times New Roman"/>
          <w:b/>
          <w:i w:val="0"/>
          <w:sz w:val="24"/>
          <w:szCs w:val="24"/>
        </w:rPr>
      </w:pPr>
    </w:p>
    <w:p w14:paraId="2AF5C0C7" w14:textId="77777777" w:rsidR="00043C3A" w:rsidRPr="001976C9" w:rsidRDefault="00043C3A" w:rsidP="001976C9">
      <w:pPr>
        <w:pStyle w:val="MaddeBasl"/>
        <w:widowControl w:val="0"/>
        <w:spacing w:before="0" w:line="307" w:lineRule="auto"/>
        <w:ind w:firstLine="709"/>
        <w:rPr>
          <w:rFonts w:ascii="Times New Roman" w:hAnsi="Times New Roman" w:cs="Times New Roman"/>
          <w:b/>
          <w:i w:val="0"/>
          <w:sz w:val="24"/>
          <w:szCs w:val="24"/>
        </w:rPr>
      </w:pPr>
      <w:r w:rsidRPr="001976C9">
        <w:rPr>
          <w:rFonts w:ascii="Times New Roman" w:hAnsi="Times New Roman" w:cs="Times New Roman"/>
          <w:b/>
          <w:i w:val="0"/>
          <w:sz w:val="24"/>
          <w:szCs w:val="24"/>
        </w:rPr>
        <w:t>İhalenin yapılamaması</w:t>
      </w:r>
      <w:r w:rsidR="00CC5467">
        <w:rPr>
          <w:rFonts w:ascii="Times New Roman" w:hAnsi="Times New Roman" w:cs="Times New Roman"/>
          <w:b/>
          <w:i w:val="0"/>
          <w:sz w:val="24"/>
          <w:szCs w:val="24"/>
        </w:rPr>
        <w:t>:</w:t>
      </w:r>
    </w:p>
    <w:p w14:paraId="30F1514F" w14:textId="77777777" w:rsidR="00043C3A" w:rsidRPr="001976C9" w:rsidRDefault="00043C3A" w:rsidP="001976C9">
      <w:pPr>
        <w:pStyle w:val="Nor"/>
        <w:widowControl w:val="0"/>
        <w:spacing w:line="307" w:lineRule="auto"/>
        <w:ind w:firstLine="709"/>
        <w:rPr>
          <w:rFonts w:ascii="Times New Roman" w:hAnsi="Times New Roman" w:cs="Times New Roman"/>
          <w:spacing w:val="-4"/>
          <w:sz w:val="24"/>
          <w:szCs w:val="24"/>
        </w:rPr>
      </w:pPr>
      <w:r w:rsidRPr="001976C9">
        <w:rPr>
          <w:rFonts w:ascii="Times New Roman" w:hAnsi="Times New Roman" w:cs="Times New Roman"/>
          <w:b/>
          <w:bCs/>
          <w:spacing w:val="-4"/>
          <w:sz w:val="24"/>
          <w:szCs w:val="24"/>
        </w:rPr>
        <w:t xml:space="preserve">Madde 43 – </w:t>
      </w:r>
      <w:r w:rsidRPr="001976C9">
        <w:rPr>
          <w:rFonts w:ascii="Times New Roman" w:hAnsi="Times New Roman" w:cs="Times New Roman"/>
          <w:spacing w:val="-4"/>
          <w:sz w:val="24"/>
          <w:szCs w:val="24"/>
        </w:rPr>
        <w:t>Kapalı teklif usulü ile yapılan ihalelerde, istekli çıkmadığı veya teklif olunan bedel komisyonca uygun görülmediği takdirde, ya yeniden aynı usulle ihale açılır veya idare yararı görüldüğü takdirde, ihalenin bitiş tarihinden itibaren 15 gün içinde iş pazarlıkla yaptırılır.</w:t>
      </w:r>
    </w:p>
    <w:p w14:paraId="34C91453"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İşin pazarlığa bırakılması halinde şartnamede belirtilen nitelik ve şartların aynen muhafazası zorunludur. Yeni ihale yapılıncaya kadar geçecek günler içinde aynı nitelikler korunarak günlük ihtiyaçlar oranında pazarlıkla mal alınabilir. Ancak ihale, şartnamede belirtilen nitelikte mal bulunmaması sebebiyle geri kalmış ise günlük ihtiyaçlar şartnameye bağlı kalmaksızın temin edilebilir.</w:t>
      </w:r>
    </w:p>
    <w:p w14:paraId="211D78B7" w14:textId="77777777" w:rsidR="001976C9" w:rsidRDefault="001976C9" w:rsidP="00341E38">
      <w:pPr>
        <w:pStyle w:val="ksmblmalt"/>
        <w:widowControl w:val="0"/>
        <w:spacing w:line="307" w:lineRule="auto"/>
        <w:jc w:val="center"/>
        <w:rPr>
          <w:rFonts w:ascii="Times New Roman" w:hAnsi="Times New Roman" w:cs="Times New Roman"/>
          <w:sz w:val="24"/>
          <w:szCs w:val="24"/>
        </w:rPr>
      </w:pPr>
    </w:p>
    <w:p w14:paraId="02ACBFAE" w14:textId="77777777" w:rsidR="00043C3A" w:rsidRPr="001976C9" w:rsidRDefault="00043C3A" w:rsidP="00341E38">
      <w:pPr>
        <w:pStyle w:val="ksmblmalt"/>
        <w:widowControl w:val="0"/>
        <w:spacing w:line="307" w:lineRule="auto"/>
        <w:jc w:val="center"/>
        <w:rPr>
          <w:rFonts w:ascii="Times New Roman" w:hAnsi="Times New Roman" w:cs="Times New Roman"/>
          <w:b/>
          <w:i w:val="0"/>
          <w:sz w:val="24"/>
          <w:szCs w:val="24"/>
        </w:rPr>
      </w:pPr>
      <w:r w:rsidRPr="001976C9">
        <w:rPr>
          <w:rFonts w:ascii="Times New Roman" w:hAnsi="Times New Roman" w:cs="Times New Roman"/>
          <w:b/>
          <w:i w:val="0"/>
          <w:sz w:val="24"/>
          <w:szCs w:val="24"/>
        </w:rPr>
        <w:t>Belli İstekliler Arasında Kapalı Teklif Usulü</w:t>
      </w:r>
    </w:p>
    <w:p w14:paraId="3842165B" w14:textId="77777777" w:rsidR="00043C3A" w:rsidRPr="001976C9" w:rsidRDefault="00043C3A" w:rsidP="001976C9">
      <w:pPr>
        <w:pStyle w:val="MaddeBasl"/>
        <w:widowControl w:val="0"/>
        <w:spacing w:before="0" w:line="307" w:lineRule="auto"/>
        <w:ind w:firstLine="709"/>
        <w:rPr>
          <w:rFonts w:ascii="Times New Roman" w:hAnsi="Times New Roman" w:cs="Times New Roman"/>
          <w:b/>
          <w:i w:val="0"/>
          <w:sz w:val="24"/>
          <w:szCs w:val="24"/>
        </w:rPr>
      </w:pPr>
      <w:r w:rsidRPr="001976C9">
        <w:rPr>
          <w:rFonts w:ascii="Times New Roman" w:hAnsi="Times New Roman" w:cs="Times New Roman"/>
          <w:b/>
          <w:i w:val="0"/>
          <w:sz w:val="24"/>
          <w:szCs w:val="24"/>
        </w:rPr>
        <w:t>Belli istekliler arasında yapılacak ihaleler:</w:t>
      </w:r>
    </w:p>
    <w:p w14:paraId="5A6077FA"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Madde 44 – (De</w:t>
      </w:r>
      <w:r w:rsidR="000061C3">
        <w:rPr>
          <w:rFonts w:ascii="Times New Roman" w:hAnsi="Times New Roman" w:cs="Times New Roman"/>
          <w:b/>
          <w:bCs/>
          <w:sz w:val="24"/>
          <w:szCs w:val="24"/>
        </w:rPr>
        <w:t>ğ</w:t>
      </w:r>
      <w:r w:rsidRPr="00043C3A">
        <w:rPr>
          <w:rFonts w:ascii="Times New Roman" w:hAnsi="Times New Roman" w:cs="Times New Roman"/>
          <w:b/>
          <w:bCs/>
          <w:sz w:val="24"/>
          <w:szCs w:val="24"/>
        </w:rPr>
        <w:t>işik : 2/3/1984-2990/7 md.)</w:t>
      </w:r>
    </w:p>
    <w:p w14:paraId="41E79746"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Uçak, harp gemisi, harp mühimmatı, elektronik cihaz, askeri tesisat ve levazımat, silah ve malzeme sistemleri, savunma sanayii ile ilgili faaliyetler ve bunlara ait her türlü yedek parça alımı; barajlar, enerji santralleri, sulama tesisleri, limanlar, rıhtımlar, hava meydanları, demiryolları, lokomotifler, karayolları, tüneller, köprüler, akaryakıt tesisleri, özelliği bulunan yapım işleri bedii ve teknik hususiyetleri taşıyan sanat işleri, kentlerin ulaşım sistemlerine ilişkin planlar, kentlerin harita, nazım ve imar planları, su, kanalizasyon ve enerji tesisleri ile bunların etüt ve proje işlerinin ihalesi; diğer ihale usulleri yerine teknik yeterlilikleri ve güçleri idarece kabul edilmiş en az üç istekli arasında kapalı teklif usulü ile yaptırılabilir.</w:t>
      </w:r>
    </w:p>
    <w:p w14:paraId="6CA33005" w14:textId="77777777" w:rsidR="00043C3A" w:rsidRPr="001976C9" w:rsidRDefault="00043C3A" w:rsidP="001976C9">
      <w:pPr>
        <w:pStyle w:val="Nor"/>
        <w:widowControl w:val="0"/>
        <w:spacing w:line="307" w:lineRule="auto"/>
        <w:ind w:firstLine="709"/>
        <w:rPr>
          <w:rFonts w:ascii="Times New Roman" w:hAnsi="Times New Roman" w:cs="Times New Roman"/>
          <w:spacing w:val="-4"/>
          <w:sz w:val="24"/>
          <w:szCs w:val="24"/>
        </w:rPr>
      </w:pPr>
      <w:r w:rsidRPr="001976C9">
        <w:rPr>
          <w:rFonts w:ascii="Times New Roman" w:hAnsi="Times New Roman" w:cs="Times New Roman"/>
          <w:spacing w:val="-4"/>
          <w:sz w:val="24"/>
          <w:szCs w:val="24"/>
        </w:rPr>
        <w:t>Zorunlu nedenlerle üçten az istekliden teklif almak gerektiği takdirde Cumhurbaşkanınca bu hususta</w:t>
      </w:r>
      <w:r w:rsidR="001976C9">
        <w:rPr>
          <w:rFonts w:ascii="Times New Roman" w:hAnsi="Times New Roman" w:cs="Times New Roman"/>
          <w:spacing w:val="-4"/>
          <w:sz w:val="24"/>
          <w:szCs w:val="24"/>
        </w:rPr>
        <w:t xml:space="preserve"> ayrıca karar alınması şarttır.</w:t>
      </w:r>
      <w:r w:rsidR="001976C9">
        <w:rPr>
          <w:rStyle w:val="DipnotBavurusu"/>
          <w:rFonts w:ascii="Times New Roman" w:hAnsi="Times New Roman" w:cs="Times New Roman"/>
          <w:spacing w:val="-4"/>
          <w:sz w:val="24"/>
          <w:szCs w:val="24"/>
        </w:rPr>
        <w:footnoteReference w:id="13"/>
      </w:r>
    </w:p>
    <w:p w14:paraId="4B76169E"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Bu madde hükümlerine göre yapılacak ihalelerde, ihaleye katılacak isteklilerin isimleri belirtilmek suretiyle bizzat ilgili veya bağlı bulunulan bakanın onayının alınması zorunludur.</w:t>
      </w:r>
    </w:p>
    <w:p w14:paraId="0C4E8D55"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Bu ihalelerle ilan yapılması zorunlu değildir. Gerekli görülen hallerde ihaleye davet edilecek isteklilerin seçimi için 17, 18 ve 19 uncu maddeleri hükümlerine bağlı kalınmaksızın önseçim ilanı yapılabilir. </w:t>
      </w:r>
    </w:p>
    <w:p w14:paraId="3C90B8DE" w14:textId="77777777" w:rsidR="001976C9" w:rsidRDefault="001976C9" w:rsidP="00341E38">
      <w:pPr>
        <w:pStyle w:val="ksmblmalt"/>
        <w:widowControl w:val="0"/>
        <w:spacing w:line="307" w:lineRule="auto"/>
        <w:jc w:val="center"/>
        <w:rPr>
          <w:rFonts w:ascii="Times New Roman" w:hAnsi="Times New Roman" w:cs="Times New Roman"/>
          <w:sz w:val="24"/>
          <w:szCs w:val="24"/>
        </w:rPr>
      </w:pPr>
    </w:p>
    <w:p w14:paraId="1710DEF6" w14:textId="77777777" w:rsidR="00043C3A" w:rsidRPr="001976C9" w:rsidRDefault="00043C3A" w:rsidP="00341E38">
      <w:pPr>
        <w:pStyle w:val="ksmblmalt"/>
        <w:widowControl w:val="0"/>
        <w:spacing w:line="307" w:lineRule="auto"/>
        <w:jc w:val="center"/>
        <w:rPr>
          <w:rFonts w:ascii="Times New Roman" w:hAnsi="Times New Roman" w:cs="Times New Roman"/>
          <w:b/>
          <w:i w:val="0"/>
          <w:sz w:val="24"/>
          <w:szCs w:val="24"/>
        </w:rPr>
      </w:pPr>
      <w:r w:rsidRPr="001976C9">
        <w:rPr>
          <w:rFonts w:ascii="Times New Roman" w:hAnsi="Times New Roman" w:cs="Times New Roman"/>
          <w:b/>
          <w:i w:val="0"/>
          <w:sz w:val="24"/>
          <w:szCs w:val="24"/>
        </w:rPr>
        <w:t>Açık Teklif Usulü</w:t>
      </w:r>
    </w:p>
    <w:p w14:paraId="7D4653B0" w14:textId="77777777" w:rsidR="00043C3A" w:rsidRPr="001976C9" w:rsidRDefault="00043C3A" w:rsidP="001976C9">
      <w:pPr>
        <w:pStyle w:val="MaddeBasl"/>
        <w:widowControl w:val="0"/>
        <w:spacing w:before="0" w:line="307" w:lineRule="auto"/>
        <w:ind w:firstLine="709"/>
        <w:rPr>
          <w:rFonts w:ascii="Times New Roman" w:hAnsi="Times New Roman" w:cs="Times New Roman"/>
          <w:b/>
          <w:i w:val="0"/>
          <w:sz w:val="24"/>
          <w:szCs w:val="24"/>
        </w:rPr>
      </w:pPr>
      <w:r w:rsidRPr="001976C9">
        <w:rPr>
          <w:rFonts w:ascii="Times New Roman" w:hAnsi="Times New Roman" w:cs="Times New Roman"/>
          <w:b/>
          <w:i w:val="0"/>
          <w:sz w:val="24"/>
          <w:szCs w:val="24"/>
        </w:rPr>
        <w:t>Açık teklif usulü ile yapılabilecek ihaleler:</w:t>
      </w:r>
    </w:p>
    <w:p w14:paraId="0E057C5A" w14:textId="77777777" w:rsidR="00043C3A" w:rsidRPr="001976C9" w:rsidRDefault="00043C3A" w:rsidP="001976C9">
      <w:pPr>
        <w:pStyle w:val="Nor"/>
        <w:widowControl w:val="0"/>
        <w:spacing w:line="307" w:lineRule="auto"/>
        <w:ind w:firstLine="709"/>
        <w:rPr>
          <w:rFonts w:ascii="Times New Roman" w:hAnsi="Times New Roman" w:cs="Times New Roman"/>
          <w:spacing w:val="-4"/>
          <w:sz w:val="24"/>
          <w:szCs w:val="24"/>
        </w:rPr>
      </w:pPr>
      <w:r w:rsidRPr="001976C9">
        <w:rPr>
          <w:rFonts w:ascii="Times New Roman" w:hAnsi="Times New Roman" w:cs="Times New Roman"/>
          <w:b/>
          <w:bCs/>
          <w:spacing w:val="-4"/>
          <w:sz w:val="24"/>
          <w:szCs w:val="24"/>
        </w:rPr>
        <w:t xml:space="preserve">Madde 45 – </w:t>
      </w:r>
      <w:r w:rsidRPr="001976C9">
        <w:rPr>
          <w:rFonts w:ascii="Times New Roman" w:hAnsi="Times New Roman" w:cs="Times New Roman"/>
          <w:spacing w:val="-4"/>
          <w:sz w:val="24"/>
          <w:szCs w:val="24"/>
        </w:rPr>
        <w:t>Bu Kanunun 1 inci maddesinde yazılı işlerden, tahmin edilen bedeli her yıl Genel Bütçe Kanunu ile tespit edilecek tutarı geçmeyen ihaleler açık teklif usulüyle yapılabilir.</w:t>
      </w:r>
    </w:p>
    <w:p w14:paraId="03805474" w14:textId="77777777" w:rsidR="00043C3A" w:rsidRPr="001976C9" w:rsidRDefault="001976C9" w:rsidP="001976C9">
      <w:pPr>
        <w:pStyle w:val="MaddeBasl"/>
        <w:widowControl w:val="0"/>
        <w:spacing w:before="0" w:line="307" w:lineRule="auto"/>
        <w:ind w:firstLine="709"/>
        <w:rPr>
          <w:rFonts w:ascii="Times New Roman" w:hAnsi="Times New Roman" w:cs="Times New Roman"/>
          <w:b/>
          <w:i w:val="0"/>
          <w:sz w:val="24"/>
          <w:szCs w:val="24"/>
        </w:rPr>
      </w:pPr>
      <w:r>
        <w:rPr>
          <w:rFonts w:ascii="Times New Roman" w:hAnsi="Times New Roman" w:cs="Times New Roman"/>
          <w:b/>
          <w:i w:val="0"/>
          <w:sz w:val="24"/>
          <w:szCs w:val="24"/>
        </w:rPr>
        <w:br w:type="page"/>
      </w:r>
      <w:r w:rsidR="00043C3A" w:rsidRPr="001976C9">
        <w:rPr>
          <w:rFonts w:ascii="Times New Roman" w:hAnsi="Times New Roman" w:cs="Times New Roman"/>
          <w:b/>
          <w:i w:val="0"/>
          <w:sz w:val="24"/>
          <w:szCs w:val="24"/>
        </w:rPr>
        <w:t>Açık teklif usulünün uygulanması:</w:t>
      </w:r>
    </w:p>
    <w:p w14:paraId="6D348BC1"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46 – </w:t>
      </w:r>
      <w:r w:rsidRPr="00043C3A">
        <w:rPr>
          <w:rFonts w:ascii="Times New Roman" w:hAnsi="Times New Roman" w:cs="Times New Roman"/>
          <w:sz w:val="24"/>
          <w:szCs w:val="24"/>
        </w:rPr>
        <w:t>Açık teklif usulüne göre ihaleler, isteklilerin ihale komisyonları önünde tekliflerini sözlü olarak belirtmeleri suretiyle yapılır.</w:t>
      </w:r>
    </w:p>
    <w:p w14:paraId="13E24C00"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Ancak; istekliler ilanda belirtilen ihale saatine kadar komisyon başkanlığına ulaşmış olmak şartıyla, 37 nci madde hükümlerine uygun olarak düzenleyecekleri tekliflerini iadeli taahhütlü bir mektupla da gönderebilirler.</w:t>
      </w:r>
    </w:p>
    <w:p w14:paraId="6B8A4A3A"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Teklif sahibi komisyonda hazır bulunmadığı takdirde posta ile gönderilen teklif son ve kesin teklif olarak kabul edilir.</w:t>
      </w:r>
    </w:p>
    <w:p w14:paraId="334E960C" w14:textId="77777777" w:rsidR="001976C9" w:rsidRDefault="001976C9" w:rsidP="001976C9">
      <w:pPr>
        <w:pStyle w:val="MaddeBasl"/>
        <w:widowControl w:val="0"/>
        <w:spacing w:before="0" w:line="307" w:lineRule="auto"/>
        <w:ind w:firstLine="709"/>
        <w:rPr>
          <w:rFonts w:ascii="Times New Roman" w:hAnsi="Times New Roman" w:cs="Times New Roman"/>
          <w:sz w:val="24"/>
          <w:szCs w:val="24"/>
        </w:rPr>
      </w:pPr>
    </w:p>
    <w:p w14:paraId="68DF1150" w14:textId="77777777" w:rsidR="00043C3A" w:rsidRPr="001976C9" w:rsidRDefault="00043C3A" w:rsidP="001976C9">
      <w:pPr>
        <w:pStyle w:val="MaddeBasl"/>
        <w:widowControl w:val="0"/>
        <w:spacing w:before="0" w:line="307" w:lineRule="auto"/>
        <w:ind w:firstLine="709"/>
        <w:rPr>
          <w:rFonts w:ascii="Times New Roman" w:hAnsi="Times New Roman" w:cs="Times New Roman"/>
          <w:b/>
          <w:i w:val="0"/>
          <w:sz w:val="24"/>
          <w:szCs w:val="24"/>
        </w:rPr>
      </w:pPr>
      <w:r w:rsidRPr="001976C9">
        <w:rPr>
          <w:rFonts w:ascii="Times New Roman" w:hAnsi="Times New Roman" w:cs="Times New Roman"/>
          <w:b/>
          <w:i w:val="0"/>
          <w:sz w:val="24"/>
          <w:szCs w:val="24"/>
        </w:rPr>
        <w:t>Açık teklif usulünde ihale:</w:t>
      </w:r>
    </w:p>
    <w:p w14:paraId="50A82ACA" w14:textId="77777777" w:rsidR="00043C3A" w:rsidRPr="001976C9" w:rsidRDefault="00043C3A" w:rsidP="001976C9">
      <w:pPr>
        <w:pStyle w:val="Nor"/>
        <w:widowControl w:val="0"/>
        <w:spacing w:line="307" w:lineRule="auto"/>
        <w:ind w:firstLine="709"/>
        <w:rPr>
          <w:rFonts w:ascii="Times New Roman" w:hAnsi="Times New Roman" w:cs="Times New Roman"/>
          <w:spacing w:val="-4"/>
          <w:sz w:val="24"/>
          <w:szCs w:val="24"/>
        </w:rPr>
      </w:pPr>
      <w:r w:rsidRPr="001976C9">
        <w:rPr>
          <w:rFonts w:ascii="Times New Roman" w:hAnsi="Times New Roman" w:cs="Times New Roman"/>
          <w:b/>
          <w:bCs/>
          <w:spacing w:val="-4"/>
          <w:sz w:val="24"/>
          <w:szCs w:val="24"/>
        </w:rPr>
        <w:t xml:space="preserve">Madde 47 – </w:t>
      </w:r>
      <w:r w:rsidRPr="001976C9">
        <w:rPr>
          <w:rFonts w:ascii="Times New Roman" w:hAnsi="Times New Roman" w:cs="Times New Roman"/>
          <w:spacing w:val="-4"/>
          <w:sz w:val="24"/>
          <w:szCs w:val="24"/>
        </w:rPr>
        <w:t>İlanda belirtilen ihale saati gelince, komisyon başkanı, isteklilerin belgelerini ve geçici teminat verip vermemiş olduklarını inceleyerek, kimlerin ihaleye katılabileceğini bildirir. Katılamayacakların belge ve teminatlarının geri verilmesi kararlaştırılır. Bu işlemler, istekliler önünde, bir tutanakla tespit edilir.</w:t>
      </w:r>
    </w:p>
    <w:p w14:paraId="5E7E6378" w14:textId="77777777" w:rsidR="00043C3A" w:rsidRPr="001976C9" w:rsidRDefault="00043C3A" w:rsidP="001976C9">
      <w:pPr>
        <w:pStyle w:val="Nor"/>
        <w:widowControl w:val="0"/>
        <w:spacing w:line="307" w:lineRule="auto"/>
        <w:ind w:firstLine="709"/>
        <w:rPr>
          <w:rFonts w:ascii="Times New Roman" w:hAnsi="Times New Roman" w:cs="Times New Roman"/>
          <w:spacing w:val="-4"/>
          <w:sz w:val="24"/>
          <w:szCs w:val="24"/>
        </w:rPr>
      </w:pPr>
      <w:r w:rsidRPr="001976C9">
        <w:rPr>
          <w:rFonts w:ascii="Times New Roman" w:hAnsi="Times New Roman" w:cs="Times New Roman"/>
          <w:spacing w:val="-4"/>
          <w:sz w:val="24"/>
          <w:szCs w:val="24"/>
        </w:rPr>
        <w:t>Tutanaktan sonra, ihaleye giremeyecekler ihale yerinden çıkartılır. Diğer istekliler, önce şartnameyi imzaya ve daha sonra, sıra ile tekliflerini belirtmeye çağrılır. Yapılacak teklifler ihaleye ait artırma ve eksiltme kağıdına yazılır ve teklif sahipleri tarafından imzalanır.</w:t>
      </w:r>
    </w:p>
    <w:p w14:paraId="31BAD580"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İlk teklifler bu suretle tespit edildikten sonra, komisyon başkanı, posta ile yapılmış teklifler varsa okutarak bu tekliflerin de ihaleye ait artırma ve eksiltme kağıdına yazılmasını sağlar. Bundan sonra istekliler sıra ile tekliflerde bulunmaya devam ederler. İhaleden çekilen isteklilerin bu durumları ihaleye ait artırma ve eksiltme kağıdına yazılır ve imzaları alınır. İlgilinin imzadan çekinmesi halinde durum ayrıca belirtilir.</w:t>
      </w:r>
    </w:p>
    <w:p w14:paraId="679D6058"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İhaleden çekilenler yeniden teklifte bulunamazlar.</w:t>
      </w:r>
    </w:p>
    <w:p w14:paraId="1B860FCD"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Teklifler yapıldığı sırada, yapılan indirim veya artırımların işi uzatacağı anlaşılırsa; isteklilerden komisyon huzurunda son tekliflerini yazılı olarak bildirmeleri istenebilir. Daha önce ihaleden çekilmiş olanlar bu durumda yazılı teklif veremezler.</w:t>
      </w:r>
    </w:p>
    <w:p w14:paraId="0118DA4F" w14:textId="77777777" w:rsidR="001976C9" w:rsidRDefault="001976C9" w:rsidP="001976C9">
      <w:pPr>
        <w:pStyle w:val="MaddeBasl"/>
        <w:widowControl w:val="0"/>
        <w:spacing w:before="0" w:line="307" w:lineRule="auto"/>
        <w:ind w:firstLine="709"/>
        <w:rPr>
          <w:rFonts w:ascii="Times New Roman" w:hAnsi="Times New Roman" w:cs="Times New Roman"/>
          <w:sz w:val="24"/>
          <w:szCs w:val="24"/>
        </w:rPr>
      </w:pPr>
    </w:p>
    <w:p w14:paraId="317BA9F8" w14:textId="77777777" w:rsidR="00043C3A" w:rsidRPr="001976C9" w:rsidRDefault="00043C3A" w:rsidP="001976C9">
      <w:pPr>
        <w:pStyle w:val="MaddeBasl"/>
        <w:widowControl w:val="0"/>
        <w:spacing w:before="0" w:line="307" w:lineRule="auto"/>
        <w:ind w:firstLine="709"/>
        <w:rPr>
          <w:rFonts w:ascii="Times New Roman" w:hAnsi="Times New Roman" w:cs="Times New Roman"/>
          <w:b/>
          <w:i w:val="0"/>
          <w:sz w:val="24"/>
          <w:szCs w:val="24"/>
        </w:rPr>
      </w:pPr>
      <w:r w:rsidRPr="001976C9">
        <w:rPr>
          <w:rFonts w:ascii="Times New Roman" w:hAnsi="Times New Roman" w:cs="Times New Roman"/>
          <w:b/>
          <w:i w:val="0"/>
          <w:sz w:val="24"/>
          <w:szCs w:val="24"/>
        </w:rPr>
        <w:t>İhale sonucunun karara bağlanması:</w:t>
      </w:r>
    </w:p>
    <w:p w14:paraId="70345B72"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48 – </w:t>
      </w:r>
      <w:r w:rsidRPr="00043C3A">
        <w:rPr>
          <w:rFonts w:ascii="Times New Roman" w:hAnsi="Times New Roman" w:cs="Times New Roman"/>
          <w:sz w:val="24"/>
          <w:szCs w:val="24"/>
        </w:rPr>
        <w:t>Sözlü veya yazılı son teklifler alındıktan sonra, ihale 41 inci maddeye göre karara bağlanır.</w:t>
      </w:r>
    </w:p>
    <w:p w14:paraId="23A50D47" w14:textId="77777777" w:rsidR="001976C9" w:rsidRDefault="001976C9" w:rsidP="001976C9">
      <w:pPr>
        <w:pStyle w:val="MaddeBasl"/>
        <w:widowControl w:val="0"/>
        <w:spacing w:before="0" w:line="307" w:lineRule="auto"/>
        <w:ind w:firstLine="709"/>
        <w:rPr>
          <w:rFonts w:ascii="Times New Roman" w:hAnsi="Times New Roman" w:cs="Times New Roman"/>
          <w:sz w:val="24"/>
          <w:szCs w:val="24"/>
        </w:rPr>
      </w:pPr>
    </w:p>
    <w:p w14:paraId="0DFB2B65" w14:textId="77777777" w:rsidR="00043C3A" w:rsidRPr="001976C9" w:rsidRDefault="00043C3A" w:rsidP="001976C9">
      <w:pPr>
        <w:pStyle w:val="MaddeBasl"/>
        <w:widowControl w:val="0"/>
        <w:spacing w:before="0" w:line="307" w:lineRule="auto"/>
        <w:ind w:firstLine="709"/>
        <w:rPr>
          <w:rFonts w:ascii="Times New Roman" w:hAnsi="Times New Roman" w:cs="Times New Roman"/>
          <w:b/>
          <w:i w:val="0"/>
          <w:sz w:val="24"/>
          <w:szCs w:val="24"/>
        </w:rPr>
      </w:pPr>
      <w:r w:rsidRPr="001976C9">
        <w:rPr>
          <w:rFonts w:ascii="Times New Roman" w:hAnsi="Times New Roman" w:cs="Times New Roman"/>
          <w:b/>
          <w:i w:val="0"/>
          <w:sz w:val="24"/>
          <w:szCs w:val="24"/>
        </w:rPr>
        <w:t>İhalenin yapılamaması:</w:t>
      </w:r>
    </w:p>
    <w:p w14:paraId="77BC89EB" w14:textId="77777777" w:rsidR="00043C3A" w:rsidRPr="00043C3A" w:rsidRDefault="00043C3A" w:rsidP="001976C9">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49 – </w:t>
      </w:r>
      <w:r w:rsidRPr="00043C3A">
        <w:rPr>
          <w:rFonts w:ascii="Times New Roman" w:hAnsi="Times New Roman" w:cs="Times New Roman"/>
          <w:sz w:val="24"/>
          <w:szCs w:val="24"/>
        </w:rPr>
        <w:t>Açık teklif usulüyle yapılan ihalelerde istekli çıkmadığı, isteklilerin belgeleri veya son teklifleri uygun görülmediği takdirde, yeniden aynı usulle ihale açılır veya idare yararı görüldüğü takdirde, ihalenin bitiş tarihinden itibaren 15 gün içinde iş 43 üncü maddenin ikinci fıkrasında belirtilen esaslar dahilinde pazarlıkla yaptırılabilir.</w:t>
      </w:r>
    </w:p>
    <w:p w14:paraId="17040079" w14:textId="77777777" w:rsidR="00043C3A" w:rsidRPr="001976C9" w:rsidRDefault="001976C9" w:rsidP="00341E38">
      <w:pPr>
        <w:pStyle w:val="ksmblmalt"/>
        <w:widowControl w:val="0"/>
        <w:spacing w:line="290" w:lineRule="auto"/>
        <w:jc w:val="center"/>
        <w:rPr>
          <w:rFonts w:ascii="Times New Roman" w:hAnsi="Times New Roman" w:cs="Times New Roman"/>
          <w:b/>
          <w:i w:val="0"/>
          <w:sz w:val="24"/>
          <w:szCs w:val="24"/>
        </w:rPr>
      </w:pPr>
      <w:r>
        <w:rPr>
          <w:rFonts w:ascii="Times New Roman" w:eastAsia="Times New Roman" w:hAnsi="Times New Roman" w:cs="Times New Roman"/>
          <w:i w:val="0"/>
          <w:iCs w:val="0"/>
          <w:sz w:val="24"/>
          <w:szCs w:val="24"/>
        </w:rPr>
        <w:br w:type="page"/>
      </w:r>
      <w:r w:rsidR="00043C3A" w:rsidRPr="001976C9">
        <w:rPr>
          <w:rFonts w:ascii="Times New Roman" w:hAnsi="Times New Roman" w:cs="Times New Roman"/>
          <w:b/>
          <w:i w:val="0"/>
          <w:sz w:val="24"/>
          <w:szCs w:val="24"/>
        </w:rPr>
        <w:t>Pazarlık Usulü</w:t>
      </w:r>
    </w:p>
    <w:p w14:paraId="0F92DE6D" w14:textId="77777777" w:rsidR="00043C3A" w:rsidRPr="001976C9" w:rsidRDefault="00043C3A" w:rsidP="001976C9">
      <w:pPr>
        <w:pStyle w:val="MaddeBasl"/>
        <w:widowControl w:val="0"/>
        <w:spacing w:before="0" w:line="290" w:lineRule="auto"/>
        <w:ind w:firstLine="709"/>
        <w:rPr>
          <w:rFonts w:ascii="Times New Roman" w:hAnsi="Times New Roman" w:cs="Times New Roman"/>
          <w:b/>
          <w:i w:val="0"/>
          <w:sz w:val="24"/>
          <w:szCs w:val="24"/>
        </w:rPr>
      </w:pPr>
      <w:r w:rsidRPr="001976C9">
        <w:rPr>
          <w:rFonts w:ascii="Times New Roman" w:hAnsi="Times New Roman" w:cs="Times New Roman"/>
          <w:b/>
          <w:i w:val="0"/>
          <w:sz w:val="24"/>
          <w:szCs w:val="24"/>
        </w:rPr>
        <w:t>Pazarlık usulünde ihale:</w:t>
      </w:r>
    </w:p>
    <w:p w14:paraId="106BC57B" w14:textId="77777777" w:rsidR="00043C3A" w:rsidRPr="00043C3A" w:rsidRDefault="00043C3A" w:rsidP="001976C9">
      <w:pPr>
        <w:pStyle w:val="Nor"/>
        <w:widowControl w:val="0"/>
        <w:spacing w:line="290"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50 – </w:t>
      </w:r>
      <w:r w:rsidRPr="00043C3A">
        <w:rPr>
          <w:rFonts w:ascii="Times New Roman" w:hAnsi="Times New Roman" w:cs="Times New Roman"/>
          <w:sz w:val="24"/>
          <w:szCs w:val="24"/>
        </w:rPr>
        <w:t>Pazarlık usulü ile yapılan ihalelerde teklif alınması belli</w:t>
      </w:r>
      <w:r w:rsidR="000061C3">
        <w:rPr>
          <w:rFonts w:ascii="Times New Roman" w:hAnsi="Times New Roman" w:cs="Times New Roman"/>
          <w:sz w:val="24"/>
          <w:szCs w:val="24"/>
        </w:rPr>
        <w:t xml:space="preserve"> bir şekle bağlı değildir. İha</w:t>
      </w:r>
      <w:r w:rsidRPr="00043C3A">
        <w:rPr>
          <w:rFonts w:ascii="Times New Roman" w:hAnsi="Times New Roman" w:cs="Times New Roman"/>
          <w:sz w:val="24"/>
          <w:szCs w:val="24"/>
        </w:rPr>
        <w:t>leler, komisyon tarafından işin nitelik ve gereğine göre. bir veya daha fazla istekliden yazılı veya sözlü teklif almak ve bedel üzerinde anlaşmak suretiyle yapılır.</w:t>
      </w:r>
    </w:p>
    <w:p w14:paraId="1183B6E9" w14:textId="77777777" w:rsidR="00043C3A" w:rsidRPr="00043C3A" w:rsidRDefault="00043C3A" w:rsidP="001976C9">
      <w:pPr>
        <w:pStyle w:val="Nor"/>
        <w:widowControl w:val="0"/>
        <w:spacing w:line="290" w:lineRule="auto"/>
        <w:ind w:firstLine="709"/>
        <w:rPr>
          <w:rFonts w:ascii="Times New Roman" w:hAnsi="Times New Roman" w:cs="Times New Roman"/>
          <w:sz w:val="24"/>
          <w:szCs w:val="24"/>
        </w:rPr>
      </w:pPr>
      <w:r w:rsidRPr="00043C3A">
        <w:rPr>
          <w:rFonts w:ascii="Times New Roman" w:hAnsi="Times New Roman" w:cs="Times New Roman"/>
          <w:sz w:val="24"/>
          <w:szCs w:val="24"/>
        </w:rPr>
        <w:t>Pazarlığın ne suretle yapıldığı ve ne gibi tekliflerde bulunulduğu ve üzerine ihale yapılanların neden dolayı tercih edildiği pazarlık kararında gösterilir.</w:t>
      </w:r>
    </w:p>
    <w:p w14:paraId="050CB71B" w14:textId="77777777" w:rsidR="001976C9" w:rsidRDefault="001976C9" w:rsidP="001976C9">
      <w:pPr>
        <w:pStyle w:val="MaddeBasl"/>
        <w:widowControl w:val="0"/>
        <w:spacing w:before="0" w:line="290" w:lineRule="auto"/>
        <w:ind w:firstLine="709"/>
        <w:rPr>
          <w:rFonts w:ascii="Times New Roman" w:hAnsi="Times New Roman" w:cs="Times New Roman"/>
          <w:sz w:val="24"/>
          <w:szCs w:val="24"/>
        </w:rPr>
      </w:pPr>
    </w:p>
    <w:p w14:paraId="53D92B99" w14:textId="77777777" w:rsidR="00043C3A" w:rsidRPr="001976C9" w:rsidRDefault="00043C3A" w:rsidP="001976C9">
      <w:pPr>
        <w:pStyle w:val="MaddeBasl"/>
        <w:widowControl w:val="0"/>
        <w:spacing w:before="0" w:line="290" w:lineRule="auto"/>
        <w:ind w:firstLine="709"/>
        <w:rPr>
          <w:rFonts w:ascii="Times New Roman" w:hAnsi="Times New Roman" w:cs="Times New Roman"/>
          <w:b/>
          <w:i w:val="0"/>
          <w:sz w:val="24"/>
          <w:szCs w:val="24"/>
        </w:rPr>
      </w:pPr>
      <w:r w:rsidRPr="001976C9">
        <w:rPr>
          <w:rFonts w:ascii="Times New Roman" w:hAnsi="Times New Roman" w:cs="Times New Roman"/>
          <w:b/>
          <w:i w:val="0"/>
          <w:sz w:val="24"/>
          <w:szCs w:val="24"/>
        </w:rPr>
        <w:t>Pazarlık usulüyle yapılacak işler:</w:t>
      </w:r>
    </w:p>
    <w:p w14:paraId="4D6A6D8A" w14:textId="77777777" w:rsidR="00043C3A" w:rsidRPr="00043C3A" w:rsidRDefault="00043C3A" w:rsidP="001976C9">
      <w:pPr>
        <w:pStyle w:val="Nor"/>
        <w:widowControl w:val="0"/>
        <w:spacing w:line="290"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51 – </w:t>
      </w:r>
      <w:r w:rsidRPr="00043C3A">
        <w:rPr>
          <w:rFonts w:ascii="Times New Roman" w:hAnsi="Times New Roman" w:cs="Times New Roman"/>
          <w:sz w:val="24"/>
          <w:szCs w:val="24"/>
        </w:rPr>
        <w:t>Aşağıda yazılı işlerin ihalesi, pazarlık usulüyle yapılabilir;</w:t>
      </w:r>
    </w:p>
    <w:p w14:paraId="06F922A0" w14:textId="77777777" w:rsidR="00043C3A" w:rsidRPr="00043C3A" w:rsidRDefault="00043C3A" w:rsidP="001976C9">
      <w:pPr>
        <w:pStyle w:val="Nor"/>
        <w:widowControl w:val="0"/>
        <w:spacing w:line="290" w:lineRule="auto"/>
        <w:ind w:firstLine="709"/>
        <w:rPr>
          <w:rFonts w:ascii="Times New Roman" w:hAnsi="Times New Roman" w:cs="Times New Roman"/>
          <w:sz w:val="24"/>
          <w:szCs w:val="24"/>
        </w:rPr>
      </w:pPr>
      <w:r w:rsidRPr="00043C3A">
        <w:rPr>
          <w:rFonts w:ascii="Times New Roman" w:hAnsi="Times New Roman" w:cs="Times New Roman"/>
          <w:sz w:val="24"/>
          <w:szCs w:val="24"/>
        </w:rPr>
        <w:t>a) Yer, özellik (askeri birliklerin kuruluş özellikleri dahil) ve nitelikleri itibariyle her yıl Genel Bütçe Kanununda gösterilecek belli tutarları aşmayan ve süreklilik göstermeyen, bu Kanunun 1 inci maddesinde gösterilen işler,</w:t>
      </w:r>
    </w:p>
    <w:p w14:paraId="1EB1FF49" w14:textId="77777777" w:rsidR="00043C3A" w:rsidRPr="00043C3A" w:rsidRDefault="00043C3A" w:rsidP="001976C9">
      <w:pPr>
        <w:pStyle w:val="Nor"/>
        <w:widowControl w:val="0"/>
        <w:spacing w:line="290" w:lineRule="auto"/>
        <w:ind w:firstLine="709"/>
        <w:rPr>
          <w:rFonts w:ascii="Times New Roman" w:hAnsi="Times New Roman" w:cs="Times New Roman"/>
          <w:sz w:val="24"/>
          <w:szCs w:val="24"/>
        </w:rPr>
      </w:pPr>
      <w:r w:rsidRPr="00043C3A">
        <w:rPr>
          <w:rFonts w:ascii="Times New Roman" w:hAnsi="Times New Roman" w:cs="Times New Roman"/>
          <w:sz w:val="24"/>
          <w:szCs w:val="24"/>
        </w:rPr>
        <w:t>b) Silahlı Kuvvetlerin manevra ve planlı tatbikatlarının gerektirdiği ve acele olarak temini zorunlu her türlü ihtiyaçları; Silahlı Kuvvetler için Genelkurmay Başkanlığınca, güvenlik kuvvetleri için İçişleri Bakanlığınca tespit edilecek özel durumlardaki her türlü ihtiyaçları ve taşıma i</w:t>
      </w:r>
      <w:r w:rsidR="001976C9">
        <w:rPr>
          <w:rFonts w:ascii="Times New Roman" w:hAnsi="Times New Roman" w:cs="Times New Roman"/>
          <w:sz w:val="24"/>
          <w:szCs w:val="24"/>
        </w:rPr>
        <w:t>şleri,</w:t>
      </w:r>
      <w:r w:rsidR="001976C9">
        <w:rPr>
          <w:rStyle w:val="DipnotBavurusu"/>
          <w:rFonts w:ascii="Times New Roman" w:hAnsi="Times New Roman" w:cs="Times New Roman"/>
          <w:sz w:val="24"/>
          <w:szCs w:val="24"/>
        </w:rPr>
        <w:footnoteReference w:id="14"/>
      </w:r>
    </w:p>
    <w:p w14:paraId="2D9B5EF9" w14:textId="77777777" w:rsidR="00043C3A" w:rsidRPr="00043C3A" w:rsidRDefault="00043C3A" w:rsidP="001976C9">
      <w:pPr>
        <w:pStyle w:val="Nor"/>
        <w:widowControl w:val="0"/>
        <w:spacing w:line="290"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c) </w:t>
      </w:r>
      <w:r w:rsidRPr="00043C3A">
        <w:rPr>
          <w:rFonts w:ascii="Times New Roman" w:hAnsi="Times New Roman" w:cs="Times New Roman"/>
          <w:b/>
          <w:bCs/>
          <w:sz w:val="24"/>
          <w:szCs w:val="24"/>
        </w:rPr>
        <w:t>(Değişik : 2/3/1984 - 2990/8 md.)</w:t>
      </w:r>
      <w:r w:rsidRPr="00043C3A">
        <w:rPr>
          <w:rFonts w:ascii="Times New Roman" w:hAnsi="Times New Roman" w:cs="Times New Roman"/>
          <w:sz w:val="24"/>
          <w:szCs w:val="24"/>
        </w:rPr>
        <w:t xml:space="preserve"> Önceden düşünülmesi mümkün olmayan ani ve beklenmeyen olayların ortaya çıkması üzerine acele olarak yapılması gerekip, kapalı veya açık teklif usulünün uygulanmasına yeterli süre bulunmayan işler; diğer ihale usulleriyle temin edilemeyeceği açıkça belli olan işler; bilgisayar alımı, kiralanması, bakım ve onarımı; her çeşit araç ve gerecin yetkili servislerine yaptırılacak periyodik bakım ve onarımları; yedek parça ve lastik alımları,</w:t>
      </w:r>
    </w:p>
    <w:p w14:paraId="3C974CED" w14:textId="77777777" w:rsidR="00043C3A" w:rsidRPr="001976C9" w:rsidRDefault="00043C3A" w:rsidP="001976C9">
      <w:pPr>
        <w:pStyle w:val="Nor"/>
        <w:widowControl w:val="0"/>
        <w:spacing w:line="290" w:lineRule="auto"/>
        <w:ind w:firstLine="709"/>
        <w:rPr>
          <w:rFonts w:ascii="Times New Roman" w:hAnsi="Times New Roman" w:cs="Times New Roman"/>
          <w:spacing w:val="-4"/>
          <w:sz w:val="24"/>
          <w:szCs w:val="24"/>
        </w:rPr>
      </w:pPr>
      <w:r w:rsidRPr="001976C9">
        <w:rPr>
          <w:rFonts w:ascii="Times New Roman" w:hAnsi="Times New Roman" w:cs="Times New Roman"/>
          <w:spacing w:val="-4"/>
          <w:sz w:val="24"/>
          <w:szCs w:val="24"/>
        </w:rPr>
        <w:t>d) 29 uncu maddeye göre ihalenin yapılmaması veya sözleşmenin bozulması nedeniyle, yeniden yapılacak ihalelerin sonuçlandırılmasına kadar geçecek süre içindeki ihtiyaç maddelerinin alımı,</w:t>
      </w:r>
    </w:p>
    <w:p w14:paraId="136EEB1B" w14:textId="77777777" w:rsidR="00043C3A" w:rsidRPr="00043C3A" w:rsidRDefault="00043C3A" w:rsidP="001976C9">
      <w:pPr>
        <w:pStyle w:val="Nor"/>
        <w:widowControl w:val="0"/>
        <w:spacing w:line="290" w:lineRule="auto"/>
        <w:ind w:firstLine="709"/>
        <w:rPr>
          <w:rFonts w:ascii="Times New Roman" w:hAnsi="Times New Roman" w:cs="Times New Roman"/>
          <w:sz w:val="24"/>
          <w:szCs w:val="24"/>
        </w:rPr>
      </w:pPr>
      <w:r w:rsidRPr="00043C3A">
        <w:rPr>
          <w:rFonts w:ascii="Times New Roman" w:hAnsi="Times New Roman" w:cs="Times New Roman"/>
          <w:sz w:val="24"/>
          <w:szCs w:val="24"/>
        </w:rPr>
        <w:t>e) 43 üncü ve 49 uncu maddeler uyarınca, pazarlık usulüyle sonuçlandırılacak işler,</w:t>
      </w:r>
    </w:p>
    <w:p w14:paraId="213E1778" w14:textId="77777777" w:rsidR="00043C3A" w:rsidRPr="00043C3A" w:rsidRDefault="00043C3A" w:rsidP="001976C9">
      <w:pPr>
        <w:pStyle w:val="Nor"/>
        <w:widowControl w:val="0"/>
        <w:spacing w:line="290" w:lineRule="auto"/>
        <w:ind w:firstLine="709"/>
        <w:rPr>
          <w:rFonts w:ascii="Times New Roman" w:hAnsi="Times New Roman" w:cs="Times New Roman"/>
          <w:sz w:val="24"/>
          <w:szCs w:val="24"/>
        </w:rPr>
      </w:pPr>
      <w:r w:rsidRPr="00043C3A">
        <w:rPr>
          <w:rFonts w:ascii="Times New Roman" w:hAnsi="Times New Roman" w:cs="Times New Roman"/>
          <w:sz w:val="24"/>
          <w:szCs w:val="24"/>
        </w:rPr>
        <w:t>f) İdarelerin, müştereken veya iştirak halinde sahibi bulundukları taşınmaz mallardaki paylarının paydaşlara kiraya verilmesi,</w:t>
      </w:r>
    </w:p>
    <w:p w14:paraId="661713F5" w14:textId="77777777" w:rsidR="00043C3A" w:rsidRPr="00043C3A" w:rsidRDefault="00043C3A" w:rsidP="001976C9">
      <w:pPr>
        <w:pStyle w:val="Nor"/>
        <w:widowControl w:val="0"/>
        <w:spacing w:line="290" w:lineRule="auto"/>
        <w:ind w:firstLine="709"/>
        <w:rPr>
          <w:rFonts w:ascii="Times New Roman" w:hAnsi="Times New Roman" w:cs="Times New Roman"/>
          <w:sz w:val="24"/>
          <w:szCs w:val="24"/>
        </w:rPr>
      </w:pPr>
      <w:r w:rsidRPr="00043C3A">
        <w:rPr>
          <w:rFonts w:ascii="Times New Roman" w:hAnsi="Times New Roman" w:cs="Times New Roman"/>
          <w:sz w:val="24"/>
          <w:szCs w:val="24"/>
        </w:rPr>
        <w:t>g) Kullanışlarının özelliği, idarelere yararlı olması veya ivediliği nedeniyle kapalı veya açık teklif yöntemleriyle ihalesi uygun görülmeyen, Devletin özel mülkiyetindeki taşınır ve taşınmaz malların kiralanması, trampası ve mülkiyetin gayri ayni hak tesisi ile Devletin hüküm ve tasarrufu altındaki yerlerin kiralanması ve mülkiyetin gayri ayni hak tesisi,</w:t>
      </w:r>
    </w:p>
    <w:p w14:paraId="1E659524" w14:textId="77777777" w:rsidR="00043C3A" w:rsidRPr="00043C3A" w:rsidRDefault="00043C3A" w:rsidP="001976C9">
      <w:pPr>
        <w:widowControl w:val="0"/>
        <w:spacing w:line="290" w:lineRule="auto"/>
        <w:ind w:firstLine="709"/>
        <w:rPr>
          <w:sz w:val="24"/>
          <w:szCs w:val="24"/>
        </w:rPr>
      </w:pPr>
      <w:r w:rsidRPr="00043C3A">
        <w:rPr>
          <w:sz w:val="24"/>
          <w:szCs w:val="24"/>
        </w:rPr>
        <w:t xml:space="preserve">h) </w:t>
      </w:r>
      <w:r w:rsidRPr="00043C3A">
        <w:rPr>
          <w:b/>
          <w:bCs/>
          <w:sz w:val="24"/>
          <w:szCs w:val="24"/>
        </w:rPr>
        <w:t xml:space="preserve">(Değişik: 3/7/2003-4916/20 md.) </w:t>
      </w:r>
      <w:r w:rsidRPr="00043C3A">
        <w:rPr>
          <w:sz w:val="24"/>
          <w:szCs w:val="24"/>
        </w:rPr>
        <w:t>Hazinenin veya Devlet Su İşleri Genel Müdürlüğünün mülkiyetinde veya Devletin hüküm ve tasarrufu altında bulunan yerlerdeki baraj, dalyan, voli yerleri, göller, havuzlar, nehirler ve nehir ağızlarındaki av yerleri ile deniz ve iç sularda belirlenmiş yerlerdeki su ürünleri üretim hakkının, 22.3.1971 tarihli ve 1380 sayılı Su Ürünleri Kanununa göre Tarım ve Orman Bakanlığınca kiraya verilmesi,</w:t>
      </w:r>
      <w:r w:rsidR="001976C9">
        <w:rPr>
          <w:rStyle w:val="DipnotBavurusu"/>
          <w:sz w:val="24"/>
          <w:szCs w:val="24"/>
        </w:rPr>
        <w:footnoteReference w:id="15"/>
      </w:r>
    </w:p>
    <w:p w14:paraId="3A175893" w14:textId="77777777" w:rsidR="00043C3A" w:rsidRPr="0069003B" w:rsidRDefault="00043C3A" w:rsidP="0069003B">
      <w:pPr>
        <w:pStyle w:val="Nor"/>
        <w:widowControl w:val="0"/>
        <w:spacing w:line="295" w:lineRule="auto"/>
        <w:ind w:firstLine="709"/>
        <w:rPr>
          <w:rFonts w:ascii="Times New Roman" w:hAnsi="Times New Roman" w:cs="Times New Roman"/>
          <w:spacing w:val="-5"/>
          <w:sz w:val="24"/>
          <w:szCs w:val="24"/>
        </w:rPr>
      </w:pPr>
      <w:r w:rsidRPr="0069003B">
        <w:rPr>
          <w:rFonts w:ascii="Times New Roman" w:hAnsi="Times New Roman" w:cs="Times New Roman"/>
          <w:spacing w:val="-5"/>
          <w:sz w:val="24"/>
          <w:szCs w:val="24"/>
        </w:rPr>
        <w:t>i) Özellikleri nedeniyle belli isteklilere yaptırılmasında yarar görülen her türlü hizmet, eğitim, araştırma, etüt ve proje, planlama, müşavirlik, keşif, harita, fotoğraf, film, baskı, sergileme, kontrol, muayene işleri ile teknik, fikri ve güzel sanatlarla ilgili çalışmayı gerektiren diğer işler,</w:t>
      </w:r>
    </w:p>
    <w:p w14:paraId="2CADD8B8"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j) Para, tahvil, senet, pul, altın, gümüş, mücevher gibi kıymetlerle, güzel sanatlarla ilgili veya tarihi değeri bulunan eşyanın özel ambalaj, koruma, sigorta ve taşıma işleri,</w:t>
      </w:r>
    </w:p>
    <w:p w14:paraId="245FD21A"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k) Çabuk bozulan, saklanması tehlikeli olan, saklama giderleri değerine veya beklemeden doğacak yararına oranla yüksek bulunan malların satımı,</w:t>
      </w:r>
    </w:p>
    <w:p w14:paraId="0B0BFF53"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l) Tek kişi veya firma elinde bulunan taşınır mal, hak ve hizmetlerle, belirli taşınmaz malların alımı veya kiralanması,</w:t>
      </w:r>
    </w:p>
    <w:p w14:paraId="664EB864"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m) Ordu binek ve yük hayvanları ile damızlık olarak veya aşı, serum üretmek veya kontrol ve araştırma işlerinde kullanılmak üzere hayvan alımı,</w:t>
      </w:r>
    </w:p>
    <w:p w14:paraId="7504B8BB"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n) Milli Güvenlik nedeniyle gizli tutulması zorunluluğu Cumhu</w:t>
      </w:r>
      <w:r w:rsidR="0069003B">
        <w:rPr>
          <w:rFonts w:ascii="Times New Roman" w:hAnsi="Times New Roman" w:cs="Times New Roman"/>
          <w:sz w:val="24"/>
          <w:szCs w:val="24"/>
        </w:rPr>
        <w:t>rbaşkanınca kabul edilen işler,</w:t>
      </w:r>
      <w:r w:rsidR="0069003B">
        <w:rPr>
          <w:rStyle w:val="DipnotBavurusu"/>
          <w:rFonts w:ascii="Times New Roman" w:hAnsi="Times New Roman" w:cs="Times New Roman"/>
          <w:sz w:val="24"/>
          <w:szCs w:val="24"/>
        </w:rPr>
        <w:footnoteReference w:id="16"/>
      </w:r>
    </w:p>
    <w:p w14:paraId="512FC70F"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o) Hazineye mal edilmiş batık gemiler ile denize düşmüş malların çıkarılması,</w:t>
      </w:r>
    </w:p>
    <w:p w14:paraId="30F45E4C"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p) </w:t>
      </w:r>
      <w:r w:rsidRPr="00043C3A">
        <w:rPr>
          <w:rFonts w:ascii="Times New Roman" w:hAnsi="Times New Roman" w:cs="Times New Roman"/>
          <w:b/>
          <w:bCs/>
          <w:sz w:val="24"/>
          <w:szCs w:val="24"/>
        </w:rPr>
        <w:t>(Değişik : 2/3/1984 - 2990/8 md.)</w:t>
      </w:r>
    </w:p>
    <w:p w14:paraId="29D246E7"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Özellikleri nedeniyle yabancı ülkelerden sağlanması zorunlu olan her türlü alım, kiralama, onarım, yaptırma, keşfettirme, montaj, sigorta, taşıma ve hizmet işleri.</w:t>
      </w:r>
    </w:p>
    <w:p w14:paraId="02F6D5BA"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(a), (b), (c), (d), (i), (l) ve (p) bendlerinde yazılı işler için şartname düzenlenmesi, tahmini bedel tespiti, teminat alınması ve sözleşme yapılması zorunlu değildir.</w:t>
      </w:r>
    </w:p>
    <w:p w14:paraId="5271F0D3"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(i), (l) ve (p) bendlerinde yazılı işlerde Maliye Bakanlığının uygun görüşü alınır.</w:t>
      </w:r>
    </w:p>
    <w:p w14:paraId="7830A797" w14:textId="77777777" w:rsidR="0069003B" w:rsidRDefault="0069003B" w:rsidP="00341E38">
      <w:pPr>
        <w:pStyle w:val="ksmblmalt"/>
        <w:widowControl w:val="0"/>
        <w:spacing w:line="295" w:lineRule="auto"/>
        <w:jc w:val="center"/>
        <w:rPr>
          <w:rFonts w:ascii="Times New Roman" w:hAnsi="Times New Roman" w:cs="Times New Roman"/>
          <w:sz w:val="24"/>
          <w:szCs w:val="24"/>
        </w:rPr>
      </w:pPr>
    </w:p>
    <w:p w14:paraId="7D9A53FF" w14:textId="77777777" w:rsidR="00043C3A" w:rsidRPr="0069003B" w:rsidRDefault="00043C3A" w:rsidP="00341E38">
      <w:pPr>
        <w:pStyle w:val="ksmblmalt"/>
        <w:widowControl w:val="0"/>
        <w:spacing w:line="295" w:lineRule="auto"/>
        <w:jc w:val="center"/>
        <w:rPr>
          <w:rFonts w:ascii="Times New Roman" w:hAnsi="Times New Roman" w:cs="Times New Roman"/>
          <w:b/>
          <w:i w:val="0"/>
          <w:sz w:val="24"/>
          <w:szCs w:val="24"/>
        </w:rPr>
      </w:pPr>
      <w:r w:rsidRPr="0069003B">
        <w:rPr>
          <w:rFonts w:ascii="Times New Roman" w:hAnsi="Times New Roman" w:cs="Times New Roman"/>
          <w:b/>
          <w:i w:val="0"/>
          <w:sz w:val="24"/>
          <w:szCs w:val="24"/>
        </w:rPr>
        <w:t>Yarışma Usulü</w:t>
      </w:r>
    </w:p>
    <w:p w14:paraId="24955F7D" w14:textId="77777777" w:rsidR="00043C3A" w:rsidRPr="0069003B" w:rsidRDefault="00043C3A" w:rsidP="0069003B">
      <w:pPr>
        <w:pStyle w:val="MaddeBasl"/>
        <w:widowControl w:val="0"/>
        <w:spacing w:before="0" w:line="295" w:lineRule="auto"/>
        <w:ind w:firstLine="709"/>
        <w:rPr>
          <w:rFonts w:ascii="Times New Roman" w:hAnsi="Times New Roman" w:cs="Times New Roman"/>
          <w:b/>
          <w:i w:val="0"/>
          <w:sz w:val="24"/>
          <w:szCs w:val="24"/>
        </w:rPr>
      </w:pPr>
      <w:r w:rsidRPr="0069003B">
        <w:rPr>
          <w:rFonts w:ascii="Times New Roman" w:hAnsi="Times New Roman" w:cs="Times New Roman"/>
          <w:b/>
          <w:i w:val="0"/>
          <w:sz w:val="24"/>
          <w:szCs w:val="24"/>
        </w:rPr>
        <w:t>Yarışma usulünün Uygulanması:</w:t>
      </w:r>
    </w:p>
    <w:p w14:paraId="117D1003"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52 – </w:t>
      </w:r>
      <w:r w:rsidRPr="00043C3A">
        <w:rPr>
          <w:rFonts w:ascii="Times New Roman" w:hAnsi="Times New Roman" w:cs="Times New Roman"/>
          <w:sz w:val="24"/>
          <w:szCs w:val="24"/>
        </w:rPr>
        <w:t>İdareler her türlü etüt, plan, proje ve güzel sanatlara ilişkin işleri gerekli görüldüğünde, yarışma ile yaptırabilirler. Bu işlerin mesleki kontrollük hizmetleri, projesi uygulanacak olan yarışmacıya, pazarlıkla ihale edilebilir.</w:t>
      </w:r>
    </w:p>
    <w:p w14:paraId="05DBEF27"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İdareler kuruluş kanunları ile Cumhurbaşkanlığı kararnamelerinde yer alan işlere ilişkin yarışmaların yürütülmesiyle ilg</w:t>
      </w:r>
      <w:r w:rsidR="0069003B">
        <w:rPr>
          <w:rFonts w:ascii="Times New Roman" w:hAnsi="Times New Roman" w:cs="Times New Roman"/>
          <w:sz w:val="24"/>
          <w:szCs w:val="24"/>
        </w:rPr>
        <w:t>ili yönetmelikleri hazırlarlar.</w:t>
      </w:r>
      <w:r w:rsidR="0069003B">
        <w:rPr>
          <w:rStyle w:val="DipnotBavurusu"/>
          <w:rFonts w:ascii="Times New Roman" w:hAnsi="Times New Roman" w:cs="Times New Roman"/>
          <w:sz w:val="24"/>
          <w:szCs w:val="24"/>
        </w:rPr>
        <w:footnoteReference w:id="17"/>
      </w:r>
    </w:p>
    <w:p w14:paraId="61725726"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Mimarlık, mühendislik proje yarışmalarıyla ilgili yönetmelik Bayındırlık Bakanlığınca hazırlanır.</w:t>
      </w:r>
    </w:p>
    <w:p w14:paraId="7A863E8B" w14:textId="77777777" w:rsidR="0069003B" w:rsidRPr="0069003B" w:rsidRDefault="0069003B" w:rsidP="0069003B">
      <w:pPr>
        <w:pStyle w:val="ksmblm"/>
        <w:widowControl w:val="0"/>
        <w:spacing w:before="0" w:line="295" w:lineRule="auto"/>
        <w:jc w:val="center"/>
        <w:rPr>
          <w:rFonts w:ascii="Times New Roman" w:hAnsi="Times New Roman" w:cs="Times New Roman"/>
          <w:b/>
          <w:sz w:val="24"/>
          <w:szCs w:val="24"/>
        </w:rPr>
      </w:pPr>
    </w:p>
    <w:p w14:paraId="0B1A505D" w14:textId="77777777" w:rsidR="00043C3A" w:rsidRPr="0069003B" w:rsidRDefault="00043C3A" w:rsidP="0069003B">
      <w:pPr>
        <w:pStyle w:val="ksmblm"/>
        <w:widowControl w:val="0"/>
        <w:spacing w:before="0" w:line="295" w:lineRule="auto"/>
        <w:jc w:val="center"/>
        <w:rPr>
          <w:rFonts w:ascii="Times New Roman" w:hAnsi="Times New Roman" w:cs="Times New Roman"/>
          <w:b/>
          <w:sz w:val="24"/>
          <w:szCs w:val="24"/>
        </w:rPr>
      </w:pPr>
      <w:r w:rsidRPr="0069003B">
        <w:rPr>
          <w:rFonts w:ascii="Times New Roman" w:hAnsi="Times New Roman" w:cs="Times New Roman"/>
          <w:b/>
          <w:sz w:val="24"/>
          <w:szCs w:val="24"/>
        </w:rPr>
        <w:t>DÖRDÜNCÜ BÖLÜM</w:t>
      </w:r>
    </w:p>
    <w:p w14:paraId="0B89A8A0" w14:textId="77777777" w:rsidR="00043C3A" w:rsidRPr="0069003B" w:rsidRDefault="00043C3A" w:rsidP="00CC5467">
      <w:pPr>
        <w:pStyle w:val="ksmblmalt"/>
        <w:widowControl w:val="0"/>
        <w:spacing w:line="295" w:lineRule="auto"/>
        <w:jc w:val="center"/>
        <w:rPr>
          <w:rFonts w:ascii="Times New Roman" w:hAnsi="Times New Roman" w:cs="Times New Roman"/>
          <w:b/>
          <w:i w:val="0"/>
          <w:sz w:val="24"/>
          <w:szCs w:val="24"/>
        </w:rPr>
      </w:pPr>
      <w:r w:rsidRPr="0069003B">
        <w:rPr>
          <w:rFonts w:ascii="Times New Roman" w:hAnsi="Times New Roman" w:cs="Times New Roman"/>
          <w:b/>
          <w:i w:val="0"/>
          <w:sz w:val="24"/>
          <w:szCs w:val="24"/>
        </w:rPr>
        <w:t>Sözleşme</w:t>
      </w:r>
    </w:p>
    <w:p w14:paraId="3B16B560" w14:textId="77777777" w:rsidR="00043C3A" w:rsidRPr="0069003B" w:rsidRDefault="000061C3" w:rsidP="0069003B">
      <w:pPr>
        <w:pStyle w:val="MaddeBasl"/>
        <w:widowControl w:val="0"/>
        <w:spacing w:before="0" w:line="295" w:lineRule="auto"/>
        <w:ind w:firstLine="709"/>
        <w:rPr>
          <w:rFonts w:ascii="Times New Roman" w:hAnsi="Times New Roman" w:cs="Times New Roman"/>
          <w:b/>
          <w:i w:val="0"/>
          <w:sz w:val="24"/>
          <w:szCs w:val="24"/>
        </w:rPr>
      </w:pPr>
      <w:r>
        <w:rPr>
          <w:rFonts w:ascii="Times New Roman" w:hAnsi="Times New Roman" w:cs="Times New Roman"/>
          <w:b/>
          <w:i w:val="0"/>
          <w:sz w:val="24"/>
          <w:szCs w:val="24"/>
        </w:rPr>
        <w:t>İhalenin sözleşmeye bağlanması</w:t>
      </w:r>
      <w:r w:rsidR="00043C3A" w:rsidRPr="0069003B">
        <w:rPr>
          <w:rFonts w:ascii="Times New Roman" w:hAnsi="Times New Roman" w:cs="Times New Roman"/>
          <w:b/>
          <w:i w:val="0"/>
          <w:sz w:val="24"/>
          <w:szCs w:val="24"/>
        </w:rPr>
        <w:t>:</w:t>
      </w:r>
    </w:p>
    <w:p w14:paraId="71390701"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53 – </w:t>
      </w:r>
      <w:r w:rsidRPr="00043C3A">
        <w:rPr>
          <w:rFonts w:ascii="Times New Roman" w:hAnsi="Times New Roman" w:cs="Times New Roman"/>
          <w:sz w:val="24"/>
          <w:szCs w:val="24"/>
        </w:rPr>
        <w:t>Bütün ihaleler bir sözleşmeye bağlanır. Sözleşme, idare adına ita amiri tarafından imzalanır.</w:t>
      </w:r>
    </w:p>
    <w:p w14:paraId="33CE971E" w14:textId="77777777" w:rsidR="00043C3A" w:rsidRPr="00043C3A" w:rsidRDefault="00043C3A" w:rsidP="0069003B">
      <w:pPr>
        <w:pStyle w:val="Nor"/>
        <w:widowControl w:val="0"/>
        <w:spacing w:line="295" w:lineRule="auto"/>
        <w:ind w:firstLine="709"/>
        <w:rPr>
          <w:rFonts w:ascii="Times New Roman" w:hAnsi="Times New Roman" w:cs="Times New Roman"/>
          <w:sz w:val="24"/>
          <w:szCs w:val="24"/>
        </w:rPr>
      </w:pPr>
      <w:r w:rsidRPr="00043C3A">
        <w:rPr>
          <w:rFonts w:ascii="Times New Roman" w:hAnsi="Times New Roman" w:cs="Times New Roman"/>
          <w:sz w:val="24"/>
          <w:szCs w:val="24"/>
        </w:rPr>
        <w:t>Bu Kanunda belirtilen özel hallerde sözleşme yapılması zorunlu değildir.</w:t>
      </w:r>
    </w:p>
    <w:p w14:paraId="17882701" w14:textId="77777777" w:rsidR="0069003B" w:rsidRDefault="0069003B" w:rsidP="0069003B">
      <w:pPr>
        <w:pStyle w:val="MaddeBasl"/>
        <w:widowControl w:val="0"/>
        <w:spacing w:before="0" w:line="120" w:lineRule="auto"/>
        <w:rPr>
          <w:rFonts w:ascii="Times New Roman" w:hAnsi="Times New Roman" w:cs="Times New Roman"/>
          <w:b/>
          <w:i w:val="0"/>
          <w:sz w:val="24"/>
          <w:szCs w:val="24"/>
        </w:rPr>
      </w:pPr>
    </w:p>
    <w:p w14:paraId="5D4D0151" w14:textId="77777777" w:rsidR="00043C3A" w:rsidRPr="0069003B" w:rsidRDefault="00043C3A" w:rsidP="0069003B">
      <w:pPr>
        <w:pStyle w:val="MaddeBasl"/>
        <w:widowControl w:val="0"/>
        <w:spacing w:before="0" w:line="307" w:lineRule="auto"/>
        <w:ind w:firstLine="709"/>
        <w:rPr>
          <w:rFonts w:ascii="Times New Roman" w:hAnsi="Times New Roman" w:cs="Times New Roman"/>
          <w:b/>
          <w:i w:val="0"/>
          <w:sz w:val="24"/>
          <w:szCs w:val="24"/>
        </w:rPr>
      </w:pPr>
      <w:r w:rsidRPr="0069003B">
        <w:rPr>
          <w:rFonts w:ascii="Times New Roman" w:hAnsi="Times New Roman" w:cs="Times New Roman"/>
          <w:b/>
          <w:i w:val="0"/>
          <w:sz w:val="24"/>
          <w:szCs w:val="24"/>
        </w:rPr>
        <w:t>Kesin teminat:</w:t>
      </w:r>
    </w:p>
    <w:p w14:paraId="6E3863DA" w14:textId="77777777" w:rsidR="00043C3A" w:rsidRPr="0069003B" w:rsidRDefault="00043C3A" w:rsidP="0069003B">
      <w:pPr>
        <w:pStyle w:val="Nor"/>
        <w:widowControl w:val="0"/>
        <w:spacing w:line="307" w:lineRule="auto"/>
        <w:ind w:firstLine="709"/>
        <w:rPr>
          <w:rFonts w:ascii="Times New Roman" w:hAnsi="Times New Roman" w:cs="Times New Roman"/>
          <w:spacing w:val="-3"/>
          <w:sz w:val="24"/>
          <w:szCs w:val="24"/>
        </w:rPr>
      </w:pPr>
      <w:r w:rsidRPr="0069003B">
        <w:rPr>
          <w:rFonts w:ascii="Times New Roman" w:hAnsi="Times New Roman" w:cs="Times New Roman"/>
          <w:b/>
          <w:bCs/>
          <w:spacing w:val="-3"/>
          <w:sz w:val="24"/>
          <w:szCs w:val="24"/>
        </w:rPr>
        <w:t xml:space="preserve">Madde 54 – </w:t>
      </w:r>
      <w:r w:rsidRPr="0069003B">
        <w:rPr>
          <w:rFonts w:ascii="Times New Roman" w:hAnsi="Times New Roman" w:cs="Times New Roman"/>
          <w:spacing w:val="-3"/>
          <w:sz w:val="24"/>
          <w:szCs w:val="24"/>
        </w:rPr>
        <w:t xml:space="preserve">Taahhüdün, sözleşme ve şartname hükümlerine uygun olarak yerine getirilmesini sağlamak amacıyla, sözleşme yapılmasından önce müteahhit veya müşteriden ihale bedeli üzerinden hesaplanmak suretiyle % 6 oranında kesin teminat alınır. </w:t>
      </w:r>
      <w:r w:rsidRPr="0069003B">
        <w:rPr>
          <w:rFonts w:ascii="Times New Roman" w:hAnsi="Times New Roman" w:cs="Times New Roman"/>
          <w:b/>
          <w:bCs/>
          <w:spacing w:val="-3"/>
          <w:sz w:val="24"/>
          <w:szCs w:val="24"/>
        </w:rPr>
        <w:t xml:space="preserve">(Ek cümle:17/9/2004-5234/9 md.) </w:t>
      </w:r>
      <w:r w:rsidRPr="0069003B">
        <w:rPr>
          <w:rFonts w:ascii="Times New Roman" w:hAnsi="Times New Roman" w:cs="Times New Roman"/>
          <w:spacing w:val="-3"/>
          <w:sz w:val="24"/>
          <w:szCs w:val="24"/>
        </w:rPr>
        <w:t>Tasfiye idaresince yapılan taşınır mal satışlarında kesin teminat, ihale bedelinin % 6'sından az olamaz.</w:t>
      </w:r>
    </w:p>
    <w:p w14:paraId="045BA3D3"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Müteahhit veya müşterinin bu zorunluluğa uymaması halinde, protesto çekmeye ve hüküm almaya gerek kalmaksızın ihale bozulur ve varsa geçici teminatı gelir kaydedilir.</w:t>
      </w:r>
    </w:p>
    <w:p w14:paraId="4AA89245"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Verilen kesin teminat, teminat olarak kabul edilen diğer değerlerle değiştirilebilir.</w:t>
      </w:r>
    </w:p>
    <w:p w14:paraId="400038E2"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Sözleşmenin yapılmasından sonra geçici teminat iade edilir.</w:t>
      </w:r>
    </w:p>
    <w:p w14:paraId="63930B71" w14:textId="77777777" w:rsidR="00043C3A" w:rsidRPr="0069003B" w:rsidRDefault="00043C3A" w:rsidP="0069003B">
      <w:pPr>
        <w:widowControl w:val="0"/>
        <w:spacing w:line="307" w:lineRule="auto"/>
        <w:ind w:firstLine="709"/>
        <w:rPr>
          <w:b/>
          <w:sz w:val="24"/>
          <w:szCs w:val="24"/>
        </w:rPr>
      </w:pPr>
    </w:p>
    <w:p w14:paraId="1B2AE9FC" w14:textId="77777777" w:rsidR="00043C3A" w:rsidRPr="0069003B" w:rsidRDefault="00043C3A" w:rsidP="0069003B">
      <w:pPr>
        <w:pStyle w:val="MaddeBasl"/>
        <w:widowControl w:val="0"/>
        <w:spacing w:before="0" w:line="307" w:lineRule="auto"/>
        <w:ind w:firstLine="709"/>
        <w:rPr>
          <w:rFonts w:ascii="Times New Roman" w:hAnsi="Times New Roman" w:cs="Times New Roman"/>
          <w:b/>
          <w:i w:val="0"/>
          <w:sz w:val="24"/>
          <w:szCs w:val="24"/>
        </w:rPr>
      </w:pPr>
      <w:r w:rsidRPr="0069003B">
        <w:rPr>
          <w:rFonts w:ascii="Times New Roman" w:hAnsi="Times New Roman" w:cs="Times New Roman"/>
          <w:b/>
          <w:i w:val="0"/>
          <w:sz w:val="24"/>
          <w:szCs w:val="24"/>
        </w:rPr>
        <w:t>Yapım işlerinde kesin teminat:</w:t>
      </w:r>
    </w:p>
    <w:p w14:paraId="585F2CA8"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Ma</w:t>
      </w:r>
      <w:r w:rsidR="000061C3">
        <w:rPr>
          <w:rFonts w:ascii="Times New Roman" w:hAnsi="Times New Roman" w:cs="Times New Roman"/>
          <w:b/>
          <w:bCs/>
          <w:sz w:val="24"/>
          <w:szCs w:val="24"/>
        </w:rPr>
        <w:t>d</w:t>
      </w:r>
      <w:r w:rsidRPr="00043C3A">
        <w:rPr>
          <w:rFonts w:ascii="Times New Roman" w:hAnsi="Times New Roman" w:cs="Times New Roman"/>
          <w:b/>
          <w:bCs/>
          <w:sz w:val="24"/>
          <w:szCs w:val="24"/>
        </w:rPr>
        <w:t xml:space="preserve">de 55 – </w:t>
      </w:r>
      <w:r w:rsidRPr="00043C3A">
        <w:rPr>
          <w:rFonts w:ascii="Times New Roman" w:hAnsi="Times New Roman" w:cs="Times New Roman"/>
          <w:sz w:val="24"/>
          <w:szCs w:val="24"/>
        </w:rPr>
        <w:t>Tahmin edilen bedeli her yıl Genel Bütçe Kanunu ile tespit edilecek tutarı aşan etüt, proje, kontrollük ve müşavirlik hizmetleri ile yapım işlerinde alınmış bulunan geçici teminat, kesin teminata çevrilir; kesin teminatın geri kalanı müteahhidin hak edişlerine karşı verilecek paralardan % 10 alıkonularak kesin teminat tutarına çıkarılır.</w:t>
      </w:r>
    </w:p>
    <w:p w14:paraId="56410724"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Müteahhid isterse teminat olarak kabul edilecek kıymetler üzerinden kesin teminat da verebilir.</w:t>
      </w:r>
    </w:p>
    <w:p w14:paraId="17BBCF51"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Keşfin ve sözleşmenin dışında kalmış fakat yapılması ihaleden sonra kararlaştırılmış işlerle, değişken fiyat esasına göre ihale edilmiş işlerde kesin teminat, artan iş veya fiyat farkı olarak ödenecek bedel oranında artırılır.</w:t>
      </w:r>
    </w:p>
    <w:p w14:paraId="1B0D04BC" w14:textId="77777777" w:rsidR="0069003B" w:rsidRDefault="0069003B" w:rsidP="0069003B">
      <w:pPr>
        <w:pStyle w:val="MaddeBasl"/>
        <w:widowControl w:val="0"/>
        <w:spacing w:before="0" w:line="307" w:lineRule="auto"/>
        <w:ind w:firstLine="709"/>
        <w:rPr>
          <w:rFonts w:ascii="Times New Roman" w:hAnsi="Times New Roman" w:cs="Times New Roman"/>
          <w:sz w:val="24"/>
          <w:szCs w:val="24"/>
        </w:rPr>
      </w:pPr>
    </w:p>
    <w:p w14:paraId="5D7B5D83" w14:textId="77777777" w:rsidR="00043C3A" w:rsidRPr="0069003B" w:rsidRDefault="00043C3A" w:rsidP="0069003B">
      <w:pPr>
        <w:pStyle w:val="MaddeBasl"/>
        <w:widowControl w:val="0"/>
        <w:spacing w:before="0" w:line="307" w:lineRule="auto"/>
        <w:ind w:firstLine="709"/>
        <w:rPr>
          <w:rFonts w:ascii="Times New Roman" w:hAnsi="Times New Roman" w:cs="Times New Roman"/>
          <w:b/>
          <w:i w:val="0"/>
          <w:sz w:val="24"/>
          <w:szCs w:val="24"/>
        </w:rPr>
      </w:pPr>
      <w:r w:rsidRPr="0069003B">
        <w:rPr>
          <w:rFonts w:ascii="Times New Roman" w:hAnsi="Times New Roman" w:cs="Times New Roman"/>
          <w:b/>
          <w:i w:val="0"/>
          <w:sz w:val="24"/>
          <w:szCs w:val="24"/>
        </w:rPr>
        <w:t>Kesin teminatın geri verilmesi:</w:t>
      </w:r>
    </w:p>
    <w:p w14:paraId="60BF53CA"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56 – </w:t>
      </w:r>
      <w:r w:rsidRPr="00043C3A">
        <w:rPr>
          <w:rFonts w:ascii="Times New Roman" w:hAnsi="Times New Roman" w:cs="Times New Roman"/>
          <w:sz w:val="24"/>
          <w:szCs w:val="24"/>
        </w:rPr>
        <w:t>Kesin teminatın:</w:t>
      </w:r>
    </w:p>
    <w:p w14:paraId="26FE471F"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 Taahhüdün sözleşme ve şartname hükümlerine uygun biçimde yerine getirildiği usulüne göre anlaşıldıktan ve müteahhidin bu işten dolayı idareye herhangi bir borcunun olmadığı tespit edildikten sonra, Sosyal Sigortalar Kurumundan ilişiksiz belgesinin getirilmesi halinde, tümü;</w:t>
      </w:r>
    </w:p>
    <w:p w14:paraId="03FB48D5"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 Yapım işlerinde (a) fıkrasındaki şartlardan ayrı olarak, geçici kabul tutanağının onaylanması ve geçici kabulde görülen kusurların giderilme bedelinin kesin teminatın yarısından fazla olmaması şartıyla, yarısı, kesin kabul işlemleri tamamlandıktan sonra ise, kalanı;</w:t>
      </w:r>
    </w:p>
    <w:p w14:paraId="5A25BB50"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Müteahhide geri verilir.</w:t>
      </w:r>
    </w:p>
    <w:p w14:paraId="748FE525"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Müteahhidin bu iş nedeniyle idareye ve Sosyal Sigortalar Kurumuna olan borçları ile ücret ve ücret sayılan ödemelerden yapılan kanuni vergi kesintilerinin kesin kabul tarihine kadar ödenmemesi halinde, teminat 54 üncü madde hükmüne göre paraya çevrilerek borçlarına karşılık tutulur. Varsa kalanı müteahhide geri verilir.</w:t>
      </w:r>
    </w:p>
    <w:p w14:paraId="4F56AAA9" w14:textId="77777777" w:rsidR="00043C3A" w:rsidRPr="0069003B" w:rsidRDefault="0069003B" w:rsidP="0069003B">
      <w:pPr>
        <w:pStyle w:val="MaddeBasl"/>
        <w:widowControl w:val="0"/>
        <w:spacing w:before="0" w:line="307" w:lineRule="auto"/>
        <w:ind w:firstLine="709"/>
        <w:rPr>
          <w:rFonts w:ascii="Times New Roman" w:hAnsi="Times New Roman" w:cs="Times New Roman"/>
          <w:b/>
          <w:i w:val="0"/>
          <w:sz w:val="24"/>
          <w:szCs w:val="24"/>
        </w:rPr>
      </w:pPr>
      <w:r>
        <w:rPr>
          <w:rFonts w:ascii="Times New Roman" w:hAnsi="Times New Roman" w:cs="Times New Roman"/>
          <w:b/>
          <w:i w:val="0"/>
          <w:sz w:val="24"/>
          <w:szCs w:val="24"/>
        </w:rPr>
        <w:br w:type="page"/>
      </w:r>
      <w:r w:rsidR="00043C3A" w:rsidRPr="0069003B">
        <w:rPr>
          <w:rFonts w:ascii="Times New Roman" w:hAnsi="Times New Roman" w:cs="Times New Roman"/>
          <w:b/>
          <w:i w:val="0"/>
          <w:sz w:val="24"/>
          <w:szCs w:val="24"/>
        </w:rPr>
        <w:t xml:space="preserve">Sözleşme yapılmasında müteahhit veya </w:t>
      </w:r>
      <w:r w:rsidR="000061C3">
        <w:rPr>
          <w:rFonts w:ascii="Times New Roman" w:hAnsi="Times New Roman" w:cs="Times New Roman"/>
          <w:b/>
          <w:i w:val="0"/>
          <w:sz w:val="24"/>
          <w:szCs w:val="24"/>
        </w:rPr>
        <w:t>müşterinin görev ve sorumluluğu</w:t>
      </w:r>
      <w:r w:rsidR="00043C3A" w:rsidRPr="0069003B">
        <w:rPr>
          <w:rFonts w:ascii="Times New Roman" w:hAnsi="Times New Roman" w:cs="Times New Roman"/>
          <w:b/>
          <w:i w:val="0"/>
          <w:sz w:val="24"/>
          <w:szCs w:val="24"/>
        </w:rPr>
        <w:t>:</w:t>
      </w:r>
    </w:p>
    <w:p w14:paraId="4ADDF6BA"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57 – </w:t>
      </w:r>
      <w:r w:rsidRPr="00043C3A">
        <w:rPr>
          <w:rFonts w:ascii="Times New Roman" w:hAnsi="Times New Roman" w:cs="Times New Roman"/>
          <w:sz w:val="24"/>
          <w:szCs w:val="24"/>
        </w:rPr>
        <w:t>Sözleşme yapılması gerekli olan hallerde müteahhit veya müşteri 31 inci maddeye göre onaylanan ihale kararının veya Maliye Bakanlığının vizesi gereken hallerde bu vizenin yapıldığının bildirilmesini izleyen günden itibaren 15 gün içinde geçici teminatı kesin teminata çevirerek noterlikçe tescil edilmiş sözleşmeyi, idareye vermek zorundadır.</w:t>
      </w:r>
    </w:p>
    <w:p w14:paraId="404F1589"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Satışlara ilişkin ihalelerde müşterinin aynı süre içinde ihale bedelini ve müşteriye ait bulunan vergi, resim ve harçları yatırması, diğer giderleri ödemesi gerekir.</w:t>
      </w:r>
    </w:p>
    <w:p w14:paraId="34FA0C0D"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Bu zorunluluklara uyulmadığı takdirde, protesto çekmeye ve hüküm almaya gerek kalmaksızın ihale bozulur ve varsa geçici teminat gelir kaydedilir.</w:t>
      </w:r>
    </w:p>
    <w:p w14:paraId="77AD1C0C" w14:textId="77777777" w:rsidR="0069003B" w:rsidRDefault="0069003B" w:rsidP="0069003B">
      <w:pPr>
        <w:pStyle w:val="MaddeBasl"/>
        <w:widowControl w:val="0"/>
        <w:spacing w:before="0" w:line="307" w:lineRule="auto"/>
        <w:ind w:firstLine="709"/>
        <w:rPr>
          <w:rFonts w:ascii="Times New Roman" w:hAnsi="Times New Roman" w:cs="Times New Roman"/>
          <w:sz w:val="24"/>
          <w:szCs w:val="24"/>
        </w:rPr>
      </w:pPr>
    </w:p>
    <w:p w14:paraId="4719E395" w14:textId="77777777" w:rsidR="00043C3A" w:rsidRPr="0069003B" w:rsidRDefault="00043C3A" w:rsidP="0069003B">
      <w:pPr>
        <w:pStyle w:val="MaddeBasl"/>
        <w:widowControl w:val="0"/>
        <w:spacing w:before="0" w:line="307" w:lineRule="auto"/>
        <w:ind w:firstLine="709"/>
        <w:rPr>
          <w:rFonts w:ascii="Times New Roman" w:hAnsi="Times New Roman" w:cs="Times New Roman"/>
          <w:b/>
          <w:i w:val="0"/>
          <w:sz w:val="24"/>
          <w:szCs w:val="24"/>
        </w:rPr>
      </w:pPr>
      <w:r w:rsidRPr="0069003B">
        <w:rPr>
          <w:rFonts w:ascii="Times New Roman" w:hAnsi="Times New Roman" w:cs="Times New Roman"/>
          <w:b/>
          <w:i w:val="0"/>
          <w:sz w:val="24"/>
          <w:szCs w:val="24"/>
        </w:rPr>
        <w:t>Taşınmaz malların müşteri tarafından adına tescil ettirilmesi:</w:t>
      </w:r>
    </w:p>
    <w:p w14:paraId="473CA245"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Madde 58 –</w:t>
      </w:r>
      <w:r w:rsidRPr="00043C3A">
        <w:rPr>
          <w:rFonts w:ascii="Times New Roman" w:hAnsi="Times New Roman" w:cs="Times New Roman"/>
          <w:sz w:val="24"/>
          <w:szCs w:val="24"/>
        </w:rPr>
        <w:t xml:space="preserve"> Bedeli, vergi, resim, harç ve diğer masrafları ödemiş olmak şartıyla, müşteri, şartnamede yazılı süre içinde taşınmaz malları namına tescil ettirmeye mecburdur. Aksi takdirde müşteri, vukua gelecek hasar, zarar, fuzuli işgal ve diğer sebeplerle idareden bir talepte bulunamaz.</w:t>
      </w:r>
    </w:p>
    <w:p w14:paraId="7C2A146B" w14:textId="77777777" w:rsidR="0069003B" w:rsidRDefault="0069003B" w:rsidP="0069003B">
      <w:pPr>
        <w:pStyle w:val="MaddeBasl"/>
        <w:widowControl w:val="0"/>
        <w:spacing w:before="0" w:line="307" w:lineRule="auto"/>
        <w:ind w:firstLine="709"/>
        <w:rPr>
          <w:rFonts w:ascii="Times New Roman" w:hAnsi="Times New Roman" w:cs="Times New Roman"/>
          <w:sz w:val="24"/>
          <w:szCs w:val="24"/>
        </w:rPr>
      </w:pPr>
    </w:p>
    <w:p w14:paraId="755E4787" w14:textId="77777777" w:rsidR="00043C3A" w:rsidRPr="0069003B" w:rsidRDefault="00043C3A" w:rsidP="0069003B">
      <w:pPr>
        <w:pStyle w:val="MaddeBasl"/>
        <w:widowControl w:val="0"/>
        <w:spacing w:before="0" w:line="307" w:lineRule="auto"/>
        <w:ind w:firstLine="709"/>
        <w:rPr>
          <w:rFonts w:ascii="Times New Roman" w:hAnsi="Times New Roman" w:cs="Times New Roman"/>
          <w:b/>
          <w:i w:val="0"/>
          <w:sz w:val="24"/>
          <w:szCs w:val="24"/>
        </w:rPr>
      </w:pPr>
      <w:r w:rsidRPr="0069003B">
        <w:rPr>
          <w:rFonts w:ascii="Times New Roman" w:hAnsi="Times New Roman" w:cs="Times New Roman"/>
          <w:b/>
          <w:i w:val="0"/>
          <w:sz w:val="24"/>
          <w:szCs w:val="24"/>
        </w:rPr>
        <w:t>Müşterinin süresi içinde taşınır malları teslim almaması:</w:t>
      </w:r>
    </w:p>
    <w:p w14:paraId="3CEAED38" w14:textId="77777777" w:rsidR="00043C3A" w:rsidRPr="0069003B" w:rsidRDefault="00043C3A" w:rsidP="0069003B">
      <w:pPr>
        <w:pStyle w:val="Nor"/>
        <w:widowControl w:val="0"/>
        <w:spacing w:line="307" w:lineRule="auto"/>
        <w:ind w:firstLine="709"/>
        <w:rPr>
          <w:rFonts w:ascii="Times New Roman" w:hAnsi="Times New Roman" w:cs="Times New Roman"/>
          <w:spacing w:val="-2"/>
          <w:sz w:val="24"/>
          <w:szCs w:val="24"/>
        </w:rPr>
      </w:pPr>
      <w:r w:rsidRPr="0069003B">
        <w:rPr>
          <w:rFonts w:ascii="Times New Roman" w:hAnsi="Times New Roman" w:cs="Times New Roman"/>
          <w:b/>
          <w:bCs/>
          <w:spacing w:val="-2"/>
          <w:sz w:val="24"/>
          <w:szCs w:val="24"/>
        </w:rPr>
        <w:t xml:space="preserve">Madde 59 – </w:t>
      </w:r>
      <w:r w:rsidRPr="0069003B">
        <w:rPr>
          <w:rFonts w:ascii="Times New Roman" w:hAnsi="Times New Roman" w:cs="Times New Roman"/>
          <w:spacing w:val="-2"/>
          <w:sz w:val="24"/>
          <w:szCs w:val="24"/>
        </w:rPr>
        <w:t>Taşınır mallar, bedeli ödendiği halde şartnamedeki süre içinde teslim alınmaz ise, idare bunları müşteri hesabına b u Kanun hükümleri dairesinde satmaya yetkilidir. Malların süresi içinde teslim alınmaması ve ikinci defa satılması sebebiyle tahakkuk edecek masraflar, varsa idarenin diğer alacakları, ikinci satış bedelinden mahsup edildikten sonra, geri kalan kısmı, ilk müracaatında verilmek üzere müşteri namına emanet hesabına alınır. Satış bedeli idarenin masraflarını ve alacaklarını karşılamazsa, farkı teminattan mahsup edilir ve artanı müşteriye geri verilir.</w:t>
      </w:r>
    </w:p>
    <w:p w14:paraId="1B9B5BD5"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Sözleşmenin akdedilmiş olması halinde feshedilerek yukarıdaki hükümlere göre işlem yapılır.</w:t>
      </w:r>
    </w:p>
    <w:p w14:paraId="321EAFBB"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p>
    <w:p w14:paraId="5E4858FF" w14:textId="77777777" w:rsidR="00043C3A" w:rsidRPr="0069003B" w:rsidRDefault="00043C3A" w:rsidP="0069003B">
      <w:pPr>
        <w:pStyle w:val="MaddeBasl"/>
        <w:widowControl w:val="0"/>
        <w:spacing w:before="0" w:line="307" w:lineRule="auto"/>
        <w:ind w:firstLine="709"/>
        <w:rPr>
          <w:rFonts w:ascii="Times New Roman" w:hAnsi="Times New Roman" w:cs="Times New Roman"/>
          <w:b/>
          <w:i w:val="0"/>
          <w:sz w:val="24"/>
          <w:szCs w:val="24"/>
        </w:rPr>
      </w:pPr>
      <w:r w:rsidRPr="0069003B">
        <w:rPr>
          <w:rFonts w:ascii="Times New Roman" w:hAnsi="Times New Roman" w:cs="Times New Roman"/>
          <w:b/>
          <w:i w:val="0"/>
          <w:sz w:val="24"/>
          <w:szCs w:val="24"/>
        </w:rPr>
        <w:t>İ</w:t>
      </w:r>
      <w:r w:rsidR="000061C3">
        <w:rPr>
          <w:rFonts w:ascii="Times New Roman" w:hAnsi="Times New Roman" w:cs="Times New Roman"/>
          <w:b/>
          <w:i w:val="0"/>
          <w:sz w:val="24"/>
          <w:szCs w:val="24"/>
        </w:rPr>
        <w:t>darenin görev ve sorumluluğu</w:t>
      </w:r>
      <w:r w:rsidRPr="0069003B">
        <w:rPr>
          <w:rFonts w:ascii="Times New Roman" w:hAnsi="Times New Roman" w:cs="Times New Roman"/>
          <w:b/>
          <w:i w:val="0"/>
          <w:sz w:val="24"/>
          <w:szCs w:val="24"/>
        </w:rPr>
        <w:t>:</w:t>
      </w:r>
    </w:p>
    <w:p w14:paraId="188B1418" w14:textId="77777777" w:rsidR="00043C3A" w:rsidRPr="0069003B" w:rsidRDefault="00043C3A" w:rsidP="0069003B">
      <w:pPr>
        <w:pStyle w:val="Nor"/>
        <w:widowControl w:val="0"/>
        <w:spacing w:line="307" w:lineRule="auto"/>
        <w:ind w:firstLine="709"/>
        <w:rPr>
          <w:rFonts w:ascii="Times New Roman" w:hAnsi="Times New Roman" w:cs="Times New Roman"/>
          <w:spacing w:val="-2"/>
          <w:sz w:val="24"/>
          <w:szCs w:val="24"/>
        </w:rPr>
      </w:pPr>
      <w:r w:rsidRPr="0069003B">
        <w:rPr>
          <w:rFonts w:ascii="Times New Roman" w:hAnsi="Times New Roman" w:cs="Times New Roman"/>
          <w:b/>
          <w:bCs/>
          <w:spacing w:val="-2"/>
          <w:sz w:val="24"/>
          <w:szCs w:val="24"/>
        </w:rPr>
        <w:t xml:space="preserve">Madde 60 – </w:t>
      </w:r>
      <w:r w:rsidRPr="0069003B">
        <w:rPr>
          <w:rFonts w:ascii="Times New Roman" w:hAnsi="Times New Roman" w:cs="Times New Roman"/>
          <w:spacing w:val="-2"/>
          <w:sz w:val="24"/>
          <w:szCs w:val="24"/>
        </w:rPr>
        <w:t>İdare 57 nci maddede yazılı süre içinde sözleşme yapılması hususunda kendisine düşen görevleri yapmak ve taşınmaz malların satımında, ferağa ait işlemleri tamamlamak, şartnamede belirtilen sınır ve evsafa göre satılan malları müşteriye teslim etmekle yükümlüdür. Bu yükümlülüğün yerine getirilmemesi halinde, müteahhit veya müşteri, sürenin bitmesinden itibaren en çok 15 gün içinde, 10 gün müddetli bir noter ihbarnamesi ile bildirmek şartıyla, taahhüdünden vazgeçebilir. Bu takdirde teminat geri verilir. Müteahhit veya müşteri, ihaleye girmek ve teminat vermek için yaptığı masrafları istemeye hak kazanır.</w:t>
      </w:r>
    </w:p>
    <w:p w14:paraId="2A8E8DF3" w14:textId="77777777" w:rsidR="00043C3A" w:rsidRPr="00043C3A" w:rsidRDefault="00043C3A" w:rsidP="0069003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Tebligatın 32 nci maddedeki sürede yapılmamasından dolayı idarenin zararına sebep olanlar hakkında kanuni işlem yapılır.</w:t>
      </w:r>
    </w:p>
    <w:p w14:paraId="39E863B7" w14:textId="77777777" w:rsidR="00043C3A" w:rsidRPr="0069003B" w:rsidRDefault="0069003B" w:rsidP="00904766">
      <w:pPr>
        <w:pStyle w:val="MaddeBasl"/>
        <w:widowControl w:val="0"/>
        <w:spacing w:before="0" w:line="298" w:lineRule="auto"/>
        <w:ind w:firstLine="709"/>
        <w:rPr>
          <w:rFonts w:ascii="Times New Roman" w:hAnsi="Times New Roman" w:cs="Times New Roman"/>
          <w:b/>
          <w:i w:val="0"/>
          <w:sz w:val="24"/>
          <w:szCs w:val="24"/>
        </w:rPr>
      </w:pPr>
      <w:r>
        <w:rPr>
          <w:rFonts w:ascii="Times New Roman" w:hAnsi="Times New Roman" w:cs="Times New Roman"/>
          <w:b/>
          <w:i w:val="0"/>
          <w:sz w:val="24"/>
          <w:szCs w:val="24"/>
        </w:rPr>
        <w:br w:type="page"/>
      </w:r>
      <w:r w:rsidR="00043C3A" w:rsidRPr="0069003B">
        <w:rPr>
          <w:rFonts w:ascii="Times New Roman" w:hAnsi="Times New Roman" w:cs="Times New Roman"/>
          <w:b/>
          <w:i w:val="0"/>
          <w:sz w:val="24"/>
          <w:szCs w:val="24"/>
        </w:rPr>
        <w:t xml:space="preserve">Sözleşme yapılması ve kesin teminat </w:t>
      </w:r>
      <w:r w:rsidR="000061C3">
        <w:rPr>
          <w:rFonts w:ascii="Times New Roman" w:hAnsi="Times New Roman" w:cs="Times New Roman"/>
          <w:b/>
          <w:i w:val="0"/>
          <w:sz w:val="24"/>
          <w:szCs w:val="24"/>
        </w:rPr>
        <w:t>alınması zorunlu olmayan haller</w:t>
      </w:r>
      <w:r w:rsidR="00043C3A" w:rsidRPr="0069003B">
        <w:rPr>
          <w:rFonts w:ascii="Times New Roman" w:hAnsi="Times New Roman" w:cs="Times New Roman"/>
          <w:b/>
          <w:i w:val="0"/>
          <w:sz w:val="24"/>
          <w:szCs w:val="24"/>
        </w:rPr>
        <w:t>:</w:t>
      </w:r>
    </w:p>
    <w:p w14:paraId="2346456A" w14:textId="77777777" w:rsidR="00043C3A" w:rsidRPr="00043C3A" w:rsidRDefault="00043C3A" w:rsidP="00904766">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61 – </w:t>
      </w:r>
      <w:r w:rsidRPr="00043C3A">
        <w:rPr>
          <w:rFonts w:ascii="Times New Roman" w:hAnsi="Times New Roman" w:cs="Times New Roman"/>
          <w:sz w:val="24"/>
          <w:szCs w:val="24"/>
        </w:rPr>
        <w:t>57 nci maddede yazılı süre içinde taahhüdün şartname hükümlerine göre yerine getirilmesi ve bunun idarece uygun bulunması halinde, sözleşme yapılması ve kesin teminat alınması zorunlu değildir.</w:t>
      </w:r>
    </w:p>
    <w:p w14:paraId="59E1B67E" w14:textId="77777777" w:rsidR="0069003B" w:rsidRDefault="0069003B" w:rsidP="00904766">
      <w:pPr>
        <w:pStyle w:val="MaddeBasl"/>
        <w:widowControl w:val="0"/>
        <w:spacing w:before="0" w:line="298" w:lineRule="auto"/>
        <w:ind w:firstLine="709"/>
        <w:rPr>
          <w:rFonts w:ascii="Times New Roman" w:hAnsi="Times New Roman" w:cs="Times New Roman"/>
          <w:sz w:val="24"/>
          <w:szCs w:val="24"/>
        </w:rPr>
      </w:pPr>
    </w:p>
    <w:p w14:paraId="4322E873" w14:textId="77777777" w:rsidR="00043C3A" w:rsidRPr="0069003B" w:rsidRDefault="00043C3A" w:rsidP="00904766">
      <w:pPr>
        <w:pStyle w:val="MaddeBasl"/>
        <w:widowControl w:val="0"/>
        <w:spacing w:before="0" w:line="298" w:lineRule="auto"/>
        <w:ind w:firstLine="709"/>
        <w:rPr>
          <w:rFonts w:ascii="Times New Roman" w:hAnsi="Times New Roman" w:cs="Times New Roman"/>
          <w:b/>
          <w:i w:val="0"/>
          <w:sz w:val="24"/>
          <w:szCs w:val="24"/>
        </w:rPr>
      </w:pPr>
      <w:r w:rsidRPr="0069003B">
        <w:rPr>
          <w:rFonts w:ascii="Times New Roman" w:hAnsi="Times New Roman" w:cs="Times New Roman"/>
          <w:b/>
          <w:i w:val="0"/>
          <w:sz w:val="24"/>
          <w:szCs w:val="24"/>
        </w:rPr>
        <w:t>Müteahhit veya müşterinin sözleşmenin bozulmasına neden olması:</w:t>
      </w:r>
    </w:p>
    <w:p w14:paraId="2D3C541A" w14:textId="77777777" w:rsidR="00043C3A" w:rsidRPr="00043C3A" w:rsidRDefault="00043C3A" w:rsidP="00904766">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62 – </w:t>
      </w:r>
      <w:r w:rsidRPr="00043C3A">
        <w:rPr>
          <w:rFonts w:ascii="Times New Roman" w:hAnsi="Times New Roman" w:cs="Times New Roman"/>
          <w:sz w:val="24"/>
          <w:szCs w:val="24"/>
        </w:rPr>
        <w:t>Sözleşme yapıldıktan sonra 63 üncü maddede yazılı hükümler dışında müteahhit veya müşterinin taahhüdünden vazgeçmesi veya taahhüdünü, şartname ve sözleşme hükümlerine uygun olarak yerine getirmemesi üzerine, idarenin en az 10 gün süreli ve nedenleri açıkça belirtilen ihtarına rağmen aynı durumun devam etmesi halinde, ayrıca protesto çekmeye ve hüküm almaya gerek kalmaksızın kesin teminatı gelir kaydedilir ve sözleşme feshedilerek hesabı genel hükümlere göre tasfiye edilir.</w:t>
      </w:r>
    </w:p>
    <w:p w14:paraId="7E73387E" w14:textId="77777777" w:rsidR="00043C3A" w:rsidRPr="00043C3A" w:rsidRDefault="00043C3A" w:rsidP="00904766">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sz w:val="24"/>
          <w:szCs w:val="24"/>
        </w:rPr>
        <w:t>Gelir kaydedilen kesin teminat, müteahhit veya müşterinin borcuna mahsup edilemez.</w:t>
      </w:r>
    </w:p>
    <w:p w14:paraId="254B2BD1" w14:textId="77777777" w:rsidR="0069003B" w:rsidRDefault="0069003B" w:rsidP="00904766">
      <w:pPr>
        <w:pStyle w:val="MaddeBasl"/>
        <w:widowControl w:val="0"/>
        <w:spacing w:before="0" w:line="298" w:lineRule="auto"/>
        <w:ind w:firstLine="709"/>
        <w:rPr>
          <w:rFonts w:ascii="Times New Roman" w:hAnsi="Times New Roman" w:cs="Times New Roman"/>
          <w:sz w:val="24"/>
          <w:szCs w:val="24"/>
        </w:rPr>
      </w:pPr>
    </w:p>
    <w:p w14:paraId="4FDCB5EF" w14:textId="77777777" w:rsidR="00043C3A" w:rsidRPr="0069003B" w:rsidRDefault="00043C3A" w:rsidP="00904766">
      <w:pPr>
        <w:pStyle w:val="MaddeBasl"/>
        <w:widowControl w:val="0"/>
        <w:spacing w:before="0" w:line="298" w:lineRule="auto"/>
        <w:ind w:firstLine="709"/>
        <w:rPr>
          <w:rFonts w:ascii="Times New Roman" w:hAnsi="Times New Roman" w:cs="Times New Roman"/>
          <w:b/>
          <w:i w:val="0"/>
          <w:sz w:val="24"/>
          <w:szCs w:val="24"/>
        </w:rPr>
      </w:pPr>
      <w:r w:rsidRPr="0069003B">
        <w:rPr>
          <w:rFonts w:ascii="Times New Roman" w:hAnsi="Times New Roman" w:cs="Times New Roman"/>
          <w:b/>
          <w:i w:val="0"/>
          <w:sz w:val="24"/>
          <w:szCs w:val="24"/>
        </w:rPr>
        <w:t>Sözleşmede be</w:t>
      </w:r>
      <w:r w:rsidR="000061C3">
        <w:rPr>
          <w:rFonts w:ascii="Times New Roman" w:hAnsi="Times New Roman" w:cs="Times New Roman"/>
          <w:b/>
          <w:i w:val="0"/>
          <w:sz w:val="24"/>
          <w:szCs w:val="24"/>
        </w:rPr>
        <w:t>lirtilen işin artış ve eksilişi</w:t>
      </w:r>
      <w:r w:rsidRPr="0069003B">
        <w:rPr>
          <w:rFonts w:ascii="Times New Roman" w:hAnsi="Times New Roman" w:cs="Times New Roman"/>
          <w:b/>
          <w:i w:val="0"/>
          <w:sz w:val="24"/>
          <w:szCs w:val="24"/>
        </w:rPr>
        <w:t>:</w:t>
      </w:r>
    </w:p>
    <w:p w14:paraId="613C76D3" w14:textId="77777777" w:rsidR="00043C3A" w:rsidRPr="00043C3A" w:rsidRDefault="00043C3A" w:rsidP="00904766">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63 – </w:t>
      </w:r>
      <w:r w:rsidRPr="00043C3A">
        <w:rPr>
          <w:rFonts w:ascii="Times New Roman" w:hAnsi="Times New Roman" w:cs="Times New Roman"/>
          <w:sz w:val="24"/>
          <w:szCs w:val="24"/>
        </w:rPr>
        <w:t>Yapım işlerine ait bir sözleşmenin uygulanması sırasında keşif ve sözleşmede öngörülmeyen iş artışı veya eksilişi zorunlu hale gelirse, müteahhit, keşif bedelinin % 30 oranına kadar olan d</w:t>
      </w:r>
      <w:r w:rsidR="000061C3">
        <w:rPr>
          <w:rFonts w:ascii="Times New Roman" w:hAnsi="Times New Roman" w:cs="Times New Roman"/>
          <w:sz w:val="24"/>
          <w:szCs w:val="24"/>
        </w:rPr>
        <w:t>e</w:t>
      </w:r>
      <w:r w:rsidRPr="00043C3A">
        <w:rPr>
          <w:rFonts w:ascii="Times New Roman" w:hAnsi="Times New Roman" w:cs="Times New Roman"/>
          <w:sz w:val="24"/>
          <w:szCs w:val="24"/>
        </w:rPr>
        <w:t>ğişikliği, süre hariç, sözleşme ve şartnamesindeki hükümler dairesinde yapmakla yükümlüdür.</w:t>
      </w:r>
    </w:p>
    <w:p w14:paraId="67A77728" w14:textId="77777777" w:rsidR="00043C3A" w:rsidRPr="00043C3A" w:rsidRDefault="00043C3A" w:rsidP="00904766">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sz w:val="24"/>
          <w:szCs w:val="24"/>
        </w:rPr>
        <w:t>Keşif bedeli artışının % 30'u geçmesi halinde sözleşme feshedilir. Ancak, bu durumda müteahhit işin keşif bedeli ve % 30 keşif artışının karşılığı işleri sözleşme ve şartnamesindeki hükümler çerçevesinde yapmaya zorunludur. Taahhüdün % 30 keşif artışı ile bitmemesi ve tasfiye edilmesi halinde müteahhit, idareden hiçbir masraf ve tazminat isteyemez.</w:t>
      </w:r>
    </w:p>
    <w:p w14:paraId="1E933910" w14:textId="77777777" w:rsidR="00043C3A" w:rsidRPr="00904766" w:rsidRDefault="00043C3A" w:rsidP="00904766">
      <w:pPr>
        <w:pStyle w:val="Nor"/>
        <w:widowControl w:val="0"/>
        <w:spacing w:line="298" w:lineRule="auto"/>
        <w:ind w:firstLine="709"/>
        <w:rPr>
          <w:rFonts w:ascii="Times New Roman" w:hAnsi="Times New Roman" w:cs="Times New Roman"/>
          <w:spacing w:val="-4"/>
          <w:sz w:val="24"/>
          <w:szCs w:val="24"/>
        </w:rPr>
      </w:pPr>
      <w:r w:rsidRPr="00904766">
        <w:rPr>
          <w:rFonts w:ascii="Times New Roman" w:hAnsi="Times New Roman" w:cs="Times New Roman"/>
          <w:spacing w:val="-4"/>
          <w:sz w:val="24"/>
          <w:szCs w:val="24"/>
        </w:rPr>
        <w:t>% 30 oranından fazla artış; temel, tünel ve benzeri işler ile tabii afetler gibi nedenlerden ileri gelmiş ise; idarenin isteği, müteahhidin kabulü ve ilgili bakanın onayı ile süre hariç, aynı sözleşme ve şartname hükümleri içinde % 30'u geçen işler de aynı müteahhide yaptırılabilir.</w:t>
      </w:r>
    </w:p>
    <w:p w14:paraId="1100D423" w14:textId="77777777" w:rsidR="00043C3A" w:rsidRPr="00043C3A" w:rsidRDefault="00043C3A" w:rsidP="00904766">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sz w:val="24"/>
          <w:szCs w:val="24"/>
        </w:rPr>
        <w:t>Keşif bedelinin % 70 inden daha düşük bedelle tamamlanacağı anlaşılan işlerde, müteahhit işi bitirmeye zorunludur. Bu durumda, müteahhide, belgelemek şartı ile yapmış olduğu gerçek giderlerine karşılık olarak, ihale bedelinin % 70'i ile yaptığı işin tutarı arasındaki bedel farkının % 5'ine kadar ödeme yapılabilir.</w:t>
      </w:r>
    </w:p>
    <w:p w14:paraId="67D6F477" w14:textId="77777777" w:rsidR="00043C3A" w:rsidRPr="00043C3A" w:rsidRDefault="00043C3A" w:rsidP="00904766">
      <w:pPr>
        <w:widowControl w:val="0"/>
        <w:spacing w:line="298" w:lineRule="auto"/>
        <w:ind w:firstLine="709"/>
        <w:rPr>
          <w:sz w:val="24"/>
          <w:szCs w:val="24"/>
        </w:rPr>
      </w:pPr>
    </w:p>
    <w:p w14:paraId="3C6D6A73" w14:textId="77777777" w:rsidR="00043C3A" w:rsidRPr="00904766" w:rsidRDefault="00043C3A" w:rsidP="00904766">
      <w:pPr>
        <w:pStyle w:val="MaddeBasl"/>
        <w:widowControl w:val="0"/>
        <w:spacing w:before="0" w:line="298" w:lineRule="auto"/>
        <w:ind w:firstLine="709"/>
        <w:rPr>
          <w:rFonts w:ascii="Times New Roman" w:hAnsi="Times New Roman" w:cs="Times New Roman"/>
          <w:b/>
          <w:i w:val="0"/>
          <w:sz w:val="24"/>
          <w:szCs w:val="24"/>
        </w:rPr>
      </w:pPr>
      <w:r w:rsidRPr="00904766">
        <w:rPr>
          <w:rFonts w:ascii="Times New Roman" w:hAnsi="Times New Roman" w:cs="Times New Roman"/>
          <w:b/>
          <w:i w:val="0"/>
          <w:sz w:val="24"/>
          <w:szCs w:val="24"/>
        </w:rPr>
        <w:t>Kiralarda sözleşme süresi:</w:t>
      </w:r>
    </w:p>
    <w:p w14:paraId="4C9982DC" w14:textId="77777777" w:rsidR="00043C3A" w:rsidRPr="00904766" w:rsidRDefault="00043C3A" w:rsidP="00904766">
      <w:pPr>
        <w:pStyle w:val="Nor"/>
        <w:widowControl w:val="0"/>
        <w:spacing w:line="298" w:lineRule="auto"/>
        <w:ind w:firstLine="709"/>
        <w:rPr>
          <w:rFonts w:ascii="Times New Roman" w:hAnsi="Times New Roman" w:cs="Times New Roman"/>
          <w:spacing w:val="-2"/>
          <w:sz w:val="24"/>
          <w:szCs w:val="24"/>
        </w:rPr>
      </w:pPr>
      <w:r w:rsidRPr="00904766">
        <w:rPr>
          <w:rFonts w:ascii="Times New Roman" w:hAnsi="Times New Roman" w:cs="Times New Roman"/>
          <w:b/>
          <w:bCs/>
          <w:spacing w:val="-2"/>
          <w:sz w:val="24"/>
          <w:szCs w:val="24"/>
        </w:rPr>
        <w:t xml:space="preserve">Madde 64 – </w:t>
      </w:r>
      <w:r w:rsidRPr="00904766">
        <w:rPr>
          <w:rFonts w:ascii="Times New Roman" w:hAnsi="Times New Roman" w:cs="Times New Roman"/>
          <w:spacing w:val="-2"/>
          <w:sz w:val="24"/>
          <w:szCs w:val="24"/>
        </w:rPr>
        <w:t xml:space="preserve">Kiraya verilecek taşınır ve taşınmaz malların kira süresi, on yıldan çok olamaz. Turistik tesis kurulacak yerlerin ve turistik tesislerin </w:t>
      </w:r>
      <w:r w:rsidRPr="00904766">
        <w:rPr>
          <w:rFonts w:ascii="Times New Roman" w:hAnsi="Times New Roman" w:cs="Times New Roman"/>
          <w:b/>
          <w:bCs/>
          <w:spacing w:val="-2"/>
          <w:sz w:val="24"/>
          <w:szCs w:val="24"/>
        </w:rPr>
        <w:t>(Ek ibare: 20/2/2001 - 4628/17 md.)</w:t>
      </w:r>
      <w:r w:rsidRPr="00904766">
        <w:rPr>
          <w:rFonts w:ascii="Times New Roman" w:hAnsi="Times New Roman" w:cs="Times New Roman"/>
          <w:spacing w:val="-2"/>
          <w:sz w:val="24"/>
          <w:szCs w:val="24"/>
        </w:rPr>
        <w:t xml:space="preserve"> ve enerji üretimi tesisleri ile iletim ve dağıtım tesis ve şebekelerinin ihtiyacı olan arazilerin </w:t>
      </w:r>
      <w:r w:rsidRPr="00904766">
        <w:rPr>
          <w:rFonts w:ascii="Times New Roman" w:hAnsi="Times New Roman" w:cs="Times New Roman"/>
          <w:b/>
          <w:bCs/>
          <w:spacing w:val="-2"/>
          <w:sz w:val="24"/>
          <w:szCs w:val="24"/>
        </w:rPr>
        <w:t xml:space="preserve">(Ek ibare: 18/4/2001 - 4646/13 md.) </w:t>
      </w:r>
      <w:r w:rsidRPr="00904766">
        <w:rPr>
          <w:rFonts w:ascii="Times New Roman" w:hAnsi="Times New Roman" w:cs="Times New Roman"/>
          <w:spacing w:val="-2"/>
          <w:sz w:val="24"/>
          <w:szCs w:val="24"/>
        </w:rPr>
        <w:t>ve doğal gaz iletim, dağıtım ve depolama tesis ve şebekelerinin ihtiyacı olan arazilerin on yıldan fazla süre ile kiraya verilmesi mümkündür.</w:t>
      </w:r>
      <w:r w:rsidR="00904766" w:rsidRPr="00904766">
        <w:rPr>
          <w:rStyle w:val="DipnotBavurusu"/>
          <w:rFonts w:ascii="Times New Roman" w:hAnsi="Times New Roman" w:cs="Times New Roman"/>
          <w:spacing w:val="-2"/>
          <w:sz w:val="24"/>
          <w:szCs w:val="24"/>
        </w:rPr>
        <w:footnoteReference w:id="18"/>
      </w:r>
      <w:r w:rsidR="00904766" w:rsidRPr="00904766">
        <w:rPr>
          <w:rStyle w:val="DipnotBavurusu"/>
          <w:rFonts w:ascii="Times New Roman" w:hAnsi="Times New Roman" w:cs="Times New Roman"/>
          <w:spacing w:val="-2"/>
          <w:sz w:val="24"/>
          <w:szCs w:val="24"/>
        </w:rPr>
        <w:footnoteReference w:id="19"/>
      </w:r>
    </w:p>
    <w:p w14:paraId="383E1DE5" w14:textId="77777777" w:rsidR="00043C3A" w:rsidRPr="00043C3A" w:rsidRDefault="00043C3A" w:rsidP="00904766">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Üç yıldan fazla süre ile kiraya verme işlerinde, önceden Maliye Bakanlığından izin alınması şarttır. Katma bütçeli idarelerde bu izin, idarelerin bağlı bulundukları bakanlıktan alınır. Özel İdare ve belediyeler için kendi özel kanunları uygulanır.</w:t>
      </w:r>
    </w:p>
    <w:p w14:paraId="420DAA37" w14:textId="77777777" w:rsidR="00043C3A" w:rsidRPr="00043C3A" w:rsidRDefault="00043C3A" w:rsidP="00904766">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Üç yıldan fazla süre ile kiraya verme işlerinde, kira bedeli her yıl şartname ve sözleşmesindeki esaslara göre yeniden tespit edilir.</w:t>
      </w:r>
    </w:p>
    <w:p w14:paraId="2147D986" w14:textId="77777777" w:rsidR="00904766" w:rsidRDefault="00904766" w:rsidP="00904766">
      <w:pPr>
        <w:pStyle w:val="MaddeBasl"/>
        <w:widowControl w:val="0"/>
        <w:spacing w:before="0" w:line="302" w:lineRule="auto"/>
        <w:ind w:firstLine="709"/>
        <w:rPr>
          <w:rFonts w:ascii="Times New Roman" w:hAnsi="Times New Roman" w:cs="Times New Roman"/>
          <w:sz w:val="24"/>
          <w:szCs w:val="24"/>
        </w:rPr>
      </w:pPr>
    </w:p>
    <w:p w14:paraId="5C709F7A" w14:textId="77777777" w:rsidR="00043C3A" w:rsidRPr="00904766" w:rsidRDefault="00043C3A" w:rsidP="00904766">
      <w:pPr>
        <w:pStyle w:val="MaddeBasl"/>
        <w:widowControl w:val="0"/>
        <w:spacing w:before="0" w:line="302" w:lineRule="auto"/>
        <w:ind w:firstLine="709"/>
        <w:rPr>
          <w:rFonts w:ascii="Times New Roman" w:hAnsi="Times New Roman" w:cs="Times New Roman"/>
          <w:b/>
          <w:i w:val="0"/>
          <w:sz w:val="24"/>
          <w:szCs w:val="24"/>
        </w:rPr>
      </w:pPr>
      <w:r w:rsidRPr="00904766">
        <w:rPr>
          <w:rFonts w:ascii="Times New Roman" w:hAnsi="Times New Roman" w:cs="Times New Roman"/>
          <w:b/>
          <w:i w:val="0"/>
          <w:sz w:val="24"/>
          <w:szCs w:val="24"/>
        </w:rPr>
        <w:t>Su ürünleri istihsali hakkı kiralarında süre:</w:t>
      </w:r>
    </w:p>
    <w:p w14:paraId="67A2F531" w14:textId="77777777" w:rsidR="00043C3A" w:rsidRPr="00043C3A" w:rsidRDefault="00043C3A" w:rsidP="00904766">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65 – </w:t>
      </w:r>
      <w:r w:rsidRPr="00043C3A">
        <w:rPr>
          <w:rFonts w:ascii="Times New Roman" w:hAnsi="Times New Roman" w:cs="Times New Roman"/>
          <w:sz w:val="24"/>
          <w:szCs w:val="24"/>
        </w:rPr>
        <w:t>Dalyan, voli yerleri, doğal ve yapay göller, barajlar, havuzlar, nehirler ve nehir ağızlarındaki sular, av yerleri ile deniz ve iç sulardaki su ürünleri istihsal hakkının kiralanmasında beş yıla kadar sözleşme yapmaya idareler yetkilidir.</w:t>
      </w:r>
    </w:p>
    <w:p w14:paraId="71A54BE3" w14:textId="77777777" w:rsidR="00043C3A" w:rsidRPr="00043C3A" w:rsidRDefault="00043C3A" w:rsidP="00904766">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Ancak, kiracı tarafından kurulacak ve tesisat yapılacak olan üretme yerleri onbeş yıla kadar kiraya verilebilir.</w:t>
      </w:r>
    </w:p>
    <w:p w14:paraId="6D5D43AA" w14:textId="77777777" w:rsidR="00043C3A" w:rsidRPr="00904766" w:rsidRDefault="00043C3A" w:rsidP="00904766">
      <w:pPr>
        <w:pStyle w:val="Nor"/>
        <w:widowControl w:val="0"/>
        <w:spacing w:line="302" w:lineRule="auto"/>
        <w:ind w:firstLine="709"/>
        <w:rPr>
          <w:rFonts w:ascii="Times New Roman" w:hAnsi="Times New Roman" w:cs="Times New Roman"/>
          <w:spacing w:val="-4"/>
          <w:sz w:val="24"/>
          <w:szCs w:val="24"/>
        </w:rPr>
      </w:pPr>
      <w:r w:rsidRPr="00904766">
        <w:rPr>
          <w:rFonts w:ascii="Times New Roman" w:hAnsi="Times New Roman" w:cs="Times New Roman"/>
          <w:spacing w:val="-4"/>
          <w:sz w:val="24"/>
          <w:szCs w:val="24"/>
        </w:rPr>
        <w:t>Bu madde kapsamına giren kira işlerinde, kira bedeli her yıl şartname ve sözleşmesindeki esaslara göre yeniden tespit olunur.</w:t>
      </w:r>
    </w:p>
    <w:p w14:paraId="2DF9C8DF" w14:textId="77777777" w:rsidR="00904766" w:rsidRDefault="00904766" w:rsidP="00904766">
      <w:pPr>
        <w:pStyle w:val="MaddeBasl"/>
        <w:widowControl w:val="0"/>
        <w:spacing w:before="0" w:line="302" w:lineRule="auto"/>
        <w:ind w:firstLine="709"/>
        <w:rPr>
          <w:rFonts w:ascii="Times New Roman" w:hAnsi="Times New Roman" w:cs="Times New Roman"/>
          <w:sz w:val="24"/>
          <w:szCs w:val="24"/>
        </w:rPr>
      </w:pPr>
    </w:p>
    <w:p w14:paraId="629BCD14" w14:textId="77777777" w:rsidR="00043C3A" w:rsidRPr="00904766" w:rsidRDefault="00043C3A" w:rsidP="00904766">
      <w:pPr>
        <w:pStyle w:val="MaddeBasl"/>
        <w:widowControl w:val="0"/>
        <w:spacing w:before="0" w:line="302" w:lineRule="auto"/>
        <w:ind w:firstLine="709"/>
        <w:rPr>
          <w:rFonts w:ascii="Times New Roman" w:hAnsi="Times New Roman" w:cs="Times New Roman"/>
          <w:b/>
          <w:i w:val="0"/>
          <w:sz w:val="24"/>
          <w:szCs w:val="24"/>
        </w:rPr>
      </w:pPr>
      <w:r w:rsidRPr="00904766">
        <w:rPr>
          <w:rFonts w:ascii="Times New Roman" w:hAnsi="Times New Roman" w:cs="Times New Roman"/>
          <w:b/>
          <w:i w:val="0"/>
          <w:sz w:val="24"/>
          <w:szCs w:val="24"/>
        </w:rPr>
        <w:t>Sözleşmenin devri:</w:t>
      </w:r>
    </w:p>
    <w:p w14:paraId="0E176FB4" w14:textId="77777777" w:rsidR="00043C3A" w:rsidRPr="00043C3A" w:rsidRDefault="00043C3A" w:rsidP="00904766">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66 – </w:t>
      </w:r>
      <w:r w:rsidRPr="00043C3A">
        <w:rPr>
          <w:rFonts w:ascii="Times New Roman" w:hAnsi="Times New Roman" w:cs="Times New Roman"/>
          <w:sz w:val="24"/>
          <w:szCs w:val="24"/>
        </w:rPr>
        <w:t>Sözleşme, ita amirinin yazılı izni ile başkasına devredilebilir. Ancak, devir alacaklarda ilk ihaledeki şartlar aranır. İzinsiz devir yapılması halinde, sözleşme bozulur ve müteahhit veya müşteri hakkında 62 nci madde hükümleri uygulanır.</w:t>
      </w:r>
    </w:p>
    <w:p w14:paraId="34251466" w14:textId="77777777" w:rsidR="00904766" w:rsidRDefault="00904766" w:rsidP="00904766">
      <w:pPr>
        <w:pStyle w:val="MaddeBasl"/>
        <w:widowControl w:val="0"/>
        <w:spacing w:before="0" w:line="302" w:lineRule="auto"/>
        <w:ind w:firstLine="709"/>
        <w:rPr>
          <w:rFonts w:ascii="Times New Roman" w:hAnsi="Times New Roman" w:cs="Times New Roman"/>
          <w:sz w:val="24"/>
          <w:szCs w:val="24"/>
        </w:rPr>
      </w:pPr>
    </w:p>
    <w:p w14:paraId="0D8C55E3" w14:textId="77777777" w:rsidR="00043C3A" w:rsidRPr="00904766" w:rsidRDefault="00043C3A" w:rsidP="00904766">
      <w:pPr>
        <w:pStyle w:val="MaddeBasl"/>
        <w:widowControl w:val="0"/>
        <w:spacing w:before="0" w:line="302" w:lineRule="auto"/>
        <w:ind w:firstLine="709"/>
        <w:rPr>
          <w:rFonts w:ascii="Times New Roman" w:hAnsi="Times New Roman" w:cs="Times New Roman"/>
          <w:b/>
          <w:i w:val="0"/>
          <w:sz w:val="24"/>
          <w:szCs w:val="24"/>
        </w:rPr>
      </w:pPr>
      <w:r w:rsidRPr="00904766">
        <w:rPr>
          <w:rFonts w:ascii="Times New Roman" w:hAnsi="Times New Roman" w:cs="Times New Roman"/>
          <w:b/>
          <w:i w:val="0"/>
          <w:sz w:val="24"/>
          <w:szCs w:val="24"/>
        </w:rPr>
        <w:t>Müteahhit veya müşterinin ölümü:</w:t>
      </w:r>
    </w:p>
    <w:p w14:paraId="5BC7AE38" w14:textId="77777777" w:rsidR="00043C3A" w:rsidRPr="00043C3A" w:rsidRDefault="00043C3A" w:rsidP="00904766">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67 – </w:t>
      </w:r>
      <w:r w:rsidRPr="00043C3A">
        <w:rPr>
          <w:rFonts w:ascii="Times New Roman" w:hAnsi="Times New Roman" w:cs="Times New Roman"/>
          <w:sz w:val="24"/>
          <w:szCs w:val="24"/>
        </w:rPr>
        <w:t>Müteahhit veya müşterinin ölümü halinde, yapılmış olan işler tasfiye edilerek kesin teminatı ve varsa sair alacakları varislerine verilir. Ancak, idare varislerden istekli olanlara, ölüm tarihinden itibaren 30 gün içinde kesin teminat verilmesi şartıyla sözleşmeyi devredebilir.</w:t>
      </w:r>
    </w:p>
    <w:p w14:paraId="1673827F" w14:textId="77777777" w:rsidR="00904766" w:rsidRDefault="00904766" w:rsidP="00904766">
      <w:pPr>
        <w:pStyle w:val="MaddeBasl"/>
        <w:widowControl w:val="0"/>
        <w:spacing w:before="0" w:line="302" w:lineRule="auto"/>
        <w:ind w:firstLine="709"/>
        <w:rPr>
          <w:rFonts w:ascii="Times New Roman" w:hAnsi="Times New Roman" w:cs="Times New Roman"/>
          <w:sz w:val="24"/>
          <w:szCs w:val="24"/>
        </w:rPr>
      </w:pPr>
    </w:p>
    <w:p w14:paraId="6862080B" w14:textId="77777777" w:rsidR="00043C3A" w:rsidRPr="00904766" w:rsidRDefault="00043C3A" w:rsidP="00904766">
      <w:pPr>
        <w:pStyle w:val="MaddeBasl"/>
        <w:widowControl w:val="0"/>
        <w:spacing w:before="0" w:line="302" w:lineRule="auto"/>
        <w:ind w:firstLine="709"/>
        <w:rPr>
          <w:rFonts w:ascii="Times New Roman" w:hAnsi="Times New Roman" w:cs="Times New Roman"/>
          <w:b/>
          <w:i w:val="0"/>
          <w:sz w:val="24"/>
          <w:szCs w:val="24"/>
        </w:rPr>
      </w:pPr>
      <w:r w:rsidRPr="00904766">
        <w:rPr>
          <w:rFonts w:ascii="Times New Roman" w:hAnsi="Times New Roman" w:cs="Times New Roman"/>
          <w:b/>
          <w:i w:val="0"/>
          <w:sz w:val="24"/>
          <w:szCs w:val="24"/>
        </w:rPr>
        <w:t>Müteahhit veya müşterinin iflası hali:</w:t>
      </w:r>
    </w:p>
    <w:p w14:paraId="13DB79E5" w14:textId="77777777" w:rsidR="00043C3A" w:rsidRPr="00043C3A" w:rsidRDefault="00043C3A" w:rsidP="00904766">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68 – </w:t>
      </w:r>
      <w:r w:rsidRPr="00043C3A">
        <w:rPr>
          <w:rFonts w:ascii="Times New Roman" w:hAnsi="Times New Roman" w:cs="Times New Roman"/>
          <w:sz w:val="24"/>
          <w:szCs w:val="24"/>
        </w:rPr>
        <w:t>Müteahhit</w:t>
      </w:r>
      <w:r w:rsidR="00914B09">
        <w:rPr>
          <w:rFonts w:ascii="Times New Roman" w:hAnsi="Times New Roman" w:cs="Times New Roman"/>
          <w:sz w:val="24"/>
          <w:szCs w:val="24"/>
        </w:rPr>
        <w:t xml:space="preserve"> </w:t>
      </w:r>
      <w:r w:rsidRPr="00043C3A">
        <w:rPr>
          <w:rFonts w:ascii="Times New Roman" w:hAnsi="Times New Roman" w:cs="Times New Roman"/>
          <w:sz w:val="24"/>
          <w:szCs w:val="24"/>
        </w:rPr>
        <w:t>veya müşterinin iflas etmesi halinde sözleşme bozulur. Bundan bir zarar doğarsa 62 nci maddeye göre işlem yapılır.</w:t>
      </w:r>
    </w:p>
    <w:p w14:paraId="65E00F3F" w14:textId="77777777" w:rsidR="00904766" w:rsidRDefault="00904766" w:rsidP="00904766">
      <w:pPr>
        <w:pStyle w:val="MaddeBasl"/>
        <w:widowControl w:val="0"/>
        <w:spacing w:before="0" w:line="302" w:lineRule="auto"/>
        <w:ind w:firstLine="709"/>
        <w:rPr>
          <w:rFonts w:ascii="Times New Roman" w:hAnsi="Times New Roman" w:cs="Times New Roman"/>
          <w:sz w:val="24"/>
          <w:szCs w:val="24"/>
        </w:rPr>
      </w:pPr>
    </w:p>
    <w:p w14:paraId="5FB5C18C" w14:textId="77777777" w:rsidR="00043C3A" w:rsidRPr="00904766" w:rsidRDefault="00043C3A" w:rsidP="00904766">
      <w:pPr>
        <w:pStyle w:val="MaddeBasl"/>
        <w:widowControl w:val="0"/>
        <w:spacing w:before="0" w:line="302" w:lineRule="auto"/>
        <w:ind w:firstLine="709"/>
        <w:rPr>
          <w:rFonts w:ascii="Times New Roman" w:hAnsi="Times New Roman" w:cs="Times New Roman"/>
          <w:b/>
          <w:i w:val="0"/>
          <w:sz w:val="24"/>
          <w:szCs w:val="24"/>
        </w:rPr>
      </w:pPr>
      <w:r w:rsidRPr="00904766">
        <w:rPr>
          <w:rFonts w:ascii="Times New Roman" w:hAnsi="Times New Roman" w:cs="Times New Roman"/>
          <w:b/>
          <w:i w:val="0"/>
          <w:sz w:val="24"/>
          <w:szCs w:val="24"/>
        </w:rPr>
        <w:t xml:space="preserve">Müteahhit veya müşterinin ağır hastalığı, tutukluluk veya </w:t>
      </w:r>
      <w:r w:rsidR="00914B09" w:rsidRPr="00904766">
        <w:rPr>
          <w:rFonts w:ascii="Times New Roman" w:hAnsi="Times New Roman" w:cs="Times New Roman"/>
          <w:b/>
          <w:i w:val="0"/>
          <w:sz w:val="24"/>
          <w:szCs w:val="24"/>
        </w:rPr>
        <w:t>mahkûmiyet</w:t>
      </w:r>
      <w:r w:rsidRPr="00904766">
        <w:rPr>
          <w:rFonts w:ascii="Times New Roman" w:hAnsi="Times New Roman" w:cs="Times New Roman"/>
          <w:b/>
          <w:i w:val="0"/>
          <w:sz w:val="24"/>
          <w:szCs w:val="24"/>
        </w:rPr>
        <w:t xml:space="preserve"> hali:</w:t>
      </w:r>
    </w:p>
    <w:p w14:paraId="5ACEF3A5" w14:textId="77777777" w:rsidR="00043C3A" w:rsidRPr="00043C3A" w:rsidRDefault="00043C3A" w:rsidP="00904766">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69 – </w:t>
      </w:r>
      <w:r w:rsidRPr="00043C3A">
        <w:rPr>
          <w:rFonts w:ascii="Times New Roman" w:hAnsi="Times New Roman" w:cs="Times New Roman"/>
          <w:sz w:val="24"/>
          <w:szCs w:val="24"/>
        </w:rPr>
        <w:t>Müteahhit veya müşteri sözleşmenin yerine getirilmesine engel olacak derecede ağır hastalık, tutukluluk veya hürriyeti bağlayıcı bir ceza nedeni ile taahhüdünü yapamayacak duruma girerse, bu hallerin oluşundan itibaren 30 gün içinde ilgili idarenin kabul edeceği birini vekil tayin etmek şartıyla taahhüdüne devam edebilir.</w:t>
      </w:r>
    </w:p>
    <w:p w14:paraId="5065EE56" w14:textId="77777777" w:rsidR="00043C3A" w:rsidRPr="00043C3A" w:rsidRDefault="00043C3A" w:rsidP="00904766">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Eğer müteahhit veya müşteri kendi serbest iradesi ile vekil tayin etmek imkanından mahrum ise, yerine ilgililerce aynı süre içinde genel hükümlere göre bir kayyum tayin edilmesi istenebilir.</w:t>
      </w:r>
    </w:p>
    <w:p w14:paraId="71753A92" w14:textId="77777777" w:rsidR="00043C3A" w:rsidRPr="00043C3A" w:rsidRDefault="00043C3A" w:rsidP="00904766">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Yukarıdaki hükümlerin uygulanmaması halinde sözleşme bozulur. Bundan bir zarar doğarsa 62 nci maddeye göre işlem yapılır.</w:t>
      </w:r>
    </w:p>
    <w:p w14:paraId="3954F15E" w14:textId="77777777" w:rsidR="00043C3A" w:rsidRPr="00904766" w:rsidRDefault="00904766" w:rsidP="00904766">
      <w:pPr>
        <w:pStyle w:val="MaddeBasl"/>
        <w:widowControl w:val="0"/>
        <w:spacing w:before="0" w:line="307" w:lineRule="auto"/>
        <w:ind w:firstLine="709"/>
        <w:rPr>
          <w:rFonts w:ascii="Times New Roman" w:hAnsi="Times New Roman" w:cs="Times New Roman"/>
          <w:b/>
          <w:i w:val="0"/>
          <w:sz w:val="24"/>
          <w:szCs w:val="24"/>
        </w:rPr>
      </w:pPr>
      <w:r>
        <w:rPr>
          <w:rFonts w:ascii="Times New Roman" w:hAnsi="Times New Roman" w:cs="Times New Roman"/>
          <w:b/>
          <w:i w:val="0"/>
          <w:sz w:val="24"/>
          <w:szCs w:val="24"/>
        </w:rPr>
        <w:br w:type="page"/>
      </w:r>
      <w:r w:rsidR="00043C3A" w:rsidRPr="00904766">
        <w:rPr>
          <w:rFonts w:ascii="Times New Roman" w:hAnsi="Times New Roman" w:cs="Times New Roman"/>
          <w:b/>
          <w:i w:val="0"/>
          <w:sz w:val="24"/>
          <w:szCs w:val="24"/>
        </w:rPr>
        <w:t>Müteahhit veya müşterinin birden fazla olması hali:</w:t>
      </w:r>
    </w:p>
    <w:p w14:paraId="0ABC866F" w14:textId="77777777" w:rsidR="00043C3A" w:rsidRPr="00043C3A" w:rsidRDefault="00043C3A" w:rsidP="00904766">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70 – </w:t>
      </w:r>
      <w:r w:rsidRPr="00043C3A">
        <w:rPr>
          <w:rFonts w:ascii="Times New Roman" w:hAnsi="Times New Roman" w:cs="Times New Roman"/>
          <w:sz w:val="24"/>
          <w:szCs w:val="24"/>
        </w:rPr>
        <w:t xml:space="preserve">Birden fazla gerçek veya tüzelkişi tarafından birlikte yapılan taahhütlerde, müteahhitlerden veya müşterilerden birinin ölümü, iflası, tutuklu veya </w:t>
      </w:r>
      <w:r w:rsidR="00914B09" w:rsidRPr="00043C3A">
        <w:rPr>
          <w:rFonts w:ascii="Times New Roman" w:hAnsi="Times New Roman" w:cs="Times New Roman"/>
          <w:sz w:val="24"/>
          <w:szCs w:val="24"/>
        </w:rPr>
        <w:t>mahkûm</w:t>
      </w:r>
      <w:r w:rsidRPr="00043C3A">
        <w:rPr>
          <w:rFonts w:ascii="Times New Roman" w:hAnsi="Times New Roman" w:cs="Times New Roman"/>
          <w:sz w:val="24"/>
          <w:szCs w:val="24"/>
        </w:rPr>
        <w:t xml:space="preserve"> olması gibi haller sözleşmenin devamına engel olmaz.</w:t>
      </w:r>
    </w:p>
    <w:p w14:paraId="7D7DF749" w14:textId="77777777" w:rsidR="00043C3A" w:rsidRPr="00904766" w:rsidRDefault="00043C3A" w:rsidP="00043C3A">
      <w:pPr>
        <w:pStyle w:val="Nor"/>
        <w:widowControl w:val="0"/>
        <w:spacing w:line="307" w:lineRule="auto"/>
        <w:ind w:firstLine="709"/>
        <w:rPr>
          <w:rFonts w:ascii="Times New Roman" w:hAnsi="Times New Roman" w:cs="Times New Roman"/>
          <w:spacing w:val="-2"/>
          <w:sz w:val="24"/>
          <w:szCs w:val="24"/>
        </w:rPr>
      </w:pPr>
      <w:r w:rsidRPr="00904766">
        <w:rPr>
          <w:rFonts w:ascii="Times New Roman" w:hAnsi="Times New Roman" w:cs="Times New Roman"/>
          <w:spacing w:val="-2"/>
          <w:sz w:val="24"/>
          <w:szCs w:val="24"/>
        </w:rPr>
        <w:t xml:space="preserve">Birlikte yapılan taahhütlerde müteahhitlerden biri idareye (pilot firma) olarak bildirilmiş ise, pilot firmanın şahıs veya şirket olmasına göre ölüm, iflas veya dağılma hallerinde sözleşme kendiliğinden sona erer. Ancak, diğer müteahhitlerin teklifi ve idarenin uygun görmesi halinde sözleşme yenilenerek işe devam edilir. </w:t>
      </w:r>
    </w:p>
    <w:p w14:paraId="648496BD" w14:textId="77777777" w:rsidR="00043C3A" w:rsidRPr="00B419EB" w:rsidRDefault="00043C3A" w:rsidP="00043C3A">
      <w:pPr>
        <w:pStyle w:val="Nor"/>
        <w:widowControl w:val="0"/>
        <w:spacing w:line="307" w:lineRule="auto"/>
        <w:ind w:firstLine="709"/>
        <w:rPr>
          <w:rFonts w:ascii="Times New Roman" w:hAnsi="Times New Roman" w:cs="Times New Roman"/>
          <w:spacing w:val="-2"/>
          <w:sz w:val="24"/>
          <w:szCs w:val="24"/>
        </w:rPr>
      </w:pPr>
      <w:r w:rsidRPr="00B419EB">
        <w:rPr>
          <w:rFonts w:ascii="Times New Roman" w:hAnsi="Times New Roman" w:cs="Times New Roman"/>
          <w:spacing w:val="-2"/>
          <w:sz w:val="24"/>
          <w:szCs w:val="24"/>
        </w:rPr>
        <w:t xml:space="preserve">Birlikte yapılan taahhütlerde gruba dahil pilot firmadan başka herhangi bir ortak şahsın ölümü veya ortak şirketin herhangi bir sebeple dağılması halinde, pilot firma ve grubun diğer ortakları, teminat dahil işin o ortağa yüklediği sorumlulukları da üzerlerine alarak işi bitirirler. </w:t>
      </w:r>
    </w:p>
    <w:p w14:paraId="4D97CE2A" w14:textId="77777777" w:rsidR="00043C3A" w:rsidRPr="00904766" w:rsidRDefault="00043C3A" w:rsidP="00904766">
      <w:pPr>
        <w:pStyle w:val="ksmblm"/>
        <w:widowControl w:val="0"/>
        <w:spacing w:before="0" w:line="307" w:lineRule="auto"/>
        <w:jc w:val="center"/>
        <w:rPr>
          <w:rFonts w:ascii="Times New Roman" w:hAnsi="Times New Roman" w:cs="Times New Roman"/>
          <w:b/>
          <w:sz w:val="24"/>
          <w:szCs w:val="24"/>
        </w:rPr>
      </w:pPr>
    </w:p>
    <w:p w14:paraId="53CD049D" w14:textId="77777777" w:rsidR="00043C3A" w:rsidRPr="00904766" w:rsidRDefault="00043C3A" w:rsidP="00904766">
      <w:pPr>
        <w:pStyle w:val="ksmblm"/>
        <w:widowControl w:val="0"/>
        <w:spacing w:before="0" w:line="307" w:lineRule="auto"/>
        <w:jc w:val="center"/>
        <w:rPr>
          <w:rFonts w:ascii="Times New Roman" w:hAnsi="Times New Roman" w:cs="Times New Roman"/>
          <w:b/>
          <w:sz w:val="24"/>
          <w:szCs w:val="24"/>
        </w:rPr>
      </w:pPr>
      <w:r w:rsidRPr="00904766">
        <w:rPr>
          <w:rFonts w:ascii="Times New Roman" w:hAnsi="Times New Roman" w:cs="Times New Roman"/>
          <w:b/>
          <w:sz w:val="24"/>
          <w:szCs w:val="24"/>
        </w:rPr>
        <w:t>ÜÇÜNCÜ KISIM</w:t>
      </w:r>
    </w:p>
    <w:p w14:paraId="7B36CF54" w14:textId="77777777" w:rsidR="00043C3A" w:rsidRPr="00904766" w:rsidRDefault="00043C3A" w:rsidP="00904766">
      <w:pPr>
        <w:pStyle w:val="ksmblmalt"/>
        <w:widowControl w:val="0"/>
        <w:spacing w:line="307" w:lineRule="auto"/>
        <w:jc w:val="center"/>
        <w:rPr>
          <w:rFonts w:ascii="Times New Roman" w:hAnsi="Times New Roman" w:cs="Times New Roman"/>
          <w:b/>
          <w:i w:val="0"/>
          <w:sz w:val="24"/>
          <w:szCs w:val="24"/>
        </w:rPr>
      </w:pPr>
      <w:r w:rsidRPr="00904766">
        <w:rPr>
          <w:rFonts w:ascii="Times New Roman" w:hAnsi="Times New Roman" w:cs="Times New Roman"/>
          <w:b/>
          <w:i w:val="0"/>
          <w:sz w:val="24"/>
          <w:szCs w:val="24"/>
        </w:rPr>
        <w:t>İhale Usullerine Tabi Olmayan İşler</w:t>
      </w:r>
    </w:p>
    <w:p w14:paraId="00BCB09F" w14:textId="77777777" w:rsidR="00043C3A" w:rsidRPr="00904766" w:rsidRDefault="00043C3A" w:rsidP="00043C3A">
      <w:pPr>
        <w:pStyle w:val="MaddeBasl"/>
        <w:widowControl w:val="0"/>
        <w:spacing w:before="0" w:line="307" w:lineRule="auto"/>
        <w:ind w:firstLine="709"/>
        <w:rPr>
          <w:rFonts w:ascii="Times New Roman" w:hAnsi="Times New Roman" w:cs="Times New Roman"/>
          <w:b/>
          <w:i w:val="0"/>
          <w:sz w:val="24"/>
          <w:szCs w:val="24"/>
        </w:rPr>
      </w:pPr>
      <w:r w:rsidRPr="00904766">
        <w:rPr>
          <w:rFonts w:ascii="Times New Roman" w:hAnsi="Times New Roman" w:cs="Times New Roman"/>
          <w:b/>
          <w:i w:val="0"/>
          <w:sz w:val="24"/>
          <w:szCs w:val="24"/>
        </w:rPr>
        <w:t>İhtiyaçların kamu</w:t>
      </w:r>
      <w:r w:rsidR="00CC5467">
        <w:rPr>
          <w:rFonts w:ascii="Times New Roman" w:hAnsi="Times New Roman" w:cs="Times New Roman"/>
          <w:b/>
          <w:i w:val="0"/>
          <w:sz w:val="24"/>
          <w:szCs w:val="24"/>
        </w:rPr>
        <w:t xml:space="preserve"> kuruluşlarından karşılanması</w:t>
      </w:r>
      <w:r w:rsidR="00904766">
        <w:rPr>
          <w:rFonts w:ascii="Times New Roman" w:hAnsi="Times New Roman" w:cs="Times New Roman"/>
          <w:b/>
          <w:i w:val="0"/>
          <w:sz w:val="24"/>
          <w:szCs w:val="24"/>
        </w:rPr>
        <w:t>:</w:t>
      </w:r>
      <w:bookmarkStart w:id="1" w:name="_Ref149653676"/>
      <w:r w:rsidR="00904766" w:rsidRPr="00AE39C4">
        <w:rPr>
          <w:rStyle w:val="DipnotBavurusu"/>
          <w:rFonts w:ascii="Times New Roman" w:hAnsi="Times New Roman" w:cs="Times New Roman"/>
          <w:i w:val="0"/>
          <w:sz w:val="24"/>
          <w:szCs w:val="24"/>
        </w:rPr>
        <w:footnoteReference w:id="20"/>
      </w:r>
      <w:bookmarkEnd w:id="1"/>
    </w:p>
    <w:p w14:paraId="61D074D7"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71 – </w:t>
      </w:r>
      <w:r w:rsidRPr="00043C3A">
        <w:rPr>
          <w:rFonts w:ascii="Times New Roman" w:hAnsi="Times New Roman" w:cs="Times New Roman"/>
          <w:sz w:val="24"/>
          <w:szCs w:val="24"/>
        </w:rPr>
        <w:t xml:space="preserve">Aşağıda belirtilen durumlarda ihale işleri Maliye Bakanlığının uygun görüşü alınarak kıymet takdiri suretiyle yapılır. </w:t>
      </w:r>
    </w:p>
    <w:p w14:paraId="151F34F9"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1. Bu Kanun kapsamına giren idarelerin kendi aralarında yaptıkları ihale işleri, </w:t>
      </w:r>
    </w:p>
    <w:p w14:paraId="694003BB"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2. (1) numaralı fıkrada belirtilen idarelerin her türlü ihtiyaçlarının; </w:t>
      </w:r>
    </w:p>
    <w:p w14:paraId="57DBFD84"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a) Bu idarelere bağlı sabit veya döner sermayeli müesseseler ve özel bütçeli idarelerin kurdukları birliklerden, </w:t>
      </w:r>
    </w:p>
    <w:p w14:paraId="2D998FF7"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 Kamu iktisadi teşebbüsleri ile sermayesinin yarısından fazlası tek başına veya birlikte Devlete, kamu iktisadi teşebbüslerine veya mahalli idarelere ait kuruluşlardan,</w:t>
      </w:r>
    </w:p>
    <w:p w14:paraId="7734B67E"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c) Türk Silahlı Kuvvetlerini güçlendirmek amacıyla kurulmuş olan vakıflar ile sermayesinin yarısından fazlası bu vakıflara ait olan kuruluş, şirket ve müesseselerden, </w:t>
      </w:r>
    </w:p>
    <w:p w14:paraId="3C49EFB8"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d) Özel kanun veya Cumhurbaşkanlığı kararnameleri ile kurulan tüzelkişiliğe sahip ve ortaklarının veya kanunların öngördüğü durumlarda ortak olmayanların ürünlerini alan, işleyen, değerlendiren iyileştiren, satan, üretim ihtiyaçlarına yarayan araç ve gereçleri sağlayan ortaklıkl</w:t>
      </w:r>
      <w:r w:rsidR="00B419EB">
        <w:rPr>
          <w:rFonts w:ascii="Times New Roman" w:hAnsi="Times New Roman" w:cs="Times New Roman"/>
          <w:sz w:val="24"/>
          <w:szCs w:val="24"/>
        </w:rPr>
        <w:t>ar ve bunlara ait birliklerden,</w:t>
      </w:r>
      <w:r w:rsidR="00B419EB" w:rsidRPr="00B419EB">
        <w:rPr>
          <w:rFonts w:ascii="Times New Roman" w:hAnsi="Times New Roman" w:cs="Times New Roman"/>
          <w:sz w:val="24"/>
          <w:szCs w:val="24"/>
        </w:rPr>
        <w:fldChar w:fldCharType="begin"/>
      </w:r>
      <w:r w:rsidR="00B419EB" w:rsidRPr="00B419EB">
        <w:rPr>
          <w:rFonts w:ascii="Times New Roman" w:hAnsi="Times New Roman" w:cs="Times New Roman"/>
          <w:sz w:val="24"/>
          <w:szCs w:val="24"/>
        </w:rPr>
        <w:instrText xml:space="preserve"> NOTEREF _Ref149653676 \f \h </w:instrText>
      </w:r>
      <w:r w:rsidR="00B419EB" w:rsidRPr="00B419EB">
        <w:rPr>
          <w:rFonts w:ascii="Times New Roman" w:hAnsi="Times New Roman" w:cs="Times New Roman"/>
          <w:sz w:val="24"/>
          <w:szCs w:val="24"/>
        </w:rPr>
      </w:r>
      <w:r w:rsidR="00B419EB" w:rsidRPr="00B419EB">
        <w:rPr>
          <w:rFonts w:ascii="Times New Roman" w:hAnsi="Times New Roman" w:cs="Times New Roman"/>
          <w:sz w:val="24"/>
          <w:szCs w:val="24"/>
        </w:rPr>
        <w:instrText xml:space="preserve"> \* MERGEFORMAT </w:instrText>
      </w:r>
      <w:r w:rsidR="00B419EB" w:rsidRPr="00B419EB">
        <w:rPr>
          <w:rFonts w:ascii="Times New Roman" w:hAnsi="Times New Roman" w:cs="Times New Roman"/>
          <w:sz w:val="24"/>
          <w:szCs w:val="24"/>
        </w:rPr>
        <w:fldChar w:fldCharType="separate"/>
      </w:r>
      <w:r w:rsidR="00832A2A" w:rsidRPr="00832A2A">
        <w:rPr>
          <w:rStyle w:val="DipnotBavurusu"/>
          <w:rFonts w:ascii="Times New Roman" w:hAnsi="Times New Roman" w:cs="Times New Roman"/>
          <w:sz w:val="24"/>
          <w:szCs w:val="24"/>
        </w:rPr>
        <w:t>20</w:t>
      </w:r>
      <w:r w:rsidR="00B419EB" w:rsidRPr="00B419EB">
        <w:rPr>
          <w:rFonts w:ascii="Times New Roman" w:hAnsi="Times New Roman" w:cs="Times New Roman"/>
          <w:sz w:val="24"/>
          <w:szCs w:val="24"/>
        </w:rPr>
        <w:fldChar w:fldCharType="end"/>
      </w:r>
    </w:p>
    <w:p w14:paraId="7B7E278D"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e) Özel kanunlar veya Cumhurbaşkanlığı kararnameleriyle kurulmuş ve kendilerine kamu görevi verilmiş tüzelkişiliğe sahip kuruluşlardan,</w:t>
      </w:r>
      <w:r w:rsidR="00B419EB" w:rsidRPr="00B419EB">
        <w:rPr>
          <w:rFonts w:ascii="Times New Roman" w:hAnsi="Times New Roman" w:cs="Times New Roman"/>
          <w:sz w:val="24"/>
          <w:szCs w:val="24"/>
        </w:rPr>
        <w:fldChar w:fldCharType="begin"/>
      </w:r>
      <w:r w:rsidR="00B419EB" w:rsidRPr="00B419EB">
        <w:rPr>
          <w:rFonts w:ascii="Times New Roman" w:hAnsi="Times New Roman" w:cs="Times New Roman"/>
          <w:sz w:val="24"/>
          <w:szCs w:val="24"/>
        </w:rPr>
        <w:instrText xml:space="preserve"> NOTEREF _Ref149653676 \f \h </w:instrText>
      </w:r>
      <w:r w:rsidR="00B419EB" w:rsidRPr="00B419EB">
        <w:rPr>
          <w:rFonts w:ascii="Times New Roman" w:hAnsi="Times New Roman" w:cs="Times New Roman"/>
          <w:sz w:val="24"/>
          <w:szCs w:val="24"/>
        </w:rPr>
      </w:r>
      <w:r w:rsidR="00B419EB" w:rsidRPr="00B419EB">
        <w:rPr>
          <w:rFonts w:ascii="Times New Roman" w:hAnsi="Times New Roman" w:cs="Times New Roman"/>
          <w:sz w:val="24"/>
          <w:szCs w:val="24"/>
        </w:rPr>
        <w:fldChar w:fldCharType="separate"/>
      </w:r>
      <w:r w:rsidR="00832A2A" w:rsidRPr="00832A2A">
        <w:rPr>
          <w:rStyle w:val="DipnotBavurusu"/>
        </w:rPr>
        <w:t>20</w:t>
      </w:r>
      <w:r w:rsidR="00B419EB" w:rsidRPr="00B419EB">
        <w:rPr>
          <w:rFonts w:ascii="Times New Roman" w:hAnsi="Times New Roman" w:cs="Times New Roman"/>
          <w:sz w:val="24"/>
          <w:szCs w:val="24"/>
        </w:rPr>
        <w:fldChar w:fldCharType="end"/>
      </w:r>
    </w:p>
    <w:p w14:paraId="31C057E4"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Temini ile ilgili ihale işleri. </w:t>
      </w:r>
    </w:p>
    <w:p w14:paraId="3AF88F7C" w14:textId="77777777" w:rsidR="00043C3A" w:rsidRPr="00904766" w:rsidRDefault="00043C3A" w:rsidP="00043C3A">
      <w:pPr>
        <w:pStyle w:val="Nor"/>
        <w:widowControl w:val="0"/>
        <w:spacing w:line="307" w:lineRule="auto"/>
        <w:ind w:firstLine="709"/>
        <w:rPr>
          <w:rFonts w:ascii="Times New Roman" w:hAnsi="Times New Roman" w:cs="Times New Roman"/>
          <w:spacing w:val="-4"/>
          <w:sz w:val="24"/>
          <w:szCs w:val="24"/>
        </w:rPr>
      </w:pPr>
      <w:r w:rsidRPr="00904766">
        <w:rPr>
          <w:rFonts w:ascii="Times New Roman" w:hAnsi="Times New Roman" w:cs="Times New Roman"/>
          <w:spacing w:val="-4"/>
          <w:sz w:val="24"/>
          <w:szCs w:val="24"/>
        </w:rPr>
        <w:t>(2) numaralı fıkranın uygulanmasında, ihale konusu mal ve hizmetlerle, taşıma işlerinin bizzat o kuruluşlar tarafından üretilmesi ve yapılması zorunludur. Ancak, bu fıkrada yazılı olup kuruluş amaçları temel gıda ve günlük tüketim maddelerini alıp satmak olan kuruluşlar bakımından, sözü edilen günlük gıda ve tüketim maddeleri; sanayi kuruluşları bakımından da, imal edilecek mamullerin bünyesine giren hammade, yarı mamul, devre elemanları, aksesuar, yardımcı özel teçhizat ve bir bütün halinde kurulacak tesislerde kullanılan ve kuruluşun imalat sahasına girmeyen makine, teçhizat için bizzat üretim ve yapım şartı aranmaz.</w:t>
      </w:r>
    </w:p>
    <w:p w14:paraId="6CA550BA"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Bu usulle yapılan mal ve hizmet alımları ile yapım ve taşıma işlerinin kıymet takdirleri satış fiyatları Devletçe veya görevli mercilerce tespit olunanlar için bu fiyatlar esas alınmak suretiyle, fiyatları bu şekilde tespit olunmayanlar için ise 9 uncu maddedeki usule göre alıcı kuruluşlarca yapılır.</w:t>
      </w:r>
    </w:p>
    <w:p w14:paraId="1D16D0C1"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Satış fiyatları Devletçe veya görevli mercilerce tespit olunan mallar, dağıtımı yapan kuruluşlarda bulunmadığı belgelenmek şartıyla bu fiyatlarla en yakın piyasadan da satın alınabilir.</w:t>
      </w:r>
    </w:p>
    <w:p w14:paraId="0F534638"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İdarelere zorunluluk yükleyen özel hükümler saklıdır. </w:t>
      </w:r>
    </w:p>
    <w:p w14:paraId="08B99E79" w14:textId="77777777" w:rsidR="00904766" w:rsidRDefault="00904766" w:rsidP="00043C3A">
      <w:pPr>
        <w:pStyle w:val="MaddeBasl"/>
        <w:widowControl w:val="0"/>
        <w:spacing w:before="0" w:line="307" w:lineRule="auto"/>
        <w:ind w:firstLine="709"/>
        <w:rPr>
          <w:rFonts w:ascii="Times New Roman" w:hAnsi="Times New Roman" w:cs="Times New Roman"/>
          <w:sz w:val="24"/>
          <w:szCs w:val="24"/>
        </w:rPr>
      </w:pPr>
    </w:p>
    <w:p w14:paraId="54015069" w14:textId="77777777" w:rsidR="00043C3A" w:rsidRPr="00904766" w:rsidRDefault="00043C3A" w:rsidP="00043C3A">
      <w:pPr>
        <w:pStyle w:val="MaddeBasl"/>
        <w:widowControl w:val="0"/>
        <w:spacing w:before="0" w:line="307" w:lineRule="auto"/>
        <w:ind w:firstLine="709"/>
        <w:rPr>
          <w:rFonts w:ascii="Times New Roman" w:hAnsi="Times New Roman" w:cs="Times New Roman"/>
          <w:b/>
          <w:i w:val="0"/>
          <w:sz w:val="24"/>
          <w:szCs w:val="24"/>
        </w:rPr>
      </w:pPr>
      <w:r w:rsidRPr="00904766">
        <w:rPr>
          <w:rFonts w:ascii="Times New Roman" w:hAnsi="Times New Roman" w:cs="Times New Roman"/>
          <w:b/>
          <w:i w:val="0"/>
          <w:sz w:val="24"/>
          <w:szCs w:val="24"/>
        </w:rPr>
        <w:t>Kamu yararına çalışan derneklere taşınmaz malların satımı:</w:t>
      </w:r>
    </w:p>
    <w:p w14:paraId="5176BEC9"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72 – </w:t>
      </w:r>
      <w:r w:rsidRPr="00043C3A">
        <w:rPr>
          <w:rFonts w:ascii="Times New Roman" w:hAnsi="Times New Roman" w:cs="Times New Roman"/>
          <w:sz w:val="24"/>
          <w:szCs w:val="24"/>
        </w:rPr>
        <w:t xml:space="preserve">Kamu yararına çalışan derneklere, kuruluş gayelerine uygun olarak kullanılmak üzere, Hazinenin özel mülkiyetinde kayıtlı bulunan ve kamu hizmetlerine tahsisli olmayan taşınmaz malları, satış tarihindeki alım satım rayici nazara alınarak kıymet takdiri suretiyle satılabilir. </w:t>
      </w:r>
    </w:p>
    <w:p w14:paraId="5381FB69"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Bu yolla edinilen taşınmaz mallar veriliş maksadı dışında kullanılamaz ve satılamaz. </w:t>
      </w:r>
      <w:r w:rsidRPr="00043C3A">
        <w:rPr>
          <w:rFonts w:ascii="Times New Roman" w:hAnsi="Times New Roman" w:cs="Times New Roman"/>
          <w:b/>
          <w:bCs/>
          <w:sz w:val="24"/>
          <w:szCs w:val="24"/>
        </w:rPr>
        <w:t xml:space="preserve">(Ek cümle: 23/7/2010-6009/23 md.) </w:t>
      </w:r>
      <w:r w:rsidRPr="00043C3A">
        <w:rPr>
          <w:rFonts w:ascii="Times New Roman" w:hAnsi="Times New Roman" w:cs="Times New Roman"/>
          <w:color w:val="000000"/>
          <w:sz w:val="24"/>
          <w:szCs w:val="24"/>
        </w:rPr>
        <w:t>Ancak, satış tarihinden itibaren en az yirmi yıl geçen ve veriliş maksadına uygun olarak kullanılan taşınmazların, mevcut faaliyet aksatılmaksızın kısmen veya tamamen ticari amaçlarla değerlendirilmesinin kuruluş gayelerine daha fazla hizmet edeceği hallerde, elde edilecek gelirin yüzde otuzunun Hazineye verilmesi koşuluyla taşınmazların satış dahil değerlendirilmesine Maliye Bakanlığınca belirlenecek usul ve esaslara göre izin verilebilir.</w:t>
      </w:r>
    </w:p>
    <w:p w14:paraId="3C96D58B"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Beş yıl içinde kuruluş gayesine uygun olarak kullanılmadığı takdirde, taşınmaz mal, satış bedeli üzerinden Hazinece geri alınır. </w:t>
      </w:r>
    </w:p>
    <w:p w14:paraId="018B0CA4" w14:textId="77777777" w:rsidR="00B419EB" w:rsidRDefault="00B419EB" w:rsidP="00043C3A">
      <w:pPr>
        <w:pStyle w:val="MaddeBasl"/>
        <w:widowControl w:val="0"/>
        <w:spacing w:before="0" w:line="307" w:lineRule="auto"/>
        <w:ind w:firstLine="709"/>
        <w:rPr>
          <w:rFonts w:ascii="Times New Roman" w:hAnsi="Times New Roman" w:cs="Times New Roman"/>
          <w:sz w:val="24"/>
          <w:szCs w:val="24"/>
        </w:rPr>
      </w:pPr>
    </w:p>
    <w:p w14:paraId="4E70AC92" w14:textId="77777777" w:rsidR="00043C3A" w:rsidRPr="00B419EB" w:rsidRDefault="00043C3A" w:rsidP="00043C3A">
      <w:pPr>
        <w:pStyle w:val="MaddeBasl"/>
        <w:widowControl w:val="0"/>
        <w:spacing w:before="0" w:line="307" w:lineRule="auto"/>
        <w:ind w:firstLine="709"/>
        <w:rPr>
          <w:rFonts w:ascii="Times New Roman" w:hAnsi="Times New Roman" w:cs="Times New Roman"/>
          <w:b/>
          <w:i w:val="0"/>
          <w:sz w:val="24"/>
          <w:szCs w:val="24"/>
        </w:rPr>
      </w:pPr>
      <w:r w:rsidRPr="00B419EB">
        <w:rPr>
          <w:rFonts w:ascii="Times New Roman" w:hAnsi="Times New Roman" w:cs="Times New Roman"/>
          <w:b/>
          <w:i w:val="0"/>
          <w:sz w:val="24"/>
          <w:szCs w:val="24"/>
        </w:rPr>
        <w:t xml:space="preserve">Tarihi ve bedii değeri olan taşınmaz malların kiraya verilmesi: </w:t>
      </w:r>
    </w:p>
    <w:p w14:paraId="53993155"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73 – </w:t>
      </w:r>
      <w:r w:rsidRPr="00043C3A">
        <w:rPr>
          <w:rFonts w:ascii="Times New Roman" w:hAnsi="Times New Roman" w:cs="Times New Roman"/>
          <w:sz w:val="24"/>
          <w:szCs w:val="24"/>
        </w:rPr>
        <w:t>Tarihi ve bedii değeri olan taşınmaz mallar Kültür ve Turizm Bakanlığının görüşü alınarak, Maliye Bakanlığınca çıkarılacak bir yönetmelikte tespit olunacak esas ve şartlara göre, Maliye Bakanlığınca kiraya verilebilir.</w:t>
      </w:r>
    </w:p>
    <w:p w14:paraId="37067C72"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Vakıflara ait özel hükümler saklıdır. </w:t>
      </w:r>
    </w:p>
    <w:p w14:paraId="0EE0F0D7" w14:textId="77777777" w:rsidR="00B419EB" w:rsidRDefault="00B419EB" w:rsidP="00043C3A">
      <w:pPr>
        <w:pStyle w:val="MaddeBasl"/>
        <w:widowControl w:val="0"/>
        <w:spacing w:before="0" w:line="307" w:lineRule="auto"/>
        <w:ind w:firstLine="709"/>
        <w:rPr>
          <w:rFonts w:ascii="Times New Roman" w:hAnsi="Times New Roman" w:cs="Times New Roman"/>
          <w:sz w:val="24"/>
          <w:szCs w:val="24"/>
        </w:rPr>
      </w:pPr>
    </w:p>
    <w:p w14:paraId="66843042" w14:textId="77777777" w:rsidR="00043C3A" w:rsidRPr="00B419EB" w:rsidRDefault="00043C3A" w:rsidP="00043C3A">
      <w:pPr>
        <w:pStyle w:val="MaddeBasl"/>
        <w:widowControl w:val="0"/>
        <w:spacing w:before="0" w:line="307" w:lineRule="auto"/>
        <w:ind w:firstLine="709"/>
        <w:rPr>
          <w:rFonts w:ascii="Times New Roman" w:hAnsi="Times New Roman" w:cs="Times New Roman"/>
          <w:b/>
          <w:i w:val="0"/>
          <w:sz w:val="24"/>
          <w:szCs w:val="24"/>
        </w:rPr>
      </w:pPr>
      <w:r w:rsidRPr="00B419EB">
        <w:rPr>
          <w:rFonts w:ascii="Times New Roman" w:hAnsi="Times New Roman" w:cs="Times New Roman"/>
          <w:b/>
          <w:i w:val="0"/>
          <w:sz w:val="24"/>
          <w:szCs w:val="24"/>
        </w:rPr>
        <w:t xml:space="preserve">Tarihi ve bedii değeri olmayan taşınmaz mallarla ilgili işlemler: </w:t>
      </w:r>
    </w:p>
    <w:p w14:paraId="783C511B"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74 – </w:t>
      </w:r>
      <w:r w:rsidRPr="00043C3A">
        <w:rPr>
          <w:rFonts w:ascii="Times New Roman" w:hAnsi="Times New Roman" w:cs="Times New Roman"/>
          <w:sz w:val="24"/>
          <w:szCs w:val="24"/>
        </w:rPr>
        <w:t>Tarihi ve bedii değeri olanlar hariç Hazinenin özel mülkiyetindeki yerlerin satışı, kiraya verilmesi, trampası ve mülkiyetin gayri ayni hak tesisi ile Devletin hüküm ve tasarrufu altındaki yerlerin kiraya verilmesi, mülkiyetin gayri ayni hak tesisi esasları Maliye Bakanlığınca çıkarılacak yönetmelikte belirlenir.</w:t>
      </w:r>
    </w:p>
    <w:p w14:paraId="3D005FB0" w14:textId="77777777" w:rsidR="00B419EB" w:rsidRDefault="00B419EB" w:rsidP="00043C3A">
      <w:pPr>
        <w:pStyle w:val="MaddeBasl"/>
        <w:widowControl w:val="0"/>
        <w:spacing w:before="0" w:line="307" w:lineRule="auto"/>
        <w:ind w:firstLine="709"/>
        <w:rPr>
          <w:rFonts w:ascii="Times New Roman" w:hAnsi="Times New Roman" w:cs="Times New Roman"/>
          <w:sz w:val="24"/>
          <w:szCs w:val="24"/>
        </w:rPr>
      </w:pPr>
    </w:p>
    <w:p w14:paraId="5263A58C" w14:textId="77777777" w:rsidR="00043C3A" w:rsidRPr="00B419EB" w:rsidRDefault="00914B09" w:rsidP="00E07493">
      <w:pPr>
        <w:pStyle w:val="MaddeBasl"/>
        <w:widowControl w:val="0"/>
        <w:spacing w:before="0" w:line="298" w:lineRule="auto"/>
        <w:ind w:firstLine="709"/>
        <w:rPr>
          <w:rFonts w:ascii="Times New Roman" w:hAnsi="Times New Roman" w:cs="Times New Roman"/>
          <w:b/>
          <w:i w:val="0"/>
          <w:sz w:val="24"/>
          <w:szCs w:val="24"/>
        </w:rPr>
      </w:pPr>
      <w:r>
        <w:rPr>
          <w:rFonts w:ascii="Times New Roman" w:hAnsi="Times New Roman" w:cs="Times New Roman"/>
          <w:b/>
          <w:i w:val="0"/>
          <w:sz w:val="24"/>
          <w:szCs w:val="24"/>
        </w:rPr>
        <w:t>Ecrimisil ve tahliye</w:t>
      </w:r>
      <w:r w:rsidR="00043C3A" w:rsidRPr="00B419EB">
        <w:rPr>
          <w:rFonts w:ascii="Times New Roman" w:hAnsi="Times New Roman" w:cs="Times New Roman"/>
          <w:b/>
          <w:i w:val="0"/>
          <w:sz w:val="24"/>
          <w:szCs w:val="24"/>
        </w:rPr>
        <w:t>:</w:t>
      </w:r>
    </w:p>
    <w:p w14:paraId="53D2D80E" w14:textId="77777777" w:rsidR="00043C3A" w:rsidRPr="00043C3A" w:rsidRDefault="00043C3A" w:rsidP="00E07493">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75 – </w:t>
      </w:r>
      <w:r w:rsidRPr="00043C3A">
        <w:rPr>
          <w:rFonts w:ascii="Times New Roman" w:hAnsi="Times New Roman" w:cs="Times New Roman"/>
          <w:sz w:val="24"/>
          <w:szCs w:val="24"/>
        </w:rPr>
        <w:t>Devletin özel mülkiyetinde veya hüküm ve tasarrufu altında bulunan taşınmaz malları</w:t>
      </w:r>
      <w:r w:rsidRPr="00043C3A">
        <w:rPr>
          <w:rFonts w:ascii="Times New Roman" w:hAnsi="Times New Roman" w:cs="Times New Roman"/>
          <w:sz w:val="24"/>
          <w:szCs w:val="24"/>
          <w:lang w:val="en-US"/>
        </w:rPr>
        <w:t>, özel bütçeli idarelerin mülkiyetinde bulunan taşınmaz mallar</w:t>
      </w:r>
      <w:r w:rsidRPr="00043C3A">
        <w:rPr>
          <w:rFonts w:ascii="Times New Roman" w:hAnsi="Times New Roman" w:cs="Times New Roman"/>
          <w:sz w:val="24"/>
          <w:szCs w:val="24"/>
        </w:rPr>
        <w:t xml:space="preserve"> ve Vakıflar Genel Müdürlüğü ile idare ve temsil ettiği mazbut vakıflara ait taşınmaz malların, gerçek ve tüzelkişilerce işgali üzerine, fuzuli şagilden, bu Kanunun 9 uncu maddesindeki yerlerden sorulmak suretiyle, </w:t>
      </w:r>
      <w:r w:rsidRPr="00043C3A">
        <w:rPr>
          <w:rFonts w:ascii="Times New Roman" w:hAnsi="Times New Roman" w:cs="Times New Roman"/>
          <w:color w:val="000000"/>
          <w:sz w:val="24"/>
          <w:szCs w:val="24"/>
        </w:rPr>
        <w:t>idareden taşınmaz ve değerleme konusunda işin ehli veya uzmanı üç kişiden oluşan komisyonca tespit tarihinden geriye doğru beş yılı geçmemek üzere tespit ve takdir edilecek</w:t>
      </w:r>
      <w:r w:rsidRPr="00043C3A">
        <w:rPr>
          <w:rFonts w:ascii="Times New Roman" w:hAnsi="Times New Roman" w:cs="Times New Roman"/>
          <w:sz w:val="24"/>
          <w:szCs w:val="24"/>
        </w:rPr>
        <w:t xml:space="preserve"> ecrimisil istenir. Ecrimisil talep edilebilmesi için, idarelerin işgalden dolayı bir zarara uğramış olması gerekmez ve fuzuli şagilin kusuru aranmaz.</w:t>
      </w:r>
      <w:r w:rsidR="00B419EB">
        <w:rPr>
          <w:rStyle w:val="DipnotBavurusu"/>
          <w:rFonts w:ascii="Times New Roman" w:hAnsi="Times New Roman" w:cs="Times New Roman"/>
          <w:sz w:val="24"/>
          <w:szCs w:val="24"/>
        </w:rPr>
        <w:footnoteReference w:id="21"/>
      </w:r>
      <w:r w:rsidR="00B419EB">
        <w:rPr>
          <w:rStyle w:val="DipnotBavurusu"/>
          <w:rFonts w:ascii="Times New Roman" w:hAnsi="Times New Roman" w:cs="Times New Roman"/>
          <w:sz w:val="24"/>
          <w:szCs w:val="24"/>
        </w:rPr>
        <w:footnoteReference w:id="22"/>
      </w:r>
      <w:r w:rsidR="00B419EB">
        <w:rPr>
          <w:rStyle w:val="DipnotBavurusu"/>
          <w:rFonts w:ascii="Times New Roman" w:hAnsi="Times New Roman" w:cs="Times New Roman"/>
          <w:sz w:val="24"/>
          <w:szCs w:val="24"/>
        </w:rPr>
        <w:footnoteReference w:id="23"/>
      </w:r>
    </w:p>
    <w:p w14:paraId="5AB77603" w14:textId="77777777" w:rsidR="00043C3A" w:rsidRPr="00043C3A" w:rsidRDefault="00043C3A" w:rsidP="00E07493">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(Ek cümle: 23/7/2010-6009/24 md.) </w:t>
      </w:r>
      <w:r w:rsidRPr="00043C3A">
        <w:rPr>
          <w:rFonts w:ascii="Times New Roman" w:hAnsi="Times New Roman" w:cs="Times New Roman"/>
          <w:color w:val="000000"/>
          <w:sz w:val="24"/>
          <w:szCs w:val="24"/>
        </w:rPr>
        <w:t xml:space="preserve">Ecrimisile itiraz edilmemesi halinde yüzde yirmi, peşin ödenmesi halinde ise ayrıca yüzde onbeş indirim uygulanır. </w:t>
      </w:r>
      <w:r w:rsidRPr="00043C3A">
        <w:rPr>
          <w:rFonts w:ascii="Times New Roman" w:hAnsi="Times New Roman" w:cs="Times New Roman"/>
          <w:sz w:val="24"/>
          <w:szCs w:val="24"/>
        </w:rPr>
        <w:t>Ecrimisil fuzuli şagil tarafından rızaen ödenmez ise, 6183 sayılı Amme Alacaklarının Tahsil Usulü Hakkında Kanun hükümlerine göre tahsil olunur.</w:t>
      </w:r>
    </w:p>
    <w:p w14:paraId="4B3744A1" w14:textId="77777777" w:rsidR="00043C3A" w:rsidRPr="00B419EB" w:rsidRDefault="00043C3A" w:rsidP="00E07493">
      <w:pPr>
        <w:pStyle w:val="Nor"/>
        <w:widowControl w:val="0"/>
        <w:spacing w:line="298" w:lineRule="auto"/>
        <w:ind w:firstLine="709"/>
        <w:rPr>
          <w:rFonts w:ascii="Times New Roman" w:hAnsi="Times New Roman" w:cs="Times New Roman"/>
          <w:spacing w:val="-4"/>
          <w:sz w:val="24"/>
          <w:szCs w:val="24"/>
        </w:rPr>
      </w:pPr>
      <w:r w:rsidRPr="00B419EB">
        <w:rPr>
          <w:rFonts w:ascii="Times New Roman" w:hAnsi="Times New Roman" w:cs="Times New Roman"/>
          <w:spacing w:val="-4"/>
          <w:sz w:val="24"/>
          <w:szCs w:val="24"/>
        </w:rPr>
        <w:t>Kira sözleşmesinin bitim tarihinden itibaren, işgalin devam etmesi halinde, sözleşmede hüküm varsa ona göre hareket edilir. Aksi halde ecrimisil alınır.</w:t>
      </w:r>
    </w:p>
    <w:p w14:paraId="2250B1C7" w14:textId="77777777" w:rsidR="00043C3A" w:rsidRPr="00043C3A" w:rsidRDefault="00043C3A" w:rsidP="00E07493">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sz w:val="24"/>
          <w:szCs w:val="24"/>
        </w:rPr>
        <w:t>İşgal edilen taşınmaz mal, idarenin talebi üzerine, bulunduğu yer mülkiye amirince en geç 15 gün içinde tahliye ettirilerek, idareye teslim edilir.</w:t>
      </w:r>
    </w:p>
    <w:p w14:paraId="0CC0D83E" w14:textId="77777777" w:rsidR="00043C3A" w:rsidRPr="00B419EB" w:rsidRDefault="00043C3A" w:rsidP="00E07493">
      <w:pPr>
        <w:pStyle w:val="Nor"/>
        <w:widowControl w:val="0"/>
        <w:spacing w:line="298" w:lineRule="auto"/>
        <w:ind w:firstLine="709"/>
        <w:rPr>
          <w:rFonts w:ascii="Times New Roman" w:hAnsi="Times New Roman" w:cs="Times New Roman"/>
          <w:spacing w:val="-4"/>
          <w:sz w:val="24"/>
          <w:szCs w:val="24"/>
        </w:rPr>
      </w:pPr>
      <w:r w:rsidRPr="00B419EB">
        <w:rPr>
          <w:rFonts w:ascii="Times New Roman" w:hAnsi="Times New Roman" w:cs="Times New Roman"/>
          <w:b/>
          <w:bCs/>
          <w:spacing w:val="-4"/>
          <w:sz w:val="24"/>
          <w:szCs w:val="24"/>
        </w:rPr>
        <w:t>(Ek fıkra: 23/7/2010-6009/24 md.)</w:t>
      </w:r>
      <w:r w:rsidR="00914B09">
        <w:rPr>
          <w:rFonts w:ascii="Times New Roman" w:hAnsi="Times New Roman" w:cs="Times New Roman"/>
          <w:b/>
          <w:bCs/>
          <w:spacing w:val="-4"/>
          <w:sz w:val="24"/>
          <w:szCs w:val="24"/>
        </w:rPr>
        <w:t xml:space="preserve"> </w:t>
      </w:r>
      <w:r w:rsidRPr="00B419EB">
        <w:rPr>
          <w:rFonts w:ascii="Times New Roman" w:hAnsi="Times New Roman" w:cs="Times New Roman"/>
          <w:color w:val="000000"/>
          <w:spacing w:val="-4"/>
          <w:sz w:val="24"/>
          <w:szCs w:val="24"/>
        </w:rPr>
        <w:t>Köy sınırları içerisinde yer alan Hazinenin özel mülkiyetinde veya Devletin hüküm ve tasarrufu altında bulunan taşınmazların işgalcilerinden tahsil edilen ecrimisil gelirlerinin yüzde beşi, 442 sayılı Köy Kanununda belirlenen görevlerde kullanılmak kaydıyla, tahsilatı izleyen ay içinde bu gelirlerin elde edildiği köy tüzel kişiliği hesabına aktarılmak üzere emanet nitelikli hesaplara kaydedilir. Maliye Bakanlığı bu oranı iki katına kadar artırmaya yetkilidir.</w:t>
      </w:r>
    </w:p>
    <w:p w14:paraId="5D3477CC" w14:textId="77777777" w:rsidR="00B419EB" w:rsidRDefault="00B419EB" w:rsidP="00E07493">
      <w:pPr>
        <w:pStyle w:val="MaddeBasl"/>
        <w:widowControl w:val="0"/>
        <w:spacing w:before="0" w:line="298" w:lineRule="auto"/>
        <w:ind w:firstLine="709"/>
        <w:rPr>
          <w:rFonts w:ascii="Times New Roman" w:hAnsi="Times New Roman" w:cs="Times New Roman"/>
          <w:sz w:val="24"/>
          <w:szCs w:val="24"/>
        </w:rPr>
      </w:pPr>
    </w:p>
    <w:p w14:paraId="40E4AC91" w14:textId="77777777" w:rsidR="00043C3A" w:rsidRPr="00B419EB" w:rsidRDefault="00043C3A" w:rsidP="00E07493">
      <w:pPr>
        <w:pStyle w:val="MaddeBasl"/>
        <w:widowControl w:val="0"/>
        <w:spacing w:before="0" w:line="298" w:lineRule="auto"/>
        <w:ind w:firstLine="709"/>
        <w:rPr>
          <w:rFonts w:ascii="Times New Roman" w:hAnsi="Times New Roman" w:cs="Times New Roman"/>
          <w:b/>
          <w:i w:val="0"/>
          <w:sz w:val="24"/>
          <w:szCs w:val="24"/>
        </w:rPr>
      </w:pPr>
      <w:r w:rsidRPr="00B419EB">
        <w:rPr>
          <w:rFonts w:ascii="Times New Roman" w:hAnsi="Times New Roman" w:cs="Times New Roman"/>
          <w:b/>
          <w:i w:val="0"/>
          <w:sz w:val="24"/>
          <w:szCs w:val="24"/>
        </w:rPr>
        <w:t>Mahalli komisyonların yetkileri:</w:t>
      </w:r>
    </w:p>
    <w:p w14:paraId="1FBD2041" w14:textId="77777777" w:rsidR="00043C3A" w:rsidRPr="00043C3A" w:rsidRDefault="00043C3A" w:rsidP="00E07493">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76 – </w:t>
      </w:r>
      <w:r w:rsidRPr="00043C3A">
        <w:rPr>
          <w:rFonts w:ascii="Times New Roman" w:hAnsi="Times New Roman" w:cs="Times New Roman"/>
          <w:sz w:val="24"/>
          <w:szCs w:val="24"/>
        </w:rPr>
        <w:t>Taşınır ve taşınmaz malların satış, kira, trampa edilmesi ve mülkiyetin gayri ayni hak tesislerinde, mahalli komisyonların ne miktara kadar ihaleye selahiyetleri oldukları, her yıl Genel Bütçe Kanununda gösterilir.</w:t>
      </w:r>
    </w:p>
    <w:p w14:paraId="358B0E78" w14:textId="77777777" w:rsidR="00E07493" w:rsidRDefault="00E07493" w:rsidP="00E07493">
      <w:pPr>
        <w:pStyle w:val="MaddeBasl"/>
        <w:widowControl w:val="0"/>
        <w:spacing w:before="0" w:line="298" w:lineRule="auto"/>
        <w:ind w:firstLine="709"/>
        <w:rPr>
          <w:rFonts w:ascii="Times New Roman" w:hAnsi="Times New Roman" w:cs="Times New Roman"/>
          <w:sz w:val="24"/>
          <w:szCs w:val="24"/>
        </w:rPr>
      </w:pPr>
    </w:p>
    <w:p w14:paraId="32B6D58E" w14:textId="77777777" w:rsidR="00043C3A" w:rsidRPr="00E07493" w:rsidRDefault="00043C3A" w:rsidP="00E07493">
      <w:pPr>
        <w:pStyle w:val="MaddeBasl"/>
        <w:widowControl w:val="0"/>
        <w:spacing w:before="0" w:line="298" w:lineRule="auto"/>
        <w:ind w:firstLine="709"/>
        <w:rPr>
          <w:rFonts w:ascii="Times New Roman" w:hAnsi="Times New Roman" w:cs="Times New Roman"/>
          <w:b/>
          <w:i w:val="0"/>
          <w:sz w:val="24"/>
          <w:szCs w:val="24"/>
        </w:rPr>
      </w:pPr>
      <w:r w:rsidRPr="00E07493">
        <w:rPr>
          <w:rFonts w:ascii="Times New Roman" w:hAnsi="Times New Roman" w:cs="Times New Roman"/>
          <w:b/>
          <w:i w:val="0"/>
          <w:sz w:val="24"/>
          <w:szCs w:val="24"/>
        </w:rPr>
        <w:t>Kızılay derneğinden yapılacak alımlar:</w:t>
      </w:r>
    </w:p>
    <w:p w14:paraId="2B2B78C3" w14:textId="77777777" w:rsidR="00043C3A" w:rsidRPr="00043C3A" w:rsidRDefault="00043C3A" w:rsidP="00E07493">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77 – </w:t>
      </w:r>
      <w:r w:rsidRPr="00043C3A">
        <w:rPr>
          <w:rFonts w:ascii="Times New Roman" w:hAnsi="Times New Roman" w:cs="Times New Roman"/>
          <w:sz w:val="24"/>
          <w:szCs w:val="24"/>
        </w:rPr>
        <w:t>Kızılay derneğinde bulunan ilaçlarla, sağlık araç ve gereçleri, idarelerce doğrudan doğruya satın alınabilir.</w:t>
      </w:r>
    </w:p>
    <w:p w14:paraId="3DC491F4" w14:textId="77777777" w:rsidR="00043C3A" w:rsidRPr="00E07493" w:rsidRDefault="00E07493" w:rsidP="00B419EB">
      <w:pPr>
        <w:pStyle w:val="MaddeBasl"/>
        <w:widowControl w:val="0"/>
        <w:spacing w:before="0" w:line="307" w:lineRule="auto"/>
        <w:ind w:firstLine="709"/>
        <w:rPr>
          <w:rFonts w:ascii="Times New Roman" w:hAnsi="Times New Roman" w:cs="Times New Roman"/>
          <w:b/>
          <w:i w:val="0"/>
          <w:sz w:val="24"/>
          <w:szCs w:val="24"/>
        </w:rPr>
      </w:pPr>
      <w:r>
        <w:rPr>
          <w:rFonts w:ascii="Times New Roman" w:hAnsi="Times New Roman" w:cs="Times New Roman"/>
          <w:b/>
          <w:i w:val="0"/>
          <w:sz w:val="24"/>
          <w:szCs w:val="24"/>
        </w:rPr>
        <w:br w:type="page"/>
      </w:r>
      <w:r w:rsidR="00043C3A" w:rsidRPr="00E07493">
        <w:rPr>
          <w:rFonts w:ascii="Times New Roman" w:hAnsi="Times New Roman" w:cs="Times New Roman"/>
          <w:b/>
          <w:i w:val="0"/>
          <w:sz w:val="24"/>
          <w:szCs w:val="24"/>
        </w:rPr>
        <w:t>İlaç ve gereç sağlanması:</w:t>
      </w:r>
    </w:p>
    <w:p w14:paraId="39201190" w14:textId="77777777" w:rsidR="00043C3A" w:rsidRPr="00043C3A" w:rsidRDefault="00043C3A" w:rsidP="00B419EB">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78 – </w:t>
      </w:r>
      <w:r w:rsidRPr="00043C3A">
        <w:rPr>
          <w:rFonts w:ascii="Times New Roman" w:hAnsi="Times New Roman" w:cs="Times New Roman"/>
          <w:sz w:val="24"/>
          <w:szCs w:val="24"/>
        </w:rPr>
        <w:t>Kanunlar gereğince tedavisi sağlanan kişilerin kullanması gereken ilaç ve gereçlerin, ilgililer tarafından eczanelerden alınması halinde, idarelerle eczaneler arasında yapılacak anlaşmalar Maliye Bakanlığınca tespit edilecek esas ve usullere göre yapılır.</w:t>
      </w:r>
    </w:p>
    <w:p w14:paraId="1E4E8593" w14:textId="77777777" w:rsidR="00E07493" w:rsidRDefault="00E07493" w:rsidP="00B419EB">
      <w:pPr>
        <w:pStyle w:val="MaddeBasl"/>
        <w:widowControl w:val="0"/>
        <w:spacing w:before="0" w:line="307" w:lineRule="auto"/>
        <w:ind w:firstLine="709"/>
        <w:rPr>
          <w:rFonts w:ascii="Times New Roman" w:hAnsi="Times New Roman" w:cs="Times New Roman"/>
          <w:sz w:val="24"/>
          <w:szCs w:val="24"/>
        </w:rPr>
      </w:pPr>
    </w:p>
    <w:p w14:paraId="45671E16" w14:textId="77777777" w:rsidR="00043C3A" w:rsidRPr="00E07493" w:rsidRDefault="00043C3A" w:rsidP="00B419EB">
      <w:pPr>
        <w:pStyle w:val="MaddeBasl"/>
        <w:widowControl w:val="0"/>
        <w:spacing w:before="0" w:line="307" w:lineRule="auto"/>
        <w:ind w:firstLine="709"/>
        <w:rPr>
          <w:rFonts w:ascii="Times New Roman" w:hAnsi="Times New Roman" w:cs="Times New Roman"/>
          <w:b/>
          <w:i w:val="0"/>
          <w:sz w:val="24"/>
          <w:szCs w:val="24"/>
        </w:rPr>
      </w:pPr>
      <w:r w:rsidRPr="00E07493">
        <w:rPr>
          <w:rFonts w:ascii="Times New Roman" w:hAnsi="Times New Roman" w:cs="Times New Roman"/>
          <w:b/>
          <w:i w:val="0"/>
          <w:sz w:val="24"/>
          <w:szCs w:val="24"/>
        </w:rPr>
        <w:t>Dış ülkelerdeki kuruluşların ihtiyaçları:</w:t>
      </w:r>
    </w:p>
    <w:p w14:paraId="1FFA08FC" w14:textId="77777777" w:rsidR="00043C3A" w:rsidRPr="00E07493" w:rsidRDefault="00043C3A" w:rsidP="00B419EB">
      <w:pPr>
        <w:pStyle w:val="Nor"/>
        <w:widowControl w:val="0"/>
        <w:spacing w:line="307" w:lineRule="auto"/>
        <w:ind w:firstLine="709"/>
        <w:rPr>
          <w:rFonts w:ascii="Times New Roman" w:hAnsi="Times New Roman" w:cs="Times New Roman"/>
          <w:spacing w:val="-5"/>
          <w:sz w:val="24"/>
          <w:szCs w:val="24"/>
        </w:rPr>
      </w:pPr>
      <w:r w:rsidRPr="00E07493">
        <w:rPr>
          <w:rFonts w:ascii="Times New Roman" w:hAnsi="Times New Roman" w:cs="Times New Roman"/>
          <w:b/>
          <w:bCs/>
          <w:sz w:val="24"/>
          <w:szCs w:val="24"/>
        </w:rPr>
        <w:t xml:space="preserve">Madde 79 – </w:t>
      </w:r>
      <w:r w:rsidRPr="00E07493">
        <w:rPr>
          <w:rFonts w:ascii="Times New Roman" w:hAnsi="Times New Roman" w:cs="Times New Roman"/>
          <w:sz w:val="24"/>
          <w:szCs w:val="24"/>
        </w:rPr>
        <w:t xml:space="preserve">İdarelerin yabancı ülkelerdeki kuruluşlarının yerel ihtiyaçlarının </w:t>
      </w:r>
      <w:r w:rsidRPr="00E07493">
        <w:rPr>
          <w:rFonts w:ascii="Times New Roman" w:hAnsi="Times New Roman" w:cs="Times New Roman"/>
          <w:spacing w:val="-2"/>
          <w:sz w:val="24"/>
          <w:szCs w:val="24"/>
        </w:rPr>
        <w:t>karşılanmasında taşınır ve taşınmaz malların alım, satım, kiralama ve kiraya verilmesinde</w:t>
      </w:r>
      <w:r w:rsidRPr="00E07493">
        <w:rPr>
          <w:rFonts w:ascii="Times New Roman" w:hAnsi="Times New Roman" w:cs="Times New Roman"/>
          <w:spacing w:val="-5"/>
          <w:sz w:val="24"/>
          <w:szCs w:val="24"/>
        </w:rPr>
        <w:t xml:space="preserve"> uygulanacak esaslar Dışişleri, Milli Savunma, Maliye ve Bayındırlık bakanlıklarınca düzenlenecek bir yönetmelikle tespit edilir.</w:t>
      </w:r>
    </w:p>
    <w:p w14:paraId="563780F7" w14:textId="77777777" w:rsidR="00043C3A" w:rsidRPr="00043C3A" w:rsidRDefault="00043C3A" w:rsidP="00E07493">
      <w:pPr>
        <w:widowControl w:val="0"/>
        <w:spacing w:line="307" w:lineRule="auto"/>
        <w:ind w:firstLine="709"/>
        <w:rPr>
          <w:sz w:val="24"/>
          <w:szCs w:val="24"/>
        </w:rPr>
      </w:pPr>
    </w:p>
    <w:p w14:paraId="2A5B6045" w14:textId="77777777" w:rsidR="00043C3A" w:rsidRPr="00E07493" w:rsidRDefault="00043C3A" w:rsidP="00E07493">
      <w:pPr>
        <w:pStyle w:val="MaddeBasl"/>
        <w:widowControl w:val="0"/>
        <w:spacing w:before="0" w:line="307" w:lineRule="auto"/>
        <w:ind w:firstLine="709"/>
        <w:rPr>
          <w:rFonts w:ascii="Times New Roman" w:hAnsi="Times New Roman" w:cs="Times New Roman"/>
          <w:b/>
          <w:i w:val="0"/>
          <w:sz w:val="24"/>
          <w:szCs w:val="24"/>
        </w:rPr>
      </w:pPr>
      <w:r w:rsidRPr="00E07493">
        <w:rPr>
          <w:rFonts w:ascii="Times New Roman" w:hAnsi="Times New Roman" w:cs="Times New Roman"/>
          <w:b/>
          <w:i w:val="0"/>
          <w:sz w:val="24"/>
          <w:szCs w:val="24"/>
        </w:rPr>
        <w:t>Yurt dışında bulunan gemi ve uçakla</w:t>
      </w:r>
      <w:r w:rsidR="00914B09">
        <w:rPr>
          <w:rFonts w:ascii="Times New Roman" w:hAnsi="Times New Roman" w:cs="Times New Roman"/>
          <w:b/>
          <w:i w:val="0"/>
          <w:sz w:val="24"/>
          <w:szCs w:val="24"/>
        </w:rPr>
        <w:t>rın ihtiyaçlarının karşılanması</w:t>
      </w:r>
      <w:r w:rsidRPr="00E07493">
        <w:rPr>
          <w:rFonts w:ascii="Times New Roman" w:hAnsi="Times New Roman" w:cs="Times New Roman"/>
          <w:b/>
          <w:i w:val="0"/>
          <w:sz w:val="24"/>
          <w:szCs w:val="24"/>
        </w:rPr>
        <w:t>:</w:t>
      </w:r>
    </w:p>
    <w:p w14:paraId="0E88F70F" w14:textId="77777777" w:rsidR="00043C3A" w:rsidRPr="00E07493" w:rsidRDefault="00043C3A" w:rsidP="00E07493">
      <w:pPr>
        <w:pStyle w:val="Nor"/>
        <w:widowControl w:val="0"/>
        <w:spacing w:line="307" w:lineRule="auto"/>
        <w:ind w:firstLine="709"/>
        <w:rPr>
          <w:rFonts w:ascii="Times New Roman" w:hAnsi="Times New Roman" w:cs="Times New Roman"/>
          <w:spacing w:val="-4"/>
          <w:sz w:val="24"/>
          <w:szCs w:val="24"/>
        </w:rPr>
      </w:pPr>
      <w:r w:rsidRPr="00E07493">
        <w:rPr>
          <w:rFonts w:ascii="Times New Roman" w:hAnsi="Times New Roman" w:cs="Times New Roman"/>
          <w:b/>
          <w:bCs/>
          <w:spacing w:val="-4"/>
          <w:sz w:val="24"/>
          <w:szCs w:val="24"/>
        </w:rPr>
        <w:t xml:space="preserve">Madde 80 – </w:t>
      </w:r>
      <w:r w:rsidRPr="00E07493">
        <w:rPr>
          <w:rFonts w:ascii="Times New Roman" w:hAnsi="Times New Roman" w:cs="Times New Roman"/>
          <w:spacing w:val="-4"/>
          <w:sz w:val="24"/>
          <w:szCs w:val="24"/>
        </w:rPr>
        <w:t xml:space="preserve">Yurt dışında bulunan gemi ve uçakların o yerden sağlanması zorunlu olan ihtiyaç maddelerinin alımı ile acele onarımlarının vesair giderlerinin yapılmasına ilişkin </w:t>
      </w:r>
      <w:r w:rsidR="003818F4" w:rsidRPr="00E07493">
        <w:rPr>
          <w:rFonts w:ascii="Times New Roman" w:hAnsi="Times New Roman" w:cs="Times New Roman"/>
          <w:spacing w:val="-4"/>
          <w:sz w:val="24"/>
          <w:szCs w:val="24"/>
        </w:rPr>
        <w:t>esaslar</w:t>
      </w:r>
      <w:r w:rsidRPr="00E07493">
        <w:rPr>
          <w:rFonts w:ascii="Times New Roman" w:hAnsi="Times New Roman" w:cs="Times New Roman"/>
          <w:spacing w:val="-4"/>
          <w:sz w:val="24"/>
          <w:szCs w:val="24"/>
        </w:rPr>
        <w:t>, Maliye ve Milli Savunma bakanlıklarınca müştereken hazırlanacak bir yönetmelikte gösterilir.</w:t>
      </w:r>
    </w:p>
    <w:p w14:paraId="377AB292" w14:textId="77777777" w:rsidR="00E07493" w:rsidRDefault="00E07493" w:rsidP="00E07493">
      <w:pPr>
        <w:pStyle w:val="MaddeBasl"/>
        <w:widowControl w:val="0"/>
        <w:spacing w:before="0" w:line="307" w:lineRule="auto"/>
        <w:ind w:firstLine="709"/>
        <w:rPr>
          <w:rFonts w:ascii="Times New Roman" w:hAnsi="Times New Roman" w:cs="Times New Roman"/>
          <w:sz w:val="24"/>
          <w:szCs w:val="24"/>
        </w:rPr>
      </w:pPr>
    </w:p>
    <w:p w14:paraId="792166C0" w14:textId="77777777" w:rsidR="00043C3A" w:rsidRPr="00E07493" w:rsidRDefault="00043C3A" w:rsidP="00E07493">
      <w:pPr>
        <w:pStyle w:val="MaddeBasl"/>
        <w:widowControl w:val="0"/>
        <w:spacing w:before="0" w:line="307" w:lineRule="auto"/>
        <w:ind w:firstLine="709"/>
        <w:rPr>
          <w:rFonts w:ascii="Times New Roman" w:hAnsi="Times New Roman" w:cs="Times New Roman"/>
          <w:b/>
          <w:i w:val="0"/>
          <w:sz w:val="24"/>
          <w:szCs w:val="24"/>
        </w:rPr>
      </w:pPr>
      <w:r w:rsidRPr="00E07493">
        <w:rPr>
          <w:rFonts w:ascii="Times New Roman" w:hAnsi="Times New Roman" w:cs="Times New Roman"/>
          <w:b/>
          <w:i w:val="0"/>
          <w:sz w:val="24"/>
          <w:szCs w:val="24"/>
        </w:rPr>
        <w:t>Emanet suretiyle yapılacak işler:</w:t>
      </w:r>
    </w:p>
    <w:p w14:paraId="116FBA2E"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81 – </w:t>
      </w:r>
      <w:r w:rsidRPr="00043C3A">
        <w:rPr>
          <w:rFonts w:ascii="Times New Roman" w:hAnsi="Times New Roman" w:cs="Times New Roman"/>
          <w:sz w:val="24"/>
          <w:szCs w:val="24"/>
        </w:rPr>
        <w:t>Aşağıda yazılı işler, ita amirlerince idare görevlilerinden oluşturulacak emanet komisyonları eliyle emaneten yaptırılabilir.</w:t>
      </w:r>
    </w:p>
    <w:p w14:paraId="064635E1"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a) Tahmin edilen bedeli her yıl Genel Bütçe Kanununda gösterilen mikt</w:t>
      </w:r>
      <w:r w:rsidR="00914B09">
        <w:rPr>
          <w:rFonts w:ascii="Times New Roman" w:hAnsi="Times New Roman" w:cs="Times New Roman"/>
          <w:sz w:val="24"/>
          <w:szCs w:val="24"/>
        </w:rPr>
        <w:t>arı geçmeyen yapım, bakım ve ona</w:t>
      </w:r>
      <w:r w:rsidRPr="00043C3A">
        <w:rPr>
          <w:rFonts w:ascii="Times New Roman" w:hAnsi="Times New Roman" w:cs="Times New Roman"/>
          <w:sz w:val="24"/>
          <w:szCs w:val="24"/>
        </w:rPr>
        <w:t>rım işleri,</w:t>
      </w:r>
    </w:p>
    <w:p w14:paraId="4E8DB0EF"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b) İdarenin yeterli işgücü, makine, araç, gereç ve taşıtlara sahip olması halinde ve ihaleye konulması faydalı görülmeyen yapım ve taşıma işleri,</w:t>
      </w:r>
    </w:p>
    <w:p w14:paraId="2CC9A382"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c) Köy kalkınması ile ilgili yapım işleri,</w:t>
      </w:r>
    </w:p>
    <w:p w14:paraId="4E926E2B"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d) İstihkamların yapımı ve onarımı ile garnizonların altyapı işleri,</w:t>
      </w:r>
    </w:p>
    <w:p w14:paraId="62994D72"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e) Gizliliği olan işlerle yasak bölgelerde ve orman içindeki yapım ve taşıma işleri,</w:t>
      </w:r>
    </w:p>
    <w:p w14:paraId="2E3D08D9"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f) Toprak koruma, arazi iyileştirme ve orman amenajman işleri,</w:t>
      </w:r>
    </w:p>
    <w:p w14:paraId="76893F06"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g) Can ve mal kaybı tehlikesi nedeniyle acele olarak gerçekleştirilmesi gereken yapım ve onarım işleri,</w:t>
      </w:r>
    </w:p>
    <w:p w14:paraId="0A43D35A"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h) Sözleşmenin bozulması veya tasfiye edilmesi nedeniyle bitirilmemiş olup, süratle bitirilmesinde zorunluluk görülen işlerin tamamlanması,</w:t>
      </w:r>
    </w:p>
    <w:p w14:paraId="670FD512"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i) Liman yapımı ve genişletilmesi, tarama yapılması, ulaşım güvenliği için batıkların çıkarılması ve dolgu işleri,</w:t>
      </w:r>
    </w:p>
    <w:p w14:paraId="656E0846"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j) Silahlı Kuvvetlerle, güvenlik kuvvetlerinin araç ve gereçlerinin yapım, onarım ve bakımı,</w:t>
      </w:r>
    </w:p>
    <w:p w14:paraId="4940657B" w14:textId="77777777" w:rsidR="00043C3A" w:rsidRPr="00E07493" w:rsidRDefault="00043C3A" w:rsidP="00E07493">
      <w:pPr>
        <w:pStyle w:val="Nor"/>
        <w:widowControl w:val="0"/>
        <w:spacing w:line="307" w:lineRule="auto"/>
        <w:ind w:firstLine="709"/>
        <w:rPr>
          <w:rFonts w:ascii="Times New Roman" w:hAnsi="Times New Roman" w:cs="Times New Roman"/>
          <w:spacing w:val="-2"/>
          <w:sz w:val="24"/>
          <w:szCs w:val="24"/>
        </w:rPr>
      </w:pPr>
      <w:r w:rsidRPr="00E07493">
        <w:rPr>
          <w:rFonts w:ascii="Times New Roman" w:hAnsi="Times New Roman" w:cs="Times New Roman"/>
          <w:spacing w:val="-2"/>
          <w:sz w:val="24"/>
          <w:szCs w:val="24"/>
        </w:rPr>
        <w:t>k) Parasal bağış dışındaki halk katkısının önem taşıması nedeniyle ihaleye konulmadan yaptırılmasında idaresince yarar görülen işler,</w:t>
      </w:r>
    </w:p>
    <w:p w14:paraId="468209C8" w14:textId="77777777" w:rsidR="00043C3A" w:rsidRPr="00043C3A" w:rsidRDefault="00043C3A" w:rsidP="00E0749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l) İhaleye konulmas</w:t>
      </w:r>
      <w:r w:rsidR="00914B09">
        <w:rPr>
          <w:rFonts w:ascii="Times New Roman" w:hAnsi="Times New Roman" w:cs="Times New Roman"/>
          <w:sz w:val="24"/>
          <w:szCs w:val="24"/>
        </w:rPr>
        <w:t>ı</w:t>
      </w:r>
      <w:r w:rsidRPr="00043C3A">
        <w:rPr>
          <w:rFonts w:ascii="Times New Roman" w:hAnsi="Times New Roman" w:cs="Times New Roman"/>
          <w:sz w:val="24"/>
          <w:szCs w:val="24"/>
        </w:rPr>
        <w:t>na imkan bulunmayan veya ihaleye konulduğu halde istekli çıkmayan ve beklemeye de tahammülü olmayan işler,</w:t>
      </w:r>
    </w:p>
    <w:p w14:paraId="05BE1F4B" w14:textId="77777777" w:rsidR="00043C3A" w:rsidRPr="00043C3A" w:rsidRDefault="00043C3A" w:rsidP="0076438F">
      <w:pPr>
        <w:pStyle w:val="Nor"/>
        <w:widowControl w:val="0"/>
        <w:spacing w:line="312" w:lineRule="auto"/>
        <w:ind w:firstLine="709"/>
        <w:rPr>
          <w:rFonts w:ascii="Times New Roman" w:hAnsi="Times New Roman" w:cs="Times New Roman"/>
          <w:sz w:val="24"/>
          <w:szCs w:val="24"/>
        </w:rPr>
      </w:pPr>
      <w:r w:rsidRPr="00043C3A">
        <w:rPr>
          <w:rFonts w:ascii="Times New Roman" w:hAnsi="Times New Roman" w:cs="Times New Roman"/>
          <w:sz w:val="24"/>
          <w:szCs w:val="24"/>
        </w:rPr>
        <w:t>m) Demiryolu yapımında balast ve yol malzemesinin döşenmesi işleri,</w:t>
      </w:r>
    </w:p>
    <w:p w14:paraId="69C3275B" w14:textId="77777777" w:rsidR="00043C3A" w:rsidRPr="00043C3A" w:rsidRDefault="00043C3A" w:rsidP="0076438F">
      <w:pPr>
        <w:pStyle w:val="Nor"/>
        <w:widowControl w:val="0"/>
        <w:spacing w:line="312" w:lineRule="auto"/>
        <w:ind w:firstLine="709"/>
        <w:rPr>
          <w:rFonts w:ascii="Times New Roman" w:hAnsi="Times New Roman" w:cs="Times New Roman"/>
          <w:sz w:val="24"/>
          <w:szCs w:val="24"/>
        </w:rPr>
      </w:pPr>
      <w:r w:rsidRPr="00043C3A">
        <w:rPr>
          <w:rFonts w:ascii="Times New Roman" w:hAnsi="Times New Roman" w:cs="Times New Roman"/>
          <w:sz w:val="24"/>
          <w:szCs w:val="24"/>
        </w:rPr>
        <w:t>n) Telgraf, telefon ve enerji hatlarının çekilmesi işleri,</w:t>
      </w:r>
    </w:p>
    <w:p w14:paraId="7EC9C737" w14:textId="77777777" w:rsidR="00043C3A" w:rsidRPr="00043C3A" w:rsidRDefault="00043C3A" w:rsidP="0076438F">
      <w:pPr>
        <w:pStyle w:val="Nor"/>
        <w:widowControl w:val="0"/>
        <w:spacing w:line="312" w:lineRule="auto"/>
        <w:ind w:firstLine="709"/>
        <w:rPr>
          <w:rFonts w:ascii="Times New Roman" w:hAnsi="Times New Roman" w:cs="Times New Roman"/>
          <w:sz w:val="24"/>
          <w:szCs w:val="24"/>
        </w:rPr>
      </w:pPr>
      <w:r w:rsidRPr="00043C3A">
        <w:rPr>
          <w:rFonts w:ascii="Times New Roman" w:hAnsi="Times New Roman" w:cs="Times New Roman"/>
          <w:sz w:val="24"/>
          <w:szCs w:val="24"/>
        </w:rPr>
        <w:t>o) Tuz çıkarma işleri,</w:t>
      </w:r>
    </w:p>
    <w:p w14:paraId="1DEC7E2C" w14:textId="77777777" w:rsidR="00043C3A" w:rsidRPr="00043C3A" w:rsidRDefault="00043C3A" w:rsidP="0076438F">
      <w:pPr>
        <w:pStyle w:val="Nor"/>
        <w:widowControl w:val="0"/>
        <w:spacing w:line="312"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p) </w:t>
      </w:r>
      <w:r w:rsidRPr="00043C3A">
        <w:rPr>
          <w:rFonts w:ascii="Times New Roman" w:hAnsi="Times New Roman" w:cs="Times New Roman"/>
          <w:b/>
          <w:bCs/>
          <w:sz w:val="24"/>
          <w:szCs w:val="24"/>
        </w:rPr>
        <w:t>(Ek : 2/3/1984 - 2990/9 md.)</w:t>
      </w:r>
      <w:r w:rsidRPr="00043C3A">
        <w:rPr>
          <w:rFonts w:ascii="Times New Roman" w:hAnsi="Times New Roman" w:cs="Times New Roman"/>
          <w:sz w:val="24"/>
          <w:szCs w:val="24"/>
        </w:rPr>
        <w:t xml:space="preserve"> İlköğretim kurumları ve tesisleri ile ilkokul öğretmen konutları yapım, onarım ve bakım işleri.</w:t>
      </w:r>
    </w:p>
    <w:p w14:paraId="14B114C3" w14:textId="77777777" w:rsidR="00043C3A" w:rsidRPr="0076438F" w:rsidRDefault="00043C3A" w:rsidP="0076438F">
      <w:pPr>
        <w:pStyle w:val="Nor"/>
        <w:widowControl w:val="0"/>
        <w:spacing w:line="312" w:lineRule="auto"/>
        <w:ind w:firstLine="709"/>
        <w:rPr>
          <w:rFonts w:ascii="Times New Roman" w:hAnsi="Times New Roman" w:cs="Times New Roman"/>
          <w:spacing w:val="-4"/>
          <w:sz w:val="24"/>
          <w:szCs w:val="24"/>
        </w:rPr>
      </w:pPr>
      <w:r w:rsidRPr="0076438F">
        <w:rPr>
          <w:rFonts w:ascii="Times New Roman" w:hAnsi="Times New Roman" w:cs="Times New Roman"/>
          <w:spacing w:val="-4"/>
          <w:sz w:val="24"/>
          <w:szCs w:val="24"/>
        </w:rPr>
        <w:t xml:space="preserve">Yukarıda belirtilen işler için işi yürütmekle görevli emanet komisyonları geçici süre ile işçi çalıştırabileceği gibi işin bünyesine giren gerekli madde, araç ve gereçleri öncelikle bunları kendileri üreten veya yapan ve sermayesinin yarıdan fazlası tek başına veya birlikte Devlete, kamu iktisadi teşebbüslerine veya belediyelere ait olan kuruluşlardan doğrudan doğruya tarife, yoksa piyasa satış bedelleri üzerinden alabilirler. Bu suretle sağlanması mümkün olmayan madde, </w:t>
      </w:r>
      <w:r w:rsidRPr="0076438F">
        <w:rPr>
          <w:rFonts w:ascii="Times New Roman" w:hAnsi="Times New Roman" w:cs="Times New Roman"/>
          <w:sz w:val="24"/>
          <w:szCs w:val="24"/>
        </w:rPr>
        <w:t xml:space="preserve">araç ve gereçler teklif alınmak ve piyasa satış değerlerine uygunluğu belgelenmek şartıyla </w:t>
      </w:r>
      <w:r w:rsidRPr="0076438F">
        <w:rPr>
          <w:rFonts w:ascii="Times New Roman" w:hAnsi="Times New Roman" w:cs="Times New Roman"/>
          <w:spacing w:val="-4"/>
          <w:sz w:val="24"/>
          <w:szCs w:val="24"/>
        </w:rPr>
        <w:t>piyasadan sağlanır,</w:t>
      </w:r>
    </w:p>
    <w:p w14:paraId="687627D9" w14:textId="77777777" w:rsidR="00043C3A" w:rsidRPr="0076438F" w:rsidRDefault="00043C3A" w:rsidP="0076438F">
      <w:pPr>
        <w:pStyle w:val="Nor"/>
        <w:widowControl w:val="0"/>
        <w:spacing w:line="312" w:lineRule="auto"/>
        <w:ind w:firstLine="709"/>
        <w:rPr>
          <w:rFonts w:ascii="Times New Roman" w:hAnsi="Times New Roman" w:cs="Times New Roman"/>
          <w:spacing w:val="-4"/>
          <w:sz w:val="24"/>
          <w:szCs w:val="24"/>
        </w:rPr>
      </w:pPr>
      <w:r w:rsidRPr="0076438F">
        <w:rPr>
          <w:rFonts w:ascii="Times New Roman" w:hAnsi="Times New Roman" w:cs="Times New Roman"/>
          <w:spacing w:val="-4"/>
          <w:sz w:val="24"/>
          <w:szCs w:val="24"/>
        </w:rPr>
        <w:t>Bu usulle yaptırılmasında gerek ve yarar görülen işler nevi itibariyle kısımlara ayrılmak suretiyle, aray</w:t>
      </w:r>
      <w:r w:rsidR="003818F4">
        <w:rPr>
          <w:rFonts w:ascii="Times New Roman" w:hAnsi="Times New Roman" w:cs="Times New Roman"/>
          <w:spacing w:val="-4"/>
          <w:sz w:val="24"/>
          <w:szCs w:val="24"/>
        </w:rPr>
        <w:t>a bir müteahhit girmeksizin taşaro</w:t>
      </w:r>
      <w:r w:rsidRPr="0076438F">
        <w:rPr>
          <w:rFonts w:ascii="Times New Roman" w:hAnsi="Times New Roman" w:cs="Times New Roman"/>
          <w:spacing w:val="-4"/>
          <w:sz w:val="24"/>
          <w:szCs w:val="24"/>
        </w:rPr>
        <w:t>nlara da yaptırılabilir,</w:t>
      </w:r>
    </w:p>
    <w:p w14:paraId="17E393B7" w14:textId="77777777" w:rsidR="00043C3A" w:rsidRPr="00E07493" w:rsidRDefault="00043C3A" w:rsidP="0076438F">
      <w:pPr>
        <w:pStyle w:val="Nor"/>
        <w:widowControl w:val="0"/>
        <w:spacing w:line="312" w:lineRule="auto"/>
        <w:ind w:firstLine="709"/>
        <w:rPr>
          <w:rFonts w:ascii="Times New Roman" w:hAnsi="Times New Roman" w:cs="Times New Roman"/>
          <w:spacing w:val="-4"/>
          <w:sz w:val="24"/>
          <w:szCs w:val="24"/>
        </w:rPr>
      </w:pPr>
      <w:r w:rsidRPr="00E07493">
        <w:rPr>
          <w:rFonts w:ascii="Times New Roman" w:hAnsi="Times New Roman" w:cs="Times New Roman"/>
          <w:b/>
          <w:bCs/>
          <w:spacing w:val="-4"/>
          <w:sz w:val="24"/>
          <w:szCs w:val="24"/>
        </w:rPr>
        <w:t>(Değişik : 2/3/1984 - 2990/9 md.)</w:t>
      </w:r>
      <w:r w:rsidRPr="00E07493">
        <w:rPr>
          <w:rFonts w:ascii="Times New Roman" w:hAnsi="Times New Roman" w:cs="Times New Roman"/>
          <w:spacing w:val="-4"/>
          <w:sz w:val="24"/>
          <w:szCs w:val="24"/>
        </w:rPr>
        <w:t xml:space="preserve"> Nevi itibariyle kısımlara ayrılarak taşeronlara verilen işlerde: gerekli görülen malzeme taşeron tarafından temin edilmek şartıyla iş yaptırılabilir.</w:t>
      </w:r>
    </w:p>
    <w:p w14:paraId="10A68BD4" w14:textId="77777777" w:rsidR="00043C3A" w:rsidRPr="0076438F" w:rsidRDefault="00043C3A" w:rsidP="0076438F">
      <w:pPr>
        <w:pStyle w:val="Nor"/>
        <w:widowControl w:val="0"/>
        <w:spacing w:line="312" w:lineRule="auto"/>
        <w:ind w:firstLine="709"/>
        <w:rPr>
          <w:rFonts w:ascii="Times New Roman" w:hAnsi="Times New Roman" w:cs="Times New Roman"/>
          <w:spacing w:val="-4"/>
          <w:sz w:val="24"/>
          <w:szCs w:val="24"/>
        </w:rPr>
      </w:pPr>
      <w:r w:rsidRPr="0076438F">
        <w:rPr>
          <w:rFonts w:ascii="Times New Roman" w:hAnsi="Times New Roman" w:cs="Times New Roman"/>
          <w:spacing w:val="-4"/>
          <w:sz w:val="24"/>
          <w:szCs w:val="24"/>
        </w:rPr>
        <w:t>Emanet komisyonları eliyle yapılabilecek işlere ait uygulama esasları, Cumhurbaşkanınca çıkarılac</w:t>
      </w:r>
      <w:r w:rsidR="0076438F" w:rsidRPr="0076438F">
        <w:rPr>
          <w:rFonts w:ascii="Times New Roman" w:hAnsi="Times New Roman" w:cs="Times New Roman"/>
          <w:spacing w:val="-4"/>
          <w:sz w:val="24"/>
          <w:szCs w:val="24"/>
        </w:rPr>
        <w:t>ak bir yönetmelikte gösterilir.</w:t>
      </w:r>
      <w:r w:rsidR="0076438F" w:rsidRPr="0076438F">
        <w:rPr>
          <w:rStyle w:val="DipnotBavurusu"/>
          <w:rFonts w:ascii="Times New Roman" w:hAnsi="Times New Roman" w:cs="Times New Roman"/>
          <w:spacing w:val="-4"/>
          <w:sz w:val="24"/>
          <w:szCs w:val="24"/>
        </w:rPr>
        <w:footnoteReference w:id="24"/>
      </w:r>
    </w:p>
    <w:p w14:paraId="604F0E45" w14:textId="77777777" w:rsidR="00043C3A" w:rsidRPr="00043C3A" w:rsidRDefault="00043C3A" w:rsidP="0076438F">
      <w:pPr>
        <w:pStyle w:val="Nor"/>
        <w:widowControl w:val="0"/>
        <w:spacing w:line="312" w:lineRule="auto"/>
        <w:ind w:firstLine="709"/>
        <w:rPr>
          <w:rFonts w:ascii="Times New Roman" w:hAnsi="Times New Roman" w:cs="Times New Roman"/>
          <w:sz w:val="24"/>
          <w:szCs w:val="24"/>
        </w:rPr>
      </w:pPr>
      <w:r w:rsidRPr="00043C3A">
        <w:rPr>
          <w:rFonts w:ascii="Times New Roman" w:hAnsi="Times New Roman" w:cs="Times New Roman"/>
          <w:spacing w:val="-2"/>
          <w:sz w:val="24"/>
          <w:szCs w:val="24"/>
        </w:rPr>
        <w:t>Yukarıdaki bentlerde sayılan işlerle ilgili olarak idar</w:t>
      </w:r>
      <w:r w:rsidR="00914B09">
        <w:rPr>
          <w:rFonts w:ascii="Times New Roman" w:hAnsi="Times New Roman" w:cs="Times New Roman"/>
          <w:spacing w:val="-2"/>
          <w:sz w:val="24"/>
          <w:szCs w:val="24"/>
        </w:rPr>
        <w:t>e</w:t>
      </w:r>
      <w:r w:rsidRPr="00043C3A">
        <w:rPr>
          <w:rFonts w:ascii="Times New Roman" w:hAnsi="Times New Roman" w:cs="Times New Roman"/>
          <w:spacing w:val="-2"/>
          <w:sz w:val="24"/>
          <w:szCs w:val="24"/>
        </w:rPr>
        <w:t>lere zorunluluk yükleyen özel hükümler saklıdır.</w:t>
      </w:r>
    </w:p>
    <w:p w14:paraId="53E34721" w14:textId="77777777" w:rsidR="0076438F" w:rsidRDefault="0076438F" w:rsidP="0076438F">
      <w:pPr>
        <w:pStyle w:val="MaddeBasl"/>
        <w:widowControl w:val="0"/>
        <w:spacing w:before="0" w:line="312" w:lineRule="auto"/>
        <w:ind w:firstLine="709"/>
        <w:rPr>
          <w:rFonts w:ascii="Times New Roman" w:hAnsi="Times New Roman" w:cs="Times New Roman"/>
          <w:sz w:val="24"/>
          <w:szCs w:val="24"/>
        </w:rPr>
      </w:pPr>
    </w:p>
    <w:p w14:paraId="512CA390" w14:textId="77777777" w:rsidR="00043C3A" w:rsidRPr="0076438F" w:rsidRDefault="00043C3A" w:rsidP="0076438F">
      <w:pPr>
        <w:pStyle w:val="MaddeBasl"/>
        <w:widowControl w:val="0"/>
        <w:spacing w:before="0" w:line="312" w:lineRule="auto"/>
        <w:ind w:firstLine="709"/>
        <w:rPr>
          <w:rFonts w:ascii="Times New Roman" w:hAnsi="Times New Roman" w:cs="Times New Roman"/>
          <w:b/>
          <w:i w:val="0"/>
          <w:sz w:val="24"/>
          <w:szCs w:val="24"/>
        </w:rPr>
      </w:pPr>
      <w:r w:rsidRPr="0076438F">
        <w:rPr>
          <w:rFonts w:ascii="Times New Roman" w:hAnsi="Times New Roman" w:cs="Times New Roman"/>
          <w:b/>
          <w:i w:val="0"/>
          <w:sz w:val="24"/>
          <w:szCs w:val="24"/>
        </w:rPr>
        <w:t>Uluslararası antla</w:t>
      </w:r>
      <w:r w:rsidR="00914B09">
        <w:rPr>
          <w:rFonts w:ascii="Times New Roman" w:hAnsi="Times New Roman" w:cs="Times New Roman"/>
          <w:b/>
          <w:i w:val="0"/>
          <w:sz w:val="24"/>
          <w:szCs w:val="24"/>
        </w:rPr>
        <w:t>şmalar uyarınca yapılacak işler</w:t>
      </w:r>
      <w:r w:rsidRPr="0076438F">
        <w:rPr>
          <w:rFonts w:ascii="Times New Roman" w:hAnsi="Times New Roman" w:cs="Times New Roman"/>
          <w:b/>
          <w:i w:val="0"/>
          <w:sz w:val="24"/>
          <w:szCs w:val="24"/>
        </w:rPr>
        <w:t>:</w:t>
      </w:r>
    </w:p>
    <w:p w14:paraId="388BBEB4" w14:textId="77777777" w:rsidR="00043C3A" w:rsidRPr="00043C3A" w:rsidRDefault="00043C3A" w:rsidP="0076438F">
      <w:pPr>
        <w:pStyle w:val="Nor"/>
        <w:widowControl w:val="0"/>
        <w:spacing w:line="31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82 – </w:t>
      </w:r>
      <w:r w:rsidRPr="00043C3A">
        <w:rPr>
          <w:rFonts w:ascii="Times New Roman" w:hAnsi="Times New Roman" w:cs="Times New Roman"/>
          <w:sz w:val="24"/>
          <w:szCs w:val="24"/>
        </w:rPr>
        <w:t>Uluslararası antlaşmalar uyarınca Türkiye'de yapılacak ve karşılıkları yabancı Devlet veya Uluslararası kuruluşlarca sağlanacak işler, özel kanun, kararname ve antlaşmalar hükümlerine göre yürütülür.</w:t>
      </w:r>
    </w:p>
    <w:p w14:paraId="641FCEBD" w14:textId="77777777" w:rsidR="0076438F" w:rsidRPr="0076438F" w:rsidRDefault="0076438F" w:rsidP="0076438F">
      <w:pPr>
        <w:pStyle w:val="ksmblm"/>
        <w:widowControl w:val="0"/>
        <w:spacing w:before="0" w:line="312" w:lineRule="auto"/>
        <w:jc w:val="center"/>
        <w:rPr>
          <w:rFonts w:ascii="Times New Roman" w:hAnsi="Times New Roman" w:cs="Times New Roman"/>
          <w:b/>
          <w:sz w:val="24"/>
          <w:szCs w:val="24"/>
        </w:rPr>
      </w:pPr>
    </w:p>
    <w:p w14:paraId="334B1036" w14:textId="77777777" w:rsidR="00043C3A" w:rsidRPr="0076438F" w:rsidRDefault="00043C3A" w:rsidP="0076438F">
      <w:pPr>
        <w:pStyle w:val="ksmblm"/>
        <w:widowControl w:val="0"/>
        <w:spacing w:before="0" w:line="312" w:lineRule="auto"/>
        <w:jc w:val="center"/>
        <w:rPr>
          <w:rFonts w:ascii="Times New Roman" w:hAnsi="Times New Roman" w:cs="Times New Roman"/>
          <w:b/>
          <w:sz w:val="24"/>
          <w:szCs w:val="24"/>
        </w:rPr>
      </w:pPr>
      <w:r w:rsidRPr="0076438F">
        <w:rPr>
          <w:rFonts w:ascii="Times New Roman" w:hAnsi="Times New Roman" w:cs="Times New Roman"/>
          <w:b/>
          <w:sz w:val="24"/>
          <w:szCs w:val="24"/>
        </w:rPr>
        <w:t>DÖRDÜNCÜ KISIM</w:t>
      </w:r>
    </w:p>
    <w:p w14:paraId="61B9C281" w14:textId="77777777" w:rsidR="00043C3A" w:rsidRPr="0076438F" w:rsidRDefault="00043C3A" w:rsidP="00341E38">
      <w:pPr>
        <w:pStyle w:val="ksmblmalt"/>
        <w:widowControl w:val="0"/>
        <w:spacing w:line="312" w:lineRule="auto"/>
        <w:jc w:val="center"/>
        <w:rPr>
          <w:rFonts w:ascii="Times New Roman" w:hAnsi="Times New Roman" w:cs="Times New Roman"/>
          <w:b/>
          <w:i w:val="0"/>
          <w:sz w:val="24"/>
          <w:szCs w:val="24"/>
        </w:rPr>
      </w:pPr>
      <w:r w:rsidRPr="0076438F">
        <w:rPr>
          <w:rFonts w:ascii="Times New Roman" w:hAnsi="Times New Roman" w:cs="Times New Roman"/>
          <w:b/>
          <w:i w:val="0"/>
          <w:sz w:val="24"/>
          <w:szCs w:val="24"/>
        </w:rPr>
        <w:t>İhale İşlerinde Yasaklar ve Sorumluluklar</w:t>
      </w:r>
    </w:p>
    <w:p w14:paraId="2E67B55E" w14:textId="77777777" w:rsidR="00043C3A" w:rsidRPr="0076438F" w:rsidRDefault="00914B09" w:rsidP="0076438F">
      <w:pPr>
        <w:pStyle w:val="MaddeBasl"/>
        <w:widowControl w:val="0"/>
        <w:spacing w:before="0" w:line="312" w:lineRule="auto"/>
        <w:ind w:firstLine="709"/>
        <w:rPr>
          <w:rFonts w:ascii="Times New Roman" w:hAnsi="Times New Roman" w:cs="Times New Roman"/>
          <w:b/>
          <w:i w:val="0"/>
          <w:sz w:val="24"/>
          <w:szCs w:val="24"/>
        </w:rPr>
      </w:pPr>
      <w:r>
        <w:rPr>
          <w:rFonts w:ascii="Times New Roman" w:hAnsi="Times New Roman" w:cs="Times New Roman"/>
          <w:b/>
          <w:i w:val="0"/>
          <w:sz w:val="24"/>
          <w:szCs w:val="24"/>
        </w:rPr>
        <w:t>Yasak fiil ve davranışlar</w:t>
      </w:r>
      <w:r w:rsidR="00043C3A" w:rsidRPr="0076438F">
        <w:rPr>
          <w:rFonts w:ascii="Times New Roman" w:hAnsi="Times New Roman" w:cs="Times New Roman"/>
          <w:b/>
          <w:i w:val="0"/>
          <w:sz w:val="24"/>
          <w:szCs w:val="24"/>
        </w:rPr>
        <w:t>:</w:t>
      </w:r>
    </w:p>
    <w:p w14:paraId="5BA59D34" w14:textId="77777777" w:rsidR="00043C3A" w:rsidRPr="0076438F" w:rsidRDefault="00043C3A" w:rsidP="0076438F">
      <w:pPr>
        <w:pStyle w:val="Nor"/>
        <w:widowControl w:val="0"/>
        <w:spacing w:line="312" w:lineRule="auto"/>
        <w:ind w:firstLine="709"/>
        <w:rPr>
          <w:rFonts w:ascii="Times New Roman" w:hAnsi="Times New Roman" w:cs="Times New Roman"/>
          <w:spacing w:val="-4"/>
          <w:sz w:val="24"/>
          <w:szCs w:val="24"/>
        </w:rPr>
      </w:pPr>
      <w:r w:rsidRPr="0076438F">
        <w:rPr>
          <w:rFonts w:ascii="Times New Roman" w:hAnsi="Times New Roman" w:cs="Times New Roman"/>
          <w:b/>
          <w:bCs/>
          <w:spacing w:val="-4"/>
          <w:sz w:val="24"/>
          <w:szCs w:val="24"/>
        </w:rPr>
        <w:t xml:space="preserve">Madde 83 – </w:t>
      </w:r>
      <w:r w:rsidRPr="0076438F">
        <w:rPr>
          <w:rFonts w:ascii="Times New Roman" w:hAnsi="Times New Roman" w:cs="Times New Roman"/>
          <w:spacing w:val="-4"/>
          <w:sz w:val="24"/>
          <w:szCs w:val="24"/>
        </w:rPr>
        <w:t>İhale işlemlerinin hazırlanması, yürütülmesi ve sonuçlandırılması sırasında;</w:t>
      </w:r>
    </w:p>
    <w:p w14:paraId="7B8CCDB9" w14:textId="77777777" w:rsidR="00043C3A" w:rsidRPr="00043C3A" w:rsidRDefault="00043C3A" w:rsidP="0076438F">
      <w:pPr>
        <w:pStyle w:val="Nor"/>
        <w:widowControl w:val="0"/>
        <w:spacing w:line="312" w:lineRule="auto"/>
        <w:ind w:firstLine="709"/>
        <w:rPr>
          <w:rFonts w:ascii="Times New Roman" w:hAnsi="Times New Roman" w:cs="Times New Roman"/>
          <w:sz w:val="24"/>
          <w:szCs w:val="24"/>
        </w:rPr>
      </w:pPr>
      <w:r w:rsidRPr="00043C3A">
        <w:rPr>
          <w:rFonts w:ascii="Times New Roman" w:hAnsi="Times New Roman" w:cs="Times New Roman"/>
          <w:sz w:val="24"/>
          <w:szCs w:val="24"/>
        </w:rPr>
        <w:t>a) Hile, desise, vait, tehdit, nüfuz kullanma ve çıkar sağlama suretiyle veya başka yollarla ihaleye ilişkin işlemlere fesat karıştırmak veya buna teşebbüs etmek,</w:t>
      </w:r>
    </w:p>
    <w:p w14:paraId="63BD1962" w14:textId="77777777" w:rsidR="00043C3A" w:rsidRPr="00043C3A" w:rsidRDefault="00043C3A" w:rsidP="0076438F">
      <w:pPr>
        <w:pStyle w:val="Nor"/>
        <w:widowControl w:val="0"/>
        <w:spacing w:line="312" w:lineRule="auto"/>
        <w:ind w:firstLine="709"/>
        <w:rPr>
          <w:rFonts w:ascii="Times New Roman" w:hAnsi="Times New Roman" w:cs="Times New Roman"/>
          <w:sz w:val="24"/>
          <w:szCs w:val="24"/>
        </w:rPr>
      </w:pPr>
      <w:r w:rsidRPr="00043C3A">
        <w:rPr>
          <w:rFonts w:ascii="Times New Roman" w:hAnsi="Times New Roman" w:cs="Times New Roman"/>
          <w:sz w:val="24"/>
          <w:szCs w:val="24"/>
        </w:rPr>
        <w:t>b) Açık teklif ve pazarlık usulü ile yapılan ihalelerde isteklileri tereddüde düşürecek veya rağbeti kıracak söz söylemek ve istekliler arasında anlaşmaya çağrıyı ima edecek işaret ve davranışlarda bulunmak veya ihalenin doğruluğunu bozacak biçimde görüşme ve tartışma yapmak,</w:t>
      </w:r>
    </w:p>
    <w:p w14:paraId="6883A316" w14:textId="77777777" w:rsidR="00043C3A" w:rsidRPr="00043C3A" w:rsidRDefault="00043C3A" w:rsidP="00140113">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sz w:val="24"/>
          <w:szCs w:val="24"/>
        </w:rPr>
        <w:t>c) İhale işlemlerinde sahte belge veya sahte teminat kullanmak veya kullanmaya teşebbüs etmek, taahhüdünü kötü niyetle yerine getirmemek, taahhüdünü yerine getirirken idareye zarar verecek işler yapmak veya işin yapılması veya teslimi sırasında hileli malzeme, araç veya usuller kullanmak,</w:t>
      </w:r>
    </w:p>
    <w:p w14:paraId="1D145EB5" w14:textId="77777777" w:rsidR="00043C3A" w:rsidRPr="00043C3A" w:rsidRDefault="00043C3A" w:rsidP="00140113">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sz w:val="24"/>
          <w:szCs w:val="24"/>
        </w:rPr>
        <w:t>Yasaktır.</w:t>
      </w:r>
    </w:p>
    <w:p w14:paraId="318205D2" w14:textId="77777777" w:rsidR="0076438F" w:rsidRDefault="0076438F" w:rsidP="00140113">
      <w:pPr>
        <w:pStyle w:val="MaddeBasl"/>
        <w:widowControl w:val="0"/>
        <w:spacing w:before="0" w:line="298" w:lineRule="auto"/>
        <w:ind w:firstLine="709"/>
        <w:rPr>
          <w:rFonts w:ascii="Times New Roman" w:hAnsi="Times New Roman" w:cs="Times New Roman"/>
          <w:sz w:val="24"/>
          <w:szCs w:val="24"/>
        </w:rPr>
      </w:pPr>
    </w:p>
    <w:p w14:paraId="64260860" w14:textId="77777777" w:rsidR="00043C3A" w:rsidRPr="0076438F" w:rsidRDefault="00043C3A" w:rsidP="00140113">
      <w:pPr>
        <w:pStyle w:val="MaddeBasl"/>
        <w:widowControl w:val="0"/>
        <w:spacing w:before="0" w:line="298" w:lineRule="auto"/>
        <w:ind w:firstLine="709"/>
        <w:rPr>
          <w:rFonts w:ascii="Times New Roman" w:hAnsi="Times New Roman" w:cs="Times New Roman"/>
          <w:b/>
          <w:i w:val="0"/>
          <w:sz w:val="24"/>
          <w:szCs w:val="24"/>
        </w:rPr>
      </w:pPr>
      <w:r w:rsidRPr="0076438F">
        <w:rPr>
          <w:rFonts w:ascii="Times New Roman" w:hAnsi="Times New Roman" w:cs="Times New Roman"/>
          <w:b/>
          <w:i w:val="0"/>
          <w:sz w:val="24"/>
          <w:szCs w:val="24"/>
        </w:rPr>
        <w:t>İdarelerce ihalelere katılmaktan geçici yasaklama:</w:t>
      </w:r>
    </w:p>
    <w:p w14:paraId="221C48D5" w14:textId="77777777" w:rsidR="00043C3A" w:rsidRPr="0076438F" w:rsidRDefault="00043C3A" w:rsidP="00140113">
      <w:pPr>
        <w:pStyle w:val="Nor"/>
        <w:widowControl w:val="0"/>
        <w:spacing w:line="298" w:lineRule="auto"/>
        <w:ind w:firstLine="709"/>
        <w:rPr>
          <w:rFonts w:ascii="Times New Roman" w:hAnsi="Times New Roman" w:cs="Times New Roman"/>
          <w:spacing w:val="-2"/>
          <w:sz w:val="24"/>
          <w:szCs w:val="24"/>
        </w:rPr>
      </w:pPr>
      <w:r w:rsidRPr="0076438F">
        <w:rPr>
          <w:rFonts w:ascii="Times New Roman" w:hAnsi="Times New Roman" w:cs="Times New Roman"/>
          <w:b/>
          <w:bCs/>
          <w:spacing w:val="-2"/>
          <w:sz w:val="24"/>
          <w:szCs w:val="24"/>
        </w:rPr>
        <w:t xml:space="preserve">Madde 84 – </w:t>
      </w:r>
      <w:r w:rsidRPr="0076438F">
        <w:rPr>
          <w:rFonts w:ascii="Times New Roman" w:hAnsi="Times New Roman" w:cs="Times New Roman"/>
          <w:spacing w:val="-2"/>
          <w:sz w:val="24"/>
          <w:szCs w:val="24"/>
        </w:rPr>
        <w:t>83 üncü maddede belirtilen fiil veya davranışlarda bulundukları anlaşılanlar, bu fiil ve davranışlar ihale safhasında vaki olmuşsa idarelerce o ihaleye iştirak ettirilmeyecekleri gibi fiil veya davranışlarının özelliğine göre ihaleyi yapan bakanlık veya ilgili bakanlık tarafından, haklarında bir yıla kadar bütün ihal</w:t>
      </w:r>
      <w:r w:rsidR="00914B09">
        <w:rPr>
          <w:rFonts w:ascii="Times New Roman" w:hAnsi="Times New Roman" w:cs="Times New Roman"/>
          <w:spacing w:val="-2"/>
          <w:sz w:val="24"/>
          <w:szCs w:val="24"/>
        </w:rPr>
        <w:t>e</w:t>
      </w:r>
      <w:r w:rsidRPr="0076438F">
        <w:rPr>
          <w:rFonts w:ascii="Times New Roman" w:hAnsi="Times New Roman" w:cs="Times New Roman"/>
          <w:spacing w:val="-2"/>
          <w:sz w:val="24"/>
          <w:szCs w:val="24"/>
        </w:rPr>
        <w:t>lere katılmaktan yasaklama kararı verilir. Kararı veren idareler, bu kararı, Resmi Gazete'de ilan ettirirler. Bu kararlar ilgililerin müteahhitlik siciline de işlenir. İhalelere katılmaktan yasaklananlar, yasaklı oldukları süre içinde diğer idarelerce yapılacak ihalelere de müteahhit veya müşteri sıfatıyla katılamazlar.</w:t>
      </w:r>
    </w:p>
    <w:p w14:paraId="3222D3D2" w14:textId="77777777" w:rsidR="00043C3A" w:rsidRPr="00043C3A" w:rsidRDefault="00043C3A" w:rsidP="00140113">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sz w:val="24"/>
          <w:szCs w:val="24"/>
        </w:rPr>
        <w:t>Haklarında bu yolda işlem yapılanların sermayesinin çoğunluğuna sahip bulunduğu tespit edilen tüzel kişilere de aynı müeyyide uygulanır.</w:t>
      </w:r>
    </w:p>
    <w:p w14:paraId="7D24DADB" w14:textId="77777777" w:rsidR="00043C3A" w:rsidRPr="0076438F" w:rsidRDefault="00043C3A" w:rsidP="00140113">
      <w:pPr>
        <w:pStyle w:val="Nor"/>
        <w:widowControl w:val="0"/>
        <w:spacing w:line="298" w:lineRule="auto"/>
        <w:ind w:firstLine="709"/>
        <w:rPr>
          <w:rFonts w:ascii="Times New Roman" w:hAnsi="Times New Roman" w:cs="Times New Roman"/>
          <w:spacing w:val="-4"/>
          <w:sz w:val="24"/>
          <w:szCs w:val="24"/>
        </w:rPr>
      </w:pPr>
      <w:r w:rsidRPr="0076438F">
        <w:rPr>
          <w:rFonts w:ascii="Times New Roman" w:hAnsi="Times New Roman" w:cs="Times New Roman"/>
          <w:spacing w:val="-4"/>
          <w:sz w:val="24"/>
          <w:szCs w:val="24"/>
        </w:rPr>
        <w:t>Üzerine ihale yapıldığı halde usulüne göre sözleşme yapmayan istekliler ile sözleşme yapıldıktan sonra taahhüdünden vazgeçen ve mücbir sebepler dışında taahhüdünü sözleşme ve şartname hükümlerine uygun olarak yerine getirmeyen müteahhit veya müşteriler hakkında da, ihaleyi yapan bakanlık veya ilgili bakanlık tarafından, bir yıla kadar ihalelere katılmaktan yasaklama kararı verilir ve bu kararlar Resmi Gazete'd</w:t>
      </w:r>
      <w:r w:rsidR="00914B09">
        <w:rPr>
          <w:rFonts w:ascii="Times New Roman" w:hAnsi="Times New Roman" w:cs="Times New Roman"/>
          <w:spacing w:val="-4"/>
          <w:sz w:val="24"/>
          <w:szCs w:val="24"/>
        </w:rPr>
        <w:t>e</w:t>
      </w:r>
      <w:r w:rsidRPr="0076438F">
        <w:rPr>
          <w:rFonts w:ascii="Times New Roman" w:hAnsi="Times New Roman" w:cs="Times New Roman"/>
          <w:spacing w:val="-4"/>
          <w:sz w:val="24"/>
          <w:szCs w:val="24"/>
        </w:rPr>
        <w:t xml:space="preserve"> ilan ettirildiği gibi ilgililerin müteahhitlik sicillerine işlenir.</w:t>
      </w:r>
    </w:p>
    <w:p w14:paraId="09ECECE9" w14:textId="77777777" w:rsidR="00043C3A" w:rsidRPr="00043C3A" w:rsidRDefault="00043C3A" w:rsidP="00140113">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b/>
          <w:bCs/>
          <w:sz w:val="24"/>
          <w:szCs w:val="24"/>
        </w:rPr>
        <w:t>(Ek: 26/2/2014-6527/8 md.)</w:t>
      </w:r>
      <w:r w:rsidRPr="00043C3A">
        <w:rPr>
          <w:rFonts w:ascii="Times New Roman" w:hAnsi="Times New Roman" w:cs="Times New Roman"/>
          <w:sz w:val="24"/>
          <w:szCs w:val="24"/>
        </w:rPr>
        <w:t xml:space="preserve"> 83 üncü maddede belirtilen fiil veya davranışlarda bulunanlar hariç olmak üzere, Türkiye genelinde faaliyet gösteren tüzel kişilerden; şube personeli, vekil, mümessil gibi yetkili temsilcilerin şahsi kusurlarından kaynaklanan ve bu maddenin üçüncü fıkrasında belirtilen fiil veya davranışları sebebiyle haklarında ihalelere katılmaktan yasaklama kararı verilmesi gerektiği idarece tespit edilenlerden, verilecek bir aylık süre içinde ihale bedelinin üç katı tutarında tazminatı peşin olarak ödeyenler hakkında ihaleden yasaklama kararı verilmez.</w:t>
      </w:r>
    </w:p>
    <w:p w14:paraId="614968F4" w14:textId="77777777" w:rsidR="00043C3A" w:rsidRPr="0076438F" w:rsidRDefault="00043C3A" w:rsidP="00140113">
      <w:pPr>
        <w:pStyle w:val="Nor"/>
        <w:widowControl w:val="0"/>
        <w:spacing w:line="298" w:lineRule="auto"/>
        <w:ind w:firstLine="709"/>
        <w:rPr>
          <w:rFonts w:ascii="Times New Roman" w:hAnsi="Times New Roman" w:cs="Times New Roman"/>
          <w:sz w:val="24"/>
          <w:szCs w:val="24"/>
        </w:rPr>
      </w:pPr>
      <w:r w:rsidRPr="0076438F">
        <w:rPr>
          <w:rFonts w:ascii="Times New Roman" w:hAnsi="Times New Roman" w:cs="Times New Roman"/>
          <w:sz w:val="24"/>
          <w:szCs w:val="24"/>
        </w:rPr>
        <w:t>İhaleyi yapan idareler, ihalelere katılmaktan yasaklamayı gerektirir bir durumla karşılaştıkları takdirde, gereğinin yapılması için bu durumu ilgili bakanlığa bildirmekle yükümlüdürler.</w:t>
      </w:r>
    </w:p>
    <w:p w14:paraId="584C4F53" w14:textId="77777777" w:rsidR="0076438F" w:rsidRDefault="0076438F" w:rsidP="00140113">
      <w:pPr>
        <w:pStyle w:val="MaddeBasl"/>
        <w:widowControl w:val="0"/>
        <w:spacing w:before="0" w:line="298" w:lineRule="auto"/>
        <w:ind w:firstLine="709"/>
        <w:rPr>
          <w:rFonts w:ascii="Times New Roman" w:hAnsi="Times New Roman" w:cs="Times New Roman"/>
          <w:sz w:val="24"/>
          <w:szCs w:val="24"/>
        </w:rPr>
      </w:pPr>
    </w:p>
    <w:p w14:paraId="028C1892" w14:textId="77777777" w:rsidR="00043C3A" w:rsidRPr="0076438F" w:rsidRDefault="00043C3A" w:rsidP="00140113">
      <w:pPr>
        <w:pStyle w:val="MaddeBasl"/>
        <w:widowControl w:val="0"/>
        <w:spacing w:before="0" w:line="298" w:lineRule="auto"/>
        <w:ind w:firstLine="709"/>
        <w:rPr>
          <w:rFonts w:ascii="Times New Roman" w:hAnsi="Times New Roman" w:cs="Times New Roman"/>
          <w:b/>
          <w:i w:val="0"/>
          <w:sz w:val="24"/>
          <w:szCs w:val="24"/>
        </w:rPr>
      </w:pPr>
      <w:r w:rsidRPr="0076438F">
        <w:rPr>
          <w:rFonts w:ascii="Times New Roman" w:hAnsi="Times New Roman" w:cs="Times New Roman"/>
          <w:b/>
          <w:i w:val="0"/>
          <w:sz w:val="24"/>
          <w:szCs w:val="24"/>
        </w:rPr>
        <w:t>Ceza sorumluluğu ve sonuçları:</w:t>
      </w:r>
    </w:p>
    <w:p w14:paraId="53973E5A" w14:textId="77777777" w:rsidR="00043C3A" w:rsidRPr="00043C3A" w:rsidRDefault="00043C3A" w:rsidP="00140113">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85 – </w:t>
      </w:r>
      <w:r w:rsidRPr="00043C3A">
        <w:rPr>
          <w:rFonts w:ascii="Times New Roman" w:hAnsi="Times New Roman" w:cs="Times New Roman"/>
          <w:sz w:val="24"/>
          <w:szCs w:val="24"/>
        </w:rPr>
        <w:t>83 üncü maddenin (c) bendinde yazılı fiil ve davranışları bu durumları iş tamamlandıktan ve kabul işlemi yapıldıktan sonra anlaşılmış olsa dahi tespit edilenler ile, o işteki ortak veya vekilleri haklarında ceza kovuşturması yapılır; hükmolunacak ceza ile birlikte bir yıldan üç yıla kadar bütün ihalelere girmekten mahkeme kararı ile yasaklanırlar.</w:t>
      </w:r>
    </w:p>
    <w:p w14:paraId="6C3FEE11" w14:textId="77777777" w:rsidR="00043C3A" w:rsidRPr="00043C3A" w:rsidRDefault="00043C3A" w:rsidP="00140113">
      <w:pPr>
        <w:pStyle w:val="Nor"/>
        <w:widowControl w:val="0"/>
        <w:spacing w:line="298" w:lineRule="auto"/>
        <w:ind w:firstLine="709"/>
        <w:rPr>
          <w:rFonts w:ascii="Times New Roman" w:hAnsi="Times New Roman" w:cs="Times New Roman"/>
          <w:sz w:val="24"/>
          <w:szCs w:val="24"/>
        </w:rPr>
      </w:pPr>
      <w:r w:rsidRPr="00043C3A">
        <w:rPr>
          <w:rFonts w:ascii="Times New Roman" w:hAnsi="Times New Roman" w:cs="Times New Roman"/>
          <w:sz w:val="24"/>
          <w:szCs w:val="24"/>
        </w:rPr>
        <w:t>Bu Kanun kapsamına giren işlerden dolayı haklarında Türk Ceza Kanununun 342 nci maddesi ile son soruşturmanın açılmasına karar verilen müteahhitlere, yargılama sonuna kadar, hiçbir suretle yeni iş verilmez.</w:t>
      </w:r>
    </w:p>
    <w:p w14:paraId="6B9CFE2E" w14:textId="77777777" w:rsidR="00043C3A" w:rsidRPr="00140113" w:rsidRDefault="00043C3A" w:rsidP="00140113">
      <w:pPr>
        <w:pStyle w:val="Nor"/>
        <w:widowControl w:val="0"/>
        <w:spacing w:line="302" w:lineRule="auto"/>
        <w:ind w:firstLine="709"/>
        <w:rPr>
          <w:rFonts w:ascii="Times New Roman" w:hAnsi="Times New Roman" w:cs="Times New Roman"/>
          <w:spacing w:val="-4"/>
          <w:sz w:val="24"/>
          <w:szCs w:val="24"/>
        </w:rPr>
      </w:pPr>
      <w:r w:rsidRPr="00140113">
        <w:rPr>
          <w:rFonts w:ascii="Times New Roman" w:hAnsi="Times New Roman" w:cs="Times New Roman"/>
          <w:spacing w:val="-4"/>
          <w:sz w:val="24"/>
          <w:szCs w:val="24"/>
        </w:rPr>
        <w:t>Bu Kanun kapsamına giren işlerden dolayı haklarında Türk Ceza Kanununun 339 340 ıncı maddeleri ile son soruşturmanın açılmasına karar verilen kontrol teşkilatı mensupları, yargılama sonuna kadar görevden uzaklaştırılırlar.</w:t>
      </w:r>
    </w:p>
    <w:p w14:paraId="00D01C3B" w14:textId="77777777" w:rsidR="00043C3A" w:rsidRPr="00043C3A" w:rsidRDefault="00043C3A" w:rsidP="00140113">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(Değişik: 2/1/2003-4782/4 md.) </w:t>
      </w:r>
      <w:r w:rsidRPr="00043C3A">
        <w:rPr>
          <w:rFonts w:ascii="Times New Roman" w:hAnsi="Times New Roman" w:cs="Times New Roman"/>
          <w:sz w:val="24"/>
          <w:szCs w:val="24"/>
        </w:rPr>
        <w:t>Türk Ceza Kanununun İkinci Kitabının Üçüncü Babının Üçüncü Faslında yer alan rüşvet verme suçu ile 339, 340 ve 342 nci maddelerine göre, bu Kanun kapsamındaki suçlar nedeniyle haklarında tekerrür hükümleri uygulananlar, mesleklerini icradan men olunurlar ve herhangi bir ad altında müteahhitlik yapamazlar.</w:t>
      </w:r>
    </w:p>
    <w:p w14:paraId="4AD7BE1A" w14:textId="77777777" w:rsidR="00043C3A" w:rsidRPr="00043C3A" w:rsidRDefault="00043C3A" w:rsidP="00140113">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Bu mahkümiyete ilişkin kararlar, ilgililerin meslek ve müteahhitlik sicillerine işlenir.</w:t>
      </w:r>
    </w:p>
    <w:p w14:paraId="51A4CDE7" w14:textId="77777777" w:rsidR="0076438F" w:rsidRDefault="0076438F" w:rsidP="00140113">
      <w:pPr>
        <w:pStyle w:val="MaddeBasl"/>
        <w:widowControl w:val="0"/>
        <w:spacing w:before="0" w:line="302" w:lineRule="auto"/>
        <w:ind w:firstLine="709"/>
        <w:rPr>
          <w:rFonts w:ascii="Times New Roman" w:hAnsi="Times New Roman" w:cs="Times New Roman"/>
          <w:sz w:val="24"/>
          <w:szCs w:val="24"/>
        </w:rPr>
      </w:pPr>
    </w:p>
    <w:p w14:paraId="3A7BEFC9" w14:textId="77777777" w:rsidR="00043C3A" w:rsidRPr="0076438F" w:rsidRDefault="00043C3A" w:rsidP="00140113">
      <w:pPr>
        <w:pStyle w:val="MaddeBasl"/>
        <w:widowControl w:val="0"/>
        <w:spacing w:before="0" w:line="302" w:lineRule="auto"/>
        <w:ind w:firstLine="709"/>
        <w:rPr>
          <w:rFonts w:ascii="Times New Roman" w:hAnsi="Times New Roman" w:cs="Times New Roman"/>
          <w:b/>
          <w:i w:val="0"/>
          <w:sz w:val="24"/>
          <w:szCs w:val="24"/>
        </w:rPr>
      </w:pPr>
      <w:r w:rsidRPr="0076438F">
        <w:rPr>
          <w:rFonts w:ascii="Times New Roman" w:hAnsi="Times New Roman" w:cs="Times New Roman"/>
          <w:b/>
          <w:i w:val="0"/>
          <w:sz w:val="24"/>
          <w:szCs w:val="24"/>
        </w:rPr>
        <w:t>Görevlilerin Sorumluluğu:</w:t>
      </w:r>
    </w:p>
    <w:p w14:paraId="3FAAB5D4" w14:textId="77777777" w:rsidR="00043C3A" w:rsidRPr="00140113" w:rsidRDefault="00043C3A" w:rsidP="00140113">
      <w:pPr>
        <w:pStyle w:val="Nor"/>
        <w:widowControl w:val="0"/>
        <w:spacing w:line="302" w:lineRule="auto"/>
        <w:ind w:firstLine="709"/>
        <w:rPr>
          <w:rFonts w:ascii="Times New Roman" w:hAnsi="Times New Roman" w:cs="Times New Roman"/>
          <w:spacing w:val="-2"/>
          <w:sz w:val="24"/>
          <w:szCs w:val="24"/>
        </w:rPr>
      </w:pPr>
      <w:r w:rsidRPr="00140113">
        <w:rPr>
          <w:rFonts w:ascii="Times New Roman" w:hAnsi="Times New Roman" w:cs="Times New Roman"/>
          <w:b/>
          <w:bCs/>
          <w:spacing w:val="-2"/>
          <w:sz w:val="24"/>
          <w:szCs w:val="24"/>
        </w:rPr>
        <w:t xml:space="preserve">Madde 86 – </w:t>
      </w:r>
      <w:r w:rsidRPr="00140113">
        <w:rPr>
          <w:rFonts w:ascii="Times New Roman" w:hAnsi="Times New Roman" w:cs="Times New Roman"/>
          <w:spacing w:val="-2"/>
          <w:sz w:val="24"/>
          <w:szCs w:val="24"/>
        </w:rPr>
        <w:t>İhale, muayene ve kabul komisyon veya heyetlerinin başkan ve üyeleri ile diğer ilgililer, görevlerini kanuni gereklere göre tarafsızlıkla yapmadıkları ve taraflardan birinin zararına yol açacak ihmal ve kusurlu hareketlerde bulunduklarının tespiti halinde haklarında disiplin cezası uygulanacağı gibi, fiil ve davranışlarının özelliğine göre ceza kovuşturması da yapılır. Ayrıca, tarafların bu yüzden uğradıkları zarar ve ziyan da kendilerine ödettirilir.</w:t>
      </w:r>
    </w:p>
    <w:p w14:paraId="130E6E9E" w14:textId="77777777" w:rsidR="0076438F" w:rsidRDefault="0076438F" w:rsidP="00140113">
      <w:pPr>
        <w:pStyle w:val="MaddeBasl"/>
        <w:widowControl w:val="0"/>
        <w:spacing w:before="0" w:line="302" w:lineRule="auto"/>
        <w:ind w:firstLine="709"/>
        <w:rPr>
          <w:rFonts w:ascii="Times New Roman" w:hAnsi="Times New Roman" w:cs="Times New Roman"/>
          <w:sz w:val="24"/>
          <w:szCs w:val="24"/>
        </w:rPr>
      </w:pPr>
    </w:p>
    <w:p w14:paraId="2BB66CC1" w14:textId="77777777" w:rsidR="00043C3A" w:rsidRPr="0076438F" w:rsidRDefault="00914B09" w:rsidP="00140113">
      <w:pPr>
        <w:pStyle w:val="MaddeBasl"/>
        <w:widowControl w:val="0"/>
        <w:spacing w:before="0" w:line="302" w:lineRule="auto"/>
        <w:ind w:firstLine="709"/>
        <w:rPr>
          <w:rFonts w:ascii="Times New Roman" w:hAnsi="Times New Roman" w:cs="Times New Roman"/>
          <w:b/>
          <w:i w:val="0"/>
          <w:sz w:val="24"/>
          <w:szCs w:val="24"/>
        </w:rPr>
      </w:pPr>
      <w:r>
        <w:rPr>
          <w:rFonts w:ascii="Times New Roman" w:hAnsi="Times New Roman" w:cs="Times New Roman"/>
          <w:b/>
          <w:i w:val="0"/>
          <w:sz w:val="24"/>
          <w:szCs w:val="24"/>
        </w:rPr>
        <w:t>Hileli inşaat ve onarım</w:t>
      </w:r>
      <w:r w:rsidR="00043C3A" w:rsidRPr="0076438F">
        <w:rPr>
          <w:rFonts w:ascii="Times New Roman" w:hAnsi="Times New Roman" w:cs="Times New Roman"/>
          <w:b/>
          <w:i w:val="0"/>
          <w:sz w:val="24"/>
          <w:szCs w:val="24"/>
        </w:rPr>
        <w:t>:</w:t>
      </w:r>
    </w:p>
    <w:p w14:paraId="1076FB49" w14:textId="77777777" w:rsidR="00043C3A" w:rsidRPr="00043C3A" w:rsidRDefault="00043C3A" w:rsidP="00140113">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87 – </w:t>
      </w:r>
      <w:r w:rsidRPr="00043C3A">
        <w:rPr>
          <w:rFonts w:ascii="Times New Roman" w:hAnsi="Times New Roman" w:cs="Times New Roman"/>
          <w:sz w:val="24"/>
          <w:szCs w:val="24"/>
        </w:rPr>
        <w:t>Gayrimenkullerin yapım ve onarımlarında kesin kabul tarihinden itibaren 5 yıl içinde malzemenin hileli olmasından veya yapım ve onarımın teknik icaplara uygun olarak yapılmamasından ortaya çıkan zarar ve ziyan, Borçlar Kanununun 360 ıncı maddesi gereğince ve 363 üncü maddesindeki sürede müteahhide ikmal ve tazmin ettirilir.</w:t>
      </w:r>
    </w:p>
    <w:p w14:paraId="3F92EAD3" w14:textId="77777777" w:rsidR="00043C3A" w:rsidRPr="00043C3A" w:rsidRDefault="00043C3A" w:rsidP="00140113">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İdareler beş yıllık sürede ortaya çıkacak zarar ve noksanları tesp</w:t>
      </w:r>
      <w:r w:rsidR="00914B09">
        <w:rPr>
          <w:rFonts w:ascii="Times New Roman" w:hAnsi="Times New Roman" w:cs="Times New Roman"/>
          <w:sz w:val="24"/>
          <w:szCs w:val="24"/>
        </w:rPr>
        <w:t>i</w:t>
      </w:r>
      <w:r w:rsidRPr="00043C3A">
        <w:rPr>
          <w:rFonts w:ascii="Times New Roman" w:hAnsi="Times New Roman" w:cs="Times New Roman"/>
          <w:sz w:val="24"/>
          <w:szCs w:val="24"/>
        </w:rPr>
        <w:t>t ile gereğinin yapılması için durumu ilgili mercilere bildirmekle ödevlidirler.</w:t>
      </w:r>
    </w:p>
    <w:p w14:paraId="02476930" w14:textId="77777777" w:rsidR="00043C3A" w:rsidRPr="00043C3A" w:rsidRDefault="00043C3A" w:rsidP="00140113">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İşin nezareti kendisine tevdi edilen mühendis, mimar ve memurlar hakkında da ayrıca bu Kanunun 86 ncı maddesi uygulanır.</w:t>
      </w:r>
    </w:p>
    <w:p w14:paraId="089B0353" w14:textId="77777777" w:rsidR="0076438F" w:rsidRPr="0076438F" w:rsidRDefault="0076438F" w:rsidP="00341E38">
      <w:pPr>
        <w:pStyle w:val="ksmblm"/>
        <w:widowControl w:val="0"/>
        <w:spacing w:before="0" w:line="302" w:lineRule="auto"/>
        <w:jc w:val="center"/>
        <w:rPr>
          <w:rFonts w:ascii="Times New Roman" w:hAnsi="Times New Roman" w:cs="Times New Roman"/>
          <w:b/>
          <w:sz w:val="24"/>
          <w:szCs w:val="24"/>
        </w:rPr>
      </w:pPr>
    </w:p>
    <w:p w14:paraId="3DDB3310" w14:textId="77777777" w:rsidR="00043C3A" w:rsidRPr="0076438F" w:rsidRDefault="00043C3A" w:rsidP="00341E38">
      <w:pPr>
        <w:pStyle w:val="ksmblm"/>
        <w:widowControl w:val="0"/>
        <w:spacing w:before="0" w:line="302" w:lineRule="auto"/>
        <w:jc w:val="center"/>
        <w:rPr>
          <w:rFonts w:ascii="Times New Roman" w:hAnsi="Times New Roman" w:cs="Times New Roman"/>
          <w:b/>
          <w:sz w:val="24"/>
          <w:szCs w:val="24"/>
        </w:rPr>
      </w:pPr>
      <w:r w:rsidRPr="0076438F">
        <w:rPr>
          <w:rFonts w:ascii="Times New Roman" w:hAnsi="Times New Roman" w:cs="Times New Roman"/>
          <w:b/>
          <w:sz w:val="24"/>
          <w:szCs w:val="24"/>
        </w:rPr>
        <w:t>BEŞİNCİ KISIM</w:t>
      </w:r>
    </w:p>
    <w:p w14:paraId="1D42C838" w14:textId="77777777" w:rsidR="00043C3A" w:rsidRPr="0076438F" w:rsidRDefault="00043C3A" w:rsidP="00341E38">
      <w:pPr>
        <w:pStyle w:val="ksmblmalt"/>
        <w:widowControl w:val="0"/>
        <w:spacing w:line="302" w:lineRule="auto"/>
        <w:jc w:val="center"/>
        <w:rPr>
          <w:rFonts w:ascii="Times New Roman" w:hAnsi="Times New Roman" w:cs="Times New Roman"/>
          <w:b/>
          <w:i w:val="0"/>
          <w:sz w:val="24"/>
          <w:szCs w:val="24"/>
        </w:rPr>
      </w:pPr>
      <w:r w:rsidRPr="0076438F">
        <w:rPr>
          <w:rFonts w:ascii="Times New Roman" w:hAnsi="Times New Roman" w:cs="Times New Roman"/>
          <w:b/>
          <w:i w:val="0"/>
          <w:sz w:val="24"/>
          <w:szCs w:val="24"/>
        </w:rPr>
        <w:t>Çeşitli Hükümler</w:t>
      </w:r>
    </w:p>
    <w:p w14:paraId="2607C79D" w14:textId="77777777" w:rsidR="00043C3A" w:rsidRPr="0076438F" w:rsidRDefault="00043C3A" w:rsidP="00140113">
      <w:pPr>
        <w:pStyle w:val="MaddeBasl"/>
        <w:widowControl w:val="0"/>
        <w:spacing w:before="0" w:line="302" w:lineRule="auto"/>
        <w:ind w:firstLine="709"/>
        <w:rPr>
          <w:rFonts w:ascii="Times New Roman" w:hAnsi="Times New Roman" w:cs="Times New Roman"/>
          <w:b/>
          <w:i w:val="0"/>
          <w:sz w:val="24"/>
          <w:szCs w:val="24"/>
        </w:rPr>
      </w:pPr>
      <w:r w:rsidRPr="0076438F">
        <w:rPr>
          <w:rFonts w:ascii="Times New Roman" w:hAnsi="Times New Roman" w:cs="Times New Roman"/>
          <w:b/>
          <w:i w:val="0"/>
          <w:sz w:val="24"/>
          <w:szCs w:val="24"/>
        </w:rPr>
        <w:t>Erken bitirme primi:</w:t>
      </w:r>
    </w:p>
    <w:p w14:paraId="13819F84" w14:textId="77777777" w:rsidR="00043C3A" w:rsidRPr="00140113" w:rsidRDefault="00043C3A" w:rsidP="00140113">
      <w:pPr>
        <w:pStyle w:val="Nor"/>
        <w:widowControl w:val="0"/>
        <w:spacing w:line="302" w:lineRule="auto"/>
        <w:ind w:firstLine="709"/>
        <w:rPr>
          <w:rFonts w:ascii="Times New Roman" w:hAnsi="Times New Roman" w:cs="Times New Roman"/>
          <w:spacing w:val="-5"/>
          <w:sz w:val="24"/>
          <w:szCs w:val="24"/>
        </w:rPr>
      </w:pPr>
      <w:r w:rsidRPr="00140113">
        <w:rPr>
          <w:rFonts w:ascii="Times New Roman" w:hAnsi="Times New Roman" w:cs="Times New Roman"/>
          <w:b/>
          <w:bCs/>
          <w:spacing w:val="-5"/>
          <w:sz w:val="24"/>
          <w:szCs w:val="24"/>
        </w:rPr>
        <w:t xml:space="preserve">Madde 88 – </w:t>
      </w:r>
      <w:r w:rsidRPr="00140113">
        <w:rPr>
          <w:rFonts w:ascii="Times New Roman" w:hAnsi="Times New Roman" w:cs="Times New Roman"/>
          <w:spacing w:val="-5"/>
          <w:sz w:val="24"/>
          <w:szCs w:val="24"/>
        </w:rPr>
        <w:t>Şartname ve sözleşmesinde tespit edilecek sürelerden önce tamamlanmasında idarelerce yarar görülen yapım işlerinde, esasları şartnamede tespit edilmek üzere müteahhitlere erken bitirme primi verilebilir. Süre uzatımı verilen işlerde hiç bir surette bu tür prim verilemez.</w:t>
      </w:r>
    </w:p>
    <w:p w14:paraId="6ED13762" w14:textId="77777777" w:rsidR="00140113" w:rsidRDefault="00140113" w:rsidP="00140113">
      <w:pPr>
        <w:widowControl w:val="0"/>
        <w:spacing w:line="302" w:lineRule="auto"/>
        <w:ind w:firstLine="709"/>
        <w:rPr>
          <w:sz w:val="24"/>
          <w:szCs w:val="24"/>
        </w:rPr>
      </w:pPr>
    </w:p>
    <w:p w14:paraId="6B469FC9" w14:textId="77777777" w:rsidR="00043C3A" w:rsidRPr="00140113" w:rsidRDefault="00140113" w:rsidP="00140113">
      <w:pPr>
        <w:pStyle w:val="MaddeBasl"/>
        <w:widowControl w:val="0"/>
        <w:spacing w:before="0" w:line="302" w:lineRule="auto"/>
        <w:ind w:firstLine="709"/>
        <w:rPr>
          <w:rFonts w:ascii="Times New Roman" w:hAnsi="Times New Roman" w:cs="Times New Roman"/>
          <w:b/>
          <w:i w:val="0"/>
          <w:sz w:val="24"/>
          <w:szCs w:val="24"/>
        </w:rPr>
      </w:pPr>
      <w:r w:rsidRPr="00140113">
        <w:rPr>
          <w:rFonts w:ascii="Times New Roman" w:hAnsi="Times New Roman" w:cs="Times New Roman"/>
          <w:b/>
          <w:i w:val="0"/>
          <w:sz w:val="24"/>
          <w:szCs w:val="24"/>
        </w:rPr>
        <w:t>Özelliği bulunan işler:</w:t>
      </w:r>
      <w:r w:rsidRPr="003818F4">
        <w:rPr>
          <w:rStyle w:val="DipnotBavurusu"/>
          <w:rFonts w:ascii="Times New Roman" w:hAnsi="Times New Roman" w:cs="Times New Roman"/>
          <w:i w:val="0"/>
          <w:sz w:val="24"/>
          <w:szCs w:val="24"/>
        </w:rPr>
        <w:footnoteReference w:id="25"/>
      </w:r>
    </w:p>
    <w:p w14:paraId="0F6CE586" w14:textId="77777777" w:rsidR="00043C3A" w:rsidRPr="00043C3A" w:rsidRDefault="00043C3A" w:rsidP="00140113">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b/>
          <w:bCs/>
          <w:sz w:val="24"/>
          <w:szCs w:val="24"/>
        </w:rPr>
        <w:t>Madde 89 – (Değişik : 2/3/1984 - 2990/10 md.)</w:t>
      </w:r>
    </w:p>
    <w:p w14:paraId="5FADF0C3" w14:textId="77777777" w:rsidR="00043C3A" w:rsidRPr="00043C3A" w:rsidRDefault="00043C3A" w:rsidP="00140113">
      <w:pPr>
        <w:pStyle w:val="Nor"/>
        <w:widowControl w:val="0"/>
        <w:spacing w:line="302" w:lineRule="auto"/>
        <w:ind w:firstLine="709"/>
        <w:rPr>
          <w:rFonts w:ascii="Times New Roman" w:hAnsi="Times New Roman" w:cs="Times New Roman"/>
          <w:sz w:val="24"/>
          <w:szCs w:val="24"/>
        </w:rPr>
      </w:pPr>
      <w:r w:rsidRPr="00043C3A">
        <w:rPr>
          <w:rFonts w:ascii="Times New Roman" w:hAnsi="Times New Roman" w:cs="Times New Roman"/>
          <w:sz w:val="24"/>
          <w:szCs w:val="24"/>
        </w:rPr>
        <w:t>Bu Kanun hükümlerinin uygulanmasının mümkün olamayacağı haller ile, Türk Silahlı Kuvvetlerinin ve Emniyet Genel Müdürlüğünün yeniden teşkilatlanması, silah, araç ve gereçlerinin modern teknik gelişmelere uygun şekilde yenileştirilmesi ve Türk Silahlı Kuvvetlerinin Stratejik Hedef Planının gerçekleşmesi için temin edilecek mal ve hizmetlerin ihalesinde; ilgili bakanlığın teklif edeceği ihaleler için bu Kanun hükümleri dışında kalınmasına Cumhurbaşkanınca karar verilebilir. Bu ihalelerde uygulanacak usul ve esaslar idarelerince hazırlanarak ilgili bakanın onayı ile belirlenir.</w:t>
      </w:r>
    </w:p>
    <w:p w14:paraId="2EFA53B0" w14:textId="77777777" w:rsidR="00140113" w:rsidRDefault="00140113" w:rsidP="00140113">
      <w:pPr>
        <w:pStyle w:val="MaddeBasl"/>
        <w:widowControl w:val="0"/>
        <w:spacing w:before="0" w:line="307" w:lineRule="auto"/>
        <w:ind w:firstLine="709"/>
        <w:rPr>
          <w:rFonts w:ascii="Times New Roman" w:hAnsi="Times New Roman" w:cs="Times New Roman"/>
          <w:sz w:val="24"/>
          <w:szCs w:val="24"/>
        </w:rPr>
      </w:pPr>
    </w:p>
    <w:p w14:paraId="54696186" w14:textId="77777777" w:rsidR="00043C3A" w:rsidRPr="00140113" w:rsidRDefault="00043C3A" w:rsidP="00140113">
      <w:pPr>
        <w:pStyle w:val="MaddeBasl"/>
        <w:widowControl w:val="0"/>
        <w:spacing w:before="0" w:line="307" w:lineRule="auto"/>
        <w:ind w:firstLine="709"/>
        <w:rPr>
          <w:rFonts w:ascii="Times New Roman" w:hAnsi="Times New Roman" w:cs="Times New Roman"/>
          <w:b/>
          <w:i w:val="0"/>
          <w:spacing w:val="-8"/>
          <w:sz w:val="24"/>
          <w:szCs w:val="24"/>
        </w:rPr>
      </w:pPr>
      <w:r w:rsidRPr="00140113">
        <w:rPr>
          <w:rFonts w:ascii="Times New Roman" w:hAnsi="Times New Roman" w:cs="Times New Roman"/>
          <w:b/>
          <w:i w:val="0"/>
          <w:spacing w:val="-8"/>
          <w:sz w:val="24"/>
          <w:szCs w:val="24"/>
        </w:rPr>
        <w:t>Tarım ve orman ürünlerinde tercihli usuller ve tekel ma</w:t>
      </w:r>
      <w:r w:rsidR="00140113" w:rsidRPr="00140113">
        <w:rPr>
          <w:rFonts w:ascii="Times New Roman" w:hAnsi="Times New Roman" w:cs="Times New Roman"/>
          <w:b/>
          <w:i w:val="0"/>
          <w:spacing w:val="-8"/>
          <w:sz w:val="24"/>
          <w:szCs w:val="24"/>
        </w:rPr>
        <w:t>ddelerine ilişkin özel hükümler</w:t>
      </w:r>
      <w:r w:rsidRPr="00140113">
        <w:rPr>
          <w:rFonts w:ascii="Times New Roman" w:hAnsi="Times New Roman" w:cs="Times New Roman"/>
          <w:b/>
          <w:i w:val="0"/>
          <w:spacing w:val="-8"/>
          <w:sz w:val="24"/>
          <w:szCs w:val="24"/>
        </w:rPr>
        <w:t>:</w:t>
      </w:r>
    </w:p>
    <w:p w14:paraId="69CF42AB" w14:textId="77777777" w:rsidR="00043C3A" w:rsidRPr="00043C3A" w:rsidRDefault="00043C3A" w:rsidP="0014011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90 – </w:t>
      </w:r>
      <w:r w:rsidRPr="00043C3A">
        <w:rPr>
          <w:rFonts w:ascii="Times New Roman" w:hAnsi="Times New Roman" w:cs="Times New Roman"/>
          <w:sz w:val="24"/>
          <w:szCs w:val="24"/>
        </w:rPr>
        <w:t>Tarım ve orman ürünlerinin üretim, imal, kesme, toplama, taşıma gibi işlerinde ve bu ürünlerin satışlarında uygulanacak tercihli usullerle, tekel maddelerinin satımı ve tekelle ilgili ürünlerin üreticiden alımı hakkında, özel kanunlardaki hükümler saklıdır.</w:t>
      </w:r>
    </w:p>
    <w:p w14:paraId="4F3D9707" w14:textId="77777777" w:rsidR="00140113" w:rsidRDefault="00140113" w:rsidP="00140113">
      <w:pPr>
        <w:pStyle w:val="MaddeBasl"/>
        <w:widowControl w:val="0"/>
        <w:spacing w:before="0" w:line="307" w:lineRule="auto"/>
        <w:ind w:firstLine="709"/>
        <w:rPr>
          <w:rFonts w:ascii="Times New Roman" w:hAnsi="Times New Roman" w:cs="Times New Roman"/>
          <w:sz w:val="24"/>
          <w:szCs w:val="24"/>
        </w:rPr>
      </w:pPr>
    </w:p>
    <w:p w14:paraId="08D7B985" w14:textId="77777777" w:rsidR="00043C3A" w:rsidRPr="00140113" w:rsidRDefault="00914B09" w:rsidP="00140113">
      <w:pPr>
        <w:pStyle w:val="MaddeBasl"/>
        <w:widowControl w:val="0"/>
        <w:spacing w:before="0" w:line="307" w:lineRule="auto"/>
        <w:ind w:firstLine="709"/>
        <w:rPr>
          <w:rFonts w:ascii="Times New Roman" w:hAnsi="Times New Roman" w:cs="Times New Roman"/>
          <w:b/>
          <w:i w:val="0"/>
          <w:sz w:val="24"/>
          <w:szCs w:val="24"/>
        </w:rPr>
      </w:pPr>
      <w:r>
        <w:rPr>
          <w:rFonts w:ascii="Times New Roman" w:hAnsi="Times New Roman" w:cs="Times New Roman"/>
          <w:b/>
          <w:i w:val="0"/>
          <w:sz w:val="24"/>
          <w:szCs w:val="24"/>
        </w:rPr>
        <w:t>Muayene ve kabul işlemleri</w:t>
      </w:r>
      <w:r w:rsidR="00043C3A" w:rsidRPr="00140113">
        <w:rPr>
          <w:rFonts w:ascii="Times New Roman" w:hAnsi="Times New Roman" w:cs="Times New Roman"/>
          <w:b/>
          <w:i w:val="0"/>
          <w:sz w:val="24"/>
          <w:szCs w:val="24"/>
        </w:rPr>
        <w:t>:</w:t>
      </w:r>
    </w:p>
    <w:p w14:paraId="56F4CBDA" w14:textId="77777777" w:rsidR="00043C3A" w:rsidRPr="00043C3A" w:rsidRDefault="00043C3A" w:rsidP="0014011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91 – </w:t>
      </w:r>
      <w:r w:rsidRPr="00043C3A">
        <w:rPr>
          <w:rFonts w:ascii="Times New Roman" w:hAnsi="Times New Roman" w:cs="Times New Roman"/>
          <w:sz w:val="24"/>
          <w:szCs w:val="24"/>
        </w:rPr>
        <w:t>Teslim edilen mal, hizmet, yapım veya yapılan işin muayene ve kabul işlemleri, idarelerce kurulacak en az üç kişilik muayene ve kabul heyetleri tarafından yapılır.</w:t>
      </w:r>
    </w:p>
    <w:p w14:paraId="083D4E4E" w14:textId="77777777" w:rsidR="00043C3A" w:rsidRPr="00043C3A" w:rsidRDefault="00043C3A" w:rsidP="0014011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Muayene ve kabul işlemlerinin nasıl yapılacağı Cumhurbaşkanınca çıkarılac</w:t>
      </w:r>
      <w:r w:rsidR="00140113">
        <w:rPr>
          <w:rFonts w:ascii="Times New Roman" w:hAnsi="Times New Roman" w:cs="Times New Roman"/>
          <w:sz w:val="24"/>
          <w:szCs w:val="24"/>
        </w:rPr>
        <w:t>ak bir yönetmelikte gösterilir.</w:t>
      </w:r>
      <w:r w:rsidR="00140113">
        <w:rPr>
          <w:rStyle w:val="DipnotBavurusu"/>
          <w:rFonts w:ascii="Times New Roman" w:hAnsi="Times New Roman" w:cs="Times New Roman"/>
          <w:sz w:val="24"/>
          <w:szCs w:val="24"/>
        </w:rPr>
        <w:footnoteReference w:id="26"/>
      </w:r>
    </w:p>
    <w:p w14:paraId="32F1AD3A" w14:textId="77777777" w:rsidR="00140113" w:rsidRDefault="00140113" w:rsidP="00140113">
      <w:pPr>
        <w:pStyle w:val="MaddeBasl"/>
        <w:widowControl w:val="0"/>
        <w:spacing w:before="0" w:line="307" w:lineRule="auto"/>
        <w:ind w:firstLine="709"/>
        <w:rPr>
          <w:rFonts w:ascii="Times New Roman" w:hAnsi="Times New Roman" w:cs="Times New Roman"/>
          <w:sz w:val="24"/>
          <w:szCs w:val="24"/>
        </w:rPr>
      </w:pPr>
    </w:p>
    <w:p w14:paraId="7C8F47F5" w14:textId="77777777" w:rsidR="00043C3A" w:rsidRPr="00140113" w:rsidRDefault="00043C3A" w:rsidP="00140113">
      <w:pPr>
        <w:pStyle w:val="MaddeBasl"/>
        <w:widowControl w:val="0"/>
        <w:spacing w:before="0" w:line="307" w:lineRule="auto"/>
        <w:ind w:firstLine="709"/>
        <w:rPr>
          <w:rFonts w:ascii="Times New Roman" w:hAnsi="Times New Roman" w:cs="Times New Roman"/>
          <w:b/>
          <w:i w:val="0"/>
          <w:sz w:val="24"/>
          <w:szCs w:val="24"/>
        </w:rPr>
      </w:pPr>
      <w:r w:rsidRPr="00140113">
        <w:rPr>
          <w:rFonts w:ascii="Times New Roman" w:hAnsi="Times New Roman" w:cs="Times New Roman"/>
          <w:b/>
          <w:i w:val="0"/>
          <w:sz w:val="24"/>
          <w:szCs w:val="24"/>
        </w:rPr>
        <w:t>Sürelerin hesabı:</w:t>
      </w:r>
    </w:p>
    <w:p w14:paraId="1FC8838F" w14:textId="77777777" w:rsidR="00043C3A" w:rsidRPr="00043C3A" w:rsidRDefault="00043C3A" w:rsidP="0014011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92 – </w:t>
      </w:r>
      <w:r w:rsidRPr="00043C3A">
        <w:rPr>
          <w:rFonts w:ascii="Times New Roman" w:hAnsi="Times New Roman" w:cs="Times New Roman"/>
          <w:sz w:val="24"/>
          <w:szCs w:val="24"/>
        </w:rPr>
        <w:t>Bu Kanunda yazılı sürelerin hesaplanmasında hüküm bulunmay</w:t>
      </w:r>
      <w:r w:rsidR="00914B09">
        <w:rPr>
          <w:rFonts w:ascii="Times New Roman" w:hAnsi="Times New Roman" w:cs="Times New Roman"/>
          <w:sz w:val="24"/>
          <w:szCs w:val="24"/>
        </w:rPr>
        <w:t>a</w:t>
      </w:r>
      <w:r w:rsidRPr="00043C3A">
        <w:rPr>
          <w:rFonts w:ascii="Times New Roman" w:hAnsi="Times New Roman" w:cs="Times New Roman"/>
          <w:sz w:val="24"/>
          <w:szCs w:val="24"/>
        </w:rPr>
        <w:t>n hallerde, Borçlar Kanunu hükümleri uygulanır.</w:t>
      </w:r>
    </w:p>
    <w:p w14:paraId="6A6BBAAC" w14:textId="77777777" w:rsidR="00140113" w:rsidRDefault="00140113" w:rsidP="00140113">
      <w:pPr>
        <w:pStyle w:val="MaddeBasl"/>
        <w:widowControl w:val="0"/>
        <w:spacing w:before="0" w:line="307" w:lineRule="auto"/>
        <w:ind w:firstLine="709"/>
        <w:rPr>
          <w:rFonts w:ascii="Times New Roman" w:hAnsi="Times New Roman" w:cs="Times New Roman"/>
          <w:sz w:val="24"/>
          <w:szCs w:val="24"/>
        </w:rPr>
      </w:pPr>
    </w:p>
    <w:p w14:paraId="41E53B64" w14:textId="77777777" w:rsidR="00043C3A" w:rsidRPr="00140113" w:rsidRDefault="00043C3A" w:rsidP="00140113">
      <w:pPr>
        <w:pStyle w:val="MaddeBasl"/>
        <w:widowControl w:val="0"/>
        <w:spacing w:before="0" w:line="307" w:lineRule="auto"/>
        <w:ind w:firstLine="709"/>
        <w:rPr>
          <w:rFonts w:ascii="Times New Roman" w:hAnsi="Times New Roman" w:cs="Times New Roman"/>
          <w:b/>
          <w:i w:val="0"/>
          <w:sz w:val="24"/>
          <w:szCs w:val="24"/>
        </w:rPr>
      </w:pPr>
      <w:r w:rsidRPr="00140113">
        <w:rPr>
          <w:rFonts w:ascii="Times New Roman" w:hAnsi="Times New Roman" w:cs="Times New Roman"/>
          <w:b/>
          <w:i w:val="0"/>
          <w:sz w:val="24"/>
          <w:szCs w:val="24"/>
        </w:rPr>
        <w:t>Tebligat:</w:t>
      </w:r>
    </w:p>
    <w:p w14:paraId="12243C2E" w14:textId="77777777" w:rsidR="00043C3A" w:rsidRPr="00043C3A" w:rsidRDefault="00043C3A" w:rsidP="0014011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93 – </w:t>
      </w:r>
      <w:r w:rsidRPr="00043C3A">
        <w:rPr>
          <w:rFonts w:ascii="Times New Roman" w:hAnsi="Times New Roman" w:cs="Times New Roman"/>
          <w:sz w:val="24"/>
          <w:szCs w:val="24"/>
        </w:rPr>
        <w:t>Bu Kanunda hüküm bulunmayan hallerde yapılacak tebliğler hakkında Tebligat Kanunu hükümleri uygulanır.</w:t>
      </w:r>
    </w:p>
    <w:p w14:paraId="132563D1" w14:textId="77777777" w:rsidR="00140113" w:rsidRPr="00140113" w:rsidRDefault="00140113" w:rsidP="00341E38">
      <w:pPr>
        <w:pStyle w:val="ksmblm"/>
        <w:widowControl w:val="0"/>
        <w:spacing w:before="0" w:line="307" w:lineRule="auto"/>
        <w:jc w:val="center"/>
        <w:rPr>
          <w:rFonts w:ascii="Times New Roman" w:hAnsi="Times New Roman" w:cs="Times New Roman"/>
          <w:b/>
          <w:sz w:val="24"/>
          <w:szCs w:val="24"/>
        </w:rPr>
      </w:pPr>
    </w:p>
    <w:p w14:paraId="1C72F7C2" w14:textId="77777777" w:rsidR="00043C3A" w:rsidRPr="00140113" w:rsidRDefault="00043C3A" w:rsidP="00341E38">
      <w:pPr>
        <w:pStyle w:val="ksmblm"/>
        <w:widowControl w:val="0"/>
        <w:spacing w:before="0" w:line="307" w:lineRule="auto"/>
        <w:jc w:val="center"/>
        <w:rPr>
          <w:rFonts w:ascii="Times New Roman" w:hAnsi="Times New Roman" w:cs="Times New Roman"/>
          <w:b/>
          <w:sz w:val="24"/>
          <w:szCs w:val="24"/>
        </w:rPr>
      </w:pPr>
      <w:r w:rsidRPr="00140113">
        <w:rPr>
          <w:rFonts w:ascii="Times New Roman" w:hAnsi="Times New Roman" w:cs="Times New Roman"/>
          <w:b/>
          <w:sz w:val="24"/>
          <w:szCs w:val="24"/>
        </w:rPr>
        <w:t>ALTINCI KISlM</w:t>
      </w:r>
    </w:p>
    <w:p w14:paraId="0197951D" w14:textId="77777777" w:rsidR="00043C3A" w:rsidRPr="00140113" w:rsidRDefault="00043C3A" w:rsidP="00341E38">
      <w:pPr>
        <w:pStyle w:val="ksmblmalt"/>
        <w:widowControl w:val="0"/>
        <w:spacing w:line="307" w:lineRule="auto"/>
        <w:jc w:val="center"/>
        <w:rPr>
          <w:rFonts w:ascii="Times New Roman" w:hAnsi="Times New Roman" w:cs="Times New Roman"/>
          <w:b/>
          <w:i w:val="0"/>
          <w:sz w:val="24"/>
          <w:szCs w:val="24"/>
        </w:rPr>
      </w:pPr>
      <w:r w:rsidRPr="00140113">
        <w:rPr>
          <w:rFonts w:ascii="Times New Roman" w:hAnsi="Times New Roman" w:cs="Times New Roman"/>
          <w:b/>
          <w:i w:val="0"/>
          <w:sz w:val="24"/>
          <w:szCs w:val="24"/>
        </w:rPr>
        <w:t>Son Hükümler</w:t>
      </w:r>
    </w:p>
    <w:p w14:paraId="2F401F86" w14:textId="77777777" w:rsidR="00043C3A" w:rsidRPr="00140113" w:rsidRDefault="00043C3A" w:rsidP="00140113">
      <w:pPr>
        <w:pStyle w:val="MaddeBasl"/>
        <w:widowControl w:val="0"/>
        <w:spacing w:before="0" w:line="307" w:lineRule="auto"/>
        <w:ind w:firstLine="709"/>
        <w:rPr>
          <w:rFonts w:ascii="Times New Roman" w:hAnsi="Times New Roman" w:cs="Times New Roman"/>
          <w:b/>
          <w:i w:val="0"/>
          <w:sz w:val="24"/>
          <w:szCs w:val="24"/>
        </w:rPr>
      </w:pPr>
      <w:r w:rsidRPr="00140113">
        <w:rPr>
          <w:rFonts w:ascii="Times New Roman" w:hAnsi="Times New Roman" w:cs="Times New Roman"/>
          <w:b/>
          <w:i w:val="0"/>
          <w:sz w:val="24"/>
          <w:szCs w:val="24"/>
        </w:rPr>
        <w:t>Başlamış olan işler:</w:t>
      </w:r>
    </w:p>
    <w:p w14:paraId="4A06350B" w14:textId="77777777" w:rsidR="00043C3A" w:rsidRPr="00043C3A" w:rsidRDefault="00043C3A" w:rsidP="00140113">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Geçici Madde 1 – </w:t>
      </w:r>
      <w:r w:rsidRPr="00043C3A">
        <w:rPr>
          <w:rFonts w:ascii="Times New Roman" w:hAnsi="Times New Roman" w:cs="Times New Roman"/>
          <w:sz w:val="24"/>
          <w:szCs w:val="24"/>
        </w:rPr>
        <w:t>Bu Kanunun yürürlüğe girdiği tarihten önce ilanı yapılmak suretiyle başlamış olan ihale işlemleri ilgili olduğu kanun ve usullere göre sonuçlandırılır.</w:t>
      </w:r>
    </w:p>
    <w:p w14:paraId="6B2DB269" w14:textId="77777777" w:rsidR="00140113" w:rsidRDefault="00140113" w:rsidP="00140113">
      <w:pPr>
        <w:pStyle w:val="MaddeBasl"/>
        <w:widowControl w:val="0"/>
        <w:spacing w:before="0" w:line="307" w:lineRule="auto"/>
        <w:ind w:firstLine="709"/>
        <w:rPr>
          <w:rFonts w:ascii="Times New Roman" w:hAnsi="Times New Roman" w:cs="Times New Roman"/>
          <w:sz w:val="24"/>
          <w:szCs w:val="24"/>
        </w:rPr>
      </w:pPr>
    </w:p>
    <w:p w14:paraId="53224C59" w14:textId="77777777" w:rsidR="00043C3A" w:rsidRPr="00140113" w:rsidRDefault="00914B09" w:rsidP="00140113">
      <w:pPr>
        <w:pStyle w:val="MaddeBasl"/>
        <w:widowControl w:val="0"/>
        <w:spacing w:before="0" w:line="307" w:lineRule="auto"/>
        <w:ind w:firstLine="709"/>
        <w:rPr>
          <w:rFonts w:ascii="Times New Roman" w:hAnsi="Times New Roman" w:cs="Times New Roman"/>
          <w:b/>
          <w:i w:val="0"/>
          <w:sz w:val="24"/>
          <w:szCs w:val="24"/>
        </w:rPr>
      </w:pPr>
      <w:r>
        <w:rPr>
          <w:rFonts w:ascii="Times New Roman" w:hAnsi="Times New Roman" w:cs="Times New Roman"/>
          <w:b/>
          <w:i w:val="0"/>
          <w:sz w:val="24"/>
          <w:szCs w:val="24"/>
        </w:rPr>
        <w:t>Tüzük ve yönetmelikler</w:t>
      </w:r>
      <w:r w:rsidR="00043C3A" w:rsidRPr="00140113">
        <w:rPr>
          <w:rFonts w:ascii="Times New Roman" w:hAnsi="Times New Roman" w:cs="Times New Roman"/>
          <w:b/>
          <w:i w:val="0"/>
          <w:sz w:val="24"/>
          <w:szCs w:val="24"/>
        </w:rPr>
        <w:t>:</w:t>
      </w:r>
    </w:p>
    <w:p w14:paraId="65D7C2E1" w14:textId="77777777" w:rsidR="00043C3A" w:rsidRPr="00140113" w:rsidRDefault="00043C3A" w:rsidP="00140113">
      <w:pPr>
        <w:pStyle w:val="Nor"/>
        <w:widowControl w:val="0"/>
        <w:spacing w:line="307" w:lineRule="auto"/>
        <w:ind w:firstLine="709"/>
        <w:rPr>
          <w:rFonts w:ascii="Times New Roman" w:hAnsi="Times New Roman" w:cs="Times New Roman"/>
          <w:spacing w:val="-4"/>
          <w:sz w:val="24"/>
          <w:szCs w:val="24"/>
        </w:rPr>
      </w:pPr>
      <w:r w:rsidRPr="00140113">
        <w:rPr>
          <w:rFonts w:ascii="Times New Roman" w:hAnsi="Times New Roman" w:cs="Times New Roman"/>
          <w:b/>
          <w:bCs/>
          <w:spacing w:val="-4"/>
          <w:sz w:val="24"/>
          <w:szCs w:val="24"/>
        </w:rPr>
        <w:t xml:space="preserve">Geçici Madde 2 – </w:t>
      </w:r>
      <w:r w:rsidRPr="00140113">
        <w:rPr>
          <w:rFonts w:ascii="Times New Roman" w:hAnsi="Times New Roman" w:cs="Times New Roman"/>
          <w:spacing w:val="-4"/>
          <w:sz w:val="24"/>
          <w:szCs w:val="24"/>
        </w:rPr>
        <w:t>Bu Kanuna göre çıkarılacak tüzük, şartname esasları ve yönetmelikler Kanunun yayımlandığı tarihten itibaren altı ay içinde hazırlanır ve Resmi Gazete ile yayımlanır.</w:t>
      </w:r>
    </w:p>
    <w:p w14:paraId="215C15B2" w14:textId="77777777" w:rsidR="00043C3A" w:rsidRPr="00140113" w:rsidRDefault="00043C3A" w:rsidP="00140113">
      <w:pPr>
        <w:pStyle w:val="Nor"/>
        <w:widowControl w:val="0"/>
        <w:spacing w:line="307" w:lineRule="auto"/>
        <w:ind w:firstLine="709"/>
        <w:rPr>
          <w:rFonts w:ascii="Times New Roman" w:hAnsi="Times New Roman" w:cs="Times New Roman"/>
          <w:spacing w:val="-4"/>
          <w:sz w:val="24"/>
          <w:szCs w:val="24"/>
        </w:rPr>
      </w:pPr>
      <w:r w:rsidRPr="00140113">
        <w:rPr>
          <w:rFonts w:ascii="Times New Roman" w:hAnsi="Times New Roman" w:cs="Times New Roman"/>
          <w:spacing w:val="-4"/>
          <w:sz w:val="24"/>
          <w:szCs w:val="24"/>
        </w:rPr>
        <w:t>Bunların yürürlüğe konulmasına kadar idareler, mevcut esaslar ve yönetmelik hükümlerini uygulamaya devam ederler.</w:t>
      </w:r>
    </w:p>
    <w:p w14:paraId="64B90CFA" w14:textId="77777777" w:rsidR="00043C3A" w:rsidRPr="00140113" w:rsidRDefault="00140113" w:rsidP="00140113">
      <w:pPr>
        <w:pStyle w:val="Nor"/>
        <w:widowControl w:val="0"/>
        <w:spacing w:line="307" w:lineRule="auto"/>
        <w:ind w:firstLine="709"/>
        <w:rPr>
          <w:rFonts w:ascii="Times New Roman" w:hAnsi="Times New Roman" w:cs="Times New Roman"/>
          <w:b/>
          <w:sz w:val="24"/>
          <w:szCs w:val="24"/>
        </w:rPr>
      </w:pPr>
      <w:r>
        <w:rPr>
          <w:rFonts w:ascii="Times New Roman" w:hAnsi="Times New Roman" w:cs="Times New Roman"/>
          <w:b/>
          <w:iCs/>
          <w:color w:val="000000"/>
          <w:sz w:val="24"/>
          <w:szCs w:val="24"/>
        </w:rPr>
        <w:br w:type="page"/>
      </w:r>
      <w:r w:rsidR="00043C3A" w:rsidRPr="00140113">
        <w:rPr>
          <w:rFonts w:ascii="Times New Roman" w:hAnsi="Times New Roman" w:cs="Times New Roman"/>
          <w:b/>
          <w:iCs/>
          <w:color w:val="000000"/>
          <w:sz w:val="24"/>
          <w:szCs w:val="24"/>
        </w:rPr>
        <w:t>Terkin edilecek ecrimisiller</w:t>
      </w:r>
      <w:r w:rsidR="00914B09">
        <w:rPr>
          <w:rFonts w:ascii="Times New Roman" w:hAnsi="Times New Roman" w:cs="Times New Roman"/>
          <w:b/>
          <w:iCs/>
          <w:color w:val="000000"/>
          <w:sz w:val="24"/>
          <w:szCs w:val="24"/>
        </w:rPr>
        <w:t>:</w:t>
      </w:r>
    </w:p>
    <w:p w14:paraId="2A33BF51" w14:textId="77777777" w:rsidR="00043C3A" w:rsidRPr="00043C3A" w:rsidRDefault="00043C3A" w:rsidP="00140113">
      <w:pPr>
        <w:widowControl w:val="0"/>
        <w:spacing w:line="307" w:lineRule="auto"/>
        <w:ind w:firstLine="709"/>
        <w:rPr>
          <w:sz w:val="24"/>
          <w:szCs w:val="24"/>
        </w:rPr>
      </w:pPr>
      <w:r w:rsidRPr="00043C3A">
        <w:rPr>
          <w:b/>
          <w:bCs/>
          <w:sz w:val="24"/>
          <w:szCs w:val="24"/>
        </w:rPr>
        <w:t>Geçici Madde 3 – (Ek: 23/7/2010-6009/25 md.)</w:t>
      </w:r>
    </w:p>
    <w:p w14:paraId="1E3F60DE" w14:textId="77777777" w:rsidR="00043C3A" w:rsidRPr="00043C3A" w:rsidRDefault="00043C3A" w:rsidP="00140113">
      <w:pPr>
        <w:widowControl w:val="0"/>
        <w:spacing w:line="307" w:lineRule="auto"/>
        <w:ind w:firstLine="709"/>
        <w:rPr>
          <w:sz w:val="24"/>
          <w:szCs w:val="24"/>
        </w:rPr>
      </w:pPr>
      <w:r w:rsidRPr="00043C3A">
        <w:rPr>
          <w:color w:val="000000"/>
          <w:sz w:val="24"/>
          <w:szCs w:val="24"/>
        </w:rPr>
        <w:t>Bu maddenin yürürlüğe girdiği tarihten önce tespit ve takdir edilen, tebliğ edilen veya tahakkuk ettirilen ecrimisil alacaklarının tespit tarihinden geriye doğru beş yılı aşan kısmı hangi aşamada olursa olsun düzeltilir veya terkin edilir, tahsil edilmiş olanlar iade edilmez.</w:t>
      </w:r>
    </w:p>
    <w:p w14:paraId="0073E158" w14:textId="77777777" w:rsidR="00140113" w:rsidRDefault="00140113" w:rsidP="00043C3A">
      <w:pPr>
        <w:widowControl w:val="0"/>
        <w:spacing w:line="307" w:lineRule="auto"/>
        <w:ind w:firstLine="709"/>
        <w:rPr>
          <w:b/>
          <w:bCs/>
          <w:sz w:val="24"/>
          <w:szCs w:val="24"/>
        </w:rPr>
      </w:pPr>
    </w:p>
    <w:p w14:paraId="7898A563" w14:textId="77777777" w:rsidR="00043C3A" w:rsidRPr="00043C3A" w:rsidRDefault="00043C3A" w:rsidP="00043C3A">
      <w:pPr>
        <w:widowControl w:val="0"/>
        <w:spacing w:line="307" w:lineRule="auto"/>
        <w:ind w:firstLine="709"/>
        <w:rPr>
          <w:sz w:val="24"/>
          <w:szCs w:val="24"/>
        </w:rPr>
      </w:pPr>
      <w:r w:rsidRPr="00043C3A">
        <w:rPr>
          <w:b/>
          <w:bCs/>
          <w:sz w:val="24"/>
          <w:szCs w:val="24"/>
        </w:rPr>
        <w:t>Geçici Madde 4-(Ek: 26/2/2014-6527/9 md.)</w:t>
      </w:r>
    </w:p>
    <w:p w14:paraId="130DBE8E" w14:textId="77777777" w:rsidR="00043C3A" w:rsidRPr="00043C3A" w:rsidRDefault="00043C3A" w:rsidP="00043C3A">
      <w:pPr>
        <w:widowControl w:val="0"/>
        <w:spacing w:line="307" w:lineRule="auto"/>
        <w:ind w:firstLine="709"/>
        <w:rPr>
          <w:sz w:val="24"/>
          <w:szCs w:val="24"/>
        </w:rPr>
      </w:pPr>
      <w:r w:rsidRPr="00043C3A">
        <w:rPr>
          <w:sz w:val="24"/>
          <w:szCs w:val="24"/>
        </w:rPr>
        <w:t>Bu maddenin yürürlüğe girdiği tarihten önce, 83 üncü maddede belirtilen fiil veya davranışlarda bulunanlar hariç olmak üzere, Türkiye genelinde faaliyet gösteren tüzel kişilerden; şube personeli, vekil, mümessil gibi yetkili temsilcilerin şahsi kusurlarından kaynaklanan ve 84 üncü maddenin üçüncü fıkrasında belirtilen fiil veya davranışları sebebiyle haklarında ihalelere katılmaktan yasaklama kararı verilmesi gerektiği idarece tespit edilenlerden henüz yasaklama kararı verilememiş olanlar hakkında da 84 üncü maddenin dördüncü fıkrası hükmü uygulanır.</w:t>
      </w:r>
    </w:p>
    <w:p w14:paraId="115408B5" w14:textId="77777777" w:rsidR="00140113" w:rsidRDefault="00140113" w:rsidP="00043C3A">
      <w:pPr>
        <w:pStyle w:val="MaddeBasl"/>
        <w:widowControl w:val="0"/>
        <w:spacing w:before="0" w:line="307" w:lineRule="auto"/>
        <w:ind w:firstLine="709"/>
        <w:rPr>
          <w:rFonts w:ascii="Times New Roman" w:hAnsi="Times New Roman" w:cs="Times New Roman"/>
          <w:sz w:val="24"/>
          <w:szCs w:val="24"/>
        </w:rPr>
      </w:pPr>
    </w:p>
    <w:p w14:paraId="5FDEC74B" w14:textId="77777777" w:rsidR="00043C3A" w:rsidRPr="00140113" w:rsidRDefault="00043C3A" w:rsidP="00043C3A">
      <w:pPr>
        <w:pStyle w:val="MaddeBasl"/>
        <w:widowControl w:val="0"/>
        <w:spacing w:before="0" w:line="307" w:lineRule="auto"/>
        <w:ind w:firstLine="709"/>
        <w:rPr>
          <w:rFonts w:ascii="Times New Roman" w:hAnsi="Times New Roman" w:cs="Times New Roman"/>
          <w:b/>
          <w:i w:val="0"/>
          <w:sz w:val="24"/>
          <w:szCs w:val="24"/>
        </w:rPr>
      </w:pPr>
      <w:r w:rsidRPr="00140113">
        <w:rPr>
          <w:rFonts w:ascii="Times New Roman" w:hAnsi="Times New Roman" w:cs="Times New Roman"/>
          <w:b/>
          <w:i w:val="0"/>
          <w:sz w:val="24"/>
          <w:szCs w:val="24"/>
        </w:rPr>
        <w:t>Kaldırılan hükümler:</w:t>
      </w:r>
    </w:p>
    <w:p w14:paraId="0090634A"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94 – </w:t>
      </w:r>
      <w:r w:rsidRPr="00043C3A">
        <w:rPr>
          <w:rFonts w:ascii="Times New Roman" w:hAnsi="Times New Roman" w:cs="Times New Roman"/>
          <w:sz w:val="24"/>
          <w:szCs w:val="24"/>
        </w:rPr>
        <w:t xml:space="preserve">a) 2/6/1934 tarih ve 2490 sayılı Kanun ile bu Kanunda ek ve değişiklikler yapan kanunlar, </w:t>
      </w:r>
    </w:p>
    <w:p w14:paraId="3E3DB598"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b) </w:t>
      </w:r>
      <w:r w:rsidR="00CC5467">
        <w:rPr>
          <w:rFonts w:ascii="Times New Roman" w:hAnsi="Times New Roman" w:cs="Times New Roman"/>
          <w:b/>
          <w:bCs/>
          <w:sz w:val="24"/>
          <w:szCs w:val="24"/>
        </w:rPr>
        <w:t>(Değişik</w:t>
      </w:r>
      <w:r w:rsidRPr="00043C3A">
        <w:rPr>
          <w:rFonts w:ascii="Times New Roman" w:hAnsi="Times New Roman" w:cs="Times New Roman"/>
          <w:b/>
          <w:bCs/>
          <w:sz w:val="24"/>
          <w:szCs w:val="24"/>
        </w:rPr>
        <w:t>: 9/11/1983-2944/1 md.)</w:t>
      </w:r>
      <w:r w:rsidRPr="00043C3A">
        <w:rPr>
          <w:rFonts w:ascii="Times New Roman" w:hAnsi="Times New Roman" w:cs="Times New Roman"/>
          <w:sz w:val="24"/>
          <w:szCs w:val="24"/>
        </w:rPr>
        <w:t xml:space="preserve"> Diğer Kanunların (15/7/1964 tarih ve 500 sayılı Kanun ile 22/10/1981 tarih ve 2542 sayılı Kanun hariç) bu Kanuna uymayan hükümleri.</w:t>
      </w:r>
    </w:p>
    <w:p w14:paraId="606C6C66"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sz w:val="24"/>
          <w:szCs w:val="24"/>
        </w:rPr>
        <w:t xml:space="preserve">Yürürlükten kaldırılmıştır. </w:t>
      </w:r>
    </w:p>
    <w:p w14:paraId="3A8764BD" w14:textId="77777777" w:rsidR="00140113" w:rsidRDefault="00140113" w:rsidP="00043C3A">
      <w:pPr>
        <w:pStyle w:val="MaddeBasl"/>
        <w:widowControl w:val="0"/>
        <w:spacing w:before="0" w:line="307" w:lineRule="auto"/>
        <w:ind w:firstLine="709"/>
        <w:rPr>
          <w:rFonts w:ascii="Times New Roman" w:hAnsi="Times New Roman" w:cs="Times New Roman"/>
          <w:sz w:val="24"/>
          <w:szCs w:val="24"/>
        </w:rPr>
      </w:pPr>
    </w:p>
    <w:p w14:paraId="77307EC6" w14:textId="77777777" w:rsidR="00043C3A" w:rsidRPr="00140113" w:rsidRDefault="00CC5467" w:rsidP="00043C3A">
      <w:pPr>
        <w:pStyle w:val="MaddeBasl"/>
        <w:widowControl w:val="0"/>
        <w:spacing w:before="0" w:line="307" w:lineRule="auto"/>
        <w:ind w:firstLine="709"/>
        <w:rPr>
          <w:rFonts w:ascii="Times New Roman" w:hAnsi="Times New Roman" w:cs="Times New Roman"/>
          <w:b/>
          <w:i w:val="0"/>
          <w:sz w:val="24"/>
          <w:szCs w:val="24"/>
        </w:rPr>
      </w:pPr>
      <w:r>
        <w:rPr>
          <w:rFonts w:ascii="Times New Roman" w:hAnsi="Times New Roman" w:cs="Times New Roman"/>
          <w:b/>
          <w:i w:val="0"/>
          <w:sz w:val="24"/>
          <w:szCs w:val="24"/>
        </w:rPr>
        <w:t>Yürürlük</w:t>
      </w:r>
      <w:r w:rsidR="00043C3A" w:rsidRPr="00140113">
        <w:rPr>
          <w:rFonts w:ascii="Times New Roman" w:hAnsi="Times New Roman" w:cs="Times New Roman"/>
          <w:b/>
          <w:i w:val="0"/>
          <w:sz w:val="24"/>
          <w:szCs w:val="24"/>
        </w:rPr>
        <w:t>:</w:t>
      </w:r>
    </w:p>
    <w:p w14:paraId="1A7C6326"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95 – </w:t>
      </w:r>
      <w:r w:rsidRPr="00043C3A">
        <w:rPr>
          <w:rFonts w:ascii="Times New Roman" w:hAnsi="Times New Roman" w:cs="Times New Roman"/>
          <w:sz w:val="24"/>
          <w:szCs w:val="24"/>
        </w:rPr>
        <w:t>Bu Kanun 1 Ocak 1984 tarihinde yürürlüğe girer.</w:t>
      </w:r>
    </w:p>
    <w:p w14:paraId="30F46DF7" w14:textId="77777777" w:rsidR="00140113" w:rsidRDefault="00140113" w:rsidP="00043C3A">
      <w:pPr>
        <w:pStyle w:val="MaddeBasl"/>
        <w:widowControl w:val="0"/>
        <w:spacing w:before="0" w:line="307" w:lineRule="auto"/>
        <w:ind w:firstLine="709"/>
        <w:rPr>
          <w:rFonts w:ascii="Times New Roman" w:hAnsi="Times New Roman" w:cs="Times New Roman"/>
          <w:sz w:val="24"/>
          <w:szCs w:val="24"/>
        </w:rPr>
      </w:pPr>
    </w:p>
    <w:p w14:paraId="2C2B694F" w14:textId="77777777" w:rsidR="00043C3A" w:rsidRPr="00140113" w:rsidRDefault="00CC5467" w:rsidP="00043C3A">
      <w:pPr>
        <w:pStyle w:val="MaddeBasl"/>
        <w:widowControl w:val="0"/>
        <w:spacing w:before="0" w:line="307" w:lineRule="auto"/>
        <w:ind w:firstLine="709"/>
        <w:rPr>
          <w:rFonts w:ascii="Times New Roman" w:hAnsi="Times New Roman" w:cs="Times New Roman"/>
          <w:b/>
          <w:i w:val="0"/>
          <w:sz w:val="24"/>
          <w:szCs w:val="24"/>
        </w:rPr>
      </w:pPr>
      <w:r>
        <w:rPr>
          <w:rFonts w:ascii="Times New Roman" w:hAnsi="Times New Roman" w:cs="Times New Roman"/>
          <w:b/>
          <w:i w:val="0"/>
          <w:sz w:val="24"/>
          <w:szCs w:val="24"/>
        </w:rPr>
        <w:t>Yürütme</w:t>
      </w:r>
      <w:r w:rsidR="00043C3A" w:rsidRPr="00140113">
        <w:rPr>
          <w:rFonts w:ascii="Times New Roman" w:hAnsi="Times New Roman" w:cs="Times New Roman"/>
          <w:b/>
          <w:i w:val="0"/>
          <w:sz w:val="24"/>
          <w:szCs w:val="24"/>
        </w:rPr>
        <w:t xml:space="preserve">: </w:t>
      </w:r>
    </w:p>
    <w:p w14:paraId="1873C79B" w14:textId="77777777" w:rsidR="00043C3A" w:rsidRPr="00043C3A" w:rsidRDefault="00043C3A" w:rsidP="00043C3A">
      <w:pPr>
        <w:pStyle w:val="Nor"/>
        <w:widowControl w:val="0"/>
        <w:spacing w:line="307" w:lineRule="auto"/>
        <w:ind w:firstLine="709"/>
        <w:rPr>
          <w:rFonts w:ascii="Times New Roman" w:hAnsi="Times New Roman" w:cs="Times New Roman"/>
          <w:sz w:val="24"/>
          <w:szCs w:val="24"/>
        </w:rPr>
      </w:pPr>
      <w:r w:rsidRPr="00043C3A">
        <w:rPr>
          <w:rFonts w:ascii="Times New Roman" w:hAnsi="Times New Roman" w:cs="Times New Roman"/>
          <w:b/>
          <w:bCs/>
          <w:sz w:val="24"/>
          <w:szCs w:val="24"/>
        </w:rPr>
        <w:t xml:space="preserve">Madde 96 – </w:t>
      </w:r>
      <w:r w:rsidRPr="00043C3A">
        <w:rPr>
          <w:rFonts w:ascii="Times New Roman" w:hAnsi="Times New Roman" w:cs="Times New Roman"/>
          <w:sz w:val="24"/>
          <w:szCs w:val="24"/>
        </w:rPr>
        <w:t>Bu Kanun hükümlerini Bakanlar Kurulu yürütür.</w:t>
      </w:r>
    </w:p>
    <w:p w14:paraId="2CBD38DC" w14:textId="77777777" w:rsidR="00043C3A" w:rsidRPr="00043C3A" w:rsidRDefault="00140113" w:rsidP="00140113">
      <w:pPr>
        <w:widowControl w:val="0"/>
        <w:spacing w:line="307" w:lineRule="auto"/>
        <w:jc w:val="center"/>
        <w:rPr>
          <w:sz w:val="24"/>
          <w:szCs w:val="24"/>
        </w:rPr>
      </w:pPr>
      <w:r>
        <w:rPr>
          <w:b/>
          <w:bCs/>
          <w:sz w:val="24"/>
          <w:szCs w:val="24"/>
        </w:rPr>
        <w:br w:type="page"/>
      </w:r>
      <w:r w:rsidR="00043C3A" w:rsidRPr="00043C3A">
        <w:rPr>
          <w:b/>
          <w:bCs/>
          <w:sz w:val="24"/>
          <w:szCs w:val="24"/>
        </w:rPr>
        <w:t>2886 SAYILI KANUNA EK VE DEĞİŞİKLİK GETİREN MEVZUATIN VEYA</w:t>
      </w:r>
    </w:p>
    <w:p w14:paraId="723B288F" w14:textId="77777777" w:rsidR="00832A2A" w:rsidRDefault="00043C3A" w:rsidP="00832A2A">
      <w:pPr>
        <w:widowControl w:val="0"/>
        <w:spacing w:line="307" w:lineRule="auto"/>
        <w:jc w:val="center"/>
        <w:rPr>
          <w:b/>
          <w:bCs/>
          <w:sz w:val="24"/>
          <w:szCs w:val="24"/>
        </w:rPr>
      </w:pPr>
      <w:r w:rsidRPr="00043C3A">
        <w:rPr>
          <w:b/>
          <w:bCs/>
          <w:sz w:val="24"/>
          <w:szCs w:val="24"/>
        </w:rPr>
        <w:t>ANAYASA MAHKEMESİ KARARLARININ</w:t>
      </w:r>
      <w:r w:rsidR="00140113">
        <w:rPr>
          <w:sz w:val="24"/>
          <w:szCs w:val="24"/>
        </w:rPr>
        <w:t xml:space="preserve"> </w:t>
      </w:r>
      <w:r w:rsidRPr="00043C3A">
        <w:rPr>
          <w:b/>
          <w:bCs/>
          <w:sz w:val="24"/>
          <w:szCs w:val="24"/>
        </w:rPr>
        <w:t>YÜRÜRLÜĞE</w:t>
      </w:r>
      <w:r w:rsidR="00832A2A">
        <w:rPr>
          <w:b/>
          <w:bCs/>
          <w:sz w:val="24"/>
          <w:szCs w:val="24"/>
        </w:rPr>
        <w:t xml:space="preserve"> </w:t>
      </w:r>
      <w:r w:rsidRPr="00043C3A">
        <w:rPr>
          <w:b/>
          <w:bCs/>
          <w:sz w:val="24"/>
          <w:szCs w:val="24"/>
        </w:rPr>
        <w:t>GİRİŞ</w:t>
      </w:r>
    </w:p>
    <w:p w14:paraId="628FF194" w14:textId="77777777" w:rsidR="00043C3A" w:rsidRPr="00140113" w:rsidRDefault="00043C3A" w:rsidP="00832A2A">
      <w:pPr>
        <w:widowControl w:val="0"/>
        <w:spacing w:line="307" w:lineRule="auto"/>
        <w:jc w:val="center"/>
        <w:rPr>
          <w:b/>
          <w:bCs/>
          <w:sz w:val="24"/>
          <w:szCs w:val="24"/>
        </w:rPr>
      </w:pPr>
      <w:r w:rsidRPr="00043C3A">
        <w:rPr>
          <w:b/>
          <w:bCs/>
          <w:sz w:val="24"/>
          <w:szCs w:val="24"/>
        </w:rPr>
        <w:t>TARİHLERİNİ GÖSTERİR TABLO</w:t>
      </w:r>
    </w:p>
    <w:p w14:paraId="4733AFBB" w14:textId="77777777" w:rsidR="00043C3A" w:rsidRPr="00043C3A" w:rsidRDefault="00043C3A" w:rsidP="00140113">
      <w:pPr>
        <w:widowControl w:val="0"/>
        <w:spacing w:line="120" w:lineRule="auto"/>
        <w:jc w:val="center"/>
        <w:rPr>
          <w:sz w:val="24"/>
          <w:szCs w:val="24"/>
        </w:rPr>
      </w:pP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57" w:type="dxa"/>
          <w:right w:w="57" w:type="dxa"/>
        </w:tblCellMar>
        <w:tblLook w:val="04A0" w:firstRow="1" w:lastRow="0" w:firstColumn="1" w:lastColumn="0" w:noHBand="0" w:noVBand="1"/>
      </w:tblPr>
      <w:tblGrid>
        <w:gridCol w:w="2847"/>
        <w:gridCol w:w="3349"/>
        <w:gridCol w:w="2844"/>
      </w:tblGrid>
      <w:tr w:rsidR="00043C3A" w:rsidRPr="00043C3A" w14:paraId="6632F8B5" w14:textId="77777777" w:rsidTr="00140113">
        <w:trPr>
          <w:trHeight w:val="20"/>
          <w:jc w:val="center"/>
        </w:trPr>
        <w:tc>
          <w:tcPr>
            <w:tcW w:w="1574" w:type="pct"/>
            <w:tcMar>
              <w:top w:w="28" w:type="dxa"/>
              <w:left w:w="57" w:type="dxa"/>
              <w:bottom w:w="28" w:type="dxa"/>
              <w:right w:w="57" w:type="dxa"/>
            </w:tcMar>
            <w:vAlign w:val="center"/>
            <w:hideMark/>
          </w:tcPr>
          <w:p w14:paraId="24E9612B" w14:textId="77777777" w:rsidR="00140113" w:rsidRDefault="00043C3A" w:rsidP="00140113">
            <w:pPr>
              <w:widowControl w:val="0"/>
              <w:autoSpaceDE w:val="0"/>
              <w:autoSpaceDN w:val="0"/>
              <w:spacing w:line="307" w:lineRule="auto"/>
              <w:jc w:val="center"/>
              <w:rPr>
                <w:b/>
                <w:bCs/>
                <w:sz w:val="24"/>
                <w:szCs w:val="24"/>
              </w:rPr>
            </w:pPr>
            <w:r w:rsidRPr="00043C3A">
              <w:rPr>
                <w:b/>
                <w:bCs/>
                <w:sz w:val="24"/>
                <w:szCs w:val="24"/>
              </w:rPr>
              <w:t>Değiştiren</w:t>
            </w:r>
            <w:r w:rsidR="00140113">
              <w:rPr>
                <w:sz w:val="24"/>
                <w:szCs w:val="24"/>
              </w:rPr>
              <w:t xml:space="preserve"> </w:t>
            </w:r>
            <w:r w:rsidR="00140113">
              <w:rPr>
                <w:b/>
                <w:bCs/>
                <w:sz w:val="24"/>
                <w:szCs w:val="24"/>
              </w:rPr>
              <w:t>Kanunun/</w:t>
            </w:r>
          </w:p>
          <w:p w14:paraId="284165FF" w14:textId="77777777" w:rsidR="00043C3A" w:rsidRPr="00043C3A" w:rsidRDefault="00043C3A" w:rsidP="00140113">
            <w:pPr>
              <w:widowControl w:val="0"/>
              <w:autoSpaceDE w:val="0"/>
              <w:autoSpaceDN w:val="0"/>
              <w:spacing w:line="307" w:lineRule="auto"/>
              <w:jc w:val="center"/>
              <w:rPr>
                <w:sz w:val="24"/>
                <w:szCs w:val="24"/>
              </w:rPr>
            </w:pPr>
            <w:r w:rsidRPr="00043C3A">
              <w:rPr>
                <w:b/>
                <w:bCs/>
                <w:sz w:val="24"/>
                <w:szCs w:val="24"/>
              </w:rPr>
              <w:t>KHK’nin veya İptal Eden Anayasa Mahkemesi Kararının Numarası</w:t>
            </w:r>
          </w:p>
        </w:tc>
        <w:tc>
          <w:tcPr>
            <w:tcW w:w="1852" w:type="pct"/>
            <w:tcMar>
              <w:top w:w="28" w:type="dxa"/>
              <w:left w:w="57" w:type="dxa"/>
              <w:bottom w:w="28" w:type="dxa"/>
              <w:right w:w="57" w:type="dxa"/>
            </w:tcMar>
            <w:vAlign w:val="center"/>
            <w:hideMark/>
          </w:tcPr>
          <w:p w14:paraId="6FF2A407" w14:textId="77777777" w:rsidR="00043C3A" w:rsidRPr="00043C3A" w:rsidRDefault="00140113" w:rsidP="00140113">
            <w:pPr>
              <w:widowControl w:val="0"/>
              <w:autoSpaceDE w:val="0"/>
              <w:autoSpaceDN w:val="0"/>
              <w:spacing w:line="307" w:lineRule="auto"/>
              <w:jc w:val="center"/>
              <w:rPr>
                <w:sz w:val="24"/>
                <w:szCs w:val="24"/>
              </w:rPr>
            </w:pPr>
            <w:r w:rsidRPr="00043C3A">
              <w:rPr>
                <w:b/>
                <w:bCs/>
                <w:sz w:val="24"/>
                <w:szCs w:val="24"/>
              </w:rPr>
              <w:t xml:space="preserve">2886 Sayılı </w:t>
            </w:r>
            <w:r w:rsidR="00043C3A" w:rsidRPr="00043C3A">
              <w:rPr>
                <w:b/>
                <w:bCs/>
                <w:sz w:val="24"/>
                <w:szCs w:val="24"/>
              </w:rPr>
              <w:t xml:space="preserve">Kanunun </w:t>
            </w:r>
            <w:r w:rsidRPr="00043C3A">
              <w:rPr>
                <w:b/>
                <w:bCs/>
                <w:sz w:val="24"/>
                <w:szCs w:val="24"/>
              </w:rPr>
              <w:t xml:space="preserve">Değişen </w:t>
            </w:r>
            <w:r>
              <w:rPr>
                <w:b/>
                <w:bCs/>
                <w:sz w:val="24"/>
                <w:szCs w:val="24"/>
              </w:rPr>
              <w:t>v</w:t>
            </w:r>
            <w:r w:rsidRPr="00043C3A">
              <w:rPr>
                <w:b/>
                <w:bCs/>
                <w:sz w:val="24"/>
                <w:szCs w:val="24"/>
              </w:rPr>
              <w:t>eya İptal Edilen Maddeleri</w:t>
            </w:r>
          </w:p>
        </w:tc>
        <w:tc>
          <w:tcPr>
            <w:tcW w:w="1573" w:type="pct"/>
            <w:tcMar>
              <w:top w:w="28" w:type="dxa"/>
              <w:left w:w="57" w:type="dxa"/>
              <w:bottom w:w="28" w:type="dxa"/>
              <w:right w:w="57" w:type="dxa"/>
            </w:tcMar>
            <w:vAlign w:val="center"/>
            <w:hideMark/>
          </w:tcPr>
          <w:p w14:paraId="4A8B89D1" w14:textId="77777777" w:rsidR="00043C3A" w:rsidRPr="00043C3A" w:rsidRDefault="00140113" w:rsidP="00140113">
            <w:pPr>
              <w:widowControl w:val="0"/>
              <w:autoSpaceDE w:val="0"/>
              <w:autoSpaceDN w:val="0"/>
              <w:spacing w:line="307" w:lineRule="auto"/>
              <w:jc w:val="center"/>
              <w:rPr>
                <w:sz w:val="24"/>
                <w:szCs w:val="24"/>
              </w:rPr>
            </w:pPr>
            <w:r w:rsidRPr="00043C3A">
              <w:rPr>
                <w:b/>
                <w:bCs/>
                <w:sz w:val="24"/>
                <w:szCs w:val="24"/>
              </w:rPr>
              <w:t>Yürürlüğe Giriş Tarihi</w:t>
            </w:r>
          </w:p>
        </w:tc>
      </w:tr>
      <w:tr w:rsidR="00043C3A" w:rsidRPr="00043C3A" w14:paraId="27E2E7D4" w14:textId="77777777" w:rsidTr="00140113">
        <w:trPr>
          <w:trHeight w:val="20"/>
          <w:jc w:val="center"/>
        </w:trPr>
        <w:tc>
          <w:tcPr>
            <w:tcW w:w="1574" w:type="pct"/>
            <w:tcMar>
              <w:top w:w="28" w:type="dxa"/>
              <w:left w:w="57" w:type="dxa"/>
              <w:bottom w:w="28" w:type="dxa"/>
              <w:right w:w="57" w:type="dxa"/>
            </w:tcMar>
            <w:vAlign w:val="center"/>
            <w:hideMark/>
          </w:tcPr>
          <w:p w14:paraId="4C7C132A"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2944</w:t>
            </w:r>
          </w:p>
        </w:tc>
        <w:tc>
          <w:tcPr>
            <w:tcW w:w="1852" w:type="pct"/>
            <w:tcMar>
              <w:top w:w="28" w:type="dxa"/>
              <w:left w:w="57" w:type="dxa"/>
              <w:bottom w:w="28" w:type="dxa"/>
              <w:right w:w="57" w:type="dxa"/>
            </w:tcMar>
            <w:vAlign w:val="center"/>
            <w:hideMark/>
          </w:tcPr>
          <w:p w14:paraId="4EF8232D" w14:textId="77777777" w:rsidR="00043C3A" w:rsidRPr="00043C3A" w:rsidRDefault="003818F4" w:rsidP="00140113">
            <w:pPr>
              <w:widowControl w:val="0"/>
              <w:autoSpaceDE w:val="0"/>
              <w:autoSpaceDN w:val="0"/>
              <w:spacing w:line="307" w:lineRule="auto"/>
              <w:jc w:val="center"/>
              <w:rPr>
                <w:sz w:val="24"/>
                <w:szCs w:val="24"/>
              </w:rPr>
            </w:pPr>
            <w:r>
              <w:rPr>
                <w:sz w:val="24"/>
                <w:szCs w:val="24"/>
              </w:rPr>
              <w:t>94</w:t>
            </w:r>
          </w:p>
        </w:tc>
        <w:tc>
          <w:tcPr>
            <w:tcW w:w="1573" w:type="pct"/>
            <w:tcMar>
              <w:top w:w="28" w:type="dxa"/>
              <w:left w:w="57" w:type="dxa"/>
              <w:bottom w:w="28" w:type="dxa"/>
              <w:right w:w="57" w:type="dxa"/>
            </w:tcMar>
            <w:vAlign w:val="center"/>
            <w:hideMark/>
          </w:tcPr>
          <w:p w14:paraId="206A44EC" w14:textId="77777777" w:rsidR="00043C3A" w:rsidRPr="00043C3A" w:rsidRDefault="00043C3A" w:rsidP="00140113">
            <w:pPr>
              <w:pStyle w:val="Nor"/>
              <w:widowControl w:val="0"/>
              <w:spacing w:line="307" w:lineRule="auto"/>
              <w:jc w:val="center"/>
              <w:rPr>
                <w:rFonts w:ascii="Times New Roman" w:hAnsi="Times New Roman" w:cs="Times New Roman"/>
                <w:sz w:val="24"/>
                <w:szCs w:val="24"/>
              </w:rPr>
            </w:pPr>
            <w:r w:rsidRPr="00043C3A">
              <w:rPr>
                <w:rFonts w:ascii="Times New Roman" w:hAnsi="Times New Roman" w:cs="Times New Roman"/>
                <w:sz w:val="24"/>
                <w:szCs w:val="24"/>
              </w:rPr>
              <w:t>1/1/1984</w:t>
            </w:r>
          </w:p>
        </w:tc>
      </w:tr>
      <w:tr w:rsidR="00043C3A" w:rsidRPr="00043C3A" w14:paraId="35D4B643" w14:textId="77777777" w:rsidTr="00140113">
        <w:trPr>
          <w:trHeight w:val="20"/>
          <w:jc w:val="center"/>
        </w:trPr>
        <w:tc>
          <w:tcPr>
            <w:tcW w:w="1574" w:type="pct"/>
            <w:tcMar>
              <w:top w:w="28" w:type="dxa"/>
              <w:left w:w="57" w:type="dxa"/>
              <w:bottom w:w="28" w:type="dxa"/>
              <w:right w:w="57" w:type="dxa"/>
            </w:tcMar>
            <w:vAlign w:val="center"/>
            <w:hideMark/>
          </w:tcPr>
          <w:p w14:paraId="46E47E8A"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2990</w:t>
            </w:r>
          </w:p>
        </w:tc>
        <w:tc>
          <w:tcPr>
            <w:tcW w:w="1852" w:type="pct"/>
            <w:tcMar>
              <w:top w:w="28" w:type="dxa"/>
              <w:left w:w="57" w:type="dxa"/>
              <w:bottom w:w="28" w:type="dxa"/>
              <w:right w:w="57" w:type="dxa"/>
            </w:tcMar>
            <w:vAlign w:val="center"/>
            <w:hideMark/>
          </w:tcPr>
          <w:p w14:paraId="46D75BC2" w14:textId="77777777" w:rsidR="00043C3A" w:rsidRPr="00043C3A" w:rsidRDefault="003818F4" w:rsidP="00140113">
            <w:pPr>
              <w:widowControl w:val="0"/>
              <w:autoSpaceDE w:val="0"/>
              <w:autoSpaceDN w:val="0"/>
              <w:spacing w:line="307" w:lineRule="auto"/>
              <w:jc w:val="center"/>
              <w:rPr>
                <w:sz w:val="24"/>
                <w:szCs w:val="24"/>
              </w:rPr>
            </w:pPr>
            <w:r>
              <w:rPr>
                <w:sz w:val="24"/>
                <w:szCs w:val="24"/>
              </w:rPr>
              <w:t>2, 6, 11, 13, 15, 28, 44, 51, 81, 89</w:t>
            </w:r>
          </w:p>
        </w:tc>
        <w:tc>
          <w:tcPr>
            <w:tcW w:w="1573" w:type="pct"/>
            <w:tcMar>
              <w:top w:w="28" w:type="dxa"/>
              <w:left w:w="57" w:type="dxa"/>
              <w:bottom w:w="28" w:type="dxa"/>
              <w:right w:w="57" w:type="dxa"/>
            </w:tcMar>
            <w:vAlign w:val="center"/>
            <w:hideMark/>
          </w:tcPr>
          <w:p w14:paraId="4EE80355" w14:textId="77777777" w:rsidR="00043C3A" w:rsidRPr="00043C3A" w:rsidRDefault="00043C3A" w:rsidP="00140113">
            <w:pPr>
              <w:pStyle w:val="Nor"/>
              <w:widowControl w:val="0"/>
              <w:spacing w:line="307" w:lineRule="auto"/>
              <w:jc w:val="center"/>
              <w:rPr>
                <w:rFonts w:ascii="Times New Roman" w:hAnsi="Times New Roman" w:cs="Times New Roman"/>
                <w:sz w:val="24"/>
                <w:szCs w:val="24"/>
              </w:rPr>
            </w:pPr>
            <w:r w:rsidRPr="00043C3A">
              <w:rPr>
                <w:rFonts w:ascii="Times New Roman" w:hAnsi="Times New Roman" w:cs="Times New Roman"/>
                <w:sz w:val="24"/>
                <w:szCs w:val="24"/>
              </w:rPr>
              <w:t>17/3/1984</w:t>
            </w:r>
          </w:p>
        </w:tc>
      </w:tr>
      <w:tr w:rsidR="00043C3A" w:rsidRPr="00043C3A" w14:paraId="6B7B11FB" w14:textId="77777777" w:rsidTr="00140113">
        <w:trPr>
          <w:trHeight w:val="20"/>
          <w:jc w:val="center"/>
        </w:trPr>
        <w:tc>
          <w:tcPr>
            <w:tcW w:w="1574" w:type="pct"/>
            <w:tcMar>
              <w:top w:w="28" w:type="dxa"/>
              <w:left w:w="57" w:type="dxa"/>
              <w:bottom w:w="28" w:type="dxa"/>
              <w:right w:w="57" w:type="dxa"/>
            </w:tcMar>
            <w:vAlign w:val="center"/>
            <w:hideMark/>
          </w:tcPr>
          <w:p w14:paraId="3C60EEC6"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4628</w:t>
            </w:r>
          </w:p>
        </w:tc>
        <w:tc>
          <w:tcPr>
            <w:tcW w:w="1852" w:type="pct"/>
            <w:tcMar>
              <w:top w:w="28" w:type="dxa"/>
              <w:left w:w="57" w:type="dxa"/>
              <w:bottom w:w="28" w:type="dxa"/>
              <w:right w:w="57" w:type="dxa"/>
            </w:tcMar>
            <w:vAlign w:val="center"/>
            <w:hideMark/>
          </w:tcPr>
          <w:p w14:paraId="6DB4F1E0" w14:textId="77777777" w:rsidR="00043C3A" w:rsidRPr="00043C3A" w:rsidRDefault="003818F4" w:rsidP="00140113">
            <w:pPr>
              <w:widowControl w:val="0"/>
              <w:autoSpaceDE w:val="0"/>
              <w:autoSpaceDN w:val="0"/>
              <w:spacing w:line="307" w:lineRule="auto"/>
              <w:jc w:val="center"/>
              <w:rPr>
                <w:sz w:val="24"/>
                <w:szCs w:val="24"/>
              </w:rPr>
            </w:pPr>
            <w:r>
              <w:rPr>
                <w:sz w:val="24"/>
                <w:szCs w:val="24"/>
              </w:rPr>
              <w:t xml:space="preserve">64 </w:t>
            </w:r>
          </w:p>
        </w:tc>
        <w:tc>
          <w:tcPr>
            <w:tcW w:w="1573" w:type="pct"/>
            <w:tcMar>
              <w:top w:w="28" w:type="dxa"/>
              <w:left w:w="57" w:type="dxa"/>
              <w:bottom w:w="28" w:type="dxa"/>
              <w:right w:w="57" w:type="dxa"/>
            </w:tcMar>
            <w:vAlign w:val="center"/>
            <w:hideMark/>
          </w:tcPr>
          <w:p w14:paraId="51B0174F" w14:textId="77777777" w:rsidR="00043C3A" w:rsidRPr="00043C3A" w:rsidRDefault="00043C3A" w:rsidP="00140113">
            <w:pPr>
              <w:pStyle w:val="Nor"/>
              <w:widowControl w:val="0"/>
              <w:spacing w:line="307" w:lineRule="auto"/>
              <w:jc w:val="center"/>
              <w:rPr>
                <w:rFonts w:ascii="Times New Roman" w:hAnsi="Times New Roman" w:cs="Times New Roman"/>
                <w:sz w:val="24"/>
                <w:szCs w:val="24"/>
              </w:rPr>
            </w:pPr>
            <w:r w:rsidRPr="00043C3A">
              <w:rPr>
                <w:rFonts w:ascii="Times New Roman" w:hAnsi="Times New Roman" w:cs="Times New Roman"/>
                <w:sz w:val="24"/>
                <w:szCs w:val="24"/>
              </w:rPr>
              <w:t>3/3/2001</w:t>
            </w:r>
          </w:p>
        </w:tc>
      </w:tr>
      <w:tr w:rsidR="00043C3A" w:rsidRPr="00043C3A" w14:paraId="41B879F7" w14:textId="77777777" w:rsidTr="00140113">
        <w:trPr>
          <w:trHeight w:val="20"/>
          <w:jc w:val="center"/>
        </w:trPr>
        <w:tc>
          <w:tcPr>
            <w:tcW w:w="1574" w:type="pct"/>
            <w:tcMar>
              <w:top w:w="28" w:type="dxa"/>
              <w:left w:w="57" w:type="dxa"/>
              <w:bottom w:w="28" w:type="dxa"/>
              <w:right w:w="57" w:type="dxa"/>
            </w:tcMar>
            <w:vAlign w:val="center"/>
            <w:hideMark/>
          </w:tcPr>
          <w:p w14:paraId="6B6DB3AE"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4782</w:t>
            </w:r>
          </w:p>
        </w:tc>
        <w:tc>
          <w:tcPr>
            <w:tcW w:w="1852" w:type="pct"/>
            <w:tcMar>
              <w:top w:w="28" w:type="dxa"/>
              <w:left w:w="57" w:type="dxa"/>
              <w:bottom w:w="28" w:type="dxa"/>
              <w:right w:w="57" w:type="dxa"/>
            </w:tcMar>
            <w:vAlign w:val="center"/>
            <w:hideMark/>
          </w:tcPr>
          <w:p w14:paraId="6A9310D2" w14:textId="77777777" w:rsidR="00043C3A" w:rsidRPr="00043C3A" w:rsidRDefault="003818F4" w:rsidP="00140113">
            <w:pPr>
              <w:widowControl w:val="0"/>
              <w:autoSpaceDE w:val="0"/>
              <w:autoSpaceDN w:val="0"/>
              <w:spacing w:line="307" w:lineRule="auto"/>
              <w:jc w:val="center"/>
              <w:rPr>
                <w:sz w:val="24"/>
                <w:szCs w:val="24"/>
              </w:rPr>
            </w:pPr>
            <w:r>
              <w:rPr>
                <w:sz w:val="24"/>
                <w:szCs w:val="24"/>
              </w:rPr>
              <w:t>85</w:t>
            </w:r>
          </w:p>
        </w:tc>
        <w:tc>
          <w:tcPr>
            <w:tcW w:w="1573" w:type="pct"/>
            <w:tcMar>
              <w:top w:w="28" w:type="dxa"/>
              <w:left w:w="57" w:type="dxa"/>
              <w:bottom w:w="28" w:type="dxa"/>
              <w:right w:w="57" w:type="dxa"/>
            </w:tcMar>
            <w:vAlign w:val="center"/>
            <w:hideMark/>
          </w:tcPr>
          <w:p w14:paraId="26F936CF" w14:textId="77777777" w:rsidR="00043C3A" w:rsidRPr="00043C3A" w:rsidRDefault="00043C3A" w:rsidP="00140113">
            <w:pPr>
              <w:pStyle w:val="Nor"/>
              <w:widowControl w:val="0"/>
              <w:spacing w:line="307" w:lineRule="auto"/>
              <w:jc w:val="center"/>
              <w:rPr>
                <w:rFonts w:ascii="Times New Roman" w:hAnsi="Times New Roman" w:cs="Times New Roman"/>
                <w:sz w:val="24"/>
                <w:szCs w:val="24"/>
              </w:rPr>
            </w:pPr>
            <w:r w:rsidRPr="00043C3A">
              <w:rPr>
                <w:rFonts w:ascii="Times New Roman" w:hAnsi="Times New Roman" w:cs="Times New Roman"/>
                <w:sz w:val="24"/>
                <w:szCs w:val="24"/>
              </w:rPr>
              <w:t>11/1/2003</w:t>
            </w:r>
          </w:p>
        </w:tc>
      </w:tr>
      <w:tr w:rsidR="00043C3A" w:rsidRPr="00043C3A" w14:paraId="08BEEBD0" w14:textId="77777777" w:rsidTr="00140113">
        <w:trPr>
          <w:trHeight w:val="20"/>
          <w:jc w:val="center"/>
        </w:trPr>
        <w:tc>
          <w:tcPr>
            <w:tcW w:w="1574" w:type="pct"/>
            <w:tcMar>
              <w:top w:w="28" w:type="dxa"/>
              <w:left w:w="57" w:type="dxa"/>
              <w:bottom w:w="28" w:type="dxa"/>
              <w:right w:w="57" w:type="dxa"/>
            </w:tcMar>
            <w:vAlign w:val="center"/>
            <w:hideMark/>
          </w:tcPr>
          <w:p w14:paraId="5D2BDF9B"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4916</w:t>
            </w:r>
          </w:p>
        </w:tc>
        <w:tc>
          <w:tcPr>
            <w:tcW w:w="1852" w:type="pct"/>
            <w:tcMar>
              <w:top w:w="28" w:type="dxa"/>
              <w:left w:w="57" w:type="dxa"/>
              <w:bottom w:w="28" w:type="dxa"/>
              <w:right w:w="57" w:type="dxa"/>
            </w:tcMar>
            <w:vAlign w:val="center"/>
            <w:hideMark/>
          </w:tcPr>
          <w:p w14:paraId="772E2635" w14:textId="77777777" w:rsidR="00043C3A" w:rsidRPr="00043C3A" w:rsidRDefault="003818F4" w:rsidP="00140113">
            <w:pPr>
              <w:widowControl w:val="0"/>
              <w:autoSpaceDE w:val="0"/>
              <w:autoSpaceDN w:val="0"/>
              <w:spacing w:line="307" w:lineRule="auto"/>
              <w:jc w:val="center"/>
              <w:rPr>
                <w:sz w:val="24"/>
                <w:szCs w:val="24"/>
              </w:rPr>
            </w:pPr>
            <w:r>
              <w:rPr>
                <w:sz w:val="24"/>
                <w:szCs w:val="24"/>
              </w:rPr>
              <w:t>51</w:t>
            </w:r>
          </w:p>
        </w:tc>
        <w:tc>
          <w:tcPr>
            <w:tcW w:w="1573" w:type="pct"/>
            <w:tcMar>
              <w:top w:w="28" w:type="dxa"/>
              <w:left w:w="57" w:type="dxa"/>
              <w:bottom w:w="28" w:type="dxa"/>
              <w:right w:w="57" w:type="dxa"/>
            </w:tcMar>
            <w:vAlign w:val="center"/>
            <w:hideMark/>
          </w:tcPr>
          <w:p w14:paraId="407CA47B" w14:textId="77777777" w:rsidR="00043C3A" w:rsidRPr="00043C3A" w:rsidRDefault="00043C3A" w:rsidP="00140113">
            <w:pPr>
              <w:pStyle w:val="Nor"/>
              <w:widowControl w:val="0"/>
              <w:spacing w:line="307" w:lineRule="auto"/>
              <w:jc w:val="center"/>
              <w:rPr>
                <w:rFonts w:ascii="Times New Roman" w:hAnsi="Times New Roman" w:cs="Times New Roman"/>
                <w:sz w:val="24"/>
                <w:szCs w:val="24"/>
              </w:rPr>
            </w:pPr>
            <w:r w:rsidRPr="00043C3A">
              <w:rPr>
                <w:rFonts w:ascii="Times New Roman" w:hAnsi="Times New Roman" w:cs="Times New Roman"/>
                <w:sz w:val="24"/>
                <w:szCs w:val="24"/>
              </w:rPr>
              <w:t>19/7/2003</w:t>
            </w:r>
          </w:p>
        </w:tc>
      </w:tr>
      <w:tr w:rsidR="00043C3A" w:rsidRPr="00043C3A" w14:paraId="3ACBE15F" w14:textId="77777777" w:rsidTr="00140113">
        <w:trPr>
          <w:trHeight w:val="20"/>
          <w:jc w:val="center"/>
        </w:trPr>
        <w:tc>
          <w:tcPr>
            <w:tcW w:w="1574" w:type="pct"/>
            <w:tcMar>
              <w:top w:w="28" w:type="dxa"/>
              <w:left w:w="57" w:type="dxa"/>
              <w:bottom w:w="28" w:type="dxa"/>
              <w:right w:w="57" w:type="dxa"/>
            </w:tcMar>
            <w:vAlign w:val="center"/>
            <w:hideMark/>
          </w:tcPr>
          <w:p w14:paraId="1F6937F9"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5234</w:t>
            </w:r>
          </w:p>
        </w:tc>
        <w:tc>
          <w:tcPr>
            <w:tcW w:w="1852" w:type="pct"/>
            <w:tcMar>
              <w:top w:w="28" w:type="dxa"/>
              <w:left w:w="57" w:type="dxa"/>
              <w:bottom w:w="28" w:type="dxa"/>
              <w:right w:w="57" w:type="dxa"/>
            </w:tcMar>
            <w:vAlign w:val="center"/>
            <w:hideMark/>
          </w:tcPr>
          <w:p w14:paraId="229501C8"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25,26, 54</w:t>
            </w:r>
          </w:p>
        </w:tc>
        <w:tc>
          <w:tcPr>
            <w:tcW w:w="1573" w:type="pct"/>
            <w:tcMar>
              <w:top w:w="28" w:type="dxa"/>
              <w:left w:w="57" w:type="dxa"/>
              <w:bottom w:w="28" w:type="dxa"/>
              <w:right w:w="57" w:type="dxa"/>
            </w:tcMar>
            <w:vAlign w:val="center"/>
            <w:hideMark/>
          </w:tcPr>
          <w:p w14:paraId="49722395" w14:textId="77777777" w:rsidR="00043C3A" w:rsidRPr="00043C3A" w:rsidRDefault="00043C3A" w:rsidP="00140113">
            <w:pPr>
              <w:pStyle w:val="Nor"/>
              <w:widowControl w:val="0"/>
              <w:spacing w:line="307" w:lineRule="auto"/>
              <w:jc w:val="center"/>
              <w:rPr>
                <w:rFonts w:ascii="Times New Roman" w:hAnsi="Times New Roman" w:cs="Times New Roman"/>
                <w:sz w:val="24"/>
                <w:szCs w:val="24"/>
              </w:rPr>
            </w:pPr>
            <w:r w:rsidRPr="00043C3A">
              <w:rPr>
                <w:rFonts w:ascii="Times New Roman" w:hAnsi="Times New Roman" w:cs="Times New Roman"/>
                <w:sz w:val="24"/>
                <w:szCs w:val="24"/>
              </w:rPr>
              <w:t>1/1/2005</w:t>
            </w:r>
          </w:p>
        </w:tc>
      </w:tr>
      <w:tr w:rsidR="00043C3A" w:rsidRPr="00043C3A" w14:paraId="46C1A374" w14:textId="77777777" w:rsidTr="00140113">
        <w:trPr>
          <w:trHeight w:val="20"/>
          <w:jc w:val="center"/>
        </w:trPr>
        <w:tc>
          <w:tcPr>
            <w:tcW w:w="1574" w:type="pct"/>
            <w:tcMar>
              <w:top w:w="28" w:type="dxa"/>
              <w:left w:w="57" w:type="dxa"/>
              <w:bottom w:w="28" w:type="dxa"/>
              <w:right w:w="57" w:type="dxa"/>
            </w:tcMar>
            <w:vAlign w:val="center"/>
            <w:hideMark/>
          </w:tcPr>
          <w:p w14:paraId="3A91D5F9"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5577</w:t>
            </w:r>
          </w:p>
        </w:tc>
        <w:tc>
          <w:tcPr>
            <w:tcW w:w="1852" w:type="pct"/>
            <w:tcMar>
              <w:top w:w="28" w:type="dxa"/>
              <w:left w:w="57" w:type="dxa"/>
              <w:bottom w:w="28" w:type="dxa"/>
              <w:right w:w="57" w:type="dxa"/>
            </w:tcMar>
            <w:vAlign w:val="center"/>
            <w:hideMark/>
          </w:tcPr>
          <w:p w14:paraId="07CA90D8"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40, 42</w:t>
            </w:r>
          </w:p>
        </w:tc>
        <w:tc>
          <w:tcPr>
            <w:tcW w:w="1573" w:type="pct"/>
            <w:tcMar>
              <w:top w:w="28" w:type="dxa"/>
              <w:left w:w="57" w:type="dxa"/>
              <w:bottom w:w="28" w:type="dxa"/>
              <w:right w:w="57" w:type="dxa"/>
            </w:tcMar>
            <w:vAlign w:val="center"/>
            <w:hideMark/>
          </w:tcPr>
          <w:p w14:paraId="01236AB7" w14:textId="77777777" w:rsidR="00043C3A" w:rsidRPr="00043C3A" w:rsidRDefault="00043C3A" w:rsidP="00140113">
            <w:pPr>
              <w:pStyle w:val="Nor"/>
              <w:widowControl w:val="0"/>
              <w:spacing w:line="307" w:lineRule="auto"/>
              <w:jc w:val="center"/>
              <w:rPr>
                <w:rFonts w:ascii="Times New Roman" w:hAnsi="Times New Roman" w:cs="Times New Roman"/>
                <w:sz w:val="24"/>
                <w:szCs w:val="24"/>
              </w:rPr>
            </w:pPr>
            <w:r w:rsidRPr="00043C3A">
              <w:rPr>
                <w:rFonts w:ascii="Times New Roman" w:hAnsi="Times New Roman" w:cs="Times New Roman"/>
                <w:sz w:val="24"/>
                <w:szCs w:val="24"/>
              </w:rPr>
              <w:t>31/1/2007</w:t>
            </w:r>
          </w:p>
        </w:tc>
      </w:tr>
      <w:tr w:rsidR="00043C3A" w:rsidRPr="00043C3A" w14:paraId="6A59375E" w14:textId="77777777" w:rsidTr="00140113">
        <w:trPr>
          <w:trHeight w:val="20"/>
          <w:jc w:val="center"/>
        </w:trPr>
        <w:tc>
          <w:tcPr>
            <w:tcW w:w="1574" w:type="pct"/>
            <w:tcMar>
              <w:top w:w="28" w:type="dxa"/>
              <w:left w:w="57" w:type="dxa"/>
              <w:bottom w:w="28" w:type="dxa"/>
              <w:right w:w="57" w:type="dxa"/>
            </w:tcMar>
            <w:vAlign w:val="center"/>
            <w:hideMark/>
          </w:tcPr>
          <w:p w14:paraId="0DA88318"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5737</w:t>
            </w:r>
          </w:p>
        </w:tc>
        <w:tc>
          <w:tcPr>
            <w:tcW w:w="1852" w:type="pct"/>
            <w:tcMar>
              <w:top w:w="28" w:type="dxa"/>
              <w:left w:w="57" w:type="dxa"/>
              <w:bottom w:w="28" w:type="dxa"/>
              <w:right w:w="57" w:type="dxa"/>
            </w:tcMar>
            <w:vAlign w:val="center"/>
            <w:hideMark/>
          </w:tcPr>
          <w:p w14:paraId="14B9E884"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75</w:t>
            </w:r>
          </w:p>
        </w:tc>
        <w:tc>
          <w:tcPr>
            <w:tcW w:w="1573" w:type="pct"/>
            <w:tcMar>
              <w:top w:w="28" w:type="dxa"/>
              <w:left w:w="57" w:type="dxa"/>
              <w:bottom w:w="28" w:type="dxa"/>
              <w:right w:w="57" w:type="dxa"/>
            </w:tcMar>
            <w:vAlign w:val="center"/>
            <w:hideMark/>
          </w:tcPr>
          <w:p w14:paraId="3B19DDA8" w14:textId="77777777" w:rsidR="00043C3A" w:rsidRPr="00043C3A" w:rsidRDefault="00043C3A" w:rsidP="00140113">
            <w:pPr>
              <w:pStyle w:val="Nor"/>
              <w:widowControl w:val="0"/>
              <w:spacing w:line="307" w:lineRule="auto"/>
              <w:jc w:val="center"/>
              <w:rPr>
                <w:rFonts w:ascii="Times New Roman" w:hAnsi="Times New Roman" w:cs="Times New Roman"/>
                <w:sz w:val="24"/>
                <w:szCs w:val="24"/>
              </w:rPr>
            </w:pPr>
            <w:r w:rsidRPr="00043C3A">
              <w:rPr>
                <w:rFonts w:ascii="Times New Roman" w:hAnsi="Times New Roman" w:cs="Times New Roman"/>
                <w:sz w:val="24"/>
                <w:szCs w:val="24"/>
              </w:rPr>
              <w:t>27/2/2008</w:t>
            </w:r>
          </w:p>
        </w:tc>
      </w:tr>
      <w:tr w:rsidR="00043C3A" w:rsidRPr="00043C3A" w14:paraId="3E4E2318" w14:textId="77777777" w:rsidTr="00140113">
        <w:trPr>
          <w:trHeight w:val="20"/>
          <w:jc w:val="center"/>
        </w:trPr>
        <w:tc>
          <w:tcPr>
            <w:tcW w:w="1574" w:type="pct"/>
            <w:tcMar>
              <w:top w:w="28" w:type="dxa"/>
              <w:left w:w="57" w:type="dxa"/>
              <w:bottom w:w="28" w:type="dxa"/>
              <w:right w:w="57" w:type="dxa"/>
            </w:tcMar>
            <w:vAlign w:val="center"/>
            <w:hideMark/>
          </w:tcPr>
          <w:p w14:paraId="7BADF9F8"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6009</w:t>
            </w:r>
          </w:p>
        </w:tc>
        <w:tc>
          <w:tcPr>
            <w:tcW w:w="1852" w:type="pct"/>
            <w:tcMar>
              <w:top w:w="28" w:type="dxa"/>
              <w:left w:w="57" w:type="dxa"/>
              <w:bottom w:w="28" w:type="dxa"/>
              <w:right w:w="57" w:type="dxa"/>
            </w:tcMar>
            <w:vAlign w:val="center"/>
            <w:hideMark/>
          </w:tcPr>
          <w:p w14:paraId="5C5BA3B7"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72, 75, Geçici Madde 3</w:t>
            </w:r>
          </w:p>
        </w:tc>
        <w:tc>
          <w:tcPr>
            <w:tcW w:w="1573" w:type="pct"/>
            <w:tcMar>
              <w:top w:w="28" w:type="dxa"/>
              <w:left w:w="57" w:type="dxa"/>
              <w:bottom w:w="28" w:type="dxa"/>
              <w:right w:w="57" w:type="dxa"/>
            </w:tcMar>
            <w:vAlign w:val="center"/>
            <w:hideMark/>
          </w:tcPr>
          <w:p w14:paraId="42A490A7" w14:textId="77777777" w:rsidR="00043C3A" w:rsidRPr="00043C3A" w:rsidRDefault="00043C3A" w:rsidP="00140113">
            <w:pPr>
              <w:pStyle w:val="Nor"/>
              <w:widowControl w:val="0"/>
              <w:spacing w:line="307" w:lineRule="auto"/>
              <w:jc w:val="center"/>
              <w:rPr>
                <w:rFonts w:ascii="Times New Roman" w:hAnsi="Times New Roman" w:cs="Times New Roman"/>
                <w:sz w:val="24"/>
                <w:szCs w:val="24"/>
              </w:rPr>
            </w:pPr>
            <w:r w:rsidRPr="00043C3A">
              <w:rPr>
                <w:rFonts w:ascii="Times New Roman" w:hAnsi="Times New Roman" w:cs="Times New Roman"/>
                <w:sz w:val="24"/>
                <w:szCs w:val="24"/>
              </w:rPr>
              <w:t>1/8/2010</w:t>
            </w:r>
          </w:p>
        </w:tc>
      </w:tr>
      <w:tr w:rsidR="00043C3A" w:rsidRPr="00043C3A" w14:paraId="52779FC8" w14:textId="77777777" w:rsidTr="00140113">
        <w:trPr>
          <w:trHeight w:val="20"/>
          <w:jc w:val="center"/>
        </w:trPr>
        <w:tc>
          <w:tcPr>
            <w:tcW w:w="1574" w:type="pct"/>
            <w:tcMar>
              <w:top w:w="28" w:type="dxa"/>
              <w:left w:w="57" w:type="dxa"/>
              <w:bottom w:w="28" w:type="dxa"/>
              <w:right w:w="57" w:type="dxa"/>
            </w:tcMar>
            <w:vAlign w:val="center"/>
            <w:hideMark/>
          </w:tcPr>
          <w:p w14:paraId="56A5340C" w14:textId="77777777" w:rsidR="00043C3A" w:rsidRPr="00140113" w:rsidRDefault="00043C3A" w:rsidP="00140113">
            <w:pPr>
              <w:widowControl w:val="0"/>
              <w:autoSpaceDE w:val="0"/>
              <w:autoSpaceDN w:val="0"/>
              <w:spacing w:line="307" w:lineRule="auto"/>
              <w:jc w:val="center"/>
              <w:rPr>
                <w:sz w:val="24"/>
                <w:szCs w:val="24"/>
              </w:rPr>
            </w:pPr>
            <w:r w:rsidRPr="00140113">
              <w:rPr>
                <w:sz w:val="24"/>
                <w:szCs w:val="24"/>
              </w:rPr>
              <w:t>Anayasa Mahkemesinin 18/6/2013 tarihli ve E.: 2013/71, K.: 2013/77 sayılı kararı</w:t>
            </w:r>
          </w:p>
        </w:tc>
        <w:tc>
          <w:tcPr>
            <w:tcW w:w="1852" w:type="pct"/>
            <w:tcMar>
              <w:top w:w="28" w:type="dxa"/>
              <w:left w:w="57" w:type="dxa"/>
              <w:bottom w:w="28" w:type="dxa"/>
              <w:right w:w="57" w:type="dxa"/>
            </w:tcMar>
            <w:vAlign w:val="center"/>
            <w:hideMark/>
          </w:tcPr>
          <w:p w14:paraId="1ACA9285"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32</w:t>
            </w:r>
          </w:p>
        </w:tc>
        <w:tc>
          <w:tcPr>
            <w:tcW w:w="1573" w:type="pct"/>
            <w:tcMar>
              <w:top w:w="28" w:type="dxa"/>
              <w:left w:w="57" w:type="dxa"/>
              <w:bottom w:w="28" w:type="dxa"/>
              <w:right w:w="57" w:type="dxa"/>
            </w:tcMar>
            <w:vAlign w:val="center"/>
            <w:hideMark/>
          </w:tcPr>
          <w:p w14:paraId="6863A9D8"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26/7/2013</w:t>
            </w:r>
          </w:p>
        </w:tc>
      </w:tr>
      <w:tr w:rsidR="00043C3A" w:rsidRPr="00043C3A" w14:paraId="2862485F" w14:textId="77777777" w:rsidTr="00140113">
        <w:trPr>
          <w:trHeight w:val="20"/>
          <w:jc w:val="center"/>
        </w:trPr>
        <w:tc>
          <w:tcPr>
            <w:tcW w:w="1574" w:type="pct"/>
            <w:tcMar>
              <w:top w:w="28" w:type="dxa"/>
              <w:left w:w="57" w:type="dxa"/>
              <w:bottom w:w="28" w:type="dxa"/>
              <w:right w:w="57" w:type="dxa"/>
            </w:tcMar>
            <w:vAlign w:val="center"/>
            <w:hideMark/>
          </w:tcPr>
          <w:p w14:paraId="52398D1A"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6527</w:t>
            </w:r>
          </w:p>
        </w:tc>
        <w:tc>
          <w:tcPr>
            <w:tcW w:w="1852" w:type="pct"/>
            <w:tcMar>
              <w:top w:w="28" w:type="dxa"/>
              <w:left w:w="57" w:type="dxa"/>
              <w:bottom w:w="28" w:type="dxa"/>
              <w:right w:w="57" w:type="dxa"/>
            </w:tcMar>
            <w:vAlign w:val="center"/>
            <w:hideMark/>
          </w:tcPr>
          <w:p w14:paraId="04E7094C"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84, Geçici Madde 4</w:t>
            </w:r>
          </w:p>
        </w:tc>
        <w:tc>
          <w:tcPr>
            <w:tcW w:w="1573" w:type="pct"/>
            <w:tcMar>
              <w:top w:w="28" w:type="dxa"/>
              <w:left w:w="57" w:type="dxa"/>
              <w:bottom w:w="28" w:type="dxa"/>
              <w:right w:w="57" w:type="dxa"/>
            </w:tcMar>
            <w:vAlign w:val="center"/>
            <w:hideMark/>
          </w:tcPr>
          <w:p w14:paraId="2E5C5CD6"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1/3/2014</w:t>
            </w:r>
          </w:p>
        </w:tc>
      </w:tr>
      <w:tr w:rsidR="00043C3A" w:rsidRPr="00043C3A" w14:paraId="1D6FFA83" w14:textId="77777777" w:rsidTr="00140113">
        <w:trPr>
          <w:trHeight w:val="20"/>
          <w:jc w:val="center"/>
        </w:trPr>
        <w:tc>
          <w:tcPr>
            <w:tcW w:w="1574" w:type="pct"/>
            <w:tcMar>
              <w:top w:w="28" w:type="dxa"/>
              <w:left w:w="57" w:type="dxa"/>
              <w:bottom w:w="28" w:type="dxa"/>
              <w:right w:w="57" w:type="dxa"/>
            </w:tcMar>
            <w:vAlign w:val="center"/>
            <w:hideMark/>
          </w:tcPr>
          <w:p w14:paraId="5D7F3B0D"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7103</w:t>
            </w:r>
          </w:p>
        </w:tc>
        <w:tc>
          <w:tcPr>
            <w:tcW w:w="1852" w:type="pct"/>
            <w:tcMar>
              <w:top w:w="28" w:type="dxa"/>
              <w:left w:w="57" w:type="dxa"/>
              <w:bottom w:w="28" w:type="dxa"/>
              <w:right w:w="57" w:type="dxa"/>
            </w:tcMar>
            <w:vAlign w:val="center"/>
            <w:hideMark/>
          </w:tcPr>
          <w:p w14:paraId="75095A0E"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75</w:t>
            </w:r>
          </w:p>
        </w:tc>
        <w:tc>
          <w:tcPr>
            <w:tcW w:w="1573" w:type="pct"/>
            <w:tcMar>
              <w:top w:w="28" w:type="dxa"/>
              <w:left w:w="57" w:type="dxa"/>
              <w:bottom w:w="28" w:type="dxa"/>
              <w:right w:w="57" w:type="dxa"/>
            </w:tcMar>
            <w:vAlign w:val="center"/>
            <w:hideMark/>
          </w:tcPr>
          <w:p w14:paraId="02D0C05A"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27/3/2018</w:t>
            </w:r>
          </w:p>
        </w:tc>
      </w:tr>
      <w:tr w:rsidR="00043C3A" w:rsidRPr="00043C3A" w14:paraId="3EFE2BFA" w14:textId="77777777" w:rsidTr="00140113">
        <w:trPr>
          <w:trHeight w:val="20"/>
          <w:jc w:val="center"/>
        </w:trPr>
        <w:tc>
          <w:tcPr>
            <w:tcW w:w="1574" w:type="pct"/>
            <w:tcMar>
              <w:top w:w="28" w:type="dxa"/>
              <w:left w:w="57" w:type="dxa"/>
              <w:bottom w:w="28" w:type="dxa"/>
              <w:right w:w="57" w:type="dxa"/>
            </w:tcMar>
            <w:vAlign w:val="center"/>
            <w:hideMark/>
          </w:tcPr>
          <w:p w14:paraId="6BEA47CF"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KHK/700</w:t>
            </w:r>
          </w:p>
        </w:tc>
        <w:tc>
          <w:tcPr>
            <w:tcW w:w="1852" w:type="pct"/>
            <w:tcMar>
              <w:top w:w="28" w:type="dxa"/>
              <w:left w:w="57" w:type="dxa"/>
              <w:bottom w:w="28" w:type="dxa"/>
              <w:right w:w="57" w:type="dxa"/>
            </w:tcMar>
            <w:vAlign w:val="center"/>
            <w:hideMark/>
          </w:tcPr>
          <w:p w14:paraId="15D1C757"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1, 4, 8, 13, 16, 27, 28, 44, 51, 52, 71, 81, 89, 91</w:t>
            </w:r>
          </w:p>
        </w:tc>
        <w:tc>
          <w:tcPr>
            <w:tcW w:w="1573" w:type="pct"/>
            <w:tcMar>
              <w:top w:w="28" w:type="dxa"/>
              <w:left w:w="57" w:type="dxa"/>
              <w:bottom w:w="28" w:type="dxa"/>
              <w:right w:w="57" w:type="dxa"/>
            </w:tcMar>
            <w:vAlign w:val="center"/>
            <w:hideMark/>
          </w:tcPr>
          <w:p w14:paraId="2BD900BD" w14:textId="77777777" w:rsidR="00043C3A" w:rsidRPr="00140113" w:rsidRDefault="00043C3A" w:rsidP="00140113">
            <w:pPr>
              <w:widowControl w:val="0"/>
              <w:autoSpaceDE w:val="0"/>
              <w:autoSpaceDN w:val="0"/>
              <w:spacing w:line="307" w:lineRule="auto"/>
              <w:jc w:val="center"/>
              <w:rPr>
                <w:spacing w:val="-4"/>
                <w:sz w:val="24"/>
                <w:szCs w:val="24"/>
              </w:rPr>
            </w:pPr>
            <w:r w:rsidRPr="00140113">
              <w:rPr>
                <w:spacing w:val="-4"/>
                <w:sz w:val="24"/>
                <w:szCs w:val="24"/>
                <w:lang w:val="en-GB"/>
              </w:rPr>
              <w:t>24/6/2018 tarihinde birlikte yapılan Türkiye Büyük Millet Meclisi ve Cumhurbaşkanlığı seçimleri sonucunda Cumhurbaşkanının andiçerek göreve başladığı tarihte (9/7/2018)</w:t>
            </w:r>
          </w:p>
        </w:tc>
      </w:tr>
      <w:tr w:rsidR="00043C3A" w:rsidRPr="00043C3A" w14:paraId="73583F9D" w14:textId="77777777" w:rsidTr="00140113">
        <w:trPr>
          <w:trHeight w:val="20"/>
          <w:jc w:val="center"/>
        </w:trPr>
        <w:tc>
          <w:tcPr>
            <w:tcW w:w="1574" w:type="pct"/>
            <w:tcMar>
              <w:top w:w="28" w:type="dxa"/>
              <w:left w:w="57" w:type="dxa"/>
              <w:bottom w:w="28" w:type="dxa"/>
              <w:right w:w="57" w:type="dxa"/>
            </w:tcMar>
            <w:vAlign w:val="center"/>
            <w:hideMark/>
          </w:tcPr>
          <w:p w14:paraId="37E9DD14"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7191</w:t>
            </w:r>
          </w:p>
        </w:tc>
        <w:tc>
          <w:tcPr>
            <w:tcW w:w="1852" w:type="pct"/>
            <w:tcMar>
              <w:top w:w="28" w:type="dxa"/>
              <w:left w:w="57" w:type="dxa"/>
              <w:bottom w:w="28" w:type="dxa"/>
              <w:right w:w="57" w:type="dxa"/>
            </w:tcMar>
            <w:vAlign w:val="center"/>
            <w:hideMark/>
          </w:tcPr>
          <w:p w14:paraId="21D31824"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51</w:t>
            </w:r>
          </w:p>
        </w:tc>
        <w:tc>
          <w:tcPr>
            <w:tcW w:w="1573" w:type="pct"/>
            <w:tcMar>
              <w:top w:w="28" w:type="dxa"/>
              <w:left w:w="57" w:type="dxa"/>
              <w:bottom w:w="28" w:type="dxa"/>
              <w:right w:w="57" w:type="dxa"/>
            </w:tcMar>
            <w:vAlign w:val="center"/>
            <w:hideMark/>
          </w:tcPr>
          <w:p w14:paraId="3A51E8AE"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lang w:val="en-GB"/>
              </w:rPr>
              <w:t>1/1/2020</w:t>
            </w:r>
          </w:p>
        </w:tc>
      </w:tr>
      <w:tr w:rsidR="00043C3A" w:rsidRPr="00043C3A" w14:paraId="3DACE23B" w14:textId="77777777" w:rsidTr="00140113">
        <w:trPr>
          <w:trHeight w:val="20"/>
          <w:jc w:val="center"/>
        </w:trPr>
        <w:tc>
          <w:tcPr>
            <w:tcW w:w="1574" w:type="pct"/>
            <w:tcMar>
              <w:top w:w="28" w:type="dxa"/>
              <w:left w:w="57" w:type="dxa"/>
              <w:bottom w:w="28" w:type="dxa"/>
              <w:right w:w="57" w:type="dxa"/>
            </w:tcMar>
            <w:vAlign w:val="center"/>
            <w:hideMark/>
          </w:tcPr>
          <w:p w14:paraId="1B8D5329"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7418</w:t>
            </w:r>
          </w:p>
        </w:tc>
        <w:tc>
          <w:tcPr>
            <w:tcW w:w="1852" w:type="pct"/>
            <w:tcMar>
              <w:top w:w="28" w:type="dxa"/>
              <w:left w:w="57" w:type="dxa"/>
              <w:bottom w:w="28" w:type="dxa"/>
              <w:right w:w="57" w:type="dxa"/>
            </w:tcMar>
            <w:vAlign w:val="center"/>
            <w:hideMark/>
          </w:tcPr>
          <w:p w14:paraId="17BC1FBE" w14:textId="77777777" w:rsidR="00043C3A" w:rsidRPr="00043C3A" w:rsidRDefault="00043C3A" w:rsidP="00140113">
            <w:pPr>
              <w:widowControl w:val="0"/>
              <w:autoSpaceDE w:val="0"/>
              <w:autoSpaceDN w:val="0"/>
              <w:spacing w:line="307" w:lineRule="auto"/>
              <w:jc w:val="center"/>
              <w:rPr>
                <w:sz w:val="24"/>
                <w:szCs w:val="24"/>
              </w:rPr>
            </w:pPr>
            <w:r w:rsidRPr="00043C3A">
              <w:rPr>
                <w:sz w:val="24"/>
                <w:szCs w:val="24"/>
              </w:rPr>
              <w:t>17</w:t>
            </w:r>
          </w:p>
        </w:tc>
        <w:tc>
          <w:tcPr>
            <w:tcW w:w="1573" w:type="pct"/>
            <w:tcMar>
              <w:top w:w="28" w:type="dxa"/>
              <w:left w:w="57" w:type="dxa"/>
              <w:bottom w:w="28" w:type="dxa"/>
              <w:right w:w="57" w:type="dxa"/>
            </w:tcMar>
            <w:vAlign w:val="center"/>
            <w:hideMark/>
          </w:tcPr>
          <w:p w14:paraId="271A7951" w14:textId="77777777" w:rsidR="00043C3A" w:rsidRPr="00043C3A" w:rsidRDefault="00391469" w:rsidP="00140113">
            <w:pPr>
              <w:widowControl w:val="0"/>
              <w:autoSpaceDE w:val="0"/>
              <w:autoSpaceDN w:val="0"/>
              <w:spacing w:line="307" w:lineRule="auto"/>
              <w:jc w:val="center"/>
              <w:rPr>
                <w:sz w:val="24"/>
                <w:szCs w:val="24"/>
              </w:rPr>
            </w:pPr>
            <w:r>
              <w:rPr>
                <w:sz w:val="24"/>
                <w:szCs w:val="24"/>
              </w:rPr>
              <w:t>1/4</w:t>
            </w:r>
            <w:r w:rsidR="00043C3A" w:rsidRPr="00043C3A">
              <w:rPr>
                <w:sz w:val="24"/>
                <w:szCs w:val="24"/>
              </w:rPr>
              <w:t>/2023</w:t>
            </w:r>
          </w:p>
        </w:tc>
      </w:tr>
    </w:tbl>
    <w:p w14:paraId="2C6FC80D" w14:textId="77777777" w:rsidR="00317D33" w:rsidRPr="00043C3A" w:rsidRDefault="00317D33" w:rsidP="00140113">
      <w:pPr>
        <w:pStyle w:val="Nor"/>
        <w:widowControl w:val="0"/>
        <w:spacing w:line="307" w:lineRule="auto"/>
        <w:jc w:val="center"/>
        <w:rPr>
          <w:sz w:val="24"/>
          <w:szCs w:val="24"/>
        </w:rPr>
      </w:pPr>
    </w:p>
    <w:sectPr w:rsidR="00317D33" w:rsidRPr="00043C3A" w:rsidSect="00410D0D">
      <w:footerReference w:type="even" r:id="rId7"/>
      <w:footerReference w:type="default" r:id="rId8"/>
      <w:footerReference w:type="firs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2D1C3" w14:textId="77777777" w:rsidR="00410D0D" w:rsidRDefault="00410D0D" w:rsidP="00043C3A">
      <w:pPr>
        <w:spacing w:line="240" w:lineRule="auto"/>
      </w:pPr>
      <w:r>
        <w:separator/>
      </w:r>
    </w:p>
  </w:endnote>
  <w:endnote w:type="continuationSeparator" w:id="0">
    <w:p w14:paraId="2698967B" w14:textId="77777777" w:rsidR="00410D0D" w:rsidRDefault="00410D0D" w:rsidP="00043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ew York">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 Arial">
    <w:panose1 w:val="020B0604020202020204"/>
    <w:charset w:val="00"/>
    <w:family w:val="auto"/>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D2B0" w14:textId="77777777" w:rsidR="00716095" w:rsidRDefault="0071609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C8FC" w14:textId="77777777" w:rsidR="00716095" w:rsidRDefault="0071609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3519" w14:textId="77777777" w:rsidR="00716095" w:rsidRDefault="0071609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E5279" w14:textId="77777777" w:rsidR="00410D0D" w:rsidRDefault="00410D0D" w:rsidP="00043C3A">
      <w:pPr>
        <w:spacing w:line="240" w:lineRule="auto"/>
      </w:pPr>
      <w:r>
        <w:separator/>
      </w:r>
    </w:p>
  </w:footnote>
  <w:footnote w:type="continuationSeparator" w:id="0">
    <w:p w14:paraId="29F19050" w14:textId="77777777" w:rsidR="00410D0D" w:rsidRDefault="00410D0D" w:rsidP="00043C3A">
      <w:pPr>
        <w:spacing w:line="240" w:lineRule="auto"/>
      </w:pPr>
      <w:r>
        <w:continuationSeparator/>
      </w:r>
    </w:p>
  </w:footnote>
  <w:footnote w:id="1">
    <w:p w14:paraId="5C799DD4" w14:textId="77777777" w:rsidR="00284B60" w:rsidRPr="00043C3A" w:rsidRDefault="00284B60" w:rsidP="00167844">
      <w:pPr>
        <w:pStyle w:val="DipnotMetni"/>
        <w:spacing w:line="240" w:lineRule="auto"/>
        <w:rPr>
          <w:i/>
          <w:sz w:val="22"/>
          <w:szCs w:val="22"/>
        </w:rPr>
      </w:pPr>
      <w:r w:rsidRPr="00043C3A">
        <w:rPr>
          <w:rStyle w:val="DipnotBavurusu"/>
          <w:i/>
          <w:sz w:val="22"/>
          <w:szCs w:val="22"/>
        </w:rPr>
        <w:footnoteRef/>
      </w:r>
      <w:r w:rsidRPr="00043C3A">
        <w:rPr>
          <w:i/>
          <w:sz w:val="22"/>
          <w:szCs w:val="22"/>
        </w:rPr>
        <w:t xml:space="preserve"> Dış memleketlerden satın alınacak eşya ve hizmetler hakkında Artırma Eksiltme ve İhale Kanunun ile Muhasebei Umumiye Kanununun 83 üncü maddesinin (H) bendinin uygulanmaması halinde ne gibi işlem yapılacağını hükme bağlıyan 10/2/1954 ve 6246 sayılı Kanunla getirilmiş ve 17/4/1975 tarih ve 1891 sayılı Kanunla değiştirilmiş olan ve yürürlükteki hükümlerin tek metin haline getirilmesi çalışmaları gereği olarak 1050 sayılı Kanuna ek 6 ncı madde olarak ilave edilmiş olan hükme bakınız.</w:t>
      </w:r>
    </w:p>
  </w:footnote>
  <w:footnote w:id="2">
    <w:p w14:paraId="40A8A35C" w14:textId="77777777" w:rsidR="00284B60" w:rsidRDefault="00284B60" w:rsidP="00167844">
      <w:pPr>
        <w:pStyle w:val="DipnotMetni"/>
        <w:spacing w:line="240" w:lineRule="auto"/>
      </w:pPr>
      <w:r w:rsidRPr="00043C3A">
        <w:rPr>
          <w:rStyle w:val="DipnotBavurusu"/>
          <w:i/>
          <w:sz w:val="22"/>
          <w:szCs w:val="22"/>
        </w:rPr>
        <w:footnoteRef/>
      </w:r>
      <w:r w:rsidRPr="00043C3A">
        <w:rPr>
          <w:i/>
          <w:sz w:val="22"/>
          <w:szCs w:val="22"/>
        </w:rPr>
        <w:t xml:space="preserve"> 2/7/2018 tarihli ve 700 sayılı KHK’nin 81 inci maddesiyle, bu fıkrada yer alan “Maliye Bakanlığınca hazırlanarak Bakanlar Kurulunca” ibaresi “Cumhurbaşkanınca” şeklinde değiştirilmiştir.</w:t>
      </w:r>
    </w:p>
  </w:footnote>
  <w:footnote w:id="3">
    <w:p w14:paraId="208FD5FE" w14:textId="77777777" w:rsidR="00284B60" w:rsidRPr="00043C3A" w:rsidRDefault="00284B60" w:rsidP="00167844">
      <w:pPr>
        <w:pStyle w:val="DipnotMetni"/>
        <w:spacing w:line="240" w:lineRule="auto"/>
        <w:rPr>
          <w:i/>
          <w:spacing w:val="-4"/>
          <w:sz w:val="22"/>
          <w:szCs w:val="22"/>
        </w:rPr>
      </w:pPr>
      <w:r w:rsidRPr="00043C3A">
        <w:rPr>
          <w:rStyle w:val="DipnotBavurusu"/>
          <w:i/>
          <w:spacing w:val="-4"/>
          <w:sz w:val="22"/>
          <w:szCs w:val="22"/>
        </w:rPr>
        <w:footnoteRef/>
      </w:r>
      <w:r w:rsidRPr="00043C3A">
        <w:rPr>
          <w:i/>
          <w:spacing w:val="-4"/>
          <w:sz w:val="22"/>
          <w:szCs w:val="22"/>
        </w:rPr>
        <w:t xml:space="preserve"> 2/7/2018 tarihli ve 700 sayılı KHK’nin 81 inci maddesiyle, bu tanımda yer alan “, tüzük ve yönetmeliklere” ibaresi “ve diğer mevzuata” şeklinde değiştirilmiştir.</w:t>
      </w:r>
    </w:p>
  </w:footnote>
  <w:footnote w:id="4">
    <w:p w14:paraId="49113562" w14:textId="77777777" w:rsidR="00284B60" w:rsidRPr="00043C3A" w:rsidRDefault="00284B60" w:rsidP="00167844">
      <w:pPr>
        <w:pStyle w:val="DipnotMetni"/>
        <w:spacing w:line="240" w:lineRule="auto"/>
        <w:rPr>
          <w:i/>
          <w:sz w:val="22"/>
          <w:szCs w:val="22"/>
        </w:rPr>
      </w:pPr>
      <w:r w:rsidRPr="00043C3A">
        <w:rPr>
          <w:rStyle w:val="DipnotBavurusu"/>
          <w:i/>
          <w:sz w:val="22"/>
          <w:szCs w:val="22"/>
        </w:rPr>
        <w:footnoteRef/>
      </w:r>
      <w:r w:rsidRPr="00043C3A">
        <w:rPr>
          <w:i/>
          <w:sz w:val="22"/>
          <w:szCs w:val="22"/>
        </w:rPr>
        <w:t xml:space="preserve"> 2/7/2018 tarihli ve 700 sayılı KHK’nin 81 inci maddesiyle, bu fıkrada yer alan “Bakanlar Kurulu” ibaresi “Cumhurbaşkanı” şeklinde değiştirilmiştir.</w:t>
      </w:r>
    </w:p>
  </w:footnote>
  <w:footnote w:id="5">
    <w:p w14:paraId="3439CEB6" w14:textId="77777777" w:rsidR="00284B60" w:rsidRPr="00284B60" w:rsidRDefault="00284B60" w:rsidP="00167844">
      <w:pPr>
        <w:pStyle w:val="DipnotMetni"/>
        <w:spacing w:line="240" w:lineRule="auto"/>
        <w:rPr>
          <w:i/>
          <w:sz w:val="22"/>
          <w:szCs w:val="22"/>
        </w:rPr>
      </w:pPr>
      <w:r w:rsidRPr="00284B60">
        <w:rPr>
          <w:rStyle w:val="DipnotBavurusu"/>
          <w:i/>
          <w:sz w:val="22"/>
          <w:szCs w:val="22"/>
        </w:rPr>
        <w:footnoteRef/>
      </w:r>
      <w:r w:rsidRPr="00284B60">
        <w:rPr>
          <w:i/>
          <w:sz w:val="22"/>
          <w:szCs w:val="22"/>
        </w:rPr>
        <w:t xml:space="preserve"> 2/7/2018 tarihli ve 700 sayılı KHK’nin 81 inci maddesiyle, bu fıkrada yer alan “Milli Savunma ve Maliye Bakanlıklarınca birlikte hazırlanacak ve Bakanlar Kurulunca çıkarılacak bir kararname” ibaresi “Cumhurbaşkanı kararı” şeklinde değiştirilmiştir.</w:t>
      </w:r>
    </w:p>
  </w:footnote>
  <w:footnote w:id="6">
    <w:p w14:paraId="28BBFB5A" w14:textId="77777777" w:rsidR="00284B60" w:rsidRPr="00167844" w:rsidRDefault="00284B60" w:rsidP="00167844">
      <w:pPr>
        <w:pStyle w:val="DipnotMetni"/>
        <w:spacing w:line="240" w:lineRule="auto"/>
        <w:rPr>
          <w:i/>
          <w:sz w:val="22"/>
          <w:szCs w:val="22"/>
        </w:rPr>
      </w:pPr>
      <w:r w:rsidRPr="00167844">
        <w:rPr>
          <w:rStyle w:val="DipnotBavurusu"/>
          <w:i/>
          <w:sz w:val="22"/>
          <w:szCs w:val="22"/>
        </w:rPr>
        <w:footnoteRef/>
      </w:r>
      <w:r w:rsidRPr="00167844">
        <w:rPr>
          <w:i/>
          <w:sz w:val="22"/>
          <w:szCs w:val="22"/>
        </w:rPr>
        <w:t xml:space="preserve"> 2/7/2018 tarihli ve 700 sayılı KHK’nin 81 inci maddesiyle, bu fıkrada yer alan “ilgili bakanlıkların görüşü alınarak Bayındırlık Bakanlığınca hazırlanacak tüzükte” ibaresi “Cumhurbaşkanınca çıkarılan yönetmelikle” şeklinde değiştirilmiştir.</w:t>
      </w:r>
    </w:p>
  </w:footnote>
  <w:footnote w:id="7">
    <w:p w14:paraId="4EA6805D" w14:textId="77777777" w:rsidR="00284B60" w:rsidRDefault="00284B60" w:rsidP="00167844">
      <w:pPr>
        <w:pStyle w:val="DipnotMetni"/>
        <w:spacing w:line="240" w:lineRule="auto"/>
      </w:pPr>
      <w:r w:rsidRPr="00167844">
        <w:rPr>
          <w:rStyle w:val="DipnotBavurusu"/>
          <w:i/>
          <w:sz w:val="22"/>
          <w:szCs w:val="22"/>
        </w:rPr>
        <w:footnoteRef/>
      </w:r>
      <w:r w:rsidRPr="00167844">
        <w:rPr>
          <w:i/>
          <w:sz w:val="22"/>
          <w:szCs w:val="22"/>
        </w:rPr>
        <w:t xml:space="preserve"> 13/10/2022 tarihli ve 7418 sayılı Kanunun 26 ncı maddesiyle, bu maddenin birinci fıkrasının (1) numaralı bendinin (a) alt bendinin ikinci paragrafına “Gazete” ibaresinden sonra gelmek üzere “ve internet haber sitesi” ibaresi eklenmiş ve aynı fıkranın (2) numaralı bendine “başka,” ibaresinden sonra gelmek üzere “bir internet haber sitesi ve” ibaresi eklenmiş, aynı bentte yer alan “bir” ibaresi “birer” şeklinde değiştirilmiştir.</w:t>
      </w:r>
    </w:p>
  </w:footnote>
  <w:footnote w:id="8">
    <w:p w14:paraId="6497535D" w14:textId="77777777" w:rsidR="00167844" w:rsidRPr="00167844" w:rsidRDefault="00167844" w:rsidP="00167844">
      <w:pPr>
        <w:pStyle w:val="DipnotMetni"/>
        <w:spacing w:line="240" w:lineRule="auto"/>
        <w:rPr>
          <w:i/>
          <w:sz w:val="22"/>
          <w:szCs w:val="22"/>
        </w:rPr>
      </w:pPr>
      <w:r w:rsidRPr="00167844">
        <w:rPr>
          <w:rStyle w:val="DipnotBavurusu"/>
          <w:i/>
          <w:sz w:val="22"/>
          <w:szCs w:val="22"/>
        </w:rPr>
        <w:footnoteRef/>
      </w:r>
      <w:r w:rsidRPr="00167844">
        <w:rPr>
          <w:i/>
          <w:sz w:val="22"/>
          <w:szCs w:val="22"/>
        </w:rPr>
        <w:t xml:space="preserve"> 13/10/2022 tarihli ve 7418 sayılı Kanunun 26 ncı maddesiyle, bu bentte yer alan “başka gazeteler veya” ibaresinden sonra gelmek üzere “internet haber siteleri ya da” ibaresi eklenmiştir.</w:t>
      </w:r>
    </w:p>
  </w:footnote>
  <w:footnote w:id="9">
    <w:p w14:paraId="1C65FFFD" w14:textId="77777777" w:rsidR="00167844" w:rsidRPr="00167844" w:rsidRDefault="00167844" w:rsidP="00167844">
      <w:pPr>
        <w:pStyle w:val="DipnotMetni"/>
        <w:spacing w:line="240" w:lineRule="auto"/>
        <w:rPr>
          <w:i/>
          <w:sz w:val="22"/>
          <w:szCs w:val="22"/>
        </w:rPr>
      </w:pPr>
      <w:r w:rsidRPr="00167844">
        <w:rPr>
          <w:rStyle w:val="DipnotBavurusu"/>
          <w:i/>
          <w:sz w:val="22"/>
          <w:szCs w:val="22"/>
        </w:rPr>
        <w:footnoteRef/>
      </w:r>
      <w:r w:rsidRPr="00167844">
        <w:rPr>
          <w:i/>
          <w:sz w:val="22"/>
          <w:szCs w:val="22"/>
        </w:rPr>
        <w:t xml:space="preserve"> Bu fıkraya "Bankalarca" ibaresinden sonra gelmek üzere, 17/9/2004 tarihli ve 5234 sayılı Kanunun 9 uncu maddesiyle "ve özel finans kurumlarınca" ibaresi eklenmiş ve metne işlenmiştir.</w:t>
      </w:r>
    </w:p>
  </w:footnote>
  <w:footnote w:id="10">
    <w:p w14:paraId="101A414A" w14:textId="77777777" w:rsidR="00167844" w:rsidRPr="00167844" w:rsidRDefault="00167844" w:rsidP="00167844">
      <w:pPr>
        <w:pStyle w:val="DipnotMetni"/>
        <w:spacing w:line="240" w:lineRule="auto"/>
        <w:rPr>
          <w:i/>
          <w:sz w:val="22"/>
          <w:szCs w:val="22"/>
        </w:rPr>
      </w:pPr>
      <w:r w:rsidRPr="00167844">
        <w:rPr>
          <w:rStyle w:val="DipnotBavurusu"/>
          <w:i/>
          <w:sz w:val="22"/>
          <w:szCs w:val="22"/>
        </w:rPr>
        <w:footnoteRef/>
      </w:r>
      <w:r w:rsidRPr="00167844">
        <w:rPr>
          <w:i/>
          <w:sz w:val="22"/>
          <w:szCs w:val="22"/>
        </w:rPr>
        <w:t xml:space="preserve"> 2/7/2018 tarihli ve 700 sayılı KHK’nin 81 inci maddesiyle, bu maddede yer alan “, kararname, tüzük ve yönetmeliklere” ibaresi “ve diğer mevzuata” şeklinde değiştirilmiştir.</w:t>
      </w:r>
    </w:p>
  </w:footnote>
  <w:footnote w:id="11">
    <w:p w14:paraId="5A476615" w14:textId="77777777" w:rsidR="00167844" w:rsidRDefault="00167844" w:rsidP="00167844">
      <w:pPr>
        <w:pStyle w:val="DipnotMetni"/>
        <w:spacing w:line="240" w:lineRule="auto"/>
      </w:pPr>
      <w:r w:rsidRPr="00167844">
        <w:rPr>
          <w:rStyle w:val="DipnotBavurusu"/>
          <w:i/>
          <w:sz w:val="22"/>
          <w:szCs w:val="22"/>
        </w:rPr>
        <w:footnoteRef/>
      </w:r>
      <w:r w:rsidRPr="00167844">
        <w:rPr>
          <w:i/>
          <w:sz w:val="22"/>
          <w:szCs w:val="22"/>
        </w:rPr>
        <w:t xml:space="preserve"> 2/7/2018 tarihli ve 700 sayılı KHK’nin 81 inci maddesiyle, bu fıkrada yer alan “Bakanlar Kurulunca” ibaresi “Cumhurbaşkanınca” şeklinde değiştirilmiştir.</w:t>
      </w:r>
    </w:p>
  </w:footnote>
  <w:footnote w:id="12">
    <w:p w14:paraId="0024284C" w14:textId="77777777" w:rsidR="00120C90" w:rsidRPr="00120C90" w:rsidRDefault="00120C90" w:rsidP="00120C90">
      <w:pPr>
        <w:pStyle w:val="DipnotMetni"/>
        <w:spacing w:line="240" w:lineRule="auto"/>
        <w:rPr>
          <w:i/>
          <w:sz w:val="22"/>
          <w:szCs w:val="22"/>
        </w:rPr>
      </w:pPr>
      <w:r w:rsidRPr="00120C90">
        <w:rPr>
          <w:rStyle w:val="DipnotBavurusu"/>
          <w:i/>
          <w:sz w:val="22"/>
          <w:szCs w:val="22"/>
        </w:rPr>
        <w:footnoteRef/>
      </w:r>
      <w:r w:rsidRPr="00120C90">
        <w:rPr>
          <w:i/>
          <w:sz w:val="22"/>
          <w:szCs w:val="22"/>
        </w:rPr>
        <w:t xml:space="preserve"> Bu madde başlığı "İç zarfların açılması :"iken, 25/1/2007 tarihli ve 5577 sayılı Kanunun 1 inci maddesiyle metne işlendiği şekilde değiştirilmiştir.</w:t>
      </w:r>
    </w:p>
  </w:footnote>
  <w:footnote w:id="13">
    <w:p w14:paraId="062A97F9" w14:textId="77777777" w:rsidR="001976C9" w:rsidRPr="001976C9" w:rsidRDefault="001976C9" w:rsidP="001976C9">
      <w:pPr>
        <w:pStyle w:val="DipnotMetni"/>
        <w:spacing w:line="240" w:lineRule="auto"/>
        <w:rPr>
          <w:i/>
          <w:sz w:val="22"/>
          <w:szCs w:val="22"/>
        </w:rPr>
      </w:pPr>
      <w:r w:rsidRPr="001976C9">
        <w:rPr>
          <w:rStyle w:val="DipnotBavurusu"/>
          <w:i/>
          <w:sz w:val="22"/>
          <w:szCs w:val="22"/>
        </w:rPr>
        <w:footnoteRef/>
      </w:r>
      <w:r w:rsidRPr="001976C9">
        <w:rPr>
          <w:i/>
          <w:sz w:val="22"/>
          <w:szCs w:val="22"/>
        </w:rPr>
        <w:t xml:space="preserve"> 2/7/2018 tarihli ve 700 sayılı KHK’nin 81 inci maddesiyle, bu fıkrada yer alan “Maliye ve Gümrük Bakanlığının görüşüne dayanılarak Bakanlar Kurulundan” ibaresi “Cumhurbaşkanınca” şeklinde değiştirilmiştir.</w:t>
      </w:r>
    </w:p>
  </w:footnote>
  <w:footnote w:id="14">
    <w:p w14:paraId="2B14CCF4" w14:textId="77777777" w:rsidR="001976C9" w:rsidRPr="001976C9" w:rsidRDefault="001976C9" w:rsidP="001976C9">
      <w:pPr>
        <w:pStyle w:val="DipnotMetni"/>
        <w:spacing w:line="240" w:lineRule="auto"/>
        <w:rPr>
          <w:i/>
          <w:sz w:val="22"/>
          <w:szCs w:val="22"/>
        </w:rPr>
      </w:pPr>
      <w:r w:rsidRPr="001976C9">
        <w:rPr>
          <w:rStyle w:val="DipnotBavurusu"/>
          <w:i/>
          <w:sz w:val="22"/>
          <w:szCs w:val="22"/>
        </w:rPr>
        <w:footnoteRef/>
      </w:r>
      <w:r w:rsidRPr="001976C9">
        <w:rPr>
          <w:i/>
          <w:sz w:val="22"/>
          <w:szCs w:val="22"/>
        </w:rPr>
        <w:t xml:space="preserve"> 2/7/2018 tarihli ve 700 sayılı KHK’nin 81 inci maddesiyle, bu bentte yer alan “tatbikatları ile sıkıyönetim faaliyetlerinin” ibaresi “tatbikatlarının” şeklinde değiştirilmiştir.</w:t>
      </w:r>
    </w:p>
  </w:footnote>
  <w:footnote w:id="15">
    <w:p w14:paraId="580775E8" w14:textId="77777777" w:rsidR="001976C9" w:rsidRPr="001976C9" w:rsidRDefault="001976C9" w:rsidP="001976C9">
      <w:pPr>
        <w:pStyle w:val="DipnotMetni"/>
        <w:spacing w:line="240" w:lineRule="auto"/>
        <w:rPr>
          <w:spacing w:val="-4"/>
        </w:rPr>
      </w:pPr>
      <w:r w:rsidRPr="001976C9">
        <w:rPr>
          <w:rStyle w:val="DipnotBavurusu"/>
          <w:i/>
          <w:spacing w:val="-4"/>
          <w:sz w:val="22"/>
          <w:szCs w:val="22"/>
        </w:rPr>
        <w:footnoteRef/>
      </w:r>
      <w:r w:rsidRPr="001976C9">
        <w:rPr>
          <w:i/>
          <w:spacing w:val="-4"/>
          <w:sz w:val="22"/>
          <w:szCs w:val="22"/>
        </w:rPr>
        <w:t xml:space="preserve"> 6/11/2019 tarihli ve 7191 sayılı Kanunun 17 nci maddesiyle bu bentte yer alan “il özel idarelerince” ibaresi “Tarım ve Orman Bakanlığınca” şeklinde değiştirilmiştir.</w:t>
      </w:r>
    </w:p>
  </w:footnote>
  <w:footnote w:id="16">
    <w:p w14:paraId="314320F5" w14:textId="77777777" w:rsidR="0069003B" w:rsidRPr="0069003B" w:rsidRDefault="0069003B" w:rsidP="0069003B">
      <w:pPr>
        <w:pStyle w:val="DipnotMetni"/>
        <w:spacing w:line="240" w:lineRule="auto"/>
        <w:rPr>
          <w:i/>
          <w:sz w:val="22"/>
          <w:szCs w:val="22"/>
        </w:rPr>
      </w:pPr>
      <w:r w:rsidRPr="0069003B">
        <w:rPr>
          <w:rStyle w:val="DipnotBavurusu"/>
          <w:i/>
          <w:sz w:val="22"/>
          <w:szCs w:val="22"/>
        </w:rPr>
        <w:footnoteRef/>
      </w:r>
      <w:r w:rsidRPr="0069003B">
        <w:rPr>
          <w:i/>
          <w:sz w:val="22"/>
          <w:szCs w:val="22"/>
        </w:rPr>
        <w:t xml:space="preserve"> 2/7/2018 tarihli ve 700 sayılı KHK’nin 81 inci maddesiyle, bu bentte yer alan “Bakanlar Kurulunca” ibaresi “Cumhurbaşkanınca” şeklinde değiştirilmiştir.</w:t>
      </w:r>
    </w:p>
  </w:footnote>
  <w:footnote w:id="17">
    <w:p w14:paraId="775426CD" w14:textId="77777777" w:rsidR="0069003B" w:rsidRDefault="0069003B" w:rsidP="0069003B">
      <w:pPr>
        <w:pStyle w:val="DipnotMetni"/>
        <w:spacing w:line="240" w:lineRule="auto"/>
      </w:pPr>
      <w:r w:rsidRPr="0069003B">
        <w:rPr>
          <w:rStyle w:val="DipnotBavurusu"/>
          <w:i/>
          <w:sz w:val="22"/>
          <w:szCs w:val="22"/>
        </w:rPr>
        <w:footnoteRef/>
      </w:r>
      <w:r w:rsidRPr="0069003B">
        <w:rPr>
          <w:i/>
          <w:sz w:val="22"/>
          <w:szCs w:val="22"/>
        </w:rPr>
        <w:t xml:space="preserve"> 2/7/2018 tarihli ve 700 sayılı KHK’nin 81 inci maddesiyle, bu fıkrada yer alan “kanunlarında” ibaresi “kanunları ile Cumhurbaşkanlığı kararnamelerinde” şeklinde değiştirilmiştir.</w:t>
      </w:r>
    </w:p>
  </w:footnote>
  <w:footnote w:id="18">
    <w:p w14:paraId="72617178" w14:textId="77777777" w:rsidR="00904766" w:rsidRPr="00904766" w:rsidRDefault="00904766" w:rsidP="00904766">
      <w:pPr>
        <w:pStyle w:val="DipnotMetni"/>
        <w:spacing w:line="240" w:lineRule="auto"/>
        <w:rPr>
          <w:i/>
          <w:sz w:val="22"/>
          <w:szCs w:val="22"/>
        </w:rPr>
      </w:pPr>
      <w:r w:rsidRPr="00904766">
        <w:rPr>
          <w:rStyle w:val="DipnotBavurusu"/>
          <w:i/>
          <w:sz w:val="22"/>
          <w:szCs w:val="22"/>
        </w:rPr>
        <w:footnoteRef/>
      </w:r>
      <w:r w:rsidRPr="00904766">
        <w:rPr>
          <w:i/>
          <w:sz w:val="22"/>
          <w:szCs w:val="22"/>
        </w:rPr>
        <w:t xml:space="preserve"> Bu fıkrada yer alan; “ve enerji üretimi tesisleri ile iletim ve dağıtım tesis ve şebekelerinin ihtiyacı olan arazilerin” ibaresi 20/2/2001 tarihli ve 4628 sayılı Kanunla eklenmiştir.</w:t>
      </w:r>
    </w:p>
  </w:footnote>
  <w:footnote w:id="19">
    <w:p w14:paraId="1F4AF11F" w14:textId="77777777" w:rsidR="00904766" w:rsidRDefault="00904766" w:rsidP="00904766">
      <w:pPr>
        <w:pStyle w:val="DipnotMetni"/>
        <w:spacing w:line="240" w:lineRule="auto"/>
      </w:pPr>
      <w:r w:rsidRPr="00904766">
        <w:rPr>
          <w:rStyle w:val="DipnotBavurusu"/>
          <w:i/>
          <w:sz w:val="22"/>
          <w:szCs w:val="22"/>
        </w:rPr>
        <w:footnoteRef/>
      </w:r>
      <w:r w:rsidRPr="00904766">
        <w:rPr>
          <w:i/>
          <w:sz w:val="22"/>
          <w:szCs w:val="22"/>
        </w:rPr>
        <w:t xml:space="preserve"> Bu fıkrada yeralan; “ve doğal gaz iletim, dağıtım ve depolama tesis ve şebekelerinin ihtiyacı olan arazilerin” ibaresi 18/4/2001 tarihli ve 4646 sayılı Kanunla eklenmiştir.</w:t>
      </w:r>
    </w:p>
  </w:footnote>
  <w:footnote w:id="20">
    <w:p w14:paraId="1910F4BA" w14:textId="77777777" w:rsidR="00904766" w:rsidRPr="00904766" w:rsidRDefault="00904766" w:rsidP="00904766">
      <w:pPr>
        <w:pStyle w:val="DipnotMetni"/>
        <w:spacing w:line="240" w:lineRule="auto"/>
        <w:rPr>
          <w:i/>
          <w:sz w:val="22"/>
          <w:szCs w:val="22"/>
        </w:rPr>
      </w:pPr>
      <w:r w:rsidRPr="00904766">
        <w:rPr>
          <w:rStyle w:val="DipnotBavurusu"/>
          <w:i/>
          <w:sz w:val="22"/>
          <w:szCs w:val="22"/>
        </w:rPr>
        <w:footnoteRef/>
      </w:r>
      <w:r w:rsidRPr="00904766">
        <w:rPr>
          <w:i/>
          <w:sz w:val="22"/>
          <w:szCs w:val="22"/>
        </w:rPr>
        <w:t xml:space="preserve"> 2/7/2018 tarihli ve 700 sayılı KHK’nin 81 inci maddesiyle, bu maddenin birinci fıkrasının (2) numaralı bendinin (d) alt bendinde yer alan “Özel kanun” ibaresinden sonra gelmek üzere “veya Cumhurbaşkanlığı kararnameleri” ibaresi eklenmiş ve (e) alt bendinde yer alan “kanunlarla” ibaresi “kanunlar veya Cumhurbaşkanlığı kararnameleriyle” şeklinde değiştirilmiştir.</w:t>
      </w:r>
    </w:p>
  </w:footnote>
  <w:footnote w:id="21">
    <w:p w14:paraId="3A893B78" w14:textId="77777777" w:rsidR="00B419EB" w:rsidRPr="00E07493" w:rsidRDefault="00B419EB" w:rsidP="00B419EB">
      <w:pPr>
        <w:pStyle w:val="DipnotMetni"/>
        <w:spacing w:line="240" w:lineRule="auto"/>
        <w:rPr>
          <w:i/>
          <w:spacing w:val="-4"/>
          <w:sz w:val="22"/>
          <w:szCs w:val="22"/>
        </w:rPr>
      </w:pPr>
      <w:r w:rsidRPr="00E07493">
        <w:rPr>
          <w:rStyle w:val="DipnotBavurusu"/>
          <w:i/>
          <w:spacing w:val="-4"/>
          <w:sz w:val="22"/>
          <w:szCs w:val="22"/>
        </w:rPr>
        <w:footnoteRef/>
      </w:r>
      <w:r w:rsidRPr="00E07493">
        <w:rPr>
          <w:i/>
          <w:spacing w:val="-4"/>
          <w:sz w:val="22"/>
          <w:szCs w:val="22"/>
        </w:rPr>
        <w:t xml:space="preserve"> 20/2/2008 tarihli ve 5737 sayılı Kanunun 79 uncu maddesiyle bu fıkrada yer alan “Devletin özel mülkiyetinde veya hüküm ve tasarrufu altında bulunan taşınmaz” ibaresinden sonra gelmek üzere “malları ve Vakıflar Genel Müdürlüğü ile idare ve temsil ettiği mazbut vakıflara ait taşınmaz” ibaresi eklenmiştir.</w:t>
      </w:r>
    </w:p>
  </w:footnote>
  <w:footnote w:id="22">
    <w:p w14:paraId="3DBB3167" w14:textId="77777777" w:rsidR="00B419EB" w:rsidRPr="00B419EB" w:rsidRDefault="00B419EB" w:rsidP="00B419EB">
      <w:pPr>
        <w:pStyle w:val="DipnotMetni"/>
        <w:spacing w:line="240" w:lineRule="auto"/>
        <w:rPr>
          <w:i/>
          <w:sz w:val="22"/>
          <w:szCs w:val="22"/>
        </w:rPr>
      </w:pPr>
      <w:r w:rsidRPr="00B419EB">
        <w:rPr>
          <w:rStyle w:val="DipnotBavurusu"/>
          <w:i/>
          <w:sz w:val="22"/>
          <w:szCs w:val="22"/>
        </w:rPr>
        <w:footnoteRef/>
      </w:r>
      <w:r w:rsidRPr="00B419EB">
        <w:rPr>
          <w:i/>
          <w:sz w:val="22"/>
          <w:szCs w:val="22"/>
        </w:rPr>
        <w:t xml:space="preserve">  23/7/2010 tarihli ve 6009 sayılı Kanunun 24 üncü maddesiyle, bu fıkrada yer alan “13 üncü maddesinde gösterilen komisyonca takdir ve tespit edilecek” ibaresi “idareden taşınmaz ve değerleme konusunda işin ehli veya uzmanı üç kişiden oluşan komisyonca tespit tarihinden geriye doğru beş yılı geçmemek üzere tespit ve takdir edilecek” şeklinde değiştirilmiş</w:t>
      </w:r>
      <w:r w:rsidR="00AE39C4">
        <w:rPr>
          <w:i/>
          <w:sz w:val="22"/>
          <w:szCs w:val="22"/>
        </w:rPr>
        <w:t xml:space="preserve">tir. </w:t>
      </w:r>
    </w:p>
  </w:footnote>
  <w:footnote w:id="23">
    <w:p w14:paraId="516308D8" w14:textId="77777777" w:rsidR="00B419EB" w:rsidRDefault="00B419EB" w:rsidP="00B419EB">
      <w:pPr>
        <w:pStyle w:val="DipnotMetni"/>
        <w:spacing w:line="240" w:lineRule="auto"/>
      </w:pPr>
      <w:r w:rsidRPr="00B419EB">
        <w:rPr>
          <w:rStyle w:val="DipnotBavurusu"/>
          <w:i/>
          <w:sz w:val="22"/>
          <w:szCs w:val="22"/>
        </w:rPr>
        <w:footnoteRef/>
      </w:r>
      <w:r w:rsidRPr="00B419EB">
        <w:rPr>
          <w:i/>
          <w:sz w:val="22"/>
          <w:szCs w:val="22"/>
        </w:rPr>
        <w:t xml:space="preserve"> 21/3/2018 tarihli ve 7103 sayılı Kanunun 26 ncı maddesiyle, bu fıkranın birinci cümlesine “Devletin özel mülkiyetinde veya hüküm ve tasarrufu altında bulunan taşınmaz malları” ibaresinden sonra gelmek üzere “, özel bütçeli idarelerin mülkiyetinde bulunan taşınmaz mallar” ibaresi eklenmiş ve aynı fıkranın ikinci cümlesinde yer alan “Hazinenin” ibaresi “idarelerin” şeklinde değiştirilmiştir.</w:t>
      </w:r>
    </w:p>
  </w:footnote>
  <w:footnote w:id="24">
    <w:p w14:paraId="5F572ACC" w14:textId="77777777" w:rsidR="0076438F" w:rsidRPr="0076438F" w:rsidRDefault="0076438F" w:rsidP="0076438F">
      <w:pPr>
        <w:pStyle w:val="DipnotMetni"/>
        <w:spacing w:line="240" w:lineRule="auto"/>
        <w:rPr>
          <w:i/>
          <w:sz w:val="22"/>
          <w:szCs w:val="22"/>
        </w:rPr>
      </w:pPr>
      <w:r w:rsidRPr="0076438F">
        <w:rPr>
          <w:rStyle w:val="DipnotBavurusu"/>
          <w:i/>
          <w:sz w:val="22"/>
          <w:szCs w:val="22"/>
        </w:rPr>
        <w:footnoteRef/>
      </w:r>
      <w:r w:rsidRPr="0076438F">
        <w:rPr>
          <w:i/>
          <w:sz w:val="22"/>
          <w:szCs w:val="22"/>
        </w:rPr>
        <w:t xml:space="preserve"> 2/7/2018 tarihli ve 700 sayılı KHK’nin 81 inci maddesiyle, bu fıkrada yer alan “Milli Savunma, Maliye, Bayındırlık, Enerji ve Tabii Kaynaklar ve Köy İşleri ve Kooperatifler bakanlıklarınca hazırlanacak ve Bakanlar Kurulunca” ibaresi “Cumhurbaşkanınca” şeklinde değiştirilmiştir.</w:t>
      </w:r>
    </w:p>
  </w:footnote>
  <w:footnote w:id="25">
    <w:p w14:paraId="2E11B644" w14:textId="77777777" w:rsidR="00140113" w:rsidRPr="00140113" w:rsidRDefault="00140113" w:rsidP="00140113">
      <w:pPr>
        <w:pStyle w:val="DipnotMetni"/>
        <w:spacing w:line="240" w:lineRule="auto"/>
        <w:rPr>
          <w:i/>
          <w:sz w:val="22"/>
          <w:szCs w:val="22"/>
        </w:rPr>
      </w:pPr>
      <w:r w:rsidRPr="00140113">
        <w:rPr>
          <w:rStyle w:val="DipnotBavurusu"/>
          <w:i/>
          <w:sz w:val="22"/>
          <w:szCs w:val="22"/>
        </w:rPr>
        <w:footnoteRef/>
      </w:r>
      <w:r w:rsidRPr="00140113">
        <w:rPr>
          <w:i/>
          <w:sz w:val="22"/>
          <w:szCs w:val="22"/>
        </w:rPr>
        <w:t xml:space="preserve"> 2/7/2018 tarihli ve 700 sayılı KHK’nin 81 inci maddesiyle, bu maddede yer alan “Bakanlar Kurulunca” ibaresi “Cumhurbaşkanınca” şeklinde değiştirilmiştir.</w:t>
      </w:r>
    </w:p>
  </w:footnote>
  <w:footnote w:id="26">
    <w:p w14:paraId="788A2697" w14:textId="77777777" w:rsidR="00140113" w:rsidRPr="00140113" w:rsidRDefault="00140113" w:rsidP="00140113">
      <w:pPr>
        <w:pStyle w:val="DipnotMetni"/>
        <w:spacing w:line="240" w:lineRule="auto"/>
        <w:rPr>
          <w:i/>
          <w:spacing w:val="-4"/>
          <w:sz w:val="22"/>
          <w:szCs w:val="22"/>
        </w:rPr>
      </w:pPr>
      <w:r w:rsidRPr="00140113">
        <w:rPr>
          <w:rStyle w:val="DipnotBavurusu"/>
          <w:i/>
          <w:spacing w:val="-4"/>
          <w:sz w:val="22"/>
          <w:szCs w:val="22"/>
        </w:rPr>
        <w:footnoteRef/>
      </w:r>
      <w:r w:rsidRPr="00140113">
        <w:rPr>
          <w:i/>
          <w:spacing w:val="-4"/>
          <w:sz w:val="22"/>
          <w:szCs w:val="22"/>
        </w:rPr>
        <w:t xml:space="preserve"> 2/7/2018 tarihli ve 700 sayılı KHK’nin 81 inci maddesiyle, bu fıkrada yer alan “Milli Savunma, Maliye ve Bayındırlık bakanlıklarınca hazırlanarak Bakanlar Kurulunca” ibaresi “Cumhurbaşkanınca” şeklinde değiştirilmiştir.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3A"/>
    <w:rsid w:val="000061C3"/>
    <w:rsid w:val="000120FC"/>
    <w:rsid w:val="00043C3A"/>
    <w:rsid w:val="00120C90"/>
    <w:rsid w:val="00140113"/>
    <w:rsid w:val="00167844"/>
    <w:rsid w:val="001976C9"/>
    <w:rsid w:val="00284B60"/>
    <w:rsid w:val="00317D33"/>
    <w:rsid w:val="00341E38"/>
    <w:rsid w:val="003818F4"/>
    <w:rsid w:val="00391469"/>
    <w:rsid w:val="00410D0D"/>
    <w:rsid w:val="00487352"/>
    <w:rsid w:val="0069003B"/>
    <w:rsid w:val="00716095"/>
    <w:rsid w:val="007259F8"/>
    <w:rsid w:val="0076438F"/>
    <w:rsid w:val="0077200D"/>
    <w:rsid w:val="00832A2A"/>
    <w:rsid w:val="00904766"/>
    <w:rsid w:val="00914B09"/>
    <w:rsid w:val="00A24547"/>
    <w:rsid w:val="00AE39C4"/>
    <w:rsid w:val="00B419EB"/>
    <w:rsid w:val="00BA549D"/>
    <w:rsid w:val="00CC5467"/>
    <w:rsid w:val="00DD41C3"/>
    <w:rsid w:val="00E07493"/>
    <w:rsid w:val="00F235EB"/>
    <w:rsid w:val="00F332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790B"/>
  <w15:chartTrackingRefBased/>
  <w15:docId w15:val="{A8979A39-4AB8-5B42-8C7C-428F738C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3A"/>
    <w:pPr>
      <w:spacing w:line="200" w:lineRule="atLeast"/>
      <w:jc w:val="both"/>
    </w:pPr>
    <w:rPr>
      <w:rFonts w:ascii="Times New Roman" w:eastAsia="Times New Roman" w:hAnsi="Times New Roman"/>
    </w:rPr>
  </w:style>
  <w:style w:type="paragraph" w:styleId="Balk1">
    <w:name w:val="heading 1"/>
    <w:basedOn w:val="Normal"/>
    <w:link w:val="Balk1Char"/>
    <w:uiPriority w:val="9"/>
    <w:qFormat/>
    <w:rsid w:val="00043C3A"/>
    <w:pPr>
      <w:keepNext/>
      <w:spacing w:line="320" w:lineRule="atLeast"/>
      <w:jc w:val="center"/>
      <w:outlineLvl w:val="0"/>
    </w:pPr>
    <w:rPr>
      <w:rFonts w:ascii="Times" w:hAnsi="Times" w:cs="Times"/>
      <w:b/>
      <w:bCs/>
      <w:kern w:val="36"/>
      <w:sz w:val="24"/>
      <w:szCs w:val="24"/>
    </w:rPr>
  </w:style>
  <w:style w:type="paragraph" w:styleId="Balk2">
    <w:name w:val="heading 2"/>
    <w:basedOn w:val="Normal"/>
    <w:link w:val="Balk2Char"/>
    <w:uiPriority w:val="9"/>
    <w:qFormat/>
    <w:rsid w:val="00043C3A"/>
    <w:pPr>
      <w:keepNext/>
      <w:spacing w:line="240" w:lineRule="auto"/>
      <w:jc w:val="center"/>
      <w:outlineLvl w:val="1"/>
    </w:pPr>
    <w:rPr>
      <w:rFonts w:ascii="Times" w:hAnsi="Times" w:cs="Times"/>
      <w:b/>
      <w:bCs/>
      <w:spacing w:val="10"/>
      <w:sz w:val="40"/>
      <w:szCs w:val="40"/>
    </w:rPr>
  </w:style>
  <w:style w:type="paragraph" w:styleId="Balk3">
    <w:name w:val="heading 3"/>
    <w:basedOn w:val="Normal"/>
    <w:link w:val="Balk3Char"/>
    <w:uiPriority w:val="9"/>
    <w:qFormat/>
    <w:rsid w:val="00043C3A"/>
    <w:pPr>
      <w:keepNext/>
      <w:spacing w:line="220" w:lineRule="atLeast"/>
      <w:jc w:val="center"/>
      <w:outlineLvl w:val="2"/>
    </w:pPr>
    <w:rPr>
      <w:rFonts w:ascii="Times" w:hAnsi="Times" w:cs="Times"/>
      <w:b/>
      <w:bCs/>
    </w:rPr>
  </w:style>
  <w:style w:type="paragraph" w:styleId="Balk4">
    <w:name w:val="heading 4"/>
    <w:basedOn w:val="Normal"/>
    <w:link w:val="Balk4Char"/>
    <w:uiPriority w:val="9"/>
    <w:qFormat/>
    <w:rsid w:val="00043C3A"/>
    <w:pPr>
      <w:keepNext/>
      <w:spacing w:line="246" w:lineRule="atLeast"/>
      <w:jc w:val="center"/>
      <w:outlineLvl w:val="3"/>
    </w:pPr>
    <w:rPr>
      <w:rFonts w:ascii="Times" w:hAnsi="Times" w:cs="Times"/>
      <w:i/>
      <w:iCs/>
    </w:rPr>
  </w:style>
  <w:style w:type="paragraph" w:styleId="Balk5">
    <w:name w:val="heading 5"/>
    <w:basedOn w:val="Normal"/>
    <w:link w:val="Balk5Char"/>
    <w:uiPriority w:val="9"/>
    <w:qFormat/>
    <w:rsid w:val="00043C3A"/>
    <w:pPr>
      <w:keepNext/>
      <w:spacing w:line="246" w:lineRule="atLeast"/>
      <w:outlineLvl w:val="4"/>
    </w:pPr>
    <w:rPr>
      <w:rFonts w:ascii="Times" w:hAnsi="Times" w:cs="Times"/>
      <w:b/>
      <w:bCs/>
      <w:sz w:val="18"/>
      <w:szCs w:val="18"/>
      <w:u w:val="single"/>
    </w:rPr>
  </w:style>
  <w:style w:type="paragraph" w:styleId="Balk6">
    <w:name w:val="heading 6"/>
    <w:basedOn w:val="Normal"/>
    <w:link w:val="Balk6Char"/>
    <w:uiPriority w:val="9"/>
    <w:qFormat/>
    <w:rsid w:val="00043C3A"/>
    <w:pPr>
      <w:keepNext/>
      <w:spacing w:line="224" w:lineRule="atLeast"/>
      <w:outlineLvl w:val="5"/>
    </w:pPr>
    <w:rPr>
      <w:rFonts w:ascii="Times" w:hAnsi="Times" w:cs="Times"/>
      <w:b/>
      <w:bCs/>
      <w:u w:val="single"/>
    </w:rPr>
  </w:style>
  <w:style w:type="paragraph" w:styleId="Balk7">
    <w:name w:val="heading 7"/>
    <w:basedOn w:val="Normal"/>
    <w:link w:val="Balk7Char"/>
    <w:uiPriority w:val="9"/>
    <w:qFormat/>
    <w:rsid w:val="00043C3A"/>
    <w:pPr>
      <w:keepNext/>
      <w:spacing w:line="268" w:lineRule="atLeast"/>
      <w:outlineLvl w:val="6"/>
    </w:pPr>
    <w:rPr>
      <w:rFonts w:eastAsia="Arial Unicode MS"/>
      <w:b/>
      <w:bCs/>
      <w:sz w:val="18"/>
      <w:szCs w:val="18"/>
    </w:rPr>
  </w:style>
  <w:style w:type="paragraph" w:styleId="Balk8">
    <w:name w:val="heading 8"/>
    <w:basedOn w:val="Normal"/>
    <w:link w:val="Balk8Char"/>
    <w:uiPriority w:val="9"/>
    <w:qFormat/>
    <w:rsid w:val="00043C3A"/>
    <w:pPr>
      <w:keepNext/>
      <w:spacing w:after="45" w:line="228" w:lineRule="atLeast"/>
      <w:ind w:firstLine="567"/>
      <w:outlineLvl w:val="7"/>
    </w:pPr>
    <w:rPr>
      <w:rFonts w:eastAsia="Arial Unicode MS"/>
      <w:i/>
      <w:iCs/>
    </w:rPr>
  </w:style>
  <w:style w:type="paragraph" w:styleId="Balk9">
    <w:name w:val="heading 9"/>
    <w:basedOn w:val="Normal"/>
    <w:link w:val="Balk9Char"/>
    <w:uiPriority w:val="9"/>
    <w:qFormat/>
    <w:rsid w:val="00043C3A"/>
    <w:pPr>
      <w:keepNext/>
      <w:spacing w:line="240" w:lineRule="atLeast"/>
      <w:outlineLvl w:val="8"/>
    </w:pPr>
    <w:rPr>
      <w:rFonts w:eastAsia="Arial Unicode M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043C3A"/>
    <w:rPr>
      <w:rFonts w:ascii="Times" w:eastAsia="Times New Roman" w:hAnsi="Times" w:cs="Times"/>
      <w:b/>
      <w:bCs/>
      <w:kern w:val="36"/>
      <w:sz w:val="24"/>
      <w:szCs w:val="24"/>
      <w:lang w:eastAsia="tr-TR"/>
    </w:rPr>
  </w:style>
  <w:style w:type="character" w:customStyle="1" w:styleId="Balk2Char">
    <w:name w:val="Başlık 2 Char"/>
    <w:link w:val="Balk2"/>
    <w:uiPriority w:val="9"/>
    <w:rsid w:val="00043C3A"/>
    <w:rPr>
      <w:rFonts w:ascii="Times" w:eastAsia="Times New Roman" w:hAnsi="Times" w:cs="Times"/>
      <w:b/>
      <w:bCs/>
      <w:spacing w:val="10"/>
      <w:sz w:val="40"/>
      <w:szCs w:val="40"/>
      <w:lang w:eastAsia="tr-TR"/>
    </w:rPr>
  </w:style>
  <w:style w:type="character" w:customStyle="1" w:styleId="Balk3Char">
    <w:name w:val="Başlık 3 Char"/>
    <w:link w:val="Balk3"/>
    <w:uiPriority w:val="9"/>
    <w:rsid w:val="00043C3A"/>
    <w:rPr>
      <w:rFonts w:ascii="Times" w:eastAsia="Times New Roman" w:hAnsi="Times" w:cs="Times"/>
      <w:b/>
      <w:bCs/>
      <w:sz w:val="20"/>
      <w:szCs w:val="20"/>
      <w:lang w:eastAsia="tr-TR"/>
    </w:rPr>
  </w:style>
  <w:style w:type="character" w:customStyle="1" w:styleId="Balk4Char">
    <w:name w:val="Başlık 4 Char"/>
    <w:link w:val="Balk4"/>
    <w:uiPriority w:val="9"/>
    <w:rsid w:val="00043C3A"/>
    <w:rPr>
      <w:rFonts w:ascii="Times" w:eastAsia="Times New Roman" w:hAnsi="Times" w:cs="Times"/>
      <w:i/>
      <w:iCs/>
      <w:sz w:val="20"/>
      <w:szCs w:val="20"/>
      <w:lang w:eastAsia="tr-TR"/>
    </w:rPr>
  </w:style>
  <w:style w:type="character" w:customStyle="1" w:styleId="Balk5Char">
    <w:name w:val="Başlık 5 Char"/>
    <w:link w:val="Balk5"/>
    <w:uiPriority w:val="9"/>
    <w:rsid w:val="00043C3A"/>
    <w:rPr>
      <w:rFonts w:ascii="Times" w:eastAsia="Times New Roman" w:hAnsi="Times" w:cs="Times"/>
      <w:b/>
      <w:bCs/>
      <w:sz w:val="18"/>
      <w:szCs w:val="18"/>
      <w:u w:val="single"/>
      <w:lang w:eastAsia="tr-TR"/>
    </w:rPr>
  </w:style>
  <w:style w:type="character" w:customStyle="1" w:styleId="Balk6Char">
    <w:name w:val="Başlık 6 Char"/>
    <w:link w:val="Balk6"/>
    <w:uiPriority w:val="9"/>
    <w:rsid w:val="00043C3A"/>
    <w:rPr>
      <w:rFonts w:ascii="Times" w:eastAsia="Times New Roman" w:hAnsi="Times" w:cs="Times"/>
      <w:b/>
      <w:bCs/>
      <w:sz w:val="20"/>
      <w:szCs w:val="20"/>
      <w:u w:val="single"/>
      <w:lang w:eastAsia="tr-TR"/>
    </w:rPr>
  </w:style>
  <w:style w:type="character" w:customStyle="1" w:styleId="Balk7Char">
    <w:name w:val="Başlık 7 Char"/>
    <w:link w:val="Balk7"/>
    <w:uiPriority w:val="9"/>
    <w:rsid w:val="00043C3A"/>
    <w:rPr>
      <w:rFonts w:ascii="Times New Roman" w:eastAsia="Arial Unicode MS" w:hAnsi="Times New Roman" w:cs="Times New Roman"/>
      <w:b/>
      <w:bCs/>
      <w:sz w:val="18"/>
      <w:szCs w:val="18"/>
      <w:lang w:eastAsia="tr-TR"/>
    </w:rPr>
  </w:style>
  <w:style w:type="character" w:customStyle="1" w:styleId="Balk8Char">
    <w:name w:val="Başlık 8 Char"/>
    <w:link w:val="Balk8"/>
    <w:uiPriority w:val="9"/>
    <w:rsid w:val="00043C3A"/>
    <w:rPr>
      <w:rFonts w:ascii="Times New Roman" w:eastAsia="Arial Unicode MS" w:hAnsi="Times New Roman" w:cs="Times New Roman"/>
      <w:i/>
      <w:iCs/>
      <w:sz w:val="20"/>
      <w:szCs w:val="20"/>
      <w:lang w:eastAsia="tr-TR"/>
    </w:rPr>
  </w:style>
  <w:style w:type="character" w:customStyle="1" w:styleId="Balk9Char">
    <w:name w:val="Başlık 9 Char"/>
    <w:link w:val="Balk9"/>
    <w:uiPriority w:val="9"/>
    <w:rsid w:val="00043C3A"/>
    <w:rPr>
      <w:rFonts w:ascii="Times New Roman" w:eastAsia="Arial Unicode MS" w:hAnsi="Times New Roman" w:cs="Times New Roman"/>
      <w:i/>
      <w:iCs/>
      <w:sz w:val="18"/>
      <w:szCs w:val="18"/>
      <w:lang w:eastAsia="tr-TR"/>
    </w:rPr>
  </w:style>
  <w:style w:type="character" w:styleId="Kpr">
    <w:name w:val="Hyperlink"/>
    <w:uiPriority w:val="99"/>
    <w:semiHidden/>
    <w:unhideWhenUsed/>
    <w:rsid w:val="00043C3A"/>
    <w:rPr>
      <w:color w:val="0000FF"/>
      <w:u w:val="single"/>
    </w:rPr>
  </w:style>
  <w:style w:type="character" w:styleId="zlenenKpr">
    <w:name w:val="FollowedHyperlink"/>
    <w:uiPriority w:val="99"/>
    <w:semiHidden/>
    <w:unhideWhenUsed/>
    <w:rsid w:val="00043C3A"/>
    <w:rPr>
      <w:color w:val="954F72"/>
      <w:u w:val="single"/>
    </w:rPr>
  </w:style>
  <w:style w:type="character" w:styleId="Vurgu">
    <w:name w:val="Emphasis"/>
    <w:uiPriority w:val="20"/>
    <w:qFormat/>
    <w:rsid w:val="00043C3A"/>
    <w:rPr>
      <w:rFonts w:ascii="Times New Roman" w:hAnsi="Times New Roman" w:cs="Times New Roman" w:hint="default"/>
      <w:i/>
      <w:iCs/>
    </w:rPr>
  </w:style>
  <w:style w:type="character" w:customStyle="1" w:styleId="NormalWebChar">
    <w:name w:val="Normal (Web) Char"/>
    <w:link w:val="NormalWeb"/>
    <w:semiHidden/>
    <w:rsid w:val="00043C3A"/>
    <w:rPr>
      <w:rFonts w:ascii="Arial Unicode MS" w:eastAsia="Arial Unicode MS" w:hAnsi="Arial Unicode MS" w:cs="Arial Unicode MS"/>
    </w:rPr>
  </w:style>
  <w:style w:type="paragraph" w:styleId="NormalWeb">
    <w:name w:val="Normal (Web)"/>
    <w:basedOn w:val="Normal"/>
    <w:link w:val="NormalWebChar"/>
    <w:semiHidden/>
    <w:unhideWhenUsed/>
    <w:rsid w:val="00043C3A"/>
    <w:pPr>
      <w:spacing w:before="100" w:beforeAutospacing="1" w:after="100" w:afterAutospacing="1" w:line="240" w:lineRule="auto"/>
    </w:pPr>
    <w:rPr>
      <w:rFonts w:ascii="Arial Unicode MS" w:eastAsia="Arial Unicode MS" w:hAnsi="Arial Unicode MS" w:cs="Arial Unicode MS" w:hint="eastAsia"/>
      <w:sz w:val="22"/>
      <w:szCs w:val="22"/>
      <w:lang w:eastAsia="en-US"/>
    </w:rPr>
  </w:style>
  <w:style w:type="paragraph" w:styleId="DipnotMetni">
    <w:name w:val="footnote text"/>
    <w:basedOn w:val="Normal"/>
    <w:link w:val="DipnotMetniChar"/>
    <w:uiPriority w:val="99"/>
    <w:semiHidden/>
    <w:unhideWhenUsed/>
    <w:rsid w:val="00043C3A"/>
    <w:rPr>
      <w:rFonts w:eastAsia="Arial Unicode MS"/>
    </w:rPr>
  </w:style>
  <w:style w:type="character" w:customStyle="1" w:styleId="DipnotMetniChar">
    <w:name w:val="Dipnot Metni Char"/>
    <w:link w:val="DipnotMetni"/>
    <w:uiPriority w:val="99"/>
    <w:semiHidden/>
    <w:rsid w:val="00043C3A"/>
    <w:rPr>
      <w:rFonts w:ascii="Times New Roman" w:eastAsia="Arial Unicode MS" w:hAnsi="Times New Roman" w:cs="Times New Roman"/>
      <w:sz w:val="20"/>
      <w:szCs w:val="20"/>
      <w:lang w:eastAsia="tr-TR"/>
    </w:rPr>
  </w:style>
  <w:style w:type="paragraph" w:styleId="stbilgi">
    <w:name w:val="Üstbilgi"/>
    <w:basedOn w:val="Normal"/>
    <w:link w:val="stbilgiChar"/>
    <w:uiPriority w:val="99"/>
    <w:semiHidden/>
    <w:unhideWhenUsed/>
    <w:rsid w:val="00043C3A"/>
    <w:rPr>
      <w:rFonts w:eastAsia="Arial Unicode MS"/>
    </w:rPr>
  </w:style>
  <w:style w:type="character" w:customStyle="1" w:styleId="stbilgiChar">
    <w:name w:val="Üstbilgi Char"/>
    <w:link w:val="stbilgi"/>
    <w:uiPriority w:val="99"/>
    <w:semiHidden/>
    <w:rsid w:val="00043C3A"/>
    <w:rPr>
      <w:rFonts w:ascii="Times New Roman" w:eastAsia="Arial Unicode MS" w:hAnsi="Times New Roman" w:cs="Times New Roman"/>
      <w:sz w:val="20"/>
      <w:szCs w:val="20"/>
      <w:lang w:eastAsia="tr-TR"/>
    </w:rPr>
  </w:style>
  <w:style w:type="paragraph" w:styleId="Altbilgi">
    <w:name w:val="Altbilgi"/>
    <w:basedOn w:val="Normal"/>
    <w:link w:val="AltbilgiChar"/>
    <w:uiPriority w:val="99"/>
    <w:unhideWhenUsed/>
    <w:rsid w:val="00043C3A"/>
    <w:rPr>
      <w:rFonts w:eastAsia="Arial Unicode MS"/>
    </w:rPr>
  </w:style>
  <w:style w:type="character" w:customStyle="1" w:styleId="AltbilgiChar">
    <w:name w:val="Altbilgi Char"/>
    <w:link w:val="Altbilgi"/>
    <w:uiPriority w:val="99"/>
    <w:rsid w:val="00043C3A"/>
    <w:rPr>
      <w:rFonts w:ascii="Times New Roman" w:eastAsia="Arial Unicode MS" w:hAnsi="Times New Roman" w:cs="Times New Roman"/>
      <w:sz w:val="20"/>
      <w:szCs w:val="20"/>
      <w:lang w:eastAsia="tr-TR"/>
    </w:rPr>
  </w:style>
  <w:style w:type="paragraph" w:styleId="KonuBal">
    <w:name w:val="Title"/>
    <w:basedOn w:val="Normal"/>
    <w:link w:val="KonuBalChar"/>
    <w:uiPriority w:val="10"/>
    <w:qFormat/>
    <w:rsid w:val="00043C3A"/>
    <w:pPr>
      <w:overflowPunct w:val="0"/>
      <w:autoSpaceDE w:val="0"/>
      <w:autoSpaceDN w:val="0"/>
      <w:spacing w:after="60" w:line="240" w:lineRule="auto"/>
      <w:jc w:val="center"/>
    </w:pPr>
    <w:rPr>
      <w:rFonts w:eastAsia="Arial Unicode MS"/>
      <w:b/>
      <w:bCs/>
      <w:sz w:val="24"/>
      <w:szCs w:val="24"/>
    </w:rPr>
  </w:style>
  <w:style w:type="character" w:customStyle="1" w:styleId="KonuBalChar">
    <w:name w:val="Konu Başlığı Char"/>
    <w:link w:val="KonuBal"/>
    <w:uiPriority w:val="10"/>
    <w:rsid w:val="00043C3A"/>
    <w:rPr>
      <w:rFonts w:ascii="Times New Roman" w:eastAsia="Arial Unicode MS" w:hAnsi="Times New Roman" w:cs="Times New Roman"/>
      <w:b/>
      <w:bCs/>
      <w:sz w:val="24"/>
      <w:szCs w:val="24"/>
      <w:lang w:eastAsia="tr-TR"/>
    </w:rPr>
  </w:style>
  <w:style w:type="paragraph" w:styleId="GvdeMetni">
    <w:name w:val="Body Text"/>
    <w:basedOn w:val="Normal"/>
    <w:link w:val="GvdeMetniChar"/>
    <w:uiPriority w:val="99"/>
    <w:semiHidden/>
    <w:unhideWhenUsed/>
    <w:rsid w:val="00043C3A"/>
    <w:rPr>
      <w:rFonts w:ascii="Times" w:eastAsia="Arial Unicode MS" w:hAnsi="Times" w:cs="Times"/>
    </w:rPr>
  </w:style>
  <w:style w:type="character" w:customStyle="1" w:styleId="GvdeMetniChar">
    <w:name w:val="Gövde Metni Char"/>
    <w:link w:val="GvdeMetni"/>
    <w:uiPriority w:val="99"/>
    <w:semiHidden/>
    <w:rsid w:val="00043C3A"/>
    <w:rPr>
      <w:rFonts w:ascii="Times" w:eastAsia="Arial Unicode MS" w:hAnsi="Times" w:cs="Times"/>
      <w:sz w:val="20"/>
      <w:szCs w:val="20"/>
      <w:lang w:eastAsia="tr-TR"/>
    </w:rPr>
  </w:style>
  <w:style w:type="paragraph" w:styleId="GvdeMetni2">
    <w:name w:val="Body Text 2"/>
    <w:basedOn w:val="Normal"/>
    <w:link w:val="GvdeMetni2Char"/>
    <w:uiPriority w:val="99"/>
    <w:semiHidden/>
    <w:unhideWhenUsed/>
    <w:rsid w:val="00043C3A"/>
    <w:pPr>
      <w:spacing w:line="240" w:lineRule="auto"/>
      <w:jc w:val="center"/>
    </w:pPr>
    <w:rPr>
      <w:rFonts w:eastAsia="Arial Unicode MS"/>
      <w:sz w:val="24"/>
      <w:szCs w:val="24"/>
    </w:rPr>
  </w:style>
  <w:style w:type="character" w:customStyle="1" w:styleId="GvdeMetni2Char">
    <w:name w:val="Gövde Metni 2 Char"/>
    <w:link w:val="GvdeMetni2"/>
    <w:uiPriority w:val="99"/>
    <w:semiHidden/>
    <w:rsid w:val="00043C3A"/>
    <w:rPr>
      <w:rFonts w:ascii="Times New Roman" w:eastAsia="Arial Unicode MS" w:hAnsi="Times New Roman" w:cs="Times New Roman"/>
      <w:sz w:val="24"/>
      <w:szCs w:val="24"/>
      <w:lang w:eastAsia="tr-TR"/>
    </w:rPr>
  </w:style>
  <w:style w:type="paragraph" w:styleId="GvdeMetni3">
    <w:name w:val="Body Text 3"/>
    <w:basedOn w:val="Normal"/>
    <w:link w:val="GvdeMetni3Char"/>
    <w:uiPriority w:val="99"/>
    <w:semiHidden/>
    <w:unhideWhenUsed/>
    <w:rsid w:val="00043C3A"/>
    <w:rPr>
      <w:rFonts w:eastAsia="Arial Unicode MS"/>
      <w:i/>
      <w:iCs/>
      <w:sz w:val="16"/>
      <w:szCs w:val="16"/>
    </w:rPr>
  </w:style>
  <w:style w:type="character" w:customStyle="1" w:styleId="GvdeMetni3Char">
    <w:name w:val="Gövde Metni 3 Char"/>
    <w:link w:val="GvdeMetni3"/>
    <w:uiPriority w:val="99"/>
    <w:semiHidden/>
    <w:rsid w:val="00043C3A"/>
    <w:rPr>
      <w:rFonts w:ascii="Times New Roman" w:eastAsia="Arial Unicode MS" w:hAnsi="Times New Roman" w:cs="Times New Roman"/>
      <w:i/>
      <w:iCs/>
      <w:sz w:val="16"/>
      <w:szCs w:val="16"/>
      <w:lang w:eastAsia="tr-TR"/>
    </w:rPr>
  </w:style>
  <w:style w:type="paragraph" w:styleId="BelgeBalantlar">
    <w:name w:val="Document Map"/>
    <w:basedOn w:val="Normal"/>
    <w:link w:val="BelgeBalantlarChar"/>
    <w:uiPriority w:val="99"/>
    <w:semiHidden/>
    <w:unhideWhenUsed/>
    <w:rsid w:val="00043C3A"/>
    <w:pPr>
      <w:shd w:val="clear" w:color="auto" w:fill="000080"/>
    </w:pPr>
    <w:rPr>
      <w:rFonts w:ascii="Tahoma" w:eastAsia="Arial Unicode MS" w:hAnsi="Tahoma" w:cs="Tahoma"/>
    </w:rPr>
  </w:style>
  <w:style w:type="character" w:customStyle="1" w:styleId="BelgeBalantlarChar">
    <w:name w:val="Belge Bağlantıları Char"/>
    <w:link w:val="BelgeBalantlar"/>
    <w:uiPriority w:val="99"/>
    <w:semiHidden/>
    <w:rsid w:val="00043C3A"/>
    <w:rPr>
      <w:rFonts w:ascii="Tahoma" w:eastAsia="Arial Unicode MS" w:hAnsi="Tahoma" w:cs="Tahoma"/>
      <w:sz w:val="20"/>
      <w:szCs w:val="20"/>
      <w:shd w:val="clear" w:color="auto" w:fill="000080"/>
      <w:lang w:eastAsia="tr-TR"/>
    </w:rPr>
  </w:style>
  <w:style w:type="paragraph" w:styleId="BalonMetni">
    <w:name w:val="Balloon Text"/>
    <w:basedOn w:val="Normal"/>
    <w:link w:val="BalonMetniChar"/>
    <w:uiPriority w:val="99"/>
    <w:semiHidden/>
    <w:unhideWhenUsed/>
    <w:rsid w:val="00043C3A"/>
    <w:rPr>
      <w:rFonts w:ascii="Tahoma" w:eastAsia="Arial Unicode MS" w:hAnsi="Tahoma" w:cs="Tahoma"/>
      <w:sz w:val="16"/>
      <w:szCs w:val="16"/>
    </w:rPr>
  </w:style>
  <w:style w:type="character" w:customStyle="1" w:styleId="BalonMetniChar">
    <w:name w:val="Balon Metni Char"/>
    <w:link w:val="BalonMetni"/>
    <w:uiPriority w:val="99"/>
    <w:semiHidden/>
    <w:rsid w:val="00043C3A"/>
    <w:rPr>
      <w:rFonts w:ascii="Tahoma" w:eastAsia="Arial Unicode MS" w:hAnsi="Tahoma" w:cs="Tahoma"/>
      <w:sz w:val="16"/>
      <w:szCs w:val="16"/>
      <w:lang w:eastAsia="tr-TR"/>
    </w:rPr>
  </w:style>
  <w:style w:type="paragraph" w:styleId="AralkYok">
    <w:name w:val="No Spacing"/>
    <w:basedOn w:val="Normal"/>
    <w:uiPriority w:val="1"/>
    <w:qFormat/>
    <w:rsid w:val="00043C3A"/>
    <w:pPr>
      <w:spacing w:line="240" w:lineRule="auto"/>
    </w:pPr>
    <w:rPr>
      <w:rFonts w:eastAsia="Arial Unicode MS"/>
    </w:rPr>
  </w:style>
  <w:style w:type="paragraph" w:styleId="ListeParagraf">
    <w:name w:val="List Paragraph"/>
    <w:basedOn w:val="Normal"/>
    <w:uiPriority w:val="34"/>
    <w:qFormat/>
    <w:rsid w:val="00043C3A"/>
    <w:pPr>
      <w:ind w:left="720"/>
    </w:pPr>
    <w:rPr>
      <w:rFonts w:eastAsia="Arial Unicode MS"/>
    </w:rPr>
  </w:style>
  <w:style w:type="paragraph" w:customStyle="1" w:styleId="msobodytextindent">
    <w:name w:val="msobodytextindent"/>
    <w:basedOn w:val="Normal"/>
    <w:rsid w:val="00043C3A"/>
    <w:pPr>
      <w:spacing w:after="113" w:line="260" w:lineRule="atLeast"/>
      <w:ind w:firstLine="708"/>
    </w:pPr>
    <w:rPr>
      <w:rFonts w:ascii="Times" w:eastAsia="Arial Unicode MS" w:hAnsi="Times" w:cs="Times"/>
    </w:rPr>
  </w:style>
  <w:style w:type="paragraph" w:customStyle="1" w:styleId="msobodytextindent2">
    <w:name w:val="msobodytextindent2"/>
    <w:basedOn w:val="Normal"/>
    <w:rsid w:val="00043C3A"/>
    <w:pPr>
      <w:ind w:firstLine="567"/>
    </w:pPr>
    <w:rPr>
      <w:rFonts w:eastAsia="Arial Unicode MS"/>
    </w:rPr>
  </w:style>
  <w:style w:type="paragraph" w:customStyle="1" w:styleId="msobodytextindent3">
    <w:name w:val="msobodytextindent3"/>
    <w:basedOn w:val="Normal"/>
    <w:rsid w:val="00043C3A"/>
    <w:pPr>
      <w:ind w:left="288"/>
    </w:pPr>
    <w:rPr>
      <w:rFonts w:eastAsia="Arial Unicode MS"/>
      <w:i/>
      <w:iCs/>
      <w:sz w:val="16"/>
      <w:szCs w:val="16"/>
    </w:rPr>
  </w:style>
  <w:style w:type="paragraph" w:customStyle="1" w:styleId="msolistparagraphcxspfirst">
    <w:name w:val="msolistparagraphcxspfirst"/>
    <w:basedOn w:val="Normal"/>
    <w:rsid w:val="00043C3A"/>
    <w:pPr>
      <w:ind w:left="720"/>
    </w:pPr>
    <w:rPr>
      <w:rFonts w:eastAsia="Arial Unicode MS"/>
    </w:rPr>
  </w:style>
  <w:style w:type="paragraph" w:customStyle="1" w:styleId="msolistparagraphcxspmiddle">
    <w:name w:val="msolistparagraphcxspmiddle"/>
    <w:basedOn w:val="Normal"/>
    <w:rsid w:val="00043C3A"/>
    <w:pPr>
      <w:ind w:left="720"/>
    </w:pPr>
    <w:rPr>
      <w:rFonts w:eastAsia="Arial Unicode MS"/>
    </w:rPr>
  </w:style>
  <w:style w:type="paragraph" w:customStyle="1" w:styleId="msolistparagraphcxsplast">
    <w:name w:val="msolistparagraphcxsplast"/>
    <w:basedOn w:val="Normal"/>
    <w:rsid w:val="00043C3A"/>
    <w:pPr>
      <w:ind w:left="720"/>
    </w:pPr>
    <w:rPr>
      <w:rFonts w:eastAsia="Arial Unicode MS"/>
    </w:rPr>
  </w:style>
  <w:style w:type="paragraph" w:customStyle="1" w:styleId="Baslk">
    <w:name w:val="Baslık"/>
    <w:basedOn w:val="Normal"/>
    <w:rsid w:val="00043C3A"/>
    <w:pPr>
      <w:spacing w:line="240" w:lineRule="auto"/>
    </w:pPr>
    <w:rPr>
      <w:rFonts w:ascii="New York" w:eastAsia="Arial Unicode MS" w:hAnsi="New York" w:cs="Arial Unicode MS"/>
      <w:b/>
      <w:bCs/>
      <w:sz w:val="24"/>
      <w:szCs w:val="24"/>
    </w:rPr>
  </w:style>
  <w:style w:type="paragraph" w:customStyle="1" w:styleId="KanTab">
    <w:name w:val="Kan Tab"/>
    <w:basedOn w:val="Normal"/>
    <w:rsid w:val="00043C3A"/>
    <w:pPr>
      <w:spacing w:line="240" w:lineRule="auto"/>
    </w:pPr>
    <w:rPr>
      <w:rFonts w:ascii="New York" w:eastAsia="Arial Unicode MS" w:hAnsi="New York" w:cs="Arial Unicode MS"/>
      <w:b/>
      <w:bCs/>
      <w:sz w:val="22"/>
      <w:szCs w:val="22"/>
    </w:rPr>
  </w:style>
  <w:style w:type="paragraph" w:customStyle="1" w:styleId="ksmblm">
    <w:name w:val="kısımbölüm"/>
    <w:basedOn w:val="Normal"/>
    <w:rsid w:val="00043C3A"/>
    <w:pPr>
      <w:spacing w:before="57"/>
    </w:pPr>
    <w:rPr>
      <w:rFonts w:ascii="New York" w:eastAsia="Arial Unicode MS" w:hAnsi="New York" w:cs="Arial Unicode MS"/>
      <w:sz w:val="18"/>
      <w:szCs w:val="18"/>
    </w:rPr>
  </w:style>
  <w:style w:type="paragraph" w:customStyle="1" w:styleId="ksmblmalt">
    <w:name w:val="kısımbölümaltı"/>
    <w:basedOn w:val="Normal"/>
    <w:rsid w:val="00043C3A"/>
    <w:rPr>
      <w:rFonts w:ascii="New York" w:eastAsia="Arial Unicode MS" w:hAnsi="New York" w:cs="Arial Unicode MS"/>
      <w:i/>
      <w:iCs/>
      <w:sz w:val="18"/>
      <w:szCs w:val="18"/>
    </w:rPr>
  </w:style>
  <w:style w:type="paragraph" w:customStyle="1" w:styleId="Nor">
    <w:name w:val="Nor."/>
    <w:basedOn w:val="Normal"/>
    <w:rsid w:val="00043C3A"/>
    <w:rPr>
      <w:rFonts w:ascii="New York" w:eastAsia="Arial Unicode MS" w:hAnsi="New York" w:cs="Arial Unicode MS"/>
      <w:sz w:val="18"/>
      <w:szCs w:val="18"/>
    </w:rPr>
  </w:style>
  <w:style w:type="character" w:customStyle="1" w:styleId="DipnotChar">
    <w:name w:val="Dipnot Char"/>
    <w:link w:val="Dipnot"/>
    <w:rsid w:val="00043C3A"/>
    <w:rPr>
      <w:rFonts w:ascii="New York" w:hAnsi="New York"/>
      <w:i/>
      <w:iCs/>
    </w:rPr>
  </w:style>
  <w:style w:type="paragraph" w:customStyle="1" w:styleId="Dipnot">
    <w:name w:val="Dipnot"/>
    <w:basedOn w:val="Normal"/>
    <w:link w:val="DipnotChar"/>
    <w:rsid w:val="00043C3A"/>
    <w:pPr>
      <w:ind w:left="369" w:hanging="369"/>
    </w:pPr>
    <w:rPr>
      <w:rFonts w:ascii="New York" w:eastAsia="Calibri" w:hAnsi="New York"/>
      <w:i/>
      <w:iCs/>
      <w:sz w:val="22"/>
      <w:szCs w:val="22"/>
      <w:lang w:eastAsia="en-US"/>
    </w:rPr>
  </w:style>
  <w:style w:type="paragraph" w:customStyle="1" w:styleId="talik">
    <w:name w:val="İtalik"/>
    <w:basedOn w:val="Normal"/>
    <w:rsid w:val="00043C3A"/>
    <w:pPr>
      <w:spacing w:line="240" w:lineRule="auto"/>
    </w:pPr>
    <w:rPr>
      <w:rFonts w:ascii="New York" w:eastAsia="Arial Unicode MS" w:hAnsi="New York" w:cs="Arial Unicode MS"/>
      <w:i/>
      <w:iCs/>
      <w:sz w:val="22"/>
      <w:szCs w:val="22"/>
    </w:rPr>
  </w:style>
  <w:style w:type="paragraph" w:customStyle="1" w:styleId="MaddeBasl">
    <w:name w:val="Madde Baslığı"/>
    <w:basedOn w:val="Normal"/>
    <w:rsid w:val="00043C3A"/>
    <w:pPr>
      <w:spacing w:before="113"/>
    </w:pPr>
    <w:rPr>
      <w:rFonts w:ascii="New York" w:eastAsia="Arial Unicode MS" w:hAnsi="New York" w:cs="Arial Unicode MS"/>
      <w:i/>
      <w:iCs/>
      <w:sz w:val="18"/>
      <w:szCs w:val="18"/>
    </w:rPr>
  </w:style>
  <w:style w:type="paragraph" w:customStyle="1" w:styleId="TABGR">
    <w:name w:val="TABGİR"/>
    <w:basedOn w:val="Normal"/>
    <w:rsid w:val="00043C3A"/>
    <w:rPr>
      <w:rFonts w:ascii="New York" w:eastAsia="Arial Unicode MS" w:hAnsi="New York" w:cs="Arial Unicode MS"/>
      <w:sz w:val="18"/>
      <w:szCs w:val="18"/>
    </w:rPr>
  </w:style>
  <w:style w:type="paragraph" w:customStyle="1" w:styleId="3-NormalYaz">
    <w:name w:val="3-Normal Yazı"/>
    <w:basedOn w:val="Normal"/>
    <w:rsid w:val="00043C3A"/>
    <w:rPr>
      <w:rFonts w:eastAsia="Arial Unicode MS"/>
      <w:sz w:val="19"/>
      <w:szCs w:val="19"/>
    </w:rPr>
  </w:style>
  <w:style w:type="paragraph" w:customStyle="1" w:styleId="3-normalyaz0">
    <w:name w:val="3-normalyaz"/>
    <w:basedOn w:val="Normal"/>
    <w:rsid w:val="00043C3A"/>
    <w:pPr>
      <w:spacing w:before="100" w:beforeAutospacing="1" w:after="100" w:afterAutospacing="1" w:line="240" w:lineRule="auto"/>
    </w:pPr>
    <w:rPr>
      <w:rFonts w:eastAsia="Arial Unicode MS"/>
      <w:sz w:val="24"/>
      <w:szCs w:val="24"/>
    </w:rPr>
  </w:style>
  <w:style w:type="paragraph" w:customStyle="1" w:styleId="CharCharCharCharCharCharCharChar">
    <w:name w:val="Char Char Char Char Char Char Char Char"/>
    <w:basedOn w:val="Normal"/>
    <w:rsid w:val="00043C3A"/>
    <w:pPr>
      <w:spacing w:after="160" w:line="240" w:lineRule="atLeast"/>
    </w:pPr>
    <w:rPr>
      <w:rFonts w:ascii="Verdana" w:eastAsia="Arial Unicode MS" w:hAnsi="Verdana" w:cs="Arial Unicode MS"/>
    </w:rPr>
  </w:style>
  <w:style w:type="paragraph" w:customStyle="1" w:styleId="Style2">
    <w:name w:val="Style2"/>
    <w:basedOn w:val="Normal"/>
    <w:rsid w:val="00043C3A"/>
    <w:pPr>
      <w:autoSpaceDE w:val="0"/>
      <w:autoSpaceDN w:val="0"/>
      <w:spacing w:line="240" w:lineRule="auto"/>
    </w:pPr>
    <w:rPr>
      <w:rFonts w:eastAsia="Arial Unicode MS"/>
      <w:sz w:val="24"/>
      <w:szCs w:val="24"/>
    </w:rPr>
  </w:style>
  <w:style w:type="paragraph" w:customStyle="1" w:styleId="Style3">
    <w:name w:val="Style3"/>
    <w:basedOn w:val="Normal"/>
    <w:rsid w:val="00043C3A"/>
    <w:pPr>
      <w:autoSpaceDE w:val="0"/>
      <w:autoSpaceDN w:val="0"/>
      <w:spacing w:line="240" w:lineRule="auto"/>
      <w:ind w:firstLine="504"/>
    </w:pPr>
    <w:rPr>
      <w:rFonts w:eastAsia="Arial Unicode MS"/>
      <w:sz w:val="24"/>
      <w:szCs w:val="24"/>
    </w:rPr>
  </w:style>
  <w:style w:type="paragraph" w:customStyle="1" w:styleId="Style9">
    <w:name w:val="Style9"/>
    <w:basedOn w:val="Normal"/>
    <w:rsid w:val="00043C3A"/>
    <w:pPr>
      <w:autoSpaceDE w:val="0"/>
      <w:autoSpaceDN w:val="0"/>
      <w:spacing w:line="248" w:lineRule="atLeast"/>
      <w:ind w:firstLine="511"/>
    </w:pPr>
    <w:rPr>
      <w:rFonts w:eastAsia="Arial Unicode MS"/>
      <w:sz w:val="24"/>
      <w:szCs w:val="24"/>
    </w:rPr>
  </w:style>
  <w:style w:type="paragraph" w:customStyle="1" w:styleId="nor0">
    <w:name w:val="nor0"/>
    <w:basedOn w:val="Normal"/>
    <w:rsid w:val="00043C3A"/>
    <w:pPr>
      <w:spacing w:before="100" w:beforeAutospacing="1" w:after="100" w:afterAutospacing="1" w:line="240" w:lineRule="auto"/>
    </w:pPr>
    <w:rPr>
      <w:rFonts w:eastAsia="Arial Unicode MS"/>
      <w:sz w:val="24"/>
      <w:szCs w:val="24"/>
    </w:rPr>
  </w:style>
  <w:style w:type="paragraph" w:customStyle="1" w:styleId="norf1">
    <w:name w:val="norf1"/>
    <w:basedOn w:val="Normal"/>
    <w:rsid w:val="00043C3A"/>
    <w:rPr>
      <w:rFonts w:ascii="New York" w:eastAsia="Arial Unicode MS" w:hAnsi="New York" w:cs="Arial Unicode MS"/>
      <w:sz w:val="18"/>
      <w:szCs w:val="18"/>
    </w:rPr>
  </w:style>
  <w:style w:type="paragraph" w:customStyle="1" w:styleId="nora">
    <w:name w:val="nora"/>
    <w:basedOn w:val="Normal"/>
    <w:rsid w:val="00043C3A"/>
    <w:rPr>
      <w:rFonts w:ascii="New York" w:eastAsia="Arial Unicode MS" w:hAnsi="New York" w:cs="Arial Unicode MS"/>
      <w:sz w:val="18"/>
      <w:szCs w:val="18"/>
    </w:rPr>
  </w:style>
  <w:style w:type="paragraph" w:customStyle="1" w:styleId="nor1">
    <w:name w:val="nor"/>
    <w:basedOn w:val="Normal"/>
    <w:rsid w:val="00043C3A"/>
    <w:rPr>
      <w:rFonts w:ascii="New York" w:eastAsia="Arial Unicode MS" w:hAnsi="New York" w:cs="Arial Unicode MS"/>
      <w:sz w:val="18"/>
      <w:szCs w:val="18"/>
    </w:rPr>
  </w:style>
  <w:style w:type="paragraph" w:customStyle="1" w:styleId="Char">
    <w:name w:val="Char"/>
    <w:basedOn w:val="Normal"/>
    <w:rsid w:val="00043C3A"/>
    <w:pPr>
      <w:spacing w:after="160" w:line="240" w:lineRule="atLeast"/>
    </w:pPr>
    <w:rPr>
      <w:rFonts w:ascii="Verdana" w:eastAsia="Arial Unicode MS" w:hAnsi="Verdana" w:cs="Arial Unicode MS"/>
    </w:rPr>
  </w:style>
  <w:style w:type="paragraph" w:customStyle="1" w:styleId="2-OrtaBaslk">
    <w:name w:val="2-Orta Baslık"/>
    <w:basedOn w:val="Normal"/>
    <w:rsid w:val="00043C3A"/>
    <w:pPr>
      <w:jc w:val="center"/>
    </w:pPr>
    <w:rPr>
      <w:rFonts w:eastAsia="Arial Unicode MS"/>
      <w:b/>
      <w:bCs/>
      <w:sz w:val="19"/>
      <w:szCs w:val="19"/>
    </w:rPr>
  </w:style>
  <w:style w:type="paragraph" w:customStyle="1" w:styleId="maddebasl0">
    <w:name w:val="maddebasl0"/>
    <w:basedOn w:val="Normal"/>
    <w:rsid w:val="00043C3A"/>
    <w:pPr>
      <w:spacing w:before="113" w:line="240" w:lineRule="auto"/>
      <w:jc w:val="left"/>
    </w:pPr>
    <w:rPr>
      <w:rFonts w:ascii="New York" w:eastAsia="Arial Unicode MS" w:hAnsi="New York" w:cs="Arial Unicode MS"/>
      <w:i/>
      <w:iCs/>
      <w:sz w:val="18"/>
      <w:szCs w:val="18"/>
    </w:rPr>
  </w:style>
  <w:style w:type="paragraph" w:customStyle="1" w:styleId="ksmblm0">
    <w:name w:val="ksmblm"/>
    <w:basedOn w:val="Normal"/>
    <w:rsid w:val="00043C3A"/>
    <w:pPr>
      <w:spacing w:before="57" w:line="240" w:lineRule="auto"/>
    </w:pPr>
    <w:rPr>
      <w:rFonts w:ascii="New York" w:eastAsia="Arial Unicode MS" w:hAnsi="New York" w:cs="Arial Unicode MS"/>
      <w:sz w:val="18"/>
      <w:szCs w:val="18"/>
    </w:rPr>
  </w:style>
  <w:style w:type="paragraph" w:customStyle="1" w:styleId="msolistparagraph0">
    <w:name w:val="msolistparagraph"/>
    <w:basedOn w:val="Normal"/>
    <w:rsid w:val="00043C3A"/>
    <w:pPr>
      <w:spacing w:before="100" w:beforeAutospacing="1" w:after="100" w:afterAutospacing="1" w:line="240" w:lineRule="auto"/>
      <w:jc w:val="left"/>
    </w:pPr>
    <w:rPr>
      <w:rFonts w:eastAsia="Arial Unicode MS"/>
      <w:sz w:val="24"/>
      <w:szCs w:val="24"/>
    </w:rPr>
  </w:style>
  <w:style w:type="paragraph" w:customStyle="1" w:styleId="ksmblm00">
    <w:name w:val="ksmblm0"/>
    <w:basedOn w:val="Normal"/>
    <w:rsid w:val="00043C3A"/>
    <w:pPr>
      <w:spacing w:before="57" w:line="240" w:lineRule="auto"/>
    </w:pPr>
    <w:rPr>
      <w:rFonts w:ascii="New York" w:eastAsia="Arial Unicode MS" w:hAnsi="New York" w:cs="Arial Unicode MS"/>
      <w:sz w:val="18"/>
      <w:szCs w:val="18"/>
    </w:rPr>
  </w:style>
  <w:style w:type="paragraph" w:customStyle="1" w:styleId="baslk0">
    <w:name w:val="baslk0"/>
    <w:basedOn w:val="Normal"/>
    <w:rsid w:val="00043C3A"/>
    <w:pPr>
      <w:spacing w:line="240" w:lineRule="auto"/>
    </w:pPr>
    <w:rPr>
      <w:rFonts w:ascii="New York" w:eastAsia="Arial Unicode MS" w:hAnsi="New York" w:cs="Arial Unicode MS"/>
      <w:b/>
      <w:bCs/>
      <w:sz w:val="24"/>
      <w:szCs w:val="24"/>
    </w:rPr>
  </w:style>
  <w:style w:type="paragraph" w:customStyle="1" w:styleId="Metin">
    <w:name w:val="Metin"/>
    <w:basedOn w:val="Normal"/>
    <w:rsid w:val="00043C3A"/>
    <w:pPr>
      <w:spacing w:line="240" w:lineRule="auto"/>
      <w:ind w:firstLine="566"/>
    </w:pPr>
    <w:rPr>
      <w:rFonts w:eastAsia="Arial Unicode MS"/>
      <w:sz w:val="19"/>
      <w:szCs w:val="19"/>
    </w:rPr>
  </w:style>
  <w:style w:type="paragraph" w:customStyle="1" w:styleId="Default">
    <w:name w:val="Default"/>
    <w:basedOn w:val="Normal"/>
    <w:rsid w:val="00043C3A"/>
    <w:pPr>
      <w:autoSpaceDE w:val="0"/>
      <w:autoSpaceDN w:val="0"/>
      <w:spacing w:line="240" w:lineRule="auto"/>
      <w:jc w:val="left"/>
    </w:pPr>
    <w:rPr>
      <w:rFonts w:eastAsia="Arial Unicode MS"/>
      <w:color w:val="000000"/>
      <w:sz w:val="24"/>
      <w:szCs w:val="24"/>
    </w:rPr>
  </w:style>
  <w:style w:type="paragraph" w:customStyle="1" w:styleId="maddebasl1">
    <w:name w:val="maddebasl"/>
    <w:basedOn w:val="Normal"/>
    <w:rsid w:val="00043C3A"/>
    <w:pPr>
      <w:spacing w:before="113" w:line="240" w:lineRule="auto"/>
      <w:jc w:val="left"/>
    </w:pPr>
    <w:rPr>
      <w:rFonts w:ascii="New York" w:eastAsia="Arial Unicode MS" w:hAnsi="New York" w:cs="Arial Unicode MS"/>
      <w:i/>
      <w:iCs/>
      <w:sz w:val="18"/>
      <w:szCs w:val="18"/>
    </w:rPr>
  </w:style>
  <w:style w:type="paragraph" w:customStyle="1" w:styleId="msochpdefault">
    <w:name w:val="msochpdefault"/>
    <w:basedOn w:val="Normal"/>
    <w:rsid w:val="00043C3A"/>
    <w:pPr>
      <w:spacing w:before="100" w:beforeAutospacing="1" w:after="100" w:afterAutospacing="1" w:line="240" w:lineRule="auto"/>
    </w:pPr>
    <w:rPr>
      <w:rFonts w:ascii="Arial Unicode MS" w:eastAsia="Arial Unicode MS" w:hAnsi="Arial Unicode MS" w:cs="Arial Unicode MS"/>
    </w:rPr>
  </w:style>
  <w:style w:type="character" w:styleId="DipnotBavurusu">
    <w:name w:val="footnote reference"/>
    <w:uiPriority w:val="99"/>
    <w:unhideWhenUsed/>
    <w:rsid w:val="00043C3A"/>
    <w:rPr>
      <w:vertAlign w:val="superscript"/>
    </w:rPr>
  </w:style>
  <w:style w:type="character" w:customStyle="1" w:styleId="Normal1">
    <w:name w:val="Normal1"/>
    <w:rsid w:val="00043C3A"/>
    <w:rPr>
      <w:rFonts w:ascii="TR Arial" w:hAnsi="TR Arial" w:hint="default"/>
    </w:rPr>
  </w:style>
  <w:style w:type="character" w:customStyle="1" w:styleId="normal10">
    <w:name w:val="normal1"/>
    <w:rsid w:val="00043C3A"/>
    <w:rPr>
      <w:rFonts w:ascii="TR Arial" w:hAnsi="TR Arial" w:hint="default"/>
    </w:rPr>
  </w:style>
  <w:style w:type="character" w:customStyle="1" w:styleId="spelle">
    <w:name w:val="spelle"/>
    <w:rsid w:val="00043C3A"/>
  </w:style>
  <w:style w:type="character" w:customStyle="1" w:styleId="grame">
    <w:name w:val="grame"/>
    <w:rsid w:val="00043C3A"/>
  </w:style>
  <w:style w:type="character" w:customStyle="1" w:styleId="FontStyle19">
    <w:name w:val="Font Style19"/>
    <w:rsid w:val="00043C3A"/>
    <w:rPr>
      <w:rFonts w:ascii="Times New Roman" w:hAnsi="Times New Roman" w:cs="Times New Roman" w:hint="default"/>
    </w:rPr>
  </w:style>
  <w:style w:type="character" w:customStyle="1" w:styleId="FontStyle52">
    <w:name w:val="Font Style52"/>
    <w:rsid w:val="00043C3A"/>
    <w:rPr>
      <w:rFonts w:ascii="Times New Roman" w:hAnsi="Times New Roman" w:cs="Times New Roman" w:hint="default"/>
    </w:rPr>
  </w:style>
  <w:style w:type="character" w:customStyle="1" w:styleId="FontStyle29">
    <w:name w:val="Font Style29"/>
    <w:rsid w:val="00043C3A"/>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479F5-AC87-48D3-BAA2-A78EE4E7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10132</Words>
  <Characters>57759</Characters>
  <Application>Microsoft Office Word</Application>
  <DocSecurity>0</DocSecurity>
  <Lines>481</Lines>
  <Paragraphs>135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 DEMİR</dc:creator>
  <cp:keywords/>
  <dc:description/>
  <cp:lastModifiedBy>Mustafa Çavuşoğlu</cp:lastModifiedBy>
  <cp:revision>2</cp:revision>
  <dcterms:created xsi:type="dcterms:W3CDTF">2024-03-10T18:53:00Z</dcterms:created>
  <dcterms:modified xsi:type="dcterms:W3CDTF">2024-03-10T18:53:00Z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84661f6-8a2e-4fbe-a1a6-b3505c715a01_Enabled">
    <vt:lpwstr>true</vt:lpwstr>
  </property>
  <property fmtid="{D5CDD505-2E9C-101B-9397-08002B2CF9AE}" pid="3" name="MSIP_Label_784661f6-8a2e-4fbe-a1a6-b3505c715a01_SetDate">
    <vt:lpwstr>2024-03-10T18:53:52Z</vt:lpwstr>
  </property>
  <property fmtid="{D5CDD505-2E9C-101B-9397-08002B2CF9AE}" pid="4" name="MSIP_Label_784661f6-8a2e-4fbe-a1a6-b3505c715a01_Method">
    <vt:lpwstr>Standard</vt:lpwstr>
  </property>
  <property fmtid="{D5CDD505-2E9C-101B-9397-08002B2CF9AE}" pid="5" name="MSIP_Label_784661f6-8a2e-4fbe-a1a6-b3505c715a01_Name">
    <vt:lpwstr>Şirket İçi</vt:lpwstr>
  </property>
  <property fmtid="{D5CDD505-2E9C-101B-9397-08002B2CF9AE}" pid="6" name="MSIP_Label_784661f6-8a2e-4fbe-a1a6-b3505c715a01_SiteId">
    <vt:lpwstr>5a4103e8-a179-4bd0-9640-60831869f758</vt:lpwstr>
  </property>
  <property fmtid="{D5CDD505-2E9C-101B-9397-08002B2CF9AE}" pid="7" name="MSIP_Label_784661f6-8a2e-4fbe-a1a6-b3505c715a01_ActionId">
    <vt:lpwstr>262f01a6-5146-4363-964a-a1e8eb861346</vt:lpwstr>
  </property>
  <property fmtid="{D5CDD505-2E9C-101B-9397-08002B2CF9AE}" pid="8" name="MSIP_Label_784661f6-8a2e-4fbe-a1a6-b3505c715a01_ContentBits">
    <vt:lpwstr>3</vt:lpwstr>
  </property>
</Properties>
</file>